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9B6D7" w14:textId="77777777" w:rsidR="005A63EC" w:rsidRPr="001D460C" w:rsidRDefault="005A63EC" w:rsidP="005A63EC">
      <w:r w:rsidRPr="001D460C">
        <w:rPr>
          <w:b/>
          <w:bCs/>
        </w:rPr>
        <w:t>Highways Department</w:t>
      </w:r>
      <w:r w:rsidRPr="001D460C">
        <w:t> </w:t>
      </w:r>
    </w:p>
    <w:p w14:paraId="3E08309F" w14:textId="77777777" w:rsidR="005A63EC" w:rsidRPr="001D460C" w:rsidRDefault="005A63EC" w:rsidP="005A63EC">
      <w:r w:rsidRPr="001D460C">
        <w:rPr>
          <w:b/>
          <w:bCs/>
        </w:rPr>
        <w:t>Development Control</w:t>
      </w:r>
      <w:r w:rsidRPr="001D460C">
        <w:t> </w:t>
      </w:r>
    </w:p>
    <w:p w14:paraId="5B3E076C" w14:textId="77777777" w:rsidR="005A63EC" w:rsidRPr="001D460C" w:rsidRDefault="005A63EC" w:rsidP="005A63EC">
      <w:r w:rsidRPr="001D460C">
        <w:t> HighwaysDC@manchester.gov.uk </w:t>
      </w:r>
    </w:p>
    <w:p w14:paraId="75AF94E5" w14:textId="77777777" w:rsidR="005A63EC" w:rsidRPr="001D460C" w:rsidRDefault="005A63EC" w:rsidP="005A63EC">
      <w:r w:rsidRPr="001D460C">
        <w:t> </w:t>
      </w:r>
    </w:p>
    <w:p w14:paraId="6BF00D26" w14:textId="77777777" w:rsidR="005A63EC" w:rsidRPr="001D460C" w:rsidRDefault="005A63EC" w:rsidP="005A63EC">
      <w:r w:rsidRPr="001D460C">
        <w:t>Memorandum </w:t>
      </w:r>
    </w:p>
    <w:p w14:paraId="733563A9" w14:textId="77777777" w:rsidR="005A63EC" w:rsidRPr="001D460C" w:rsidRDefault="005A63EC" w:rsidP="005A63EC">
      <w:r w:rsidRPr="001D460C">
        <w:t> </w:t>
      </w: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8"/>
        <w:gridCol w:w="7608"/>
      </w:tblGrid>
      <w:tr w:rsidR="005A63EC" w:rsidRPr="001D460C" w14:paraId="478A7887" w14:textId="77777777" w:rsidTr="00FB5EBC">
        <w:trPr>
          <w:trHeight w:val="510"/>
        </w:trPr>
        <w:tc>
          <w:tcPr>
            <w:tcW w:w="1418" w:type="dxa"/>
            <w:tcBorders>
              <w:top w:val="single" w:sz="6" w:space="0" w:color="auto"/>
              <w:left w:val="nil"/>
              <w:bottom w:val="single" w:sz="6" w:space="0" w:color="auto"/>
              <w:right w:val="nil"/>
            </w:tcBorders>
            <w:hideMark/>
          </w:tcPr>
          <w:p w14:paraId="623D4A25" w14:textId="77777777" w:rsidR="005A63EC" w:rsidRPr="001D460C" w:rsidRDefault="005A63EC" w:rsidP="00FB5EBC">
            <w:r w:rsidRPr="001D460C">
              <w:rPr>
                <w:b/>
                <w:bCs/>
              </w:rPr>
              <w:t>To </w:t>
            </w:r>
            <w:r w:rsidRPr="001D460C">
              <w:t> </w:t>
            </w:r>
          </w:p>
        </w:tc>
        <w:tc>
          <w:tcPr>
            <w:tcW w:w="7608" w:type="dxa"/>
            <w:tcBorders>
              <w:top w:val="single" w:sz="6" w:space="0" w:color="auto"/>
              <w:left w:val="nil"/>
              <w:bottom w:val="single" w:sz="6" w:space="0" w:color="auto"/>
              <w:right w:val="nil"/>
            </w:tcBorders>
            <w:hideMark/>
          </w:tcPr>
          <w:p w14:paraId="6452621A" w14:textId="77777777" w:rsidR="005A63EC" w:rsidRPr="001D460C" w:rsidRDefault="005A63EC" w:rsidP="00FB5EBC">
            <w:r w:rsidRPr="001D460C">
              <w:t> Planning Department </w:t>
            </w:r>
          </w:p>
        </w:tc>
      </w:tr>
      <w:tr w:rsidR="005A63EC" w:rsidRPr="001D460C" w14:paraId="341BA695" w14:textId="77777777" w:rsidTr="00FB5EBC">
        <w:trPr>
          <w:trHeight w:val="510"/>
        </w:trPr>
        <w:tc>
          <w:tcPr>
            <w:tcW w:w="1418" w:type="dxa"/>
            <w:tcBorders>
              <w:top w:val="single" w:sz="6" w:space="0" w:color="auto"/>
              <w:left w:val="nil"/>
              <w:bottom w:val="single" w:sz="6" w:space="0" w:color="auto"/>
              <w:right w:val="nil"/>
            </w:tcBorders>
            <w:hideMark/>
          </w:tcPr>
          <w:p w14:paraId="263EC144" w14:textId="77777777" w:rsidR="005A63EC" w:rsidRPr="001D460C" w:rsidRDefault="005A63EC" w:rsidP="00FB5EBC">
            <w:r w:rsidRPr="001D460C">
              <w:rPr>
                <w:b/>
                <w:bCs/>
              </w:rPr>
              <w:t>From</w:t>
            </w:r>
            <w:r w:rsidRPr="001D460C">
              <w:t> </w:t>
            </w:r>
          </w:p>
        </w:tc>
        <w:tc>
          <w:tcPr>
            <w:tcW w:w="7608" w:type="dxa"/>
            <w:tcBorders>
              <w:top w:val="single" w:sz="6" w:space="0" w:color="auto"/>
              <w:left w:val="nil"/>
              <w:bottom w:val="single" w:sz="6" w:space="0" w:color="auto"/>
              <w:right w:val="nil"/>
            </w:tcBorders>
            <w:hideMark/>
          </w:tcPr>
          <w:p w14:paraId="50890899" w14:textId="77777777" w:rsidR="005A63EC" w:rsidRPr="001D460C" w:rsidRDefault="005A63EC" w:rsidP="00FB5EBC">
            <w:r w:rsidRPr="001D460C">
              <w:t> </w:t>
            </w:r>
            <w:r>
              <w:t>Syed Rahi (</w:t>
            </w:r>
            <w:hyperlink r:id="rId8" w:history="1">
              <w:r w:rsidRPr="000D6335">
                <w:rPr>
                  <w:rStyle w:val="Hyperlink"/>
                </w:rPr>
                <w:t>syed.rahi@manchester.gov.uk</w:t>
              </w:r>
            </w:hyperlink>
            <w:r>
              <w:t xml:space="preserve">) </w:t>
            </w:r>
            <w:r w:rsidRPr="001D460C">
              <w:t> </w:t>
            </w:r>
          </w:p>
        </w:tc>
      </w:tr>
      <w:tr w:rsidR="005A63EC" w:rsidRPr="001D460C" w14:paraId="1C9B10C9" w14:textId="77777777" w:rsidTr="00FB5EBC">
        <w:trPr>
          <w:trHeight w:val="510"/>
        </w:trPr>
        <w:tc>
          <w:tcPr>
            <w:tcW w:w="1418" w:type="dxa"/>
            <w:tcBorders>
              <w:top w:val="single" w:sz="6" w:space="0" w:color="auto"/>
              <w:left w:val="nil"/>
              <w:bottom w:val="single" w:sz="6" w:space="0" w:color="auto"/>
              <w:right w:val="nil"/>
            </w:tcBorders>
            <w:hideMark/>
          </w:tcPr>
          <w:p w14:paraId="23D2632B" w14:textId="77777777" w:rsidR="005A63EC" w:rsidRPr="001D460C" w:rsidRDefault="005A63EC" w:rsidP="00FB5EBC">
            <w:r w:rsidRPr="001D460C">
              <w:rPr>
                <w:b/>
                <w:bCs/>
              </w:rPr>
              <w:t>Date</w:t>
            </w:r>
            <w:r w:rsidRPr="001D460C">
              <w:t> </w:t>
            </w:r>
          </w:p>
        </w:tc>
        <w:tc>
          <w:tcPr>
            <w:tcW w:w="7608" w:type="dxa"/>
            <w:tcBorders>
              <w:top w:val="single" w:sz="6" w:space="0" w:color="auto"/>
              <w:left w:val="nil"/>
              <w:bottom w:val="single" w:sz="6" w:space="0" w:color="auto"/>
              <w:right w:val="nil"/>
            </w:tcBorders>
            <w:hideMark/>
          </w:tcPr>
          <w:p w14:paraId="59333592" w14:textId="77777777" w:rsidR="005A63EC" w:rsidRPr="001D460C" w:rsidRDefault="005A63EC" w:rsidP="00FB5EBC">
            <w:r w:rsidRPr="001D460C">
              <w:t>  </w:t>
            </w:r>
            <w:r>
              <w:t>02/09/2026</w:t>
            </w:r>
          </w:p>
        </w:tc>
      </w:tr>
      <w:tr w:rsidR="005A63EC" w:rsidRPr="001D460C" w14:paraId="389A5791" w14:textId="77777777" w:rsidTr="00FB5EBC">
        <w:trPr>
          <w:trHeight w:val="300"/>
        </w:trPr>
        <w:tc>
          <w:tcPr>
            <w:tcW w:w="1418" w:type="dxa"/>
            <w:tcBorders>
              <w:top w:val="single" w:sz="6" w:space="0" w:color="auto"/>
              <w:left w:val="nil"/>
              <w:bottom w:val="single" w:sz="6" w:space="0" w:color="auto"/>
              <w:right w:val="nil"/>
            </w:tcBorders>
            <w:hideMark/>
          </w:tcPr>
          <w:p w14:paraId="03DFB455" w14:textId="77777777" w:rsidR="005A63EC" w:rsidRPr="001D460C" w:rsidRDefault="005A63EC" w:rsidP="00FB5EBC">
            <w:r w:rsidRPr="001D460C">
              <w:rPr>
                <w:b/>
                <w:bCs/>
              </w:rPr>
              <w:t>Application</w:t>
            </w:r>
            <w:r w:rsidRPr="001D460C">
              <w:t> </w:t>
            </w:r>
          </w:p>
        </w:tc>
        <w:tc>
          <w:tcPr>
            <w:tcW w:w="7608" w:type="dxa"/>
            <w:tcBorders>
              <w:top w:val="single" w:sz="6" w:space="0" w:color="auto"/>
              <w:left w:val="nil"/>
              <w:bottom w:val="single" w:sz="6" w:space="0" w:color="auto"/>
              <w:right w:val="nil"/>
            </w:tcBorders>
            <w:hideMark/>
          </w:tcPr>
          <w:p w14:paraId="3815D508" w14:textId="7A33725E" w:rsidR="005A63EC" w:rsidRPr="00974169" w:rsidRDefault="005A63EC" w:rsidP="00FB5EBC">
            <w:r w:rsidRPr="001D460C">
              <w:t> </w:t>
            </w:r>
            <w:r>
              <w:t xml:space="preserve">OTH-2026-001282 - </w:t>
            </w:r>
            <w:r w:rsidRPr="005A63EC">
              <w:t>Discharge of Conditions 4b (DMP and CMP), 5b (Local Labour), 7a (Ground Conditions), 10 (Surface Water Drainage), 13a (Noise Breakout), 14a (Acoustic Insulation), and 35 (Affordable Housing) attached to Planning Permission 144656/FO/2025.</w:t>
            </w:r>
          </w:p>
        </w:tc>
      </w:tr>
    </w:tbl>
    <w:p w14:paraId="141E3058" w14:textId="77777777" w:rsidR="005A63EC" w:rsidRPr="001D460C" w:rsidRDefault="005A63EC" w:rsidP="005A63EC">
      <w:r w:rsidRPr="001D460C">
        <w:t> </w:t>
      </w:r>
    </w:p>
    <w:p w14:paraId="59DEF8B8" w14:textId="23C030AF" w:rsidR="00045FB0" w:rsidRDefault="005A63EC">
      <w:r w:rsidRPr="001D460C">
        <w:t>We have reviewed the above application in relation to highways and our comments are as follows: </w:t>
      </w:r>
      <w:r>
        <w:br/>
      </w:r>
    </w:p>
    <w:p w14:paraId="0A619ABB" w14:textId="77777777" w:rsidR="005A63EC" w:rsidRPr="00735D82" w:rsidRDefault="005A63EC" w:rsidP="005A63EC">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rPr>
      </w:pPr>
      <w:r w:rsidRPr="009C5876">
        <w:rPr>
          <w:rFonts w:ascii="Arial" w:hAnsi="Arial" w:cs="Arial"/>
          <w:b/>
          <w:bCs/>
        </w:rPr>
        <w:t>CONTEXT:</w:t>
      </w:r>
      <w:r w:rsidRPr="00735D82">
        <w:rPr>
          <w:rFonts w:ascii="Arial" w:hAnsi="Arial" w:cs="Arial"/>
        </w:rPr>
        <w:br/>
        <w:t xml:space="preserve">In regard to highways condition 4b is applicable. </w:t>
      </w:r>
      <w:r>
        <w:rPr>
          <w:rFonts w:ascii="Arial" w:hAnsi="Arial" w:cs="Arial"/>
        </w:rPr>
        <w:br/>
      </w:r>
    </w:p>
    <w:p w14:paraId="5D79B034" w14:textId="3DF706AB" w:rsidR="005A63EC" w:rsidRPr="009C5876" w:rsidRDefault="005A63EC" w:rsidP="005A63EC">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b/>
          <w:bCs/>
        </w:rPr>
      </w:pPr>
      <w:r w:rsidRPr="009C5876">
        <w:rPr>
          <w:rFonts w:ascii="Arial" w:hAnsi="Arial" w:cs="Arial"/>
          <w:b/>
          <w:bCs/>
        </w:rPr>
        <w:t>HIGHWAYS RESPONSE</w:t>
      </w:r>
      <w:r w:rsidR="00C846B0">
        <w:rPr>
          <w:rFonts w:ascii="Arial" w:hAnsi="Arial" w:cs="Arial"/>
          <w:b/>
          <w:bCs/>
        </w:rPr>
        <w:t xml:space="preserve"> </w:t>
      </w:r>
      <w:r w:rsidR="00C846B0" w:rsidRPr="0057766C">
        <w:rPr>
          <w:rFonts w:ascii="Arial" w:hAnsi="Arial" w:cs="Arial"/>
          <w:b/>
          <w:bCs/>
          <w:color w:val="00B050"/>
        </w:rPr>
        <w:t xml:space="preserve">(Please see Caddick response in </w:t>
      </w:r>
      <w:r w:rsidR="00142BB1">
        <w:rPr>
          <w:rFonts w:ascii="Arial" w:hAnsi="Arial" w:cs="Arial"/>
          <w:b/>
          <w:bCs/>
          <w:color w:val="00B050"/>
        </w:rPr>
        <w:t>green</w:t>
      </w:r>
      <w:r w:rsidR="00C846B0" w:rsidRPr="0057766C">
        <w:rPr>
          <w:rFonts w:ascii="Arial" w:hAnsi="Arial" w:cs="Arial"/>
          <w:b/>
          <w:bCs/>
          <w:color w:val="00B050"/>
        </w:rPr>
        <w:t xml:space="preserve"> text)</w:t>
      </w:r>
      <w:r w:rsidRPr="009C5876">
        <w:rPr>
          <w:rFonts w:ascii="Arial" w:hAnsi="Arial" w:cs="Arial"/>
          <w:b/>
          <w:bCs/>
        </w:rPr>
        <w:t xml:space="preserve">: </w:t>
      </w:r>
    </w:p>
    <w:p w14:paraId="2069A48B" w14:textId="428932F6" w:rsidR="005A63EC" w:rsidRPr="00142BB1"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B050"/>
          <w:u w:val="single"/>
        </w:rPr>
      </w:pPr>
      <w:r w:rsidRPr="00735D82">
        <w:rPr>
          <w:rFonts w:ascii="Arial" w:hAnsi="Arial" w:cs="Arial"/>
        </w:rPr>
        <w:t xml:space="preserve">Construction works is anticipated to be 114 working weeks. </w:t>
      </w:r>
      <w:r w:rsidR="00E33ECE" w:rsidRPr="00142BB1">
        <w:rPr>
          <w:rFonts w:ascii="Arial" w:hAnsi="Arial" w:cs="Arial"/>
          <w:color w:val="00B050"/>
        </w:rPr>
        <w:t xml:space="preserve">Construction works now </w:t>
      </w:r>
      <w:r w:rsidR="00D93BD7" w:rsidRPr="00142BB1">
        <w:rPr>
          <w:rFonts w:ascii="Arial" w:hAnsi="Arial" w:cs="Arial"/>
          <w:color w:val="00B050"/>
        </w:rPr>
        <w:t>121 weeks including bulk excavation and weather risk</w:t>
      </w:r>
      <w:r w:rsidR="0057766C" w:rsidRPr="00142BB1">
        <w:rPr>
          <w:rFonts w:ascii="Arial" w:hAnsi="Arial" w:cs="Arial"/>
          <w:color w:val="00B050"/>
        </w:rPr>
        <w:t xml:space="preserve"> which has been added to our scope of works.</w:t>
      </w:r>
    </w:p>
    <w:p w14:paraId="0FDA2052" w14:textId="32BB0646" w:rsidR="005A63EC" w:rsidRPr="00FC7ABB"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B050"/>
        </w:rPr>
      </w:pPr>
      <w:r w:rsidRPr="00735D82">
        <w:rPr>
          <w:rFonts w:ascii="Arial" w:hAnsi="Arial" w:cs="Arial"/>
        </w:rPr>
        <w:t xml:space="preserve">Measures to control noise and vibrations are to be in place. </w:t>
      </w:r>
      <w:r w:rsidR="00FC7ABB" w:rsidRPr="00FC7ABB">
        <w:rPr>
          <w:rFonts w:ascii="Arial" w:hAnsi="Arial" w:cs="Arial"/>
          <w:color w:val="00B050"/>
        </w:rPr>
        <w:t>Noted, will be.</w:t>
      </w:r>
    </w:p>
    <w:p w14:paraId="3E16A9A1" w14:textId="798A30F9" w:rsidR="005A63EC" w:rsidRPr="00FC7ABB" w:rsidRDefault="005A63EC" w:rsidP="00FC7ABB">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B050"/>
        </w:rPr>
      </w:pPr>
      <w:r w:rsidRPr="00735D82">
        <w:rPr>
          <w:rFonts w:ascii="Arial" w:hAnsi="Arial" w:cs="Arial"/>
        </w:rPr>
        <w:t>Measure to supress dust is to be in place.</w:t>
      </w:r>
      <w:r w:rsidR="00FC7ABB" w:rsidRPr="00FC7ABB">
        <w:rPr>
          <w:rFonts w:ascii="Arial" w:hAnsi="Arial" w:cs="Arial"/>
          <w:color w:val="00B050"/>
        </w:rPr>
        <w:t xml:space="preserve"> Noted, will be.</w:t>
      </w:r>
    </w:p>
    <w:p w14:paraId="0676560A" w14:textId="6376778C" w:rsidR="005A63EC" w:rsidRPr="00F76777"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B050"/>
        </w:rPr>
      </w:pPr>
      <w:r>
        <w:rPr>
          <w:rFonts w:ascii="Arial" w:hAnsi="Arial" w:cs="Arial"/>
        </w:rPr>
        <w:t xml:space="preserve">Emergency contact numbers to be provided. </w:t>
      </w:r>
      <w:r w:rsidR="00840688" w:rsidRPr="00F76777">
        <w:rPr>
          <w:rFonts w:ascii="Arial" w:hAnsi="Arial" w:cs="Arial"/>
          <w:color w:val="00B050"/>
        </w:rPr>
        <w:t xml:space="preserve">Emergency contact </w:t>
      </w:r>
      <w:r w:rsidR="00F76777" w:rsidRPr="00F76777">
        <w:rPr>
          <w:rFonts w:ascii="Arial" w:hAnsi="Arial" w:cs="Arial"/>
          <w:color w:val="00B050"/>
        </w:rPr>
        <w:t>numbers are on page 8, section 4</w:t>
      </w:r>
      <w:r w:rsidR="00F76777">
        <w:rPr>
          <w:rFonts w:ascii="Arial" w:hAnsi="Arial" w:cs="Arial"/>
          <w:color w:val="00B050"/>
        </w:rPr>
        <w:t xml:space="preserve"> of the CEMP</w:t>
      </w:r>
      <w:r w:rsidR="00F76777" w:rsidRPr="00F76777">
        <w:rPr>
          <w:rFonts w:ascii="Arial" w:hAnsi="Arial" w:cs="Arial"/>
          <w:color w:val="00B050"/>
        </w:rPr>
        <w:t>.</w:t>
      </w:r>
    </w:p>
    <w:p w14:paraId="04CF7B3A" w14:textId="562E0D95" w:rsidR="005A63EC" w:rsidRPr="009C3975" w:rsidRDefault="005A63EC" w:rsidP="009C3975">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B050"/>
        </w:rPr>
      </w:pPr>
      <w:r>
        <w:rPr>
          <w:rFonts w:ascii="Arial" w:hAnsi="Arial" w:cs="Arial"/>
        </w:rPr>
        <w:t>Construction vehicles to be sheeted.</w:t>
      </w:r>
      <w:r w:rsidR="009C3975">
        <w:rPr>
          <w:rFonts w:ascii="Arial" w:hAnsi="Arial" w:cs="Arial"/>
        </w:rPr>
        <w:t xml:space="preserve"> </w:t>
      </w:r>
      <w:r w:rsidR="009C3975" w:rsidRPr="00FC7ABB">
        <w:rPr>
          <w:rFonts w:ascii="Arial" w:hAnsi="Arial" w:cs="Arial"/>
          <w:color w:val="00B050"/>
        </w:rPr>
        <w:t>Noted, will be.</w:t>
      </w:r>
    </w:p>
    <w:p w14:paraId="26B71F63" w14:textId="77777777" w:rsidR="005A63EC" w:rsidRPr="00DF1BAB"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It is noted that all vehicles will access the site via Gate 1 from Cornfield Drive. </w:t>
      </w:r>
    </w:p>
    <w:p w14:paraId="5A3BDF19" w14:textId="7105BCD2" w:rsidR="005A63EC" w:rsidRPr="00455A0A"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*However, the CMP confirms that a startup setup is proposed within the s/c parking area – Clarification is sought on how vehicles will access the start-up setup. </w:t>
      </w:r>
      <w:r w:rsidR="00683231">
        <w:rPr>
          <w:rFonts w:ascii="Arial" w:hAnsi="Arial" w:cs="Arial"/>
          <w:color w:val="00B050"/>
        </w:rPr>
        <w:t>Site vehicles will access the existing entrance from Cornfield drive and turn left</w:t>
      </w:r>
      <w:r w:rsidR="00C92BF2">
        <w:rPr>
          <w:rFonts w:ascii="Arial" w:hAnsi="Arial" w:cs="Arial"/>
          <w:color w:val="00B050"/>
        </w:rPr>
        <w:t>, then park next to the start up units as per the plan attached</w:t>
      </w:r>
      <w:r w:rsidR="00C266B1">
        <w:rPr>
          <w:rFonts w:ascii="Arial" w:hAnsi="Arial" w:cs="Arial"/>
          <w:color w:val="00B050"/>
        </w:rPr>
        <w:t xml:space="preserve"> ‘Vehicle Access to Start Up Units’.</w:t>
      </w:r>
    </w:p>
    <w:p w14:paraId="45EA9C85" w14:textId="3241AEF0" w:rsidR="005A63EC"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rPr>
      </w:pPr>
      <w:r>
        <w:rPr>
          <w:rFonts w:ascii="Arial" w:hAnsi="Arial" w:cs="Arial"/>
        </w:rPr>
        <w:t>*</w:t>
      </w:r>
      <w:r w:rsidRPr="00455A0A">
        <w:rPr>
          <w:rFonts w:ascii="Arial" w:hAnsi="Arial" w:cs="Arial"/>
        </w:rPr>
        <w:t>The applicant should be advised that all gated accesses (except fire exits) will need to provide inward opening gates to ensure they do not impact on the adopted footway or highway.</w:t>
      </w:r>
      <w:r w:rsidR="000F712B">
        <w:rPr>
          <w:rFonts w:ascii="Arial" w:hAnsi="Arial" w:cs="Arial"/>
        </w:rPr>
        <w:t xml:space="preserve"> </w:t>
      </w:r>
      <w:r w:rsidR="006C1E42">
        <w:rPr>
          <w:rFonts w:ascii="Arial" w:hAnsi="Arial" w:cs="Arial"/>
          <w:color w:val="00B050"/>
        </w:rPr>
        <w:t>All gates will only open inwards</w:t>
      </w:r>
      <w:r w:rsidR="00F06E86">
        <w:rPr>
          <w:rFonts w:ascii="Arial" w:hAnsi="Arial" w:cs="Arial"/>
          <w:color w:val="00B050"/>
        </w:rPr>
        <w:t xml:space="preserve">, so no impact on </w:t>
      </w:r>
      <w:r w:rsidR="000B7F64">
        <w:rPr>
          <w:rFonts w:ascii="Arial" w:hAnsi="Arial" w:cs="Arial"/>
          <w:color w:val="00B050"/>
        </w:rPr>
        <w:t>the adopted footway or highways.</w:t>
      </w:r>
    </w:p>
    <w:p w14:paraId="54837D5F" w14:textId="6058186D" w:rsidR="005A63EC" w:rsidRPr="007D57F1"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rPr>
      </w:pPr>
      <w:r w:rsidRPr="007D57F1">
        <w:rPr>
          <w:rFonts w:ascii="Arial" w:hAnsi="Arial" w:cs="Arial"/>
        </w:rPr>
        <w:t xml:space="preserve">Pedestrian access to the site will be provided via a turnstile located in the corner of the site off Cornfield Drive. It should be ensured that the turnstile is positioned </w:t>
      </w:r>
      <w:r w:rsidRPr="007D57F1">
        <w:rPr>
          <w:rFonts w:ascii="Arial" w:hAnsi="Arial" w:cs="Arial"/>
        </w:rPr>
        <w:lastRenderedPageBreak/>
        <w:t>entirely within the site boundary.</w:t>
      </w:r>
      <w:r w:rsidR="000B7F64">
        <w:rPr>
          <w:rFonts w:ascii="Arial" w:hAnsi="Arial" w:cs="Arial"/>
        </w:rPr>
        <w:t xml:space="preserve"> </w:t>
      </w:r>
      <w:r w:rsidR="000B7F64">
        <w:rPr>
          <w:rFonts w:ascii="Arial" w:hAnsi="Arial" w:cs="Arial"/>
          <w:color w:val="00B050"/>
        </w:rPr>
        <w:t>The turnstile will be positioned entirely within the site boundar</w:t>
      </w:r>
      <w:r w:rsidR="00E93285">
        <w:rPr>
          <w:rFonts w:ascii="Arial" w:hAnsi="Arial" w:cs="Arial"/>
          <w:color w:val="00B050"/>
        </w:rPr>
        <w:t>y.</w:t>
      </w:r>
    </w:p>
    <w:p w14:paraId="536D844C" w14:textId="77777777" w:rsidR="005A63EC" w:rsidRPr="00D73348"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sidRPr="00B33FFD">
        <w:rPr>
          <w:rFonts w:ascii="Arial" w:hAnsi="Arial" w:cs="Arial"/>
        </w:rPr>
        <w:t>Information on the proposed construction route has been provided for vehicles approaching from the M56 (Junction 4).</w:t>
      </w:r>
    </w:p>
    <w:p w14:paraId="2B7928D5" w14:textId="77777777" w:rsidR="005A63EC" w:rsidRPr="00DF1BAB"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CMP notes that on average there will be 16 to 18 vehicle movements each day.</w:t>
      </w:r>
    </w:p>
    <w:p w14:paraId="62204952" w14:textId="66D96602" w:rsidR="005A63EC" w:rsidRPr="007D57F1"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w:t>
      </w:r>
      <w:r w:rsidRPr="00DF1BAB">
        <w:rPr>
          <w:rFonts w:ascii="Arial" w:hAnsi="Arial" w:cs="Arial"/>
        </w:rPr>
        <w:t xml:space="preserve">Highways request that a swept path assessment </w:t>
      </w:r>
      <w:r>
        <w:rPr>
          <w:rFonts w:ascii="Arial" w:hAnsi="Arial" w:cs="Arial"/>
        </w:rPr>
        <w:t>is</w:t>
      </w:r>
      <w:r w:rsidRPr="00DF1BAB">
        <w:rPr>
          <w:rFonts w:ascii="Arial" w:hAnsi="Arial" w:cs="Arial"/>
        </w:rPr>
        <w:t xml:space="preserve"> provided to demonstrate that the largest anticipated construction/delivery vehicle can safely access the site, manoeuvre within it</w:t>
      </w:r>
      <w:r>
        <w:rPr>
          <w:rFonts w:ascii="Arial" w:hAnsi="Arial" w:cs="Arial"/>
        </w:rPr>
        <w:t xml:space="preserve"> </w:t>
      </w:r>
      <w:r w:rsidRPr="00DF1BAB">
        <w:rPr>
          <w:rFonts w:ascii="Arial" w:hAnsi="Arial" w:cs="Arial"/>
        </w:rPr>
        <w:t>and exit the site in a forward gear.</w:t>
      </w:r>
      <w:r w:rsidR="009921AF">
        <w:rPr>
          <w:rFonts w:ascii="Arial" w:hAnsi="Arial" w:cs="Arial"/>
        </w:rPr>
        <w:t xml:space="preserve"> </w:t>
      </w:r>
      <w:r w:rsidR="00E93285">
        <w:rPr>
          <w:rFonts w:ascii="Arial" w:hAnsi="Arial" w:cs="Arial"/>
          <w:color w:val="00B050"/>
        </w:rPr>
        <w:t xml:space="preserve">See attached swept path assessments </w:t>
      </w:r>
      <w:r w:rsidR="00DE283D">
        <w:rPr>
          <w:rFonts w:ascii="Arial" w:hAnsi="Arial" w:cs="Arial"/>
          <w:color w:val="00B050"/>
        </w:rPr>
        <w:t>90001 (H</w:t>
      </w:r>
      <w:r w:rsidR="001E2F24">
        <w:rPr>
          <w:rFonts w:ascii="Arial" w:hAnsi="Arial" w:cs="Arial"/>
          <w:color w:val="00B050"/>
        </w:rPr>
        <w:t>GV Vehicle tracking)</w:t>
      </w:r>
      <w:r w:rsidR="00DE283D">
        <w:rPr>
          <w:rFonts w:ascii="Arial" w:hAnsi="Arial" w:cs="Arial"/>
          <w:color w:val="00B050"/>
        </w:rPr>
        <w:t>, 90002</w:t>
      </w:r>
      <w:r w:rsidR="001E2F24">
        <w:rPr>
          <w:rFonts w:ascii="Arial" w:hAnsi="Arial" w:cs="Arial"/>
          <w:color w:val="00B050"/>
        </w:rPr>
        <w:t xml:space="preserve"> (Concrete Mixer Vehicle Tracking)</w:t>
      </w:r>
      <w:r w:rsidR="00DE283D">
        <w:rPr>
          <w:rFonts w:ascii="Arial" w:hAnsi="Arial" w:cs="Arial"/>
          <w:color w:val="00B050"/>
        </w:rPr>
        <w:t xml:space="preserve"> &amp; 90003</w:t>
      </w:r>
      <w:r w:rsidR="001E2F24">
        <w:rPr>
          <w:rFonts w:ascii="Arial" w:hAnsi="Arial" w:cs="Arial"/>
          <w:color w:val="00B050"/>
        </w:rPr>
        <w:t xml:space="preserve"> (12m Rigid Vehicle Tracking)</w:t>
      </w:r>
      <w:r w:rsidR="009921AF">
        <w:rPr>
          <w:rFonts w:ascii="Arial" w:hAnsi="Arial" w:cs="Arial"/>
          <w:color w:val="00B050"/>
        </w:rPr>
        <w:t>.</w:t>
      </w:r>
    </w:p>
    <w:p w14:paraId="0BA9B5BE" w14:textId="1117B2D8" w:rsidR="005A63EC" w:rsidRPr="00DF1BAB"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Banksman are required to assist with any vehicle manoeuvring. </w:t>
      </w:r>
      <w:r w:rsidR="008A290E">
        <w:rPr>
          <w:rFonts w:ascii="Arial" w:hAnsi="Arial" w:cs="Arial"/>
          <w:color w:val="00B050"/>
        </w:rPr>
        <w:t>Caddick</w:t>
      </w:r>
      <w:r w:rsidR="004A2DF8">
        <w:rPr>
          <w:rFonts w:ascii="Arial" w:hAnsi="Arial" w:cs="Arial"/>
          <w:color w:val="00B050"/>
        </w:rPr>
        <w:t xml:space="preserve"> and the supply chain</w:t>
      </w:r>
      <w:r w:rsidR="008A290E">
        <w:rPr>
          <w:rFonts w:ascii="Arial" w:hAnsi="Arial" w:cs="Arial"/>
          <w:color w:val="00B050"/>
        </w:rPr>
        <w:t xml:space="preserve"> will employ </w:t>
      </w:r>
      <w:r w:rsidR="004A2DF8">
        <w:rPr>
          <w:rFonts w:ascii="Arial" w:hAnsi="Arial" w:cs="Arial"/>
          <w:color w:val="00B050"/>
        </w:rPr>
        <w:t>full trained banksman to control vehicle m</w:t>
      </w:r>
      <w:r w:rsidR="00800994">
        <w:rPr>
          <w:rFonts w:ascii="Arial" w:hAnsi="Arial" w:cs="Arial"/>
          <w:color w:val="00B050"/>
        </w:rPr>
        <w:t>ovements into site, whilst on site and off site</w:t>
      </w:r>
      <w:r w:rsidR="00436A02">
        <w:rPr>
          <w:rFonts w:ascii="Arial" w:hAnsi="Arial" w:cs="Arial"/>
          <w:color w:val="00B050"/>
        </w:rPr>
        <w:t>.</w:t>
      </w:r>
      <w:r w:rsidR="004A2DF8">
        <w:rPr>
          <w:rFonts w:ascii="Arial" w:hAnsi="Arial" w:cs="Arial"/>
          <w:color w:val="00B050"/>
        </w:rPr>
        <w:t xml:space="preserve"> </w:t>
      </w:r>
    </w:p>
    <w:p w14:paraId="08AE0388" w14:textId="10A329FB" w:rsidR="005A63EC" w:rsidRPr="007D57F1"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Parking for construction vehicles and staff is to be located within the site boundary. </w:t>
      </w:r>
      <w:r w:rsidR="005021D7">
        <w:rPr>
          <w:rFonts w:ascii="Arial" w:hAnsi="Arial" w:cs="Arial"/>
          <w:color w:val="00B050"/>
        </w:rPr>
        <w:t xml:space="preserve">Parking for construction vehicles will be located within the site boundary </w:t>
      </w:r>
      <w:r w:rsidR="00FE6B23">
        <w:rPr>
          <w:rFonts w:ascii="Arial" w:hAnsi="Arial" w:cs="Arial"/>
          <w:color w:val="00B050"/>
        </w:rPr>
        <w:t xml:space="preserve">during the early stages of the project, but as soon as the concrete frame starts </w:t>
      </w:r>
      <w:r w:rsidR="000B11C2">
        <w:rPr>
          <w:rFonts w:ascii="Arial" w:hAnsi="Arial" w:cs="Arial"/>
          <w:color w:val="00B050"/>
        </w:rPr>
        <w:t xml:space="preserve">there will be no room on site for parking. Construction vehicles will park in the </w:t>
      </w:r>
      <w:r w:rsidR="00147EA3">
        <w:rPr>
          <w:rFonts w:ascii="Arial" w:hAnsi="Arial" w:cs="Arial"/>
          <w:color w:val="00B050"/>
        </w:rPr>
        <w:t xml:space="preserve">Forum Centre </w:t>
      </w:r>
      <w:r w:rsidR="00DA4EF5">
        <w:rPr>
          <w:rFonts w:ascii="Arial" w:hAnsi="Arial" w:cs="Arial"/>
          <w:color w:val="00B050"/>
        </w:rPr>
        <w:t>Car Park off Poundswick Lane.</w:t>
      </w:r>
      <w:r w:rsidR="000B11C2">
        <w:rPr>
          <w:rFonts w:ascii="Arial" w:hAnsi="Arial" w:cs="Arial"/>
          <w:color w:val="00B050"/>
        </w:rPr>
        <w:t xml:space="preserve"> </w:t>
      </w:r>
    </w:p>
    <w:p w14:paraId="16CA3327" w14:textId="54129FAE" w:rsidR="005A63EC" w:rsidRPr="003315DE"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*Further information is required on affects to vehicles, pedestrian and cyclists associated with the construction works – Will there be any proposed footway or road closures? </w:t>
      </w:r>
      <w:r w:rsidR="004C2342">
        <w:rPr>
          <w:rFonts w:ascii="Arial" w:hAnsi="Arial" w:cs="Arial"/>
          <w:color w:val="00B050"/>
        </w:rPr>
        <w:t>We will not be closing any footways</w:t>
      </w:r>
      <w:r w:rsidR="00DD050C">
        <w:rPr>
          <w:rFonts w:ascii="Arial" w:hAnsi="Arial" w:cs="Arial"/>
          <w:color w:val="00B050"/>
        </w:rPr>
        <w:t xml:space="preserve"> during the works. We will require a S278 agreement</w:t>
      </w:r>
      <w:r w:rsidR="00FF2DDE">
        <w:rPr>
          <w:rFonts w:ascii="Arial" w:hAnsi="Arial" w:cs="Arial"/>
          <w:color w:val="00B050"/>
        </w:rPr>
        <w:t xml:space="preserve"> with section 50 license</w:t>
      </w:r>
      <w:r w:rsidR="00DD050C">
        <w:rPr>
          <w:rFonts w:ascii="Arial" w:hAnsi="Arial" w:cs="Arial"/>
          <w:color w:val="00B050"/>
        </w:rPr>
        <w:t xml:space="preserve"> </w:t>
      </w:r>
      <w:r w:rsidR="00FF2DDE">
        <w:rPr>
          <w:rFonts w:ascii="Arial" w:hAnsi="Arial" w:cs="Arial"/>
          <w:color w:val="00B050"/>
        </w:rPr>
        <w:t>for the new entrance off Cornfield Drive</w:t>
      </w:r>
      <w:r w:rsidR="00525E2A">
        <w:rPr>
          <w:rFonts w:ascii="Arial" w:hAnsi="Arial" w:cs="Arial"/>
          <w:color w:val="00B050"/>
        </w:rPr>
        <w:t xml:space="preserve"> and the new footway works, please see attached proposed S278 works which is going through technical approval with Highway at present.</w:t>
      </w:r>
    </w:p>
    <w:p w14:paraId="6619223A" w14:textId="77777777" w:rsidR="005A63EC" w:rsidRPr="003315DE"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A logistic plan has been provided which demonstrates the following within the site boundary:</w:t>
      </w:r>
    </w:p>
    <w:p w14:paraId="6D42FAB6" w14:textId="77777777" w:rsidR="005A63EC" w:rsidRPr="003315DE" w:rsidRDefault="005A63EC" w:rsidP="005A63EC">
      <w:pPr>
        <w:pStyle w:val="ListParagraph"/>
        <w:numPr>
          <w:ilvl w:val="0"/>
          <w:numId w:val="2"/>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Welfare facilities; </w:t>
      </w:r>
    </w:p>
    <w:p w14:paraId="3D990AAF" w14:textId="77777777" w:rsidR="005A63EC" w:rsidRPr="003315DE" w:rsidRDefault="005A63EC" w:rsidP="005A63EC">
      <w:pPr>
        <w:pStyle w:val="ListParagraph"/>
        <w:numPr>
          <w:ilvl w:val="0"/>
          <w:numId w:val="2"/>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Storage area; </w:t>
      </w:r>
    </w:p>
    <w:p w14:paraId="333BAB13" w14:textId="77777777" w:rsidR="005A63EC" w:rsidRPr="003315DE" w:rsidRDefault="005A63EC" w:rsidP="005A63EC">
      <w:pPr>
        <w:pStyle w:val="ListParagraph"/>
        <w:numPr>
          <w:ilvl w:val="0"/>
          <w:numId w:val="2"/>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Skips; </w:t>
      </w:r>
    </w:p>
    <w:p w14:paraId="131EC708" w14:textId="77896EEE" w:rsidR="005A63EC" w:rsidRPr="003315DE" w:rsidRDefault="005A63EC" w:rsidP="005A63EC">
      <w:pPr>
        <w:pStyle w:val="ListParagraph"/>
        <w:numPr>
          <w:ilvl w:val="0"/>
          <w:numId w:val="2"/>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Site and visitor parking</w:t>
      </w:r>
      <w:r w:rsidR="00D94A71">
        <w:rPr>
          <w:rFonts w:ascii="Arial" w:hAnsi="Arial" w:cs="Arial"/>
        </w:rPr>
        <w:t xml:space="preserve"> </w:t>
      </w:r>
      <w:r w:rsidR="00D94A71">
        <w:rPr>
          <w:rFonts w:ascii="Arial" w:hAnsi="Arial" w:cs="Arial"/>
          <w:color w:val="00B050"/>
        </w:rPr>
        <w:t>This will now be at Forum Centre Car Park</w:t>
      </w:r>
      <w:r w:rsidR="00317EB5">
        <w:rPr>
          <w:rFonts w:ascii="Arial" w:hAnsi="Arial" w:cs="Arial"/>
          <w:color w:val="00B050"/>
        </w:rPr>
        <w:t xml:space="preserve"> as the area is required for storage of materials.</w:t>
      </w:r>
    </w:p>
    <w:p w14:paraId="1EC62A31" w14:textId="0ED62F93" w:rsidR="005A63EC" w:rsidRPr="00D315E6" w:rsidRDefault="005A63EC" w:rsidP="00D315E6">
      <w:pPr>
        <w:pStyle w:val="ListParagraph"/>
        <w:numPr>
          <w:ilvl w:val="0"/>
          <w:numId w:val="2"/>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S/c parking area</w:t>
      </w:r>
      <w:r w:rsidR="00317EB5" w:rsidRPr="00317EB5">
        <w:rPr>
          <w:rFonts w:ascii="Arial" w:hAnsi="Arial" w:cs="Arial"/>
          <w:color w:val="00B050"/>
        </w:rPr>
        <w:t xml:space="preserve"> </w:t>
      </w:r>
      <w:r w:rsidR="00317EB5">
        <w:rPr>
          <w:rFonts w:ascii="Arial" w:hAnsi="Arial" w:cs="Arial"/>
          <w:color w:val="00B050"/>
        </w:rPr>
        <w:t>This will now be at Forum Centre Car Park as the area is required for storage of materials.</w:t>
      </w:r>
    </w:p>
    <w:p w14:paraId="334D5AB1" w14:textId="77777777" w:rsidR="005A63EC" w:rsidRPr="003315DE" w:rsidRDefault="005A63EC" w:rsidP="005A63EC">
      <w:pPr>
        <w:pStyle w:val="ListParagraph"/>
        <w:numPr>
          <w:ilvl w:val="0"/>
          <w:numId w:val="2"/>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Hoists</w:t>
      </w:r>
    </w:p>
    <w:p w14:paraId="399CF751" w14:textId="77777777" w:rsidR="005A63EC" w:rsidRPr="003315DE" w:rsidRDefault="005A63EC" w:rsidP="005A63EC">
      <w:pPr>
        <w:pStyle w:val="ListParagraph"/>
        <w:numPr>
          <w:ilvl w:val="0"/>
          <w:numId w:val="2"/>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Tower Crane </w:t>
      </w:r>
    </w:p>
    <w:p w14:paraId="55C8AF0C" w14:textId="4FD761C6" w:rsidR="005A63EC" w:rsidRPr="00E239B8"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*Delivery of material and plant should be within the site boundary. </w:t>
      </w:r>
      <w:r w:rsidR="00D315E6">
        <w:rPr>
          <w:rFonts w:ascii="Arial" w:hAnsi="Arial" w:cs="Arial"/>
          <w:color w:val="00B050"/>
        </w:rPr>
        <w:t>Noted, will be.</w:t>
      </w:r>
    </w:p>
    <w:p w14:paraId="0EF04A49" w14:textId="77777777" w:rsidR="005A63EC" w:rsidRPr="00E239B8"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CMP confirms that deliveries and waste removals are to be scheduled. </w:t>
      </w:r>
    </w:p>
    <w:p w14:paraId="335E8DB7" w14:textId="21220B3C" w:rsidR="005A63EC" w:rsidRPr="00E239B8"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r>
        <w:rPr>
          <w:rFonts w:ascii="Arial" w:hAnsi="Arial" w:cs="Arial"/>
        </w:rPr>
        <w:t xml:space="preserve">Highways request that vehicle movement (including deliveries and waste removal) take place outside of the AM and PM peak hours. </w:t>
      </w:r>
      <w:r w:rsidR="00707D47">
        <w:rPr>
          <w:rFonts w:ascii="Arial" w:hAnsi="Arial" w:cs="Arial"/>
          <w:color w:val="00B050"/>
        </w:rPr>
        <w:t>Noted, will be</w:t>
      </w:r>
      <w:r w:rsidR="009F285A">
        <w:rPr>
          <w:rFonts w:ascii="Arial" w:hAnsi="Arial" w:cs="Arial"/>
          <w:color w:val="00B050"/>
        </w:rPr>
        <w:t xml:space="preserve"> apart from concrete deliveries which will need to </w:t>
      </w:r>
      <w:r w:rsidR="008E1B74">
        <w:rPr>
          <w:rFonts w:ascii="Arial" w:hAnsi="Arial" w:cs="Arial"/>
          <w:color w:val="00B050"/>
        </w:rPr>
        <w:t>access and egress the site to maintain the concrete pour.</w:t>
      </w:r>
    </w:p>
    <w:p w14:paraId="4D6F6BFD" w14:textId="764ED2D6" w:rsidR="005A63EC" w:rsidRPr="008E1B74"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B050"/>
          <w:u w:val="single"/>
        </w:rPr>
      </w:pPr>
      <w:r>
        <w:rPr>
          <w:rFonts w:ascii="Arial" w:hAnsi="Arial" w:cs="Arial"/>
        </w:rPr>
        <w:t xml:space="preserve">Hoarding is to be installed around the perimeter of the site. </w:t>
      </w:r>
      <w:r w:rsidR="008E1B74" w:rsidRPr="008E1B74">
        <w:rPr>
          <w:rFonts w:ascii="Arial" w:hAnsi="Arial" w:cs="Arial"/>
          <w:color w:val="00B050"/>
        </w:rPr>
        <w:t xml:space="preserve">Hoarding </w:t>
      </w:r>
      <w:r w:rsidR="00E54B03">
        <w:rPr>
          <w:rFonts w:ascii="Arial" w:hAnsi="Arial" w:cs="Arial"/>
          <w:color w:val="00B050"/>
        </w:rPr>
        <w:t>will be installed as per the attached sketch ‘SK.35</w:t>
      </w:r>
      <w:r w:rsidR="00B315EA">
        <w:rPr>
          <w:rFonts w:ascii="Arial" w:hAnsi="Arial" w:cs="Arial"/>
          <w:color w:val="00B050"/>
        </w:rPr>
        <w:t>A</w:t>
      </w:r>
      <w:r w:rsidR="00E54B03">
        <w:rPr>
          <w:rFonts w:ascii="Arial" w:hAnsi="Arial" w:cs="Arial"/>
          <w:color w:val="00B050"/>
        </w:rPr>
        <w:t xml:space="preserve"> site hoarding’.</w:t>
      </w:r>
    </w:p>
    <w:p w14:paraId="468E9FD4" w14:textId="155EF8B3" w:rsidR="005A63EC"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rPr>
      </w:pPr>
      <w:r w:rsidRPr="00E05F6E">
        <w:rPr>
          <w:rFonts w:ascii="Arial" w:hAnsi="Arial" w:cs="Arial"/>
        </w:rPr>
        <w:t>*The CMP confirms that a full dilapidation survey will be undertaken to record the existing condition of the footways and public highway surrounding the site - This survey should be completed prior to the commencement of any works and submitted to Highways for review</w:t>
      </w:r>
      <w:r>
        <w:rPr>
          <w:rFonts w:ascii="Arial" w:hAnsi="Arial" w:cs="Arial"/>
        </w:rPr>
        <w:t xml:space="preserve">. </w:t>
      </w:r>
      <w:r w:rsidR="00E54B03">
        <w:rPr>
          <w:rFonts w:ascii="Arial" w:hAnsi="Arial" w:cs="Arial"/>
          <w:color w:val="00B050"/>
        </w:rPr>
        <w:t>We will do, but we w</w:t>
      </w:r>
      <w:r w:rsidR="007D0B75">
        <w:rPr>
          <w:rFonts w:ascii="Arial" w:hAnsi="Arial" w:cs="Arial"/>
          <w:color w:val="00B050"/>
        </w:rPr>
        <w:t xml:space="preserve">ould like to do this dilapidation survey with Highways in attendance, </w:t>
      </w:r>
      <w:r w:rsidR="00D162EB">
        <w:rPr>
          <w:rFonts w:ascii="Arial" w:hAnsi="Arial" w:cs="Arial"/>
          <w:color w:val="00B050"/>
        </w:rPr>
        <w:t>who should we contact for this?</w:t>
      </w:r>
    </w:p>
    <w:p w14:paraId="68965677" w14:textId="421B7F6B" w:rsidR="005A63EC" w:rsidRPr="00E05F6E"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rPr>
      </w:pPr>
      <w:r w:rsidRPr="00E05F6E">
        <w:rPr>
          <w:rFonts w:ascii="Arial" w:hAnsi="Arial" w:cs="Arial"/>
        </w:rPr>
        <w:t xml:space="preserve">The applicant is required to discuss and agree any requirements for licensing, hoarding / scaffolding, skips and temporary points of access (Section 50) with MCC's Highways Licensing Team via Email to </w:t>
      </w:r>
      <w:hyperlink r:id="rId9" w:history="1">
        <w:r w:rsidRPr="002B11CA">
          <w:rPr>
            <w:rStyle w:val="Hyperlink"/>
            <w:rFonts w:ascii="Arial" w:hAnsi="Arial" w:cs="Arial"/>
          </w:rPr>
          <w:t>highwaylicences@manchester.gov.uk</w:t>
        </w:r>
      </w:hyperlink>
      <w:r>
        <w:rPr>
          <w:rFonts w:ascii="Arial" w:hAnsi="Arial" w:cs="Arial"/>
        </w:rPr>
        <w:t xml:space="preserve"> </w:t>
      </w:r>
      <w:r w:rsidRPr="00E05F6E">
        <w:rPr>
          <w:rFonts w:ascii="Arial" w:hAnsi="Arial" w:cs="Arial"/>
        </w:rPr>
        <w:t xml:space="preserve">  </w:t>
      </w:r>
      <w:r w:rsidR="001D538B">
        <w:rPr>
          <w:rFonts w:ascii="Arial" w:hAnsi="Arial" w:cs="Arial"/>
          <w:color w:val="00B050"/>
        </w:rPr>
        <w:t xml:space="preserve">We </w:t>
      </w:r>
      <w:r w:rsidR="001D538B">
        <w:rPr>
          <w:rFonts w:ascii="Arial" w:hAnsi="Arial" w:cs="Arial"/>
          <w:color w:val="00B050"/>
        </w:rPr>
        <w:lastRenderedPageBreak/>
        <w:t xml:space="preserve">have attended regular </w:t>
      </w:r>
      <w:r w:rsidR="00363AB0">
        <w:rPr>
          <w:rFonts w:ascii="Arial" w:hAnsi="Arial" w:cs="Arial"/>
          <w:color w:val="00B050"/>
        </w:rPr>
        <w:t>meetings</w:t>
      </w:r>
      <w:r w:rsidR="001D538B">
        <w:rPr>
          <w:rFonts w:ascii="Arial" w:hAnsi="Arial" w:cs="Arial"/>
          <w:color w:val="00B050"/>
        </w:rPr>
        <w:t xml:space="preserve"> with Ver</w:t>
      </w:r>
      <w:r w:rsidR="00FB1E4A">
        <w:rPr>
          <w:rFonts w:ascii="Arial" w:hAnsi="Arial" w:cs="Arial"/>
          <w:color w:val="00B050"/>
        </w:rPr>
        <w:t>onica Wong</w:t>
      </w:r>
      <w:r w:rsidR="00984EA0">
        <w:rPr>
          <w:rFonts w:ascii="Arial" w:hAnsi="Arial" w:cs="Arial"/>
          <w:color w:val="00B050"/>
        </w:rPr>
        <w:t>. The site hoarding will be installed on private land behind the footways and kerb</w:t>
      </w:r>
      <w:r w:rsidR="00363AB0">
        <w:rPr>
          <w:rFonts w:ascii="Arial" w:hAnsi="Arial" w:cs="Arial"/>
          <w:color w:val="00B050"/>
        </w:rPr>
        <w:t>, hence no license required</w:t>
      </w:r>
      <w:r w:rsidR="00984EA0">
        <w:rPr>
          <w:rFonts w:ascii="Arial" w:hAnsi="Arial" w:cs="Arial"/>
          <w:color w:val="00B050"/>
        </w:rPr>
        <w:t xml:space="preserve">. Veronica has said she will send someone to site to review once the site hoarding is installed to check. </w:t>
      </w:r>
      <w:r w:rsidR="00B00141">
        <w:rPr>
          <w:rFonts w:ascii="Arial" w:hAnsi="Arial" w:cs="Arial"/>
          <w:color w:val="00B050"/>
        </w:rPr>
        <w:t xml:space="preserve">All scaffolding and skips will be on private land within the site boundary. There are no temporary </w:t>
      </w:r>
      <w:r w:rsidR="007373C0">
        <w:rPr>
          <w:rFonts w:ascii="Arial" w:hAnsi="Arial" w:cs="Arial"/>
          <w:color w:val="00B050"/>
        </w:rPr>
        <w:t xml:space="preserve">access points. We will be using the existing site access point which will </w:t>
      </w:r>
      <w:r w:rsidR="001444FF">
        <w:rPr>
          <w:rFonts w:ascii="Arial" w:hAnsi="Arial" w:cs="Arial"/>
          <w:color w:val="00B050"/>
        </w:rPr>
        <w:t>be remodelled in</w:t>
      </w:r>
      <w:r w:rsidR="007373C0">
        <w:rPr>
          <w:rFonts w:ascii="Arial" w:hAnsi="Arial" w:cs="Arial"/>
          <w:color w:val="00B050"/>
        </w:rPr>
        <w:t>to the new access point</w:t>
      </w:r>
      <w:r w:rsidR="001444FF">
        <w:rPr>
          <w:rFonts w:ascii="Arial" w:hAnsi="Arial" w:cs="Arial"/>
          <w:color w:val="00B050"/>
        </w:rPr>
        <w:t xml:space="preserve"> under the S278 agreement.</w:t>
      </w:r>
    </w:p>
    <w:p w14:paraId="6A7FF3E3" w14:textId="3FAE68FA" w:rsidR="005A63EC" w:rsidRPr="00E05F6E" w:rsidRDefault="005A63EC" w:rsidP="00C907C4">
      <w:pPr>
        <w:pStyle w:val="ListParagraph"/>
        <w:numPr>
          <w:ilvl w:val="0"/>
          <w:numId w:val="3"/>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rPr>
      </w:pPr>
      <w:r w:rsidRPr="00E05F6E">
        <w:rPr>
          <w:rFonts w:ascii="Arial" w:hAnsi="Arial" w:cs="Arial"/>
        </w:rPr>
        <w:t xml:space="preserve">The applicant is required to discuss and agree any requirements for temporary pedestrian and traffic management with MCC’s Event and Traffic Management Team via Email to </w:t>
      </w:r>
      <w:hyperlink r:id="rId10" w:history="1">
        <w:r w:rsidRPr="002B11CA">
          <w:rPr>
            <w:rStyle w:val="Hyperlink"/>
            <w:rFonts w:ascii="Arial" w:hAnsi="Arial" w:cs="Arial"/>
          </w:rPr>
          <w:t>highwaynetworkmanagement@manchester.gov.uk</w:t>
        </w:r>
      </w:hyperlink>
      <w:r w:rsidRPr="00E05F6E">
        <w:rPr>
          <w:rFonts w:ascii="Arial" w:hAnsi="Arial" w:cs="Arial"/>
        </w:rPr>
        <w:t>.</w:t>
      </w:r>
      <w:r>
        <w:rPr>
          <w:rFonts w:ascii="Arial" w:hAnsi="Arial" w:cs="Arial"/>
        </w:rPr>
        <w:t xml:space="preserve"> </w:t>
      </w:r>
      <w:r w:rsidR="001444FF">
        <w:rPr>
          <w:rFonts w:ascii="Arial" w:hAnsi="Arial" w:cs="Arial"/>
          <w:color w:val="00B050"/>
        </w:rPr>
        <w:t>Noted, will do. We will produce</w:t>
      </w:r>
      <w:r w:rsidR="00463D3D">
        <w:rPr>
          <w:rFonts w:ascii="Arial" w:hAnsi="Arial" w:cs="Arial"/>
          <w:color w:val="00B050"/>
        </w:rPr>
        <w:t xml:space="preserve">, discuss and agree the traffic management plan for works down Cornfield Drive for installing the new footway </w:t>
      </w:r>
      <w:r w:rsidR="00384ED6">
        <w:rPr>
          <w:rFonts w:ascii="Arial" w:hAnsi="Arial" w:cs="Arial"/>
          <w:color w:val="00B050"/>
        </w:rPr>
        <w:t>on the site side.</w:t>
      </w:r>
    </w:p>
    <w:p w14:paraId="49BC3171" w14:textId="77777777" w:rsidR="005A63EC" w:rsidRPr="00DF1BAB" w:rsidRDefault="005A63EC" w:rsidP="005A63EC">
      <w:pPr>
        <w:pStyle w:val="ListParagraph"/>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u w:val="single"/>
        </w:rPr>
      </w:pPr>
    </w:p>
    <w:p w14:paraId="3FD71B4B" w14:textId="77777777" w:rsidR="005A63EC" w:rsidRDefault="005A63EC"/>
    <w:sectPr w:rsidR="005A63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165B"/>
    <w:multiLevelType w:val="hybridMultilevel"/>
    <w:tmpl w:val="421A389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E7A6461"/>
    <w:multiLevelType w:val="hybridMultilevel"/>
    <w:tmpl w:val="4F5CE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4E7D2B"/>
    <w:multiLevelType w:val="hybridMultilevel"/>
    <w:tmpl w:val="8FA676B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D3E2185"/>
    <w:multiLevelType w:val="hybridMultilevel"/>
    <w:tmpl w:val="2FF09A9C"/>
    <w:lvl w:ilvl="0" w:tplc="19B0D350">
      <w:numFmt w:val="bullet"/>
      <w:lvlText w:val="-"/>
      <w:lvlJc w:val="left"/>
      <w:pPr>
        <w:ind w:left="1080" w:hanging="360"/>
      </w:pPr>
      <w:rPr>
        <w:rFonts w:ascii="Arial" w:eastAsiaTheme="minorHAnsi" w:hAnsi="Arial" w:cs="Arial" w:hint="default"/>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8798742">
    <w:abstractNumId w:val="1"/>
  </w:num>
  <w:num w:numId="2" w16cid:durableId="45764916">
    <w:abstractNumId w:val="3"/>
  </w:num>
  <w:num w:numId="3" w16cid:durableId="1063332122">
    <w:abstractNumId w:val="2"/>
  </w:num>
  <w:num w:numId="4" w16cid:durableId="1146781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3EC"/>
    <w:rsid w:val="00045FB0"/>
    <w:rsid w:val="000B11C2"/>
    <w:rsid w:val="000B7F64"/>
    <w:rsid w:val="000C74DE"/>
    <w:rsid w:val="000F712B"/>
    <w:rsid w:val="00142BB1"/>
    <w:rsid w:val="001444FF"/>
    <w:rsid w:val="00147EA3"/>
    <w:rsid w:val="001D538B"/>
    <w:rsid w:val="001E2F24"/>
    <w:rsid w:val="00317EB5"/>
    <w:rsid w:val="00363AB0"/>
    <w:rsid w:val="00384ED6"/>
    <w:rsid w:val="00436A02"/>
    <w:rsid w:val="00463D3D"/>
    <w:rsid w:val="0048048B"/>
    <w:rsid w:val="004A2DF8"/>
    <w:rsid w:val="004C2342"/>
    <w:rsid w:val="005021D7"/>
    <w:rsid w:val="00511A08"/>
    <w:rsid w:val="00525E2A"/>
    <w:rsid w:val="0057766C"/>
    <w:rsid w:val="005A63EC"/>
    <w:rsid w:val="00640B9F"/>
    <w:rsid w:val="00682E7C"/>
    <w:rsid w:val="00683231"/>
    <w:rsid w:val="006C1E42"/>
    <w:rsid w:val="00707D47"/>
    <w:rsid w:val="007373C0"/>
    <w:rsid w:val="007D0B75"/>
    <w:rsid w:val="00800994"/>
    <w:rsid w:val="00840688"/>
    <w:rsid w:val="008A290E"/>
    <w:rsid w:val="008E1B74"/>
    <w:rsid w:val="008E22DB"/>
    <w:rsid w:val="009337C6"/>
    <w:rsid w:val="00984EA0"/>
    <w:rsid w:val="009921AF"/>
    <w:rsid w:val="009C3975"/>
    <w:rsid w:val="009D254E"/>
    <w:rsid w:val="009F285A"/>
    <w:rsid w:val="00B00141"/>
    <w:rsid w:val="00B315EA"/>
    <w:rsid w:val="00B8240C"/>
    <w:rsid w:val="00C266B1"/>
    <w:rsid w:val="00C846B0"/>
    <w:rsid w:val="00C907C4"/>
    <w:rsid w:val="00C92BF2"/>
    <w:rsid w:val="00D162EB"/>
    <w:rsid w:val="00D315E6"/>
    <w:rsid w:val="00D93BD7"/>
    <w:rsid w:val="00D94A71"/>
    <w:rsid w:val="00DA4EF5"/>
    <w:rsid w:val="00DD050C"/>
    <w:rsid w:val="00DE283D"/>
    <w:rsid w:val="00E33ECE"/>
    <w:rsid w:val="00E54B03"/>
    <w:rsid w:val="00E93285"/>
    <w:rsid w:val="00F06E86"/>
    <w:rsid w:val="00F76777"/>
    <w:rsid w:val="00FB1E4A"/>
    <w:rsid w:val="00FC7ABB"/>
    <w:rsid w:val="00FE6B23"/>
    <w:rsid w:val="00FF2DDE"/>
    <w:rsid w:val="00FF4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8E0F4"/>
  <w15:chartTrackingRefBased/>
  <w15:docId w15:val="{7172360C-33B8-4819-8EDF-63CC295E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3EC"/>
  </w:style>
  <w:style w:type="paragraph" w:styleId="Heading1">
    <w:name w:val="heading 1"/>
    <w:basedOn w:val="Normal"/>
    <w:next w:val="Normal"/>
    <w:link w:val="Heading1Char"/>
    <w:uiPriority w:val="9"/>
    <w:qFormat/>
    <w:rsid w:val="005A63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63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63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63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63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3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3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3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3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3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63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63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63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63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63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63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63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63EC"/>
    <w:rPr>
      <w:rFonts w:eastAsiaTheme="majorEastAsia" w:cstheme="majorBidi"/>
      <w:color w:val="272727" w:themeColor="text1" w:themeTint="D8"/>
    </w:rPr>
  </w:style>
  <w:style w:type="paragraph" w:styleId="Title">
    <w:name w:val="Title"/>
    <w:basedOn w:val="Normal"/>
    <w:next w:val="Normal"/>
    <w:link w:val="TitleChar"/>
    <w:uiPriority w:val="10"/>
    <w:qFormat/>
    <w:rsid w:val="005A63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3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3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3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3EC"/>
    <w:pPr>
      <w:spacing w:before="160"/>
      <w:jc w:val="center"/>
    </w:pPr>
    <w:rPr>
      <w:i/>
      <w:iCs/>
      <w:color w:val="404040" w:themeColor="text1" w:themeTint="BF"/>
    </w:rPr>
  </w:style>
  <w:style w:type="character" w:customStyle="1" w:styleId="QuoteChar">
    <w:name w:val="Quote Char"/>
    <w:basedOn w:val="DefaultParagraphFont"/>
    <w:link w:val="Quote"/>
    <w:uiPriority w:val="29"/>
    <w:rsid w:val="005A63EC"/>
    <w:rPr>
      <w:i/>
      <w:iCs/>
      <w:color w:val="404040" w:themeColor="text1" w:themeTint="BF"/>
    </w:rPr>
  </w:style>
  <w:style w:type="paragraph" w:styleId="ListParagraph">
    <w:name w:val="List Paragraph"/>
    <w:basedOn w:val="Normal"/>
    <w:uiPriority w:val="34"/>
    <w:qFormat/>
    <w:rsid w:val="005A63EC"/>
    <w:pPr>
      <w:ind w:left="720"/>
      <w:contextualSpacing/>
    </w:pPr>
  </w:style>
  <w:style w:type="character" w:styleId="IntenseEmphasis">
    <w:name w:val="Intense Emphasis"/>
    <w:basedOn w:val="DefaultParagraphFont"/>
    <w:uiPriority w:val="21"/>
    <w:qFormat/>
    <w:rsid w:val="005A63EC"/>
    <w:rPr>
      <w:i/>
      <w:iCs/>
      <w:color w:val="0F4761" w:themeColor="accent1" w:themeShade="BF"/>
    </w:rPr>
  </w:style>
  <w:style w:type="paragraph" w:styleId="IntenseQuote">
    <w:name w:val="Intense Quote"/>
    <w:basedOn w:val="Normal"/>
    <w:next w:val="Normal"/>
    <w:link w:val="IntenseQuoteChar"/>
    <w:uiPriority w:val="30"/>
    <w:qFormat/>
    <w:rsid w:val="005A63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3EC"/>
    <w:rPr>
      <w:i/>
      <w:iCs/>
      <w:color w:val="0F4761" w:themeColor="accent1" w:themeShade="BF"/>
    </w:rPr>
  </w:style>
  <w:style w:type="character" w:styleId="IntenseReference">
    <w:name w:val="Intense Reference"/>
    <w:basedOn w:val="DefaultParagraphFont"/>
    <w:uiPriority w:val="32"/>
    <w:qFormat/>
    <w:rsid w:val="005A63EC"/>
    <w:rPr>
      <w:b/>
      <w:bCs/>
      <w:smallCaps/>
      <w:color w:val="0F4761" w:themeColor="accent1" w:themeShade="BF"/>
      <w:spacing w:val="5"/>
    </w:rPr>
  </w:style>
  <w:style w:type="character" w:styleId="Hyperlink">
    <w:name w:val="Hyperlink"/>
    <w:basedOn w:val="DefaultParagraphFont"/>
    <w:uiPriority w:val="99"/>
    <w:unhideWhenUsed/>
    <w:rsid w:val="005A63E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ed.rahi@manchester.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highwaynetworkmanagement@manchester.gov.uk" TargetMode="External"/><Relationship Id="rId4" Type="http://schemas.openxmlformats.org/officeDocument/2006/relationships/numbering" Target="numbering.xml"/><Relationship Id="rId9" Type="http://schemas.openxmlformats.org/officeDocument/2006/relationships/hyperlink" Target="mailto:highwaylicences@manchest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F8EC15-F460-4305-9D1A-3137DC2C4DFB}">
  <ds:schemaRefs>
    <ds:schemaRef ds:uri="http://schemas.microsoft.com/sharepoint/v3/contenttype/forms"/>
  </ds:schemaRefs>
</ds:datastoreItem>
</file>

<file path=customXml/itemProps2.xml><?xml version="1.0" encoding="utf-8"?>
<ds:datastoreItem xmlns:ds="http://schemas.openxmlformats.org/officeDocument/2006/customXml" ds:itemID="{7EC19EFE-9222-4BF3-A9E9-CF5C21104877}"/>
</file>

<file path=customXml/itemProps3.xml><?xml version="1.0" encoding="utf-8"?>
<ds:datastoreItem xmlns:ds="http://schemas.openxmlformats.org/officeDocument/2006/customXml" ds:itemID="{353C5128-76BA-4E15-B990-B9DFE0855630}">
  <ds:schemaRefs>
    <ds:schemaRef ds:uri="http://schemas.microsoft.com/office/2006/metadata/properties"/>
    <ds:schemaRef ds:uri="http://schemas.microsoft.com/office/infopath/2007/PartnerControls"/>
    <ds:schemaRef ds:uri="404dcdf9-3caa-46ca-97c8-a1ba39556129"/>
    <ds:schemaRef ds:uri="93cc8417-7363-4130-bd1e-7d4555354bf8"/>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Rahi</dc:creator>
  <cp:keywords/>
  <dc:description/>
  <cp:lastModifiedBy>Joe Hammerton</cp:lastModifiedBy>
  <cp:revision>54</cp:revision>
  <dcterms:created xsi:type="dcterms:W3CDTF">2026-10-09T13:38:00Z</dcterms:created>
  <dcterms:modified xsi:type="dcterms:W3CDTF">2026-10-09T14:53:00Z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0x010100D192DAB28F75A4458A6283DC0AA8BFF3</vt:lpwstr>
  </property>
</Properties>
</file>