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B5341" w14:textId="77777777" w:rsidR="0082660F" w:rsidRDefault="00803350">
      <w:pPr>
        <w:rPr>
          <w:b/>
          <w:sz w:val="40"/>
          <w:szCs w:val="40"/>
          <w:u w:val="single"/>
          <w:lang w:val="en-US"/>
        </w:rPr>
      </w:pPr>
      <w:r>
        <w:rPr>
          <w:b/>
          <w:sz w:val="40"/>
          <w:szCs w:val="40"/>
          <w:u w:val="single"/>
          <w:lang w:val="en-US"/>
        </w:rPr>
        <w:t xml:space="preserve">William Kay House –University of Manchester </w:t>
      </w:r>
    </w:p>
    <w:p w14:paraId="2D75A4AE" w14:textId="35A9AA55" w:rsidR="00803350" w:rsidRDefault="009B2C9F">
      <w:pPr>
        <w:rPr>
          <w:b/>
          <w:sz w:val="40"/>
          <w:szCs w:val="40"/>
          <w:u w:val="single"/>
          <w:lang w:val="en-US"/>
        </w:rPr>
      </w:pPr>
      <w:r>
        <w:rPr>
          <w:b/>
          <w:sz w:val="40"/>
          <w:szCs w:val="40"/>
          <w:u w:val="single"/>
          <w:lang w:val="en-US"/>
        </w:rPr>
        <w:t xml:space="preserve">Stair Protection </w:t>
      </w:r>
      <w:r w:rsidR="00803350">
        <w:rPr>
          <w:b/>
          <w:sz w:val="40"/>
          <w:szCs w:val="40"/>
          <w:u w:val="single"/>
          <w:lang w:val="en-US"/>
        </w:rPr>
        <w:t xml:space="preserve">Methodology </w:t>
      </w:r>
    </w:p>
    <w:p w14:paraId="153B664E" w14:textId="77777777" w:rsidR="00803350" w:rsidRPr="009B2C9F" w:rsidRDefault="00803350">
      <w:pPr>
        <w:rPr>
          <w:b/>
          <w:sz w:val="32"/>
          <w:szCs w:val="32"/>
          <w:u w:val="single"/>
          <w:lang w:val="en-US"/>
        </w:rPr>
      </w:pPr>
      <w:r w:rsidRPr="009B2C9F">
        <w:rPr>
          <w:b/>
          <w:sz w:val="32"/>
          <w:szCs w:val="32"/>
          <w:u w:val="single"/>
          <w:lang w:val="en-US"/>
        </w:rPr>
        <w:t xml:space="preserve">1.RH Side Front entrance steps </w:t>
      </w:r>
    </w:p>
    <w:p w14:paraId="265B0B28" w14:textId="57C518D4" w:rsidR="009B2C9F" w:rsidRDefault="009B2C9F">
      <w:pPr>
        <w:rPr>
          <w:lang w:val="en-US"/>
        </w:rPr>
      </w:pPr>
      <w:r>
        <w:rPr>
          <w:lang w:val="en-US"/>
        </w:rPr>
        <w:t xml:space="preserve">Prior to </w:t>
      </w:r>
      <w:proofErr w:type="gramStart"/>
      <w:r>
        <w:rPr>
          <w:lang w:val="en-US"/>
        </w:rPr>
        <w:t>works</w:t>
      </w:r>
      <w:proofErr w:type="gramEnd"/>
      <w:r>
        <w:rPr>
          <w:lang w:val="en-US"/>
        </w:rPr>
        <w:t xml:space="preserve"> commencing photos of the existing condition of the front step </w:t>
      </w:r>
      <w:proofErr w:type="gramStart"/>
      <w:r>
        <w:rPr>
          <w:lang w:val="en-US"/>
        </w:rPr>
        <w:t>is</w:t>
      </w:r>
      <w:proofErr w:type="gramEnd"/>
      <w:r>
        <w:rPr>
          <w:lang w:val="en-US"/>
        </w:rPr>
        <w:t xml:space="preserve"> documented. Please see </w:t>
      </w:r>
      <w:proofErr w:type="gramStart"/>
      <w:r>
        <w:rPr>
          <w:lang w:val="en-US"/>
        </w:rPr>
        <w:t>appended</w:t>
      </w:r>
      <w:proofErr w:type="gramEnd"/>
      <w:r>
        <w:rPr>
          <w:lang w:val="en-US"/>
        </w:rPr>
        <w:t xml:space="preserve"> to this document</w:t>
      </w:r>
    </w:p>
    <w:p w14:paraId="330E0A44" w14:textId="1A18A8FA" w:rsidR="00803350" w:rsidRDefault="009B2C9F">
      <w:pPr>
        <w:rPr>
          <w:lang w:val="en-US"/>
        </w:rPr>
      </w:pPr>
      <w:r>
        <w:rPr>
          <w:lang w:val="en-US"/>
        </w:rPr>
        <w:t xml:space="preserve">The </w:t>
      </w:r>
      <w:r w:rsidR="00803350">
        <w:rPr>
          <w:lang w:val="en-US"/>
        </w:rPr>
        <w:t>Existing stone steps to this Entrance are understood to be the original stone steps</w:t>
      </w:r>
      <w:r>
        <w:rPr>
          <w:lang w:val="en-US"/>
        </w:rPr>
        <w:t xml:space="preserve">. Over time they appear to have had significant wear and have </w:t>
      </w:r>
      <w:r w:rsidR="00803350">
        <w:rPr>
          <w:lang w:val="en-US"/>
        </w:rPr>
        <w:t xml:space="preserve">historically been covered with a protective coating of </w:t>
      </w:r>
      <w:r>
        <w:rPr>
          <w:lang w:val="en-US"/>
        </w:rPr>
        <w:t>asphalt</w:t>
      </w:r>
      <w:r w:rsidR="00803350">
        <w:rPr>
          <w:lang w:val="en-US"/>
        </w:rPr>
        <w:t>.</w:t>
      </w:r>
      <w:r>
        <w:rPr>
          <w:lang w:val="en-US"/>
        </w:rPr>
        <w:t xml:space="preserve"> This is still existing and </w:t>
      </w:r>
      <w:proofErr w:type="gramStart"/>
      <w:r>
        <w:rPr>
          <w:lang w:val="en-US"/>
        </w:rPr>
        <w:t>overs</w:t>
      </w:r>
      <w:proofErr w:type="gramEnd"/>
      <w:r>
        <w:rPr>
          <w:lang w:val="en-US"/>
        </w:rPr>
        <w:t xml:space="preserve"> a significant layer of protection. </w:t>
      </w:r>
    </w:p>
    <w:p w14:paraId="3CAC8EAF" w14:textId="48F84623" w:rsidR="00803350" w:rsidRDefault="00803350">
      <w:pPr>
        <w:rPr>
          <w:lang w:val="en-US"/>
        </w:rPr>
      </w:pPr>
      <w:r>
        <w:rPr>
          <w:lang w:val="en-US"/>
        </w:rPr>
        <w:t>The planned works to the front entrance incorporate the addition of a cantilevered beam and block support structure to cover /conceal this step area and create a new stone step access with an integrated Disabled Platform lift.</w:t>
      </w:r>
      <w:r w:rsidR="009B2C9F">
        <w:rPr>
          <w:lang w:val="en-US"/>
        </w:rPr>
        <w:t xml:space="preserve"> The cantilevered element ensures minimal load bearing on the original stone steps.</w:t>
      </w:r>
    </w:p>
    <w:p w14:paraId="42EAA5B4" w14:textId="506EA78B" w:rsidR="00803350" w:rsidRDefault="00803350">
      <w:pPr>
        <w:rPr>
          <w:lang w:val="en-US"/>
        </w:rPr>
      </w:pPr>
      <w:r>
        <w:rPr>
          <w:lang w:val="en-US"/>
        </w:rPr>
        <w:t>The beam and block arrangement has been designed to impose minimal loadings on the existing stone steps and to leave the current step structure at the entrance uninterrupted with no fixings or alterations, to the extent that if the new structures were removed the current existing steps would be retained as found.</w:t>
      </w:r>
    </w:p>
    <w:p w14:paraId="449DE994" w14:textId="4563F074" w:rsidR="00E60454" w:rsidRDefault="00017CE7">
      <w:pPr>
        <w:rPr>
          <w:lang w:val="en-US"/>
        </w:rPr>
      </w:pPr>
      <w:r>
        <w:rPr>
          <w:lang w:val="en-US"/>
        </w:rPr>
        <w:t>The addition of a hi-</w:t>
      </w:r>
      <w:r w:rsidR="00E60454">
        <w:rPr>
          <w:lang w:val="en-US"/>
        </w:rPr>
        <w:t>load DPM covering of the en</w:t>
      </w:r>
      <w:r>
        <w:rPr>
          <w:lang w:val="en-US"/>
        </w:rPr>
        <w:t xml:space="preserve">tire steps </w:t>
      </w:r>
      <w:r w:rsidR="009B2C9F">
        <w:rPr>
          <w:lang w:val="en-US"/>
        </w:rPr>
        <w:t xml:space="preserve">overlaid on the existing </w:t>
      </w:r>
      <w:r w:rsidR="00571B2D">
        <w:rPr>
          <w:lang w:val="en-US"/>
        </w:rPr>
        <w:t>asphalt</w:t>
      </w:r>
      <w:r>
        <w:rPr>
          <w:lang w:val="en-US"/>
        </w:rPr>
        <w:t xml:space="preserve"> </w:t>
      </w:r>
      <w:r w:rsidR="009B2C9F">
        <w:rPr>
          <w:lang w:val="en-US"/>
        </w:rPr>
        <w:t>u</w:t>
      </w:r>
      <w:r>
        <w:rPr>
          <w:lang w:val="en-US"/>
        </w:rPr>
        <w:t>sing a Hi-</w:t>
      </w:r>
      <w:r w:rsidR="00E60454">
        <w:rPr>
          <w:lang w:val="en-US"/>
        </w:rPr>
        <w:t xml:space="preserve">load </w:t>
      </w:r>
      <w:proofErr w:type="spellStart"/>
      <w:r w:rsidR="00E60454">
        <w:rPr>
          <w:lang w:val="en-US"/>
        </w:rPr>
        <w:t>visqueen</w:t>
      </w:r>
      <w:proofErr w:type="spellEnd"/>
      <w:r w:rsidR="00E60454">
        <w:rPr>
          <w:lang w:val="en-US"/>
        </w:rPr>
        <w:t xml:space="preserve"> DP membrane.</w:t>
      </w:r>
      <w:r w:rsidR="009B2C9F">
        <w:rPr>
          <w:lang w:val="en-US"/>
        </w:rPr>
        <w:t xml:space="preserve"> This is a second layer of protection on the steps and allows for a straightforward removal back to original steps if/when the platform is removed.</w:t>
      </w:r>
    </w:p>
    <w:p w14:paraId="7916A3AF" w14:textId="0139C602" w:rsidR="00E60454" w:rsidRDefault="00E60454">
      <w:pPr>
        <w:rPr>
          <w:lang w:val="en-US"/>
        </w:rPr>
      </w:pPr>
      <w:r>
        <w:rPr>
          <w:lang w:val="en-US"/>
        </w:rPr>
        <w:t xml:space="preserve">The new blockwork wall structure with </w:t>
      </w:r>
      <w:proofErr w:type="gramStart"/>
      <w:r>
        <w:rPr>
          <w:lang w:val="en-US"/>
        </w:rPr>
        <w:t>cantilevered  concrete</w:t>
      </w:r>
      <w:proofErr w:type="gramEnd"/>
      <w:r>
        <w:rPr>
          <w:lang w:val="en-US"/>
        </w:rPr>
        <w:t xml:space="preserve"> beams will be formed and beams will pass over the step structure to form a base for the new entrance </w:t>
      </w:r>
      <w:proofErr w:type="gramStart"/>
      <w:r>
        <w:rPr>
          <w:lang w:val="en-US"/>
        </w:rPr>
        <w:t>arrangements .</w:t>
      </w:r>
      <w:proofErr w:type="gramEnd"/>
    </w:p>
    <w:p w14:paraId="51891DAC" w14:textId="77777777" w:rsidR="00986B52" w:rsidRDefault="00986B52">
      <w:pPr>
        <w:rPr>
          <w:lang w:val="en-US"/>
        </w:rPr>
      </w:pPr>
    </w:p>
    <w:p w14:paraId="14311451" w14:textId="27B3A325" w:rsidR="00986B52" w:rsidRDefault="00986B52">
      <w:pPr>
        <w:rPr>
          <w:lang w:val="en-US"/>
        </w:rPr>
      </w:pPr>
      <w:r>
        <w:rPr>
          <w:lang w:val="en-US"/>
        </w:rPr>
        <w:br w:type="page"/>
      </w:r>
    </w:p>
    <w:p w14:paraId="318699F5" w14:textId="7AE44BB7" w:rsidR="00CF28BC" w:rsidRPr="00986B52" w:rsidRDefault="00986B52">
      <w:pPr>
        <w:rPr>
          <w:b/>
          <w:bCs/>
          <w:sz w:val="28"/>
          <w:szCs w:val="28"/>
          <w:u w:val="single"/>
          <w:lang w:val="en-US"/>
        </w:rPr>
      </w:pPr>
      <w:r w:rsidRPr="00986B52">
        <w:rPr>
          <w:b/>
          <w:bCs/>
          <w:sz w:val="28"/>
          <w:szCs w:val="28"/>
          <w:u w:val="single"/>
          <w:lang w:val="en-US"/>
        </w:rPr>
        <w:lastRenderedPageBreak/>
        <w:t>Existing Condition.</w:t>
      </w:r>
    </w:p>
    <w:p w14:paraId="028061EB" w14:textId="6B32956C" w:rsidR="009B2C9F" w:rsidRDefault="00986B52">
      <w:pPr>
        <w:rPr>
          <w:lang w:val="en-US"/>
        </w:rPr>
      </w:pPr>
      <w:r>
        <w:rPr>
          <w:noProof/>
        </w:rPr>
        <w:drawing>
          <wp:inline distT="0" distB="0" distL="0" distR="0" wp14:anchorId="237A2124" wp14:editId="071D49F0">
            <wp:extent cx="2614403" cy="3482975"/>
            <wp:effectExtent l="0" t="0" r="0" b="3175"/>
            <wp:docPr id="16191055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21827" cy="3492866"/>
                    </a:xfrm>
                    <a:prstGeom prst="rect">
                      <a:avLst/>
                    </a:prstGeom>
                    <a:noFill/>
                    <a:ln>
                      <a:noFill/>
                    </a:ln>
                  </pic:spPr>
                </pic:pic>
              </a:graphicData>
            </a:graphic>
          </wp:inline>
        </w:drawing>
      </w:r>
      <w:r>
        <w:rPr>
          <w:lang w:val="en-US"/>
        </w:rPr>
        <w:t xml:space="preserve">    </w:t>
      </w:r>
      <w:r>
        <w:rPr>
          <w:noProof/>
        </w:rPr>
        <w:drawing>
          <wp:inline distT="0" distB="0" distL="0" distR="0" wp14:anchorId="64AC2CD1" wp14:editId="633FCBD7">
            <wp:extent cx="2921363" cy="3891915"/>
            <wp:effectExtent l="0" t="0" r="0" b="0"/>
            <wp:docPr id="2517972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25143" cy="3896951"/>
                    </a:xfrm>
                    <a:prstGeom prst="rect">
                      <a:avLst/>
                    </a:prstGeom>
                    <a:noFill/>
                    <a:ln>
                      <a:noFill/>
                    </a:ln>
                  </pic:spPr>
                </pic:pic>
              </a:graphicData>
            </a:graphic>
          </wp:inline>
        </w:drawing>
      </w:r>
    </w:p>
    <w:p w14:paraId="70943DD4" w14:textId="31B715B5" w:rsidR="00986B52" w:rsidRDefault="00986B52">
      <w:pPr>
        <w:rPr>
          <w:lang w:val="en-US"/>
        </w:rPr>
      </w:pPr>
      <w:r>
        <w:rPr>
          <w:lang w:val="en-US"/>
        </w:rPr>
        <w:t>Figure 1 – View f</w:t>
      </w:r>
      <w:r w:rsidR="00571B2D">
        <w:rPr>
          <w:lang w:val="en-US"/>
        </w:rPr>
        <w:t>ro</w:t>
      </w:r>
      <w:r>
        <w:rPr>
          <w:lang w:val="en-US"/>
        </w:rPr>
        <w:t>m Oxford Road</w:t>
      </w:r>
      <w:r>
        <w:rPr>
          <w:lang w:val="en-US"/>
        </w:rPr>
        <w:tab/>
      </w:r>
      <w:r>
        <w:rPr>
          <w:lang w:val="en-US"/>
        </w:rPr>
        <w:tab/>
        <w:t>Figure 2 – View from above</w:t>
      </w:r>
    </w:p>
    <w:p w14:paraId="7764FFC5" w14:textId="06975BFA" w:rsidR="00986B52" w:rsidRDefault="00986B52">
      <w:pPr>
        <w:rPr>
          <w:lang w:val="en-US"/>
        </w:rPr>
      </w:pPr>
      <w:r>
        <w:rPr>
          <w:lang w:val="en-US"/>
        </w:rPr>
        <w:t xml:space="preserve">The </w:t>
      </w:r>
      <w:proofErr w:type="gramStart"/>
      <w:r>
        <w:rPr>
          <w:lang w:val="en-US"/>
        </w:rPr>
        <w:t>right hand</w:t>
      </w:r>
      <w:proofErr w:type="gramEnd"/>
      <w:r>
        <w:rPr>
          <w:lang w:val="en-US"/>
        </w:rPr>
        <w:t xml:space="preserve"> side of William Kay house features the staircase which will provide the new accessible platform entrance. </w:t>
      </w:r>
    </w:p>
    <w:p w14:paraId="3FB81D17" w14:textId="7F600BDC" w:rsidR="00986B52" w:rsidRDefault="00986B52">
      <w:pPr>
        <w:rPr>
          <w:lang w:val="en-US"/>
        </w:rPr>
      </w:pPr>
      <w:r>
        <w:rPr>
          <w:lang w:val="en-US"/>
        </w:rPr>
        <w:t xml:space="preserve">This has historically been overlaid with a protective asphalt coating which is unsightly and sagging. </w:t>
      </w:r>
    </w:p>
    <w:p w14:paraId="0EBB6841" w14:textId="2AA60009" w:rsidR="009B2C9F" w:rsidRDefault="009B2C9F" w:rsidP="009B2C9F">
      <w:r w:rsidRPr="009B2C9F">
        <w:rPr>
          <w:noProof/>
        </w:rPr>
        <w:drawing>
          <wp:inline distT="0" distB="0" distL="0" distR="0" wp14:anchorId="4A789365" wp14:editId="23E48C7C">
            <wp:extent cx="4212355" cy="2371725"/>
            <wp:effectExtent l="0" t="0" r="0" b="0"/>
            <wp:docPr id="1385226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19448" cy="2375718"/>
                    </a:xfrm>
                    <a:prstGeom prst="rect">
                      <a:avLst/>
                    </a:prstGeom>
                    <a:noFill/>
                    <a:ln>
                      <a:noFill/>
                    </a:ln>
                  </pic:spPr>
                </pic:pic>
              </a:graphicData>
            </a:graphic>
          </wp:inline>
        </w:drawing>
      </w:r>
    </w:p>
    <w:p w14:paraId="3C6C4482" w14:textId="76FB5B25" w:rsidR="009B2C9F" w:rsidRPr="009B2C9F" w:rsidRDefault="009B2C9F" w:rsidP="009B2C9F">
      <w:r>
        <w:t xml:space="preserve">Figure </w:t>
      </w:r>
      <w:r w:rsidR="00986B52">
        <w:t>3</w:t>
      </w:r>
      <w:r>
        <w:t xml:space="preserve"> – Existing condition </w:t>
      </w:r>
      <w:r w:rsidR="00986B52">
        <w:t xml:space="preserve">abutment with stone wall. </w:t>
      </w:r>
    </w:p>
    <w:p w14:paraId="359DC2CD" w14:textId="77777777" w:rsidR="009B2C9F" w:rsidRPr="003631E0" w:rsidRDefault="009B2C9F">
      <w:pPr>
        <w:rPr>
          <w:lang w:val="en-US"/>
        </w:rPr>
      </w:pPr>
    </w:p>
    <w:sectPr w:rsidR="009B2C9F" w:rsidRPr="003631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3350"/>
    <w:rsid w:val="00017CE7"/>
    <w:rsid w:val="003631E0"/>
    <w:rsid w:val="00402B0C"/>
    <w:rsid w:val="00571B2D"/>
    <w:rsid w:val="00584068"/>
    <w:rsid w:val="00803350"/>
    <w:rsid w:val="00986B52"/>
    <w:rsid w:val="009B2C9F"/>
    <w:rsid w:val="00CF28BC"/>
    <w:rsid w:val="00D15440"/>
    <w:rsid w:val="00E07616"/>
    <w:rsid w:val="00E60454"/>
    <w:rsid w:val="00E91DCF"/>
    <w:rsid w:val="00F863DA"/>
    <w:rsid w:val="00FC5A9A"/>
    <w:rsid w:val="00FE1D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EA003"/>
  <w15:chartTrackingRefBased/>
  <w15:docId w15:val="{C8EE3771-B173-4F98-A625-B7B2ACA9D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10A380FBBD694192AFD313D201E64B" ma:contentTypeVersion="9" ma:contentTypeDescription="Create a new document." ma:contentTypeScope="" ma:versionID="77ca55a720d242d68eef0bf2d2e5564c">
  <xsd:schema xmlns:xsd="http://www.w3.org/2001/XMLSchema" xmlns:xs="http://www.w3.org/2001/XMLSchema" xmlns:p="http://schemas.microsoft.com/office/2006/metadata/properties" xmlns:ns3="6c5bdd01-75b7-4980-8296-9a5196fc03ec" targetNamespace="http://schemas.microsoft.com/office/2006/metadata/properties" ma:root="true" ma:fieldsID="f246a0e8b27389c1806ce54ade7d5640" ns3:_="">
    <xsd:import namespace="6c5bdd01-75b7-4980-8296-9a5196fc03e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5bdd01-75b7-4980-8296-9a5196fc03e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c5bdd01-75b7-4980-8296-9a5196fc03ec" xsi:nil="true"/>
  </documentManagement>
</p:properties>
</file>

<file path=customXml/itemProps1.xml><?xml version="1.0" encoding="utf-8"?>
<ds:datastoreItem xmlns:ds="http://schemas.openxmlformats.org/officeDocument/2006/customXml" ds:itemID="{E069835B-F19A-4020-A330-7F7DC574DC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5bdd01-75b7-4980-8296-9a5196fc0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C19D97-51F9-46BD-A740-FD4FA9ACCA49}">
  <ds:schemaRefs>
    <ds:schemaRef ds:uri="http://schemas.microsoft.com/sharepoint/v3/contenttype/forms"/>
  </ds:schemaRefs>
</ds:datastoreItem>
</file>

<file path=customXml/itemProps3.xml><?xml version="1.0" encoding="utf-8"?>
<ds:datastoreItem xmlns:ds="http://schemas.openxmlformats.org/officeDocument/2006/customXml" ds:itemID="{7100741D-5B7E-4726-AFF7-555B0222490B}">
  <ds:schemaRefs>
    <ds:schemaRef ds:uri="http://schemas.microsoft.com/office/2006/metadata/properties"/>
    <ds:schemaRef ds:uri="http://schemas.microsoft.com/office/infopath/2007/PartnerControls"/>
    <ds:schemaRef ds:uri="6c5bdd01-75b7-4980-8296-9a5196fc03e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294</Words>
  <Characters>1679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Thomas</dc:creator>
  <cp:keywords/>
  <dc:description/>
  <cp:lastModifiedBy>Christopher Myk</cp:lastModifiedBy>
  <cp:revision>2</cp:revision>
  <dcterms:created xsi:type="dcterms:W3CDTF">2026-09-10T13:51:00Z</dcterms:created>
  <dcterms:modified xsi:type="dcterms:W3CDTF">2026-09-10T13:51:00Z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0x010100D310A380FBBD694192AFD313D201E64B</vt:lpwstr>
  </property>
</Properties>
</file>