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D8A65" w14:textId="2C1201AE" w:rsidR="003F37AB" w:rsidRDefault="00F1318A" w:rsidP="00DE19A3">
      <w:pPr>
        <w:shd w:val="clear" w:color="auto" w:fill="FFFFFF"/>
        <w:spacing w:after="0" w:line="240" w:lineRule="auto"/>
        <w:rPr>
          <w:rFonts w:ascii="Arial" w:eastAsia="Times New Roman" w:hAnsi="Arial" w:cs="Arial"/>
          <w:b/>
          <w:bCs/>
          <w:color w:val="0078AE"/>
          <w:kern w:val="36"/>
          <w:sz w:val="23"/>
          <w:szCs w:val="23"/>
          <w:lang w:eastAsia="en-GB"/>
          <w14:ligatures w14:val="none"/>
        </w:rPr>
      </w:pPr>
      <w:r w:rsidRPr="00DE19A3">
        <w:rPr>
          <w:rFonts w:ascii="Arial" w:eastAsia="Times New Roman" w:hAnsi="Arial" w:cs="Arial"/>
          <w:b/>
          <w:bCs/>
          <w:color w:val="0078AE"/>
          <w:kern w:val="36"/>
          <w:sz w:val="23"/>
          <w:szCs w:val="23"/>
          <w:lang w:eastAsia="en-GB"/>
          <w14:ligatures w14:val="none"/>
        </w:rPr>
        <w:object w:dxaOrig="10740" w:dyaOrig="13652" w14:anchorId="67EC04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7pt;height:682.5pt" o:ole="">
            <v:imagedata r:id="rId7" o:title=""/>
          </v:shape>
          <o:OLEObject Type="Embed" ProgID="Word.Document.12" ShapeID="_x0000_i1025" DrawAspect="Content" ObjectID="_1852802053" r:id="rId8">
            <o:FieldCodes>\s</o:FieldCodes>
          </o:OLEObject>
        </w:object>
      </w:r>
    </w:p>
    <w:p w14:paraId="3273A585" w14:textId="00B64DA3" w:rsidR="003F37AB" w:rsidRDefault="00DE19A3" w:rsidP="00417805">
      <w:pPr>
        <w:shd w:val="clear" w:color="auto" w:fill="FFFFFF"/>
        <w:spacing w:before="150" w:after="150" w:line="240" w:lineRule="auto"/>
        <w:ind w:left="150" w:right="150"/>
        <w:outlineLvl w:val="0"/>
        <w:rPr>
          <w:rFonts w:ascii="Arial" w:eastAsia="Times New Roman" w:hAnsi="Arial" w:cs="Arial"/>
          <w:b/>
          <w:bCs/>
          <w:noProof/>
          <w:color w:val="0078AE"/>
          <w:kern w:val="36"/>
          <w:sz w:val="23"/>
          <w:szCs w:val="23"/>
          <w:lang w:eastAsia="en-GB"/>
          <w14:ligatures w14:val="none"/>
        </w:rPr>
      </w:pPr>
      <w:r w:rsidRPr="00DE19A3">
        <w:rPr>
          <w:rFonts w:ascii="Arial" w:eastAsia="Times New Roman" w:hAnsi="Arial" w:cs="Arial"/>
          <w:b/>
          <w:bCs/>
          <w:noProof/>
          <w:color w:val="0078AE"/>
          <w:kern w:val="36"/>
          <w:sz w:val="23"/>
          <w:szCs w:val="23"/>
          <w:highlight w:val="yellow"/>
          <w:lang w:eastAsia="en-GB"/>
          <w14:ligatures w14:val="none"/>
        </w:rPr>
        <w:lastRenderedPageBreak/>
        <w:drawing>
          <wp:inline distT="0" distB="0" distL="0" distR="0" wp14:anchorId="1FE947BA" wp14:editId="28A74860">
            <wp:extent cx="5219700" cy="2462400"/>
            <wp:effectExtent l="0" t="0" r="0" b="0"/>
            <wp:docPr id="1726200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7227" cy="2470669"/>
                    </a:xfrm>
                    <a:prstGeom prst="rect">
                      <a:avLst/>
                    </a:prstGeom>
                    <a:noFill/>
                  </pic:spPr>
                </pic:pic>
              </a:graphicData>
            </a:graphic>
          </wp:inline>
        </w:drawing>
      </w:r>
    </w:p>
    <w:p w14:paraId="2889ECE5" w14:textId="77777777" w:rsidR="003F37AB" w:rsidRDefault="003F37AB" w:rsidP="00417805">
      <w:pPr>
        <w:shd w:val="clear" w:color="auto" w:fill="FFFFFF"/>
        <w:spacing w:before="150" w:after="150" w:line="240" w:lineRule="auto"/>
        <w:ind w:left="150" w:right="150"/>
        <w:outlineLvl w:val="0"/>
        <w:rPr>
          <w:rFonts w:ascii="Arial" w:eastAsia="Times New Roman" w:hAnsi="Arial" w:cs="Arial"/>
          <w:b/>
          <w:bCs/>
          <w:color w:val="0078AE"/>
          <w:kern w:val="36"/>
          <w:sz w:val="23"/>
          <w:szCs w:val="23"/>
          <w:lang w:eastAsia="en-GB"/>
          <w14:ligatures w14:val="none"/>
        </w:rPr>
      </w:pPr>
    </w:p>
    <w:p w14:paraId="43A013B6" w14:textId="7F13448E" w:rsidR="00417805" w:rsidRPr="00417805" w:rsidRDefault="00417805" w:rsidP="00417805">
      <w:pPr>
        <w:shd w:val="clear" w:color="auto" w:fill="FFFFFF"/>
        <w:spacing w:before="150" w:after="150" w:line="240" w:lineRule="auto"/>
        <w:ind w:left="150" w:right="150"/>
        <w:outlineLvl w:val="0"/>
        <w:rPr>
          <w:rFonts w:ascii="Arial" w:eastAsia="Times New Roman" w:hAnsi="Arial" w:cs="Arial"/>
          <w:b/>
          <w:bCs/>
          <w:color w:val="0078AE"/>
          <w:kern w:val="36"/>
          <w:sz w:val="23"/>
          <w:szCs w:val="23"/>
          <w:lang w:eastAsia="en-GB"/>
          <w14:ligatures w14:val="none"/>
        </w:rPr>
      </w:pPr>
      <w:r w:rsidRPr="00417805">
        <w:rPr>
          <w:rFonts w:ascii="Arial" w:eastAsia="Times New Roman" w:hAnsi="Arial" w:cs="Arial"/>
          <w:b/>
          <w:bCs/>
          <w:color w:val="0078AE"/>
          <w:kern w:val="36"/>
          <w:sz w:val="23"/>
          <w:szCs w:val="23"/>
          <w:lang w:eastAsia="en-GB"/>
          <w14:ligatures w14:val="none"/>
        </w:rPr>
        <w:t>Accommodation</w:t>
      </w:r>
    </w:p>
    <w:p w14:paraId="6F20F3FF"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0078AE"/>
          <w:kern w:val="0"/>
          <w:sz w:val="21"/>
          <w:szCs w:val="21"/>
          <w:lang w:eastAsia="en-GB"/>
          <w14:ligatures w14:val="none"/>
        </w:rPr>
      </w:pPr>
      <w:r w:rsidRPr="00417805">
        <w:rPr>
          <w:rFonts w:ascii="Arial" w:eastAsia="Times New Roman" w:hAnsi="Arial" w:cs="Arial"/>
          <w:color w:val="0078AE"/>
          <w:kern w:val="0"/>
          <w:sz w:val="21"/>
          <w:szCs w:val="21"/>
          <w:lang w:eastAsia="en-GB"/>
          <w14:ligatures w14:val="none"/>
        </w:rPr>
        <w:t>From offices to canteen and welfare units our range of portable cabins provide a flexible, safe and comfortable environment.</w:t>
      </w:r>
    </w:p>
    <w:p w14:paraId="5E3D7765"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r w:rsidRPr="00417805">
        <w:rPr>
          <w:rFonts w:ascii="Arial" w:eastAsia="Times New Roman" w:hAnsi="Arial" w:cs="Arial"/>
          <w:b/>
          <w:bCs/>
          <w:color w:val="0078AE"/>
          <w:kern w:val="0"/>
          <w:sz w:val="23"/>
          <w:szCs w:val="23"/>
          <w:lang w:eastAsia="en-GB"/>
          <w14:ligatures w14:val="none"/>
        </w:rPr>
        <w:t>Elite anti-vandal portable cabins</w:t>
      </w:r>
    </w:p>
    <w:p w14:paraId="771A3DF9"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New, modern cabins</w:t>
      </w:r>
    </w:p>
    <w:p w14:paraId="44C862F5"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Clean white interior and exterior finish</w:t>
      </w:r>
    </w:p>
    <w:p w14:paraId="56892140"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Electric heating/lighting</w:t>
      </w:r>
    </w:p>
    <w:p w14:paraId="65CD82B1"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 xml:space="preserve">Supplied with </w:t>
      </w:r>
      <w:proofErr w:type="gramStart"/>
      <w:r w:rsidRPr="00417805">
        <w:rPr>
          <w:rFonts w:ascii="Arial" w:eastAsia="Times New Roman" w:hAnsi="Arial" w:cs="Arial"/>
          <w:color w:val="000000"/>
          <w:kern w:val="0"/>
          <w:sz w:val="21"/>
          <w:szCs w:val="21"/>
          <w:lang w:eastAsia="en-GB"/>
          <w14:ligatures w14:val="none"/>
        </w:rPr>
        <w:t>high quality</w:t>
      </w:r>
      <w:proofErr w:type="gramEnd"/>
      <w:r w:rsidRPr="00417805">
        <w:rPr>
          <w:rFonts w:ascii="Arial" w:eastAsia="Times New Roman" w:hAnsi="Arial" w:cs="Arial"/>
          <w:color w:val="000000"/>
          <w:kern w:val="0"/>
          <w:sz w:val="21"/>
          <w:szCs w:val="21"/>
          <w:lang w:eastAsia="en-GB"/>
          <w14:ligatures w14:val="none"/>
        </w:rPr>
        <w:t xml:space="preserve"> furniture</w:t>
      </w:r>
    </w:p>
    <w:p w14:paraId="181BB677"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Available in a variety of sizes</w:t>
      </w:r>
    </w:p>
    <w:p w14:paraId="7A33B7DD"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proofErr w:type="gramStart"/>
      <w:r w:rsidRPr="00417805">
        <w:rPr>
          <w:rFonts w:ascii="Arial" w:eastAsia="Times New Roman" w:hAnsi="Arial" w:cs="Arial"/>
          <w:color w:val="000000"/>
          <w:kern w:val="0"/>
          <w:sz w:val="21"/>
          <w:szCs w:val="21"/>
          <w:lang w:eastAsia="en-GB"/>
          <w14:ligatures w14:val="none"/>
        </w:rPr>
        <w:t>Electric</w:t>
      </w:r>
      <w:proofErr w:type="gramEnd"/>
      <w:r w:rsidRPr="00417805">
        <w:rPr>
          <w:rFonts w:ascii="Arial" w:eastAsia="Times New Roman" w:hAnsi="Arial" w:cs="Arial"/>
          <w:color w:val="000000"/>
          <w:kern w:val="0"/>
          <w:sz w:val="21"/>
          <w:szCs w:val="21"/>
          <w:lang w:eastAsia="en-GB"/>
          <w14:ligatures w14:val="none"/>
        </w:rPr>
        <w:t xml:space="preserve"> handwash facilities</w:t>
      </w:r>
    </w:p>
    <w:p w14:paraId="2D2181D0" w14:textId="1355EDE3" w:rsidR="00417805" w:rsidRP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p>
    <w:p w14:paraId="69E28370" w14:textId="68E7D849" w:rsidR="00417805" w:rsidRPr="00417805" w:rsidRDefault="00417805" w:rsidP="00DE19A3">
      <w:pPr>
        <w:shd w:val="clear" w:color="auto" w:fill="FFFFFF"/>
        <w:spacing w:after="0"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5A1796C9" wp14:editId="56008BD6">
                <wp:extent cx="302260" cy="302260"/>
                <wp:effectExtent l="0" t="0" r="0" b="0"/>
                <wp:docPr id="759828797"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90A124" id="AutoShape 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417805">
        <w:rPr>
          <w:rFonts w:ascii="Arial" w:eastAsia="Times New Roman" w:hAnsi="Arial" w:cs="Arial"/>
          <w:color w:val="000000"/>
          <w:kern w:val="0"/>
          <w:sz w:val="21"/>
          <w:szCs w:val="21"/>
          <w:lang w:eastAsia="en-GB"/>
          <w14:ligatures w14:val="none"/>
        </w:rPr>
        <w:t>Also available as an</w:t>
      </w:r>
      <w:r w:rsidRPr="00417805">
        <w:rPr>
          <w:rFonts w:ascii="Arial" w:eastAsia="Times New Roman" w:hAnsi="Arial" w:cs="Arial"/>
          <w:color w:val="000000"/>
          <w:kern w:val="0"/>
          <w:sz w:val="21"/>
          <w:szCs w:val="21"/>
          <w:lang w:eastAsia="en-GB"/>
          <w14:ligatures w14:val="none"/>
        </w:rPr>
        <w:br/>
      </w:r>
      <w:r w:rsidRPr="00417805">
        <w:rPr>
          <w:rFonts w:ascii="Arial" w:eastAsia="Times New Roman" w:hAnsi="Arial" w:cs="Arial"/>
          <w:b/>
          <w:bCs/>
          <w:color w:val="8FBF54"/>
          <w:kern w:val="0"/>
          <w:sz w:val="21"/>
          <w:szCs w:val="21"/>
          <w:lang w:eastAsia="en-GB"/>
          <w14:ligatures w14:val="none"/>
        </w:rPr>
        <w:t>ECO cabin</w:t>
      </w:r>
    </w:p>
    <w:p w14:paraId="31D94D02"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r w:rsidRPr="00417805">
        <w:rPr>
          <w:rFonts w:ascii="Arial" w:eastAsia="Times New Roman" w:hAnsi="Arial" w:cs="Arial"/>
          <w:b/>
          <w:bCs/>
          <w:color w:val="0078AE"/>
          <w:kern w:val="0"/>
          <w:sz w:val="23"/>
          <w:szCs w:val="23"/>
          <w:lang w:eastAsia="en-GB"/>
          <w14:ligatures w14:val="none"/>
        </w:rPr>
        <w:t>Standard anti-vandal portable cabins</w:t>
      </w:r>
    </w:p>
    <w:p w14:paraId="786C2016"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Ideal for use as site offices and canteens</w:t>
      </w:r>
    </w:p>
    <w:p w14:paraId="6717EE71"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Supplied with furniture</w:t>
      </w:r>
    </w:p>
    <w:p w14:paraId="1C234809"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Available in a variety of sizes</w:t>
      </w:r>
    </w:p>
    <w:p w14:paraId="108F32BA"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Gas or electric heating/lighting/cooking</w:t>
      </w:r>
    </w:p>
    <w:p w14:paraId="7381A016" w14:textId="3135CA4B" w:rsidR="00417805" w:rsidRPr="00DE19A3"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DE19A3">
        <w:rPr>
          <w:rFonts w:ascii="Arial" w:eastAsia="Times New Roman" w:hAnsi="Arial" w:cs="Arial"/>
          <w:color w:val="000000"/>
          <w:kern w:val="0"/>
          <w:sz w:val="21"/>
          <w:szCs w:val="21"/>
          <w:lang w:eastAsia="en-GB"/>
          <w14:ligatures w14:val="none"/>
        </w:rPr>
        <w:t>Gas or electric handwash facilities</w:t>
      </w:r>
    </w:p>
    <w:p w14:paraId="1E8F05DC" w14:textId="6293E428" w:rsidR="00417805" w:rsidRP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6E018361" wp14:editId="4B1A1CFE">
                <wp:extent cx="302260" cy="302260"/>
                <wp:effectExtent l="0" t="0" r="0" b="0"/>
                <wp:docPr id="2104195825"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DC4AA9" id="AutoShape 6"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43D726BF" wp14:editId="2FF64B7F">
                <wp:extent cx="302260" cy="302260"/>
                <wp:effectExtent l="0" t="0" r="0" b="0"/>
                <wp:docPr id="1471559568"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374B3" id="AutoShape 7"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6FE080AA" w14:textId="77777777" w:rsidR="00417805" w:rsidRPr="00417805" w:rsidRDefault="00417805" w:rsidP="00417805">
      <w:pPr>
        <w:shd w:val="clear" w:color="auto" w:fill="FFFFFF"/>
        <w:spacing w:after="150" w:line="240" w:lineRule="auto"/>
        <w:ind w:left="75" w:right="150"/>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Also available as an</w:t>
      </w:r>
      <w:r w:rsidRPr="00417805">
        <w:rPr>
          <w:rFonts w:ascii="Arial" w:eastAsia="Times New Roman" w:hAnsi="Arial" w:cs="Arial"/>
          <w:color w:val="000000"/>
          <w:kern w:val="0"/>
          <w:sz w:val="21"/>
          <w:szCs w:val="21"/>
          <w:lang w:eastAsia="en-GB"/>
          <w14:ligatures w14:val="none"/>
        </w:rPr>
        <w:br/>
      </w:r>
      <w:r w:rsidRPr="00417805">
        <w:rPr>
          <w:rFonts w:ascii="Arial" w:eastAsia="Times New Roman" w:hAnsi="Arial" w:cs="Arial"/>
          <w:b/>
          <w:bCs/>
          <w:color w:val="8FBF54"/>
          <w:kern w:val="0"/>
          <w:sz w:val="21"/>
          <w:szCs w:val="21"/>
          <w:lang w:eastAsia="en-GB"/>
          <w14:ligatures w14:val="none"/>
        </w:rPr>
        <w:t>ECO cabin</w:t>
      </w:r>
    </w:p>
    <w:p w14:paraId="12B4FF5C"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proofErr w:type="spellStart"/>
      <w:r w:rsidRPr="00417805">
        <w:rPr>
          <w:rFonts w:ascii="Arial" w:eastAsia="Times New Roman" w:hAnsi="Arial" w:cs="Arial"/>
          <w:b/>
          <w:bCs/>
          <w:color w:val="0078AE"/>
          <w:kern w:val="0"/>
          <w:sz w:val="23"/>
          <w:szCs w:val="23"/>
          <w:lang w:eastAsia="en-GB"/>
          <w14:ligatures w14:val="none"/>
        </w:rPr>
        <w:t>Mastacab</w:t>
      </w:r>
      <w:proofErr w:type="spellEnd"/>
      <w:r w:rsidRPr="00417805">
        <w:rPr>
          <w:rFonts w:ascii="Arial" w:eastAsia="Times New Roman" w:hAnsi="Arial" w:cs="Arial"/>
          <w:b/>
          <w:bCs/>
          <w:color w:val="0078AE"/>
          <w:kern w:val="0"/>
          <w:sz w:val="23"/>
          <w:szCs w:val="23"/>
          <w:lang w:eastAsia="en-GB"/>
          <w14:ligatures w14:val="none"/>
        </w:rPr>
        <w:t xml:space="preserve"> ECO anti-vandal range</w:t>
      </w:r>
    </w:p>
    <w:p w14:paraId="44B51ACD"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3C3C3C"/>
          <w:kern w:val="0"/>
          <w:sz w:val="21"/>
          <w:szCs w:val="21"/>
          <w:lang w:eastAsia="en-GB"/>
          <w14:ligatures w14:val="none"/>
        </w:rPr>
      </w:pPr>
      <w:proofErr w:type="gramStart"/>
      <w:r w:rsidRPr="00417805">
        <w:rPr>
          <w:rFonts w:ascii="Arial" w:eastAsia="Times New Roman" w:hAnsi="Arial" w:cs="Arial"/>
          <w:color w:val="3C3C3C"/>
          <w:kern w:val="0"/>
          <w:sz w:val="21"/>
          <w:szCs w:val="21"/>
          <w:lang w:eastAsia="en-GB"/>
          <w14:ligatures w14:val="none"/>
        </w:rPr>
        <w:t>All of</w:t>
      </w:r>
      <w:proofErr w:type="gramEnd"/>
      <w:r w:rsidRPr="00417805">
        <w:rPr>
          <w:rFonts w:ascii="Arial" w:eastAsia="Times New Roman" w:hAnsi="Arial" w:cs="Arial"/>
          <w:color w:val="3C3C3C"/>
          <w:kern w:val="0"/>
          <w:sz w:val="21"/>
          <w:szCs w:val="21"/>
          <w:lang w:eastAsia="en-GB"/>
          <w14:ligatures w14:val="none"/>
        </w:rPr>
        <w:t xml:space="preserve"> our portable cabins are available as an ECO option. The </w:t>
      </w:r>
      <w:proofErr w:type="spellStart"/>
      <w:r w:rsidRPr="00417805">
        <w:rPr>
          <w:rFonts w:ascii="Arial" w:eastAsia="Times New Roman" w:hAnsi="Arial" w:cs="Arial"/>
          <w:color w:val="3C3C3C"/>
          <w:kern w:val="0"/>
          <w:sz w:val="21"/>
          <w:szCs w:val="21"/>
          <w:lang w:eastAsia="en-GB"/>
          <w14:ligatures w14:val="none"/>
        </w:rPr>
        <w:t>Mastacab</w:t>
      </w:r>
      <w:proofErr w:type="spellEnd"/>
      <w:r w:rsidRPr="00417805">
        <w:rPr>
          <w:rFonts w:ascii="Arial" w:eastAsia="Times New Roman" w:hAnsi="Arial" w:cs="Arial"/>
          <w:color w:val="3C3C3C"/>
          <w:kern w:val="0"/>
          <w:sz w:val="21"/>
          <w:szCs w:val="21"/>
          <w:lang w:eastAsia="en-GB"/>
          <w14:ligatures w14:val="none"/>
        </w:rPr>
        <w:t xml:space="preserve"> Eco range uses environmentally friendly designs that can help you achieve an excellent BREEAM rating while saving energy and reducing your operating costs. Our sustainable designs can also help you become Considerate Constructors Scheme certified.</w:t>
      </w:r>
    </w:p>
    <w:p w14:paraId="72D21505"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3C3C3C"/>
          <w:kern w:val="0"/>
          <w:sz w:val="21"/>
          <w:szCs w:val="21"/>
          <w:lang w:eastAsia="en-GB"/>
          <w14:ligatures w14:val="none"/>
        </w:rPr>
      </w:pPr>
      <w:r w:rsidRPr="00417805">
        <w:rPr>
          <w:rFonts w:ascii="Arial" w:eastAsia="Times New Roman" w:hAnsi="Arial" w:cs="Arial"/>
          <w:color w:val="3C3C3C"/>
          <w:kern w:val="0"/>
          <w:sz w:val="21"/>
          <w:szCs w:val="21"/>
          <w:lang w:eastAsia="en-GB"/>
          <w14:ligatures w14:val="none"/>
        </w:rPr>
        <w:t xml:space="preserve">The </w:t>
      </w:r>
      <w:proofErr w:type="spellStart"/>
      <w:r w:rsidRPr="00417805">
        <w:rPr>
          <w:rFonts w:ascii="Arial" w:eastAsia="Times New Roman" w:hAnsi="Arial" w:cs="Arial"/>
          <w:color w:val="3C3C3C"/>
          <w:kern w:val="0"/>
          <w:sz w:val="21"/>
          <w:szCs w:val="21"/>
          <w:lang w:eastAsia="en-GB"/>
          <w14:ligatures w14:val="none"/>
        </w:rPr>
        <w:t>Mastacab</w:t>
      </w:r>
      <w:proofErr w:type="spellEnd"/>
      <w:r w:rsidRPr="00417805">
        <w:rPr>
          <w:rFonts w:ascii="Arial" w:eastAsia="Times New Roman" w:hAnsi="Arial" w:cs="Arial"/>
          <w:color w:val="3C3C3C"/>
          <w:kern w:val="0"/>
          <w:sz w:val="21"/>
          <w:szCs w:val="21"/>
          <w:lang w:eastAsia="en-GB"/>
          <w14:ligatures w14:val="none"/>
        </w:rPr>
        <w:t xml:space="preserve"> ECO range includes:</w:t>
      </w:r>
    </w:p>
    <w:p w14:paraId="007D45E6"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lastRenderedPageBreak/>
        <w:t>Timers and thermostats on heaters</w:t>
      </w:r>
    </w:p>
    <w:p w14:paraId="60EF3D61"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Low energy T5 lighting</w:t>
      </w:r>
    </w:p>
    <w:p w14:paraId="55128E40"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Passive infrared motion detectors on lights</w:t>
      </w:r>
    </w:p>
    <w:p w14:paraId="43E814A7"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Low volume dual flush WC</w:t>
      </w:r>
    </w:p>
    <w:p w14:paraId="396D179F"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Push button taps to prevent taps being left on</w:t>
      </w:r>
    </w:p>
    <w:p w14:paraId="70EEC6AB" w14:textId="77777777" w:rsidR="00A515CF" w:rsidRDefault="00A515CF"/>
    <w:p w14:paraId="0E745BE6" w14:textId="4FB11743" w:rsidR="00C24215" w:rsidRDefault="00C24215" w:rsidP="00922809"/>
    <w:sectPr w:rsidR="00C24215">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01C5F" w14:textId="77777777" w:rsidR="00347F3A" w:rsidRDefault="00347F3A" w:rsidP="00347F3A">
      <w:pPr>
        <w:spacing w:after="0" w:line="240" w:lineRule="auto"/>
      </w:pPr>
      <w:r>
        <w:separator/>
      </w:r>
    </w:p>
  </w:endnote>
  <w:endnote w:type="continuationSeparator" w:id="0">
    <w:p w14:paraId="68998F28" w14:textId="77777777" w:rsidR="00347F3A" w:rsidRDefault="00347F3A" w:rsidP="00347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B8654" w14:textId="77777777" w:rsidR="00347F3A" w:rsidRDefault="00347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260E2" w14:textId="77777777" w:rsidR="00347F3A" w:rsidRDefault="00347F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C9DA" w14:textId="77777777" w:rsidR="00347F3A" w:rsidRDefault="00347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0B24C" w14:textId="77777777" w:rsidR="00347F3A" w:rsidRDefault="00347F3A" w:rsidP="00347F3A">
      <w:pPr>
        <w:spacing w:after="0" w:line="240" w:lineRule="auto"/>
      </w:pPr>
      <w:r>
        <w:separator/>
      </w:r>
    </w:p>
  </w:footnote>
  <w:footnote w:type="continuationSeparator" w:id="0">
    <w:p w14:paraId="26C9AD12" w14:textId="77777777" w:rsidR="00347F3A" w:rsidRDefault="00347F3A" w:rsidP="00347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CEF70" w14:textId="77777777" w:rsidR="00347F3A" w:rsidRDefault="00347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7B2A" w14:textId="77777777" w:rsidR="00347F3A" w:rsidRDefault="00347F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7F90" w14:textId="77777777" w:rsidR="00347F3A" w:rsidRDefault="00347F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42976"/>
    <w:multiLevelType w:val="multilevel"/>
    <w:tmpl w:val="773C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F0507"/>
    <w:multiLevelType w:val="multilevel"/>
    <w:tmpl w:val="F520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61521"/>
    <w:multiLevelType w:val="multilevel"/>
    <w:tmpl w:val="91F2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033122">
    <w:abstractNumId w:val="2"/>
  </w:num>
  <w:num w:numId="2" w16cid:durableId="1127429567">
    <w:abstractNumId w:val="0"/>
  </w:num>
  <w:num w:numId="3" w16cid:durableId="436484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09C"/>
    <w:rsid w:val="001C29AE"/>
    <w:rsid w:val="00347F3A"/>
    <w:rsid w:val="003F37AB"/>
    <w:rsid w:val="00417805"/>
    <w:rsid w:val="0048609C"/>
    <w:rsid w:val="00654F06"/>
    <w:rsid w:val="006B48B0"/>
    <w:rsid w:val="006D61B4"/>
    <w:rsid w:val="007C3416"/>
    <w:rsid w:val="008D7514"/>
    <w:rsid w:val="00922809"/>
    <w:rsid w:val="00A515CF"/>
    <w:rsid w:val="00B273B9"/>
    <w:rsid w:val="00C24215"/>
    <w:rsid w:val="00DE19A3"/>
    <w:rsid w:val="00E56AB3"/>
    <w:rsid w:val="00F1318A"/>
    <w:rsid w:val="00FC56AB"/>
    <w:rsid w:val="00FF23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464A5FD"/>
  <w15:chartTrackingRefBased/>
  <w15:docId w15:val="{F8306342-36F3-41A2-A0ED-2BAEBE16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0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0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0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0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0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0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09C"/>
    <w:rPr>
      <w:rFonts w:eastAsiaTheme="majorEastAsia" w:cstheme="majorBidi"/>
      <w:color w:val="272727" w:themeColor="text1" w:themeTint="D8"/>
    </w:rPr>
  </w:style>
  <w:style w:type="paragraph" w:styleId="Title">
    <w:name w:val="Title"/>
    <w:basedOn w:val="Normal"/>
    <w:next w:val="Normal"/>
    <w:link w:val="TitleChar"/>
    <w:uiPriority w:val="10"/>
    <w:qFormat/>
    <w:rsid w:val="00486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0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09C"/>
    <w:pPr>
      <w:spacing w:before="160"/>
      <w:jc w:val="center"/>
    </w:pPr>
    <w:rPr>
      <w:i/>
      <w:iCs/>
      <w:color w:val="404040" w:themeColor="text1" w:themeTint="BF"/>
    </w:rPr>
  </w:style>
  <w:style w:type="character" w:customStyle="1" w:styleId="QuoteChar">
    <w:name w:val="Quote Char"/>
    <w:basedOn w:val="DefaultParagraphFont"/>
    <w:link w:val="Quote"/>
    <w:uiPriority w:val="29"/>
    <w:rsid w:val="0048609C"/>
    <w:rPr>
      <w:i/>
      <w:iCs/>
      <w:color w:val="404040" w:themeColor="text1" w:themeTint="BF"/>
    </w:rPr>
  </w:style>
  <w:style w:type="paragraph" w:styleId="ListParagraph">
    <w:name w:val="List Paragraph"/>
    <w:basedOn w:val="Normal"/>
    <w:uiPriority w:val="34"/>
    <w:qFormat/>
    <w:rsid w:val="0048609C"/>
    <w:pPr>
      <w:ind w:left="720"/>
      <w:contextualSpacing/>
    </w:pPr>
  </w:style>
  <w:style w:type="character" w:styleId="IntenseEmphasis">
    <w:name w:val="Intense Emphasis"/>
    <w:basedOn w:val="DefaultParagraphFont"/>
    <w:uiPriority w:val="21"/>
    <w:qFormat/>
    <w:rsid w:val="0048609C"/>
    <w:rPr>
      <w:i/>
      <w:iCs/>
      <w:color w:val="0F4761" w:themeColor="accent1" w:themeShade="BF"/>
    </w:rPr>
  </w:style>
  <w:style w:type="paragraph" w:styleId="IntenseQuote">
    <w:name w:val="Intense Quote"/>
    <w:basedOn w:val="Normal"/>
    <w:next w:val="Normal"/>
    <w:link w:val="IntenseQuoteChar"/>
    <w:uiPriority w:val="30"/>
    <w:qFormat/>
    <w:rsid w:val="00486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09C"/>
    <w:rPr>
      <w:i/>
      <w:iCs/>
      <w:color w:val="0F4761" w:themeColor="accent1" w:themeShade="BF"/>
    </w:rPr>
  </w:style>
  <w:style w:type="character" w:styleId="IntenseReference">
    <w:name w:val="Intense Reference"/>
    <w:basedOn w:val="DefaultParagraphFont"/>
    <w:uiPriority w:val="32"/>
    <w:qFormat/>
    <w:rsid w:val="0048609C"/>
    <w:rPr>
      <w:b/>
      <w:bCs/>
      <w:smallCaps/>
      <w:color w:val="0F4761" w:themeColor="accent1" w:themeShade="BF"/>
      <w:spacing w:val="5"/>
    </w:rPr>
  </w:style>
  <w:style w:type="paragraph" w:styleId="Header">
    <w:name w:val="header"/>
    <w:basedOn w:val="Normal"/>
    <w:link w:val="HeaderChar"/>
    <w:uiPriority w:val="99"/>
    <w:unhideWhenUsed/>
    <w:rsid w:val="00347F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F3A"/>
  </w:style>
  <w:style w:type="paragraph" w:styleId="Footer">
    <w:name w:val="footer"/>
    <w:basedOn w:val="Normal"/>
    <w:link w:val="FooterChar"/>
    <w:uiPriority w:val="99"/>
    <w:unhideWhenUsed/>
    <w:rsid w:val="00347F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183</Words>
  <Characters>1048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Fairweather-Croke</dc:creator>
  <cp:keywords/>
  <dc:description/>
  <cp:lastModifiedBy>Rose Fairweather-Croke</cp:lastModifiedBy>
  <cp:revision>10</cp:revision>
  <dcterms:created xsi:type="dcterms:W3CDTF">2026-08-03T12:45:00Z</dcterms:created>
  <dcterms:modified xsi:type="dcterms:W3CDTF">2026-10-06T13:28:00Z</dcterms:modified>
</cp:coreProperties>
</file>