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A40E7" w14:textId="6E4C5A91" w:rsidR="00D14526" w:rsidRPr="00EA7E62" w:rsidRDefault="00D14526" w:rsidP="003E6F79">
      <w:pPr>
        <w:pStyle w:val="BTPHeader"/>
        <w:tabs>
          <w:tab w:val="left" w:pos="7905"/>
        </w:tabs>
        <w:ind w:left="-426" w:firstLine="426"/>
        <w:rPr>
          <w:rFonts w:asciiTheme="majorHAnsi" w:hAnsiTheme="majorHAnsi" w:cstheme="majorHAnsi"/>
        </w:rPr>
      </w:pPr>
      <w:r>
        <w:rPr>
          <w:rFonts w:asciiTheme="majorHAnsi" w:hAnsiTheme="majorHAnsi" w:cstheme="majorHAnsi"/>
        </w:rPr>
        <w:t>Planning Tracker</w:t>
      </w:r>
      <w:r w:rsidR="003E6F79">
        <w:rPr>
          <w:rFonts w:asciiTheme="majorHAnsi" w:hAnsiTheme="majorHAnsi" w:cstheme="majorHAnsi"/>
        </w:rPr>
        <w:tab/>
      </w:r>
    </w:p>
    <w:p w14:paraId="1978D116" w14:textId="77777777" w:rsidR="00D14526" w:rsidRPr="00EA7E62" w:rsidRDefault="00D14526" w:rsidP="00D14526">
      <w:pPr>
        <w:pStyle w:val="BodyTextIndent"/>
        <w:ind w:left="-426" w:firstLine="426"/>
        <w:rPr>
          <w:rFonts w:asciiTheme="majorHAnsi" w:hAnsiTheme="majorHAnsi" w:cstheme="majorHAnsi"/>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501"/>
        <w:gridCol w:w="2747"/>
        <w:gridCol w:w="3006"/>
        <w:gridCol w:w="2097"/>
      </w:tblGrid>
      <w:tr w:rsidR="00D14526" w:rsidRPr="00EA7E62" w14:paraId="476DBCF3" w14:textId="77777777" w:rsidTr="00D14526">
        <w:tc>
          <w:tcPr>
            <w:tcW w:w="1501" w:type="dxa"/>
          </w:tcPr>
          <w:p w14:paraId="4AF9F370" w14:textId="77777777" w:rsidR="00D14526" w:rsidRDefault="00D14526" w:rsidP="00A7273D">
            <w:pPr>
              <w:ind w:left="-426" w:firstLine="426"/>
              <w:rPr>
                <w:rFonts w:asciiTheme="majorHAnsi" w:hAnsiTheme="majorHAnsi"/>
                <w:b/>
                <w:sz w:val="20"/>
                <w:szCs w:val="20"/>
              </w:rPr>
            </w:pPr>
            <w:r w:rsidRPr="00EE0CD6">
              <w:rPr>
                <w:rFonts w:asciiTheme="majorHAnsi" w:hAnsiTheme="majorHAnsi"/>
                <w:b/>
                <w:sz w:val="20"/>
                <w:szCs w:val="20"/>
              </w:rPr>
              <w:t>Project Name:</w:t>
            </w:r>
          </w:p>
          <w:p w14:paraId="71FCDD3C" w14:textId="77777777" w:rsidR="00D14526" w:rsidRPr="00EE0CD6" w:rsidRDefault="00D14526" w:rsidP="00A7273D">
            <w:pPr>
              <w:ind w:left="-426" w:firstLine="426"/>
              <w:rPr>
                <w:rFonts w:asciiTheme="majorHAnsi" w:hAnsiTheme="majorHAnsi"/>
                <w:b/>
                <w:sz w:val="20"/>
                <w:szCs w:val="20"/>
              </w:rPr>
            </w:pPr>
          </w:p>
        </w:tc>
        <w:tc>
          <w:tcPr>
            <w:tcW w:w="7850" w:type="dxa"/>
            <w:gridSpan w:val="3"/>
          </w:tcPr>
          <w:p w14:paraId="0CC046ED" w14:textId="1047E6DA" w:rsidR="00D14526" w:rsidRPr="00740ED5" w:rsidRDefault="00C77612" w:rsidP="00A7273D">
            <w:pPr>
              <w:ind w:left="-426" w:firstLine="426"/>
              <w:rPr>
                <w:rFonts w:asciiTheme="majorHAnsi" w:hAnsiTheme="majorHAnsi"/>
                <w:sz w:val="20"/>
                <w:szCs w:val="20"/>
              </w:rPr>
            </w:pPr>
            <w:r>
              <w:rPr>
                <w:rFonts w:asciiTheme="majorHAnsi" w:hAnsiTheme="majorHAnsi"/>
                <w:sz w:val="20"/>
                <w:szCs w:val="20"/>
              </w:rPr>
              <w:t>Cross Lane, Gorton</w:t>
            </w:r>
          </w:p>
        </w:tc>
      </w:tr>
      <w:tr w:rsidR="00D14526" w:rsidRPr="00EA7E62" w14:paraId="66B8D3CA" w14:textId="77777777" w:rsidTr="00D14526">
        <w:tc>
          <w:tcPr>
            <w:tcW w:w="1501" w:type="dxa"/>
          </w:tcPr>
          <w:p w14:paraId="57F6A1B9" w14:textId="77777777" w:rsidR="00D14526" w:rsidRDefault="00D14526" w:rsidP="00A7273D">
            <w:pPr>
              <w:ind w:left="-426" w:firstLine="426"/>
              <w:rPr>
                <w:rFonts w:asciiTheme="majorHAnsi" w:hAnsiTheme="majorHAnsi"/>
                <w:b/>
                <w:sz w:val="20"/>
                <w:szCs w:val="20"/>
              </w:rPr>
            </w:pPr>
            <w:r w:rsidRPr="00EE0CD6">
              <w:rPr>
                <w:rFonts w:asciiTheme="majorHAnsi" w:hAnsiTheme="majorHAnsi"/>
                <w:b/>
                <w:sz w:val="20"/>
                <w:szCs w:val="20"/>
              </w:rPr>
              <w:t>Job No:</w:t>
            </w:r>
          </w:p>
          <w:p w14:paraId="2BA7222E" w14:textId="77777777" w:rsidR="00D14526" w:rsidRPr="00EE0CD6" w:rsidRDefault="00D14526" w:rsidP="00A7273D">
            <w:pPr>
              <w:ind w:left="-426" w:firstLine="426"/>
              <w:rPr>
                <w:rFonts w:asciiTheme="majorHAnsi" w:hAnsiTheme="majorHAnsi"/>
                <w:b/>
                <w:sz w:val="20"/>
                <w:szCs w:val="20"/>
              </w:rPr>
            </w:pPr>
          </w:p>
        </w:tc>
        <w:tc>
          <w:tcPr>
            <w:tcW w:w="2747" w:type="dxa"/>
          </w:tcPr>
          <w:p w14:paraId="45D70EBC" w14:textId="56C28242" w:rsidR="00D14526" w:rsidRPr="00740ED5" w:rsidRDefault="00C77612" w:rsidP="00A7273D">
            <w:pPr>
              <w:ind w:left="-426" w:firstLine="426"/>
              <w:rPr>
                <w:rFonts w:asciiTheme="majorHAnsi" w:hAnsiTheme="majorHAnsi"/>
                <w:sz w:val="20"/>
                <w:szCs w:val="20"/>
              </w:rPr>
            </w:pPr>
            <w:r>
              <w:rPr>
                <w:rFonts w:asciiTheme="majorHAnsi" w:hAnsiTheme="majorHAnsi"/>
                <w:sz w:val="20"/>
                <w:szCs w:val="20"/>
              </w:rPr>
              <w:t>3809</w:t>
            </w:r>
          </w:p>
        </w:tc>
        <w:tc>
          <w:tcPr>
            <w:tcW w:w="3006" w:type="dxa"/>
          </w:tcPr>
          <w:p w14:paraId="665D1BD6" w14:textId="77777777" w:rsidR="00D14526" w:rsidRPr="00EE0CD6" w:rsidRDefault="00D14526" w:rsidP="00A7273D">
            <w:pPr>
              <w:ind w:left="-426" w:firstLine="426"/>
              <w:rPr>
                <w:rFonts w:asciiTheme="majorHAnsi" w:hAnsiTheme="majorHAnsi"/>
                <w:b/>
                <w:sz w:val="20"/>
                <w:szCs w:val="20"/>
              </w:rPr>
            </w:pPr>
            <w:r>
              <w:rPr>
                <w:rFonts w:asciiTheme="majorHAnsi" w:hAnsiTheme="majorHAnsi"/>
                <w:b/>
                <w:sz w:val="20"/>
                <w:szCs w:val="20"/>
              </w:rPr>
              <w:t>Local Authority:</w:t>
            </w:r>
          </w:p>
        </w:tc>
        <w:tc>
          <w:tcPr>
            <w:tcW w:w="2097" w:type="dxa"/>
          </w:tcPr>
          <w:p w14:paraId="1D01BCE8" w14:textId="0AF74810" w:rsidR="00D14526" w:rsidRPr="00EE0CD6" w:rsidRDefault="00C77612" w:rsidP="00C77612">
            <w:pPr>
              <w:rPr>
                <w:rFonts w:asciiTheme="majorHAnsi" w:hAnsiTheme="majorHAnsi"/>
                <w:b/>
                <w:sz w:val="20"/>
                <w:szCs w:val="20"/>
              </w:rPr>
            </w:pPr>
            <w:r>
              <w:rPr>
                <w:rFonts w:asciiTheme="majorHAnsi" w:hAnsiTheme="majorHAnsi"/>
                <w:b/>
                <w:sz w:val="20"/>
                <w:szCs w:val="20"/>
              </w:rPr>
              <w:t>Manchester City Council</w:t>
            </w:r>
          </w:p>
        </w:tc>
      </w:tr>
      <w:tr w:rsidR="00D14526" w:rsidRPr="00EA7E62" w14:paraId="7B895553" w14:textId="77777777" w:rsidTr="00D14526">
        <w:tc>
          <w:tcPr>
            <w:tcW w:w="1501" w:type="dxa"/>
          </w:tcPr>
          <w:p w14:paraId="5BA1DF79" w14:textId="77777777" w:rsidR="00D14526" w:rsidRPr="00EE0CD6" w:rsidRDefault="00D14526" w:rsidP="00A7273D">
            <w:pPr>
              <w:ind w:left="-426" w:firstLine="426"/>
              <w:rPr>
                <w:rFonts w:asciiTheme="majorHAnsi" w:hAnsiTheme="majorHAnsi"/>
                <w:b/>
                <w:sz w:val="20"/>
                <w:szCs w:val="20"/>
              </w:rPr>
            </w:pPr>
            <w:r w:rsidRPr="00EE0CD6">
              <w:rPr>
                <w:rFonts w:asciiTheme="majorHAnsi" w:hAnsiTheme="majorHAnsi"/>
                <w:b/>
                <w:sz w:val="20"/>
                <w:szCs w:val="20"/>
              </w:rPr>
              <w:t>Client:</w:t>
            </w:r>
          </w:p>
        </w:tc>
        <w:tc>
          <w:tcPr>
            <w:tcW w:w="2747" w:type="dxa"/>
          </w:tcPr>
          <w:p w14:paraId="6C06FECB" w14:textId="1E355928" w:rsidR="00D14526" w:rsidRPr="00740ED5" w:rsidRDefault="00C77612" w:rsidP="00A7273D">
            <w:pPr>
              <w:ind w:left="-426" w:firstLine="426"/>
              <w:rPr>
                <w:rFonts w:asciiTheme="majorHAnsi" w:hAnsiTheme="majorHAnsi"/>
                <w:sz w:val="20"/>
                <w:szCs w:val="20"/>
              </w:rPr>
            </w:pPr>
            <w:r>
              <w:rPr>
                <w:rFonts w:asciiTheme="majorHAnsi" w:hAnsiTheme="majorHAnsi"/>
                <w:sz w:val="20"/>
                <w:szCs w:val="20"/>
              </w:rPr>
              <w:t>Southway Housing Trust</w:t>
            </w:r>
          </w:p>
        </w:tc>
        <w:tc>
          <w:tcPr>
            <w:tcW w:w="3006" w:type="dxa"/>
          </w:tcPr>
          <w:p w14:paraId="6369A9C8" w14:textId="77777777" w:rsidR="00D14526" w:rsidRPr="00EE0CD6" w:rsidRDefault="00D14526" w:rsidP="00A7273D">
            <w:pPr>
              <w:rPr>
                <w:rFonts w:asciiTheme="majorHAnsi" w:hAnsiTheme="majorHAnsi"/>
                <w:b/>
                <w:sz w:val="20"/>
                <w:szCs w:val="20"/>
              </w:rPr>
            </w:pPr>
            <w:r>
              <w:rPr>
                <w:rFonts w:asciiTheme="majorHAnsi" w:hAnsiTheme="majorHAnsi"/>
                <w:b/>
                <w:sz w:val="20"/>
                <w:szCs w:val="20"/>
              </w:rPr>
              <w:t>Date of grant of Permission</w:t>
            </w:r>
            <w:r w:rsidRPr="00EE0CD6">
              <w:rPr>
                <w:rFonts w:asciiTheme="majorHAnsi" w:hAnsiTheme="majorHAnsi"/>
                <w:b/>
                <w:sz w:val="20"/>
                <w:szCs w:val="20"/>
              </w:rPr>
              <w:t>:</w:t>
            </w:r>
          </w:p>
        </w:tc>
        <w:tc>
          <w:tcPr>
            <w:tcW w:w="2097" w:type="dxa"/>
          </w:tcPr>
          <w:p w14:paraId="67A33732" w14:textId="67B71D46" w:rsidR="00D14526" w:rsidRPr="00C77612" w:rsidRDefault="00C77612" w:rsidP="00A7273D">
            <w:pPr>
              <w:ind w:left="-426" w:firstLine="426"/>
              <w:rPr>
                <w:rFonts w:asciiTheme="majorHAnsi" w:hAnsiTheme="majorHAnsi"/>
                <w:bCs/>
                <w:sz w:val="20"/>
                <w:szCs w:val="20"/>
              </w:rPr>
            </w:pPr>
            <w:r w:rsidRPr="00C77612">
              <w:rPr>
                <w:rFonts w:asciiTheme="majorHAnsi" w:hAnsiTheme="majorHAnsi"/>
                <w:bCs/>
                <w:sz w:val="20"/>
                <w:szCs w:val="20"/>
              </w:rPr>
              <w:t>20/09/2023</w:t>
            </w:r>
          </w:p>
        </w:tc>
      </w:tr>
      <w:tr w:rsidR="00D14526" w:rsidRPr="00EA7E62" w14:paraId="07CEF33D" w14:textId="77777777" w:rsidTr="00D14526">
        <w:trPr>
          <w:trHeight w:val="175"/>
        </w:trPr>
        <w:tc>
          <w:tcPr>
            <w:tcW w:w="1501" w:type="dxa"/>
          </w:tcPr>
          <w:p w14:paraId="5E9B3B06" w14:textId="77777777" w:rsidR="00D14526" w:rsidRPr="00EE0CD6" w:rsidRDefault="00D14526" w:rsidP="00A7273D">
            <w:pPr>
              <w:ind w:left="-426" w:firstLine="426"/>
              <w:rPr>
                <w:rFonts w:asciiTheme="majorHAnsi" w:hAnsiTheme="majorHAnsi"/>
                <w:b/>
                <w:sz w:val="20"/>
                <w:szCs w:val="20"/>
              </w:rPr>
            </w:pPr>
            <w:r w:rsidRPr="00EE0CD6">
              <w:rPr>
                <w:rFonts w:asciiTheme="majorHAnsi" w:hAnsiTheme="majorHAnsi"/>
                <w:b/>
                <w:sz w:val="20"/>
                <w:szCs w:val="20"/>
              </w:rPr>
              <w:t>Contractor:</w:t>
            </w:r>
          </w:p>
        </w:tc>
        <w:tc>
          <w:tcPr>
            <w:tcW w:w="2747" w:type="dxa"/>
          </w:tcPr>
          <w:p w14:paraId="04344859" w14:textId="02B40574" w:rsidR="00D14526" w:rsidRPr="00740ED5" w:rsidRDefault="00B55FA2" w:rsidP="00A7273D">
            <w:pPr>
              <w:ind w:left="-426" w:firstLine="426"/>
              <w:rPr>
                <w:rFonts w:asciiTheme="majorHAnsi" w:hAnsiTheme="majorHAnsi"/>
                <w:sz w:val="20"/>
                <w:szCs w:val="20"/>
              </w:rPr>
            </w:pPr>
            <w:r>
              <w:rPr>
                <w:rFonts w:asciiTheme="majorHAnsi" w:hAnsiTheme="majorHAnsi"/>
                <w:sz w:val="20"/>
                <w:szCs w:val="20"/>
              </w:rPr>
              <w:t>R&amp;M Property Group</w:t>
            </w:r>
          </w:p>
        </w:tc>
        <w:tc>
          <w:tcPr>
            <w:tcW w:w="3006" w:type="dxa"/>
          </w:tcPr>
          <w:p w14:paraId="64C838C6" w14:textId="77777777" w:rsidR="00D14526" w:rsidRPr="00EE0CD6" w:rsidRDefault="00D14526" w:rsidP="00A7273D">
            <w:pPr>
              <w:rPr>
                <w:rFonts w:asciiTheme="majorHAnsi" w:hAnsiTheme="majorHAnsi"/>
                <w:b/>
                <w:sz w:val="20"/>
                <w:szCs w:val="20"/>
              </w:rPr>
            </w:pPr>
            <w:r>
              <w:rPr>
                <w:rFonts w:asciiTheme="majorHAnsi" w:hAnsiTheme="majorHAnsi"/>
                <w:b/>
                <w:sz w:val="20"/>
                <w:szCs w:val="20"/>
              </w:rPr>
              <w:t>Planning Permission Reference:</w:t>
            </w:r>
          </w:p>
        </w:tc>
        <w:tc>
          <w:tcPr>
            <w:tcW w:w="2097" w:type="dxa"/>
          </w:tcPr>
          <w:p w14:paraId="7036F7D7" w14:textId="73DAD4F6" w:rsidR="00D14526" w:rsidRPr="00740ED5" w:rsidRDefault="00C77612" w:rsidP="00A7273D">
            <w:pPr>
              <w:ind w:left="-426" w:firstLine="426"/>
              <w:rPr>
                <w:rFonts w:asciiTheme="majorHAnsi" w:hAnsiTheme="majorHAnsi"/>
                <w:sz w:val="20"/>
                <w:szCs w:val="20"/>
              </w:rPr>
            </w:pPr>
            <w:r w:rsidRPr="00C77612">
              <w:rPr>
                <w:rFonts w:asciiTheme="majorHAnsi" w:hAnsiTheme="majorHAnsi"/>
                <w:sz w:val="20"/>
                <w:szCs w:val="20"/>
              </w:rPr>
              <w:t>136203/FO/2023</w:t>
            </w:r>
          </w:p>
        </w:tc>
      </w:tr>
      <w:tr w:rsidR="00C77612" w:rsidRPr="00EA7E62" w14:paraId="56DCF0C3" w14:textId="77777777" w:rsidTr="00D14526">
        <w:trPr>
          <w:trHeight w:val="175"/>
        </w:trPr>
        <w:tc>
          <w:tcPr>
            <w:tcW w:w="1501" w:type="dxa"/>
          </w:tcPr>
          <w:p w14:paraId="1B74B0AE" w14:textId="77777777" w:rsidR="00C77612" w:rsidRPr="00EE0CD6" w:rsidRDefault="00C77612" w:rsidP="00A7273D">
            <w:pPr>
              <w:ind w:left="-426" w:firstLine="426"/>
              <w:rPr>
                <w:rFonts w:asciiTheme="majorHAnsi" w:hAnsiTheme="majorHAnsi"/>
                <w:b/>
                <w:sz w:val="20"/>
                <w:szCs w:val="20"/>
              </w:rPr>
            </w:pPr>
          </w:p>
        </w:tc>
        <w:tc>
          <w:tcPr>
            <w:tcW w:w="2747" w:type="dxa"/>
          </w:tcPr>
          <w:p w14:paraId="66AACFB6" w14:textId="77777777" w:rsidR="00C77612" w:rsidRDefault="00C77612" w:rsidP="00A7273D">
            <w:pPr>
              <w:ind w:left="-426" w:firstLine="426"/>
              <w:rPr>
                <w:rFonts w:asciiTheme="majorHAnsi" w:hAnsiTheme="majorHAnsi"/>
                <w:sz w:val="20"/>
                <w:szCs w:val="20"/>
              </w:rPr>
            </w:pPr>
          </w:p>
        </w:tc>
        <w:tc>
          <w:tcPr>
            <w:tcW w:w="3006" w:type="dxa"/>
          </w:tcPr>
          <w:p w14:paraId="41EF646A" w14:textId="767FE95D" w:rsidR="00C77612" w:rsidRDefault="00C77612" w:rsidP="00A7273D">
            <w:pPr>
              <w:rPr>
                <w:rFonts w:asciiTheme="majorHAnsi" w:hAnsiTheme="majorHAnsi"/>
                <w:b/>
                <w:sz w:val="20"/>
                <w:szCs w:val="20"/>
              </w:rPr>
            </w:pPr>
            <w:r>
              <w:rPr>
                <w:rFonts w:asciiTheme="majorHAnsi" w:hAnsiTheme="majorHAnsi"/>
                <w:b/>
                <w:sz w:val="20"/>
                <w:szCs w:val="20"/>
              </w:rPr>
              <w:t>Tracker Last Issued:</w:t>
            </w:r>
          </w:p>
        </w:tc>
        <w:tc>
          <w:tcPr>
            <w:tcW w:w="2097" w:type="dxa"/>
          </w:tcPr>
          <w:p w14:paraId="17EC148C" w14:textId="04FF98AA" w:rsidR="00C77612" w:rsidRPr="00C77612" w:rsidRDefault="00CF260A" w:rsidP="00A7273D">
            <w:pPr>
              <w:ind w:left="-426" w:firstLine="426"/>
              <w:rPr>
                <w:rFonts w:asciiTheme="majorHAnsi" w:hAnsiTheme="majorHAnsi"/>
                <w:sz w:val="20"/>
                <w:szCs w:val="20"/>
              </w:rPr>
            </w:pPr>
            <w:r>
              <w:rPr>
                <w:rFonts w:asciiTheme="majorHAnsi" w:hAnsiTheme="majorHAnsi"/>
                <w:sz w:val="20"/>
                <w:szCs w:val="20"/>
              </w:rPr>
              <w:t>17</w:t>
            </w:r>
            <w:r w:rsidR="00DF4934">
              <w:rPr>
                <w:rFonts w:asciiTheme="majorHAnsi" w:hAnsiTheme="majorHAnsi"/>
                <w:sz w:val="20"/>
                <w:szCs w:val="20"/>
              </w:rPr>
              <w:t>/</w:t>
            </w:r>
            <w:r w:rsidR="00B707A0">
              <w:rPr>
                <w:rFonts w:asciiTheme="majorHAnsi" w:hAnsiTheme="majorHAnsi"/>
                <w:sz w:val="20"/>
                <w:szCs w:val="20"/>
              </w:rPr>
              <w:t>0</w:t>
            </w:r>
            <w:r>
              <w:rPr>
                <w:rFonts w:asciiTheme="majorHAnsi" w:hAnsiTheme="majorHAnsi"/>
                <w:sz w:val="20"/>
                <w:szCs w:val="20"/>
              </w:rPr>
              <w:t>4</w:t>
            </w:r>
            <w:r w:rsidR="00DF4934">
              <w:rPr>
                <w:rFonts w:asciiTheme="majorHAnsi" w:hAnsiTheme="majorHAnsi"/>
                <w:sz w:val="20"/>
                <w:szCs w:val="20"/>
              </w:rPr>
              <w:t>/202</w:t>
            </w:r>
            <w:r w:rsidR="00B707A0">
              <w:rPr>
                <w:rFonts w:asciiTheme="majorHAnsi" w:hAnsiTheme="majorHAnsi"/>
                <w:sz w:val="20"/>
                <w:szCs w:val="20"/>
              </w:rPr>
              <w:t>6</w:t>
            </w:r>
          </w:p>
        </w:tc>
      </w:tr>
    </w:tbl>
    <w:p w14:paraId="29560FA7" w14:textId="77777777" w:rsidR="00D14526" w:rsidRDefault="00D14526" w:rsidP="00D14526">
      <w:pPr>
        <w:pStyle w:val="BodyTextIndent"/>
        <w:ind w:left="-426" w:right="-22" w:firstLine="426"/>
        <w:rPr>
          <w:rFonts w:asciiTheme="majorHAnsi" w:hAnsiTheme="majorHAnsi" w:cstheme="majorHAnsi"/>
          <w:sz w:val="20"/>
          <w:szCs w:val="20"/>
        </w:rPr>
      </w:pPr>
    </w:p>
    <w:p w14:paraId="65A33EC0" w14:textId="77777777" w:rsidR="00D14526" w:rsidRDefault="00D14526" w:rsidP="00D14526">
      <w:pPr>
        <w:pStyle w:val="BodyTextIndent"/>
        <w:ind w:left="-142" w:right="425"/>
        <w:jc w:val="center"/>
        <w:rPr>
          <w:rFonts w:asciiTheme="majorHAnsi" w:hAnsiTheme="majorHAnsi" w:cstheme="majorHAnsi"/>
          <w:sz w:val="20"/>
          <w:szCs w:val="20"/>
        </w:rPr>
      </w:pPr>
      <w:r>
        <w:rPr>
          <w:rFonts w:ascii="Arial" w:hAnsi="Arial" w:cs="Arial"/>
          <w:sz w:val="20"/>
          <w:szCs w:val="20"/>
        </w:rPr>
        <w:t xml:space="preserve">►► </w:t>
      </w:r>
      <w:r>
        <w:rPr>
          <w:rFonts w:asciiTheme="majorHAnsi" w:hAnsiTheme="majorHAnsi" w:cstheme="majorHAnsi"/>
          <w:sz w:val="20"/>
          <w:szCs w:val="20"/>
        </w:rPr>
        <w:t xml:space="preserve">See relevant approval notices and refer to these documents for precise wording of the conditions </w:t>
      </w:r>
      <w:r>
        <w:rPr>
          <w:rFonts w:ascii="Arial" w:hAnsi="Arial" w:cs="Arial"/>
          <w:sz w:val="20"/>
          <w:szCs w:val="20"/>
        </w:rPr>
        <w:t>◄◄</w:t>
      </w:r>
    </w:p>
    <w:p w14:paraId="42AB37B9" w14:textId="77777777" w:rsidR="00D14526" w:rsidRDefault="00D14526" w:rsidP="00D14526">
      <w:pPr>
        <w:pStyle w:val="BodyTextIndent"/>
        <w:ind w:left="-426" w:firstLine="426"/>
        <w:rPr>
          <w:rFonts w:asciiTheme="majorHAnsi" w:hAnsiTheme="majorHAnsi" w:cstheme="majorHAnsi"/>
          <w:sz w:val="20"/>
          <w:szCs w:val="20"/>
        </w:rPr>
      </w:pPr>
    </w:p>
    <w:tbl>
      <w:tblPr>
        <w:tblW w:w="9387" w:type="dxa"/>
        <w:tblInd w:w="-34"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00" w:firstRow="0" w:lastRow="0" w:firstColumn="0" w:lastColumn="0" w:noHBand="0" w:noVBand="0"/>
      </w:tblPr>
      <w:tblGrid>
        <w:gridCol w:w="3362"/>
        <w:gridCol w:w="3304"/>
        <w:gridCol w:w="2721"/>
      </w:tblGrid>
      <w:tr w:rsidR="00C77612" w14:paraId="49D52AB5" w14:textId="77777777" w:rsidTr="008E7512">
        <w:trPr>
          <w:trHeight w:val="185"/>
        </w:trPr>
        <w:tc>
          <w:tcPr>
            <w:tcW w:w="3362" w:type="dxa"/>
            <w:shd w:val="clear" w:color="auto" w:fill="FABF8F" w:themeFill="accent6" w:themeFillTint="99"/>
          </w:tcPr>
          <w:p w14:paraId="5B9628BF" w14:textId="77777777" w:rsidR="00C77612" w:rsidRDefault="00C77612" w:rsidP="005F7157">
            <w:pPr>
              <w:pStyle w:val="BodyTextIndent"/>
              <w:ind w:left="-426" w:firstLine="426"/>
              <w:jc w:val="center"/>
              <w:rPr>
                <w:rFonts w:asciiTheme="majorHAnsi" w:hAnsiTheme="majorHAnsi" w:cstheme="majorHAnsi"/>
                <w:sz w:val="20"/>
                <w:szCs w:val="20"/>
              </w:rPr>
            </w:pPr>
            <w:r w:rsidRPr="003E15A5">
              <w:rPr>
                <w:rFonts w:asciiTheme="majorHAnsi" w:hAnsiTheme="majorHAnsi" w:cstheme="majorHAnsi"/>
                <w:sz w:val="20"/>
                <w:szCs w:val="20"/>
              </w:rPr>
              <w:t>Action Required</w:t>
            </w:r>
          </w:p>
        </w:tc>
        <w:tc>
          <w:tcPr>
            <w:tcW w:w="3304" w:type="dxa"/>
            <w:shd w:val="clear" w:color="auto" w:fill="FFFF00"/>
          </w:tcPr>
          <w:p w14:paraId="2AA603D0" w14:textId="77777777" w:rsidR="00C77612" w:rsidRDefault="00C77612" w:rsidP="005F7157">
            <w:pPr>
              <w:pStyle w:val="BodyTextIndent"/>
              <w:ind w:left="-426" w:firstLine="426"/>
              <w:jc w:val="center"/>
              <w:rPr>
                <w:rFonts w:asciiTheme="majorHAnsi" w:hAnsiTheme="majorHAnsi" w:cstheme="majorHAnsi"/>
                <w:sz w:val="20"/>
                <w:szCs w:val="20"/>
              </w:rPr>
            </w:pPr>
            <w:r>
              <w:rPr>
                <w:rFonts w:asciiTheme="majorHAnsi" w:hAnsiTheme="majorHAnsi" w:cstheme="majorHAnsi"/>
                <w:sz w:val="20"/>
                <w:szCs w:val="20"/>
              </w:rPr>
              <w:t>No Action Required</w:t>
            </w:r>
          </w:p>
        </w:tc>
        <w:tc>
          <w:tcPr>
            <w:tcW w:w="2721" w:type="dxa"/>
            <w:shd w:val="clear" w:color="auto" w:fill="92D050"/>
          </w:tcPr>
          <w:p w14:paraId="3DED0B3E" w14:textId="77777777" w:rsidR="00C77612" w:rsidRDefault="00C77612" w:rsidP="005F7157">
            <w:pPr>
              <w:pStyle w:val="BodyTextIndent"/>
              <w:ind w:left="-426" w:firstLine="426"/>
              <w:jc w:val="center"/>
              <w:rPr>
                <w:rFonts w:asciiTheme="majorHAnsi" w:hAnsiTheme="majorHAnsi" w:cstheme="majorHAnsi"/>
                <w:sz w:val="20"/>
                <w:szCs w:val="20"/>
              </w:rPr>
            </w:pPr>
            <w:r>
              <w:rPr>
                <w:rFonts w:asciiTheme="majorHAnsi" w:hAnsiTheme="majorHAnsi" w:cstheme="majorHAnsi"/>
                <w:sz w:val="20"/>
                <w:szCs w:val="20"/>
              </w:rPr>
              <w:t>Discharged</w:t>
            </w:r>
          </w:p>
        </w:tc>
      </w:tr>
      <w:tr w:rsidR="00C77612" w14:paraId="04430ACA" w14:textId="77777777" w:rsidTr="00A52A43">
        <w:trPr>
          <w:trHeight w:val="185"/>
        </w:trPr>
        <w:tc>
          <w:tcPr>
            <w:tcW w:w="3362" w:type="dxa"/>
            <w:shd w:val="clear" w:color="auto" w:fill="92CDDC" w:themeFill="accent5" w:themeFillTint="99"/>
          </w:tcPr>
          <w:p w14:paraId="11D42BC9" w14:textId="77777777" w:rsidR="00C77612" w:rsidRPr="003E15A5" w:rsidRDefault="00C77612" w:rsidP="005F7157">
            <w:pPr>
              <w:pStyle w:val="BodyTextIndent"/>
              <w:ind w:left="-426" w:firstLine="426"/>
              <w:jc w:val="center"/>
              <w:rPr>
                <w:rFonts w:asciiTheme="majorHAnsi" w:hAnsiTheme="majorHAnsi" w:cstheme="majorHAnsi"/>
                <w:sz w:val="20"/>
                <w:szCs w:val="20"/>
              </w:rPr>
            </w:pPr>
            <w:r>
              <w:rPr>
                <w:rFonts w:asciiTheme="majorHAnsi" w:hAnsiTheme="majorHAnsi" w:cstheme="majorHAnsi"/>
                <w:sz w:val="20"/>
                <w:szCs w:val="20"/>
              </w:rPr>
              <w:t>Pre-Occupation</w:t>
            </w:r>
          </w:p>
        </w:tc>
        <w:tc>
          <w:tcPr>
            <w:tcW w:w="3304" w:type="dxa"/>
            <w:tcBorders>
              <w:bottom w:val="single" w:sz="2" w:space="0" w:color="A6A6A6" w:themeColor="background1" w:themeShade="A6"/>
            </w:tcBorders>
          </w:tcPr>
          <w:p w14:paraId="13A0832E" w14:textId="77777777" w:rsidR="00C77612" w:rsidRDefault="00C77612" w:rsidP="005F7157">
            <w:pPr>
              <w:pStyle w:val="BodyTextIndent"/>
              <w:ind w:left="-426" w:firstLine="426"/>
              <w:jc w:val="center"/>
              <w:rPr>
                <w:rFonts w:asciiTheme="majorHAnsi" w:hAnsiTheme="majorHAnsi" w:cstheme="majorHAnsi"/>
                <w:sz w:val="20"/>
                <w:szCs w:val="20"/>
              </w:rPr>
            </w:pPr>
          </w:p>
        </w:tc>
        <w:tc>
          <w:tcPr>
            <w:tcW w:w="2721" w:type="dxa"/>
          </w:tcPr>
          <w:p w14:paraId="0FD5484A" w14:textId="77777777" w:rsidR="00C77612" w:rsidRDefault="00C77612" w:rsidP="005F7157">
            <w:pPr>
              <w:pStyle w:val="BodyTextIndent"/>
              <w:ind w:left="-426" w:firstLine="426"/>
              <w:jc w:val="center"/>
              <w:rPr>
                <w:rFonts w:asciiTheme="majorHAnsi" w:hAnsiTheme="majorHAnsi" w:cstheme="majorHAnsi"/>
                <w:sz w:val="20"/>
                <w:szCs w:val="20"/>
              </w:rPr>
            </w:pPr>
          </w:p>
        </w:tc>
      </w:tr>
    </w:tbl>
    <w:p w14:paraId="19B5E529" w14:textId="77777777" w:rsidR="00D14526" w:rsidRDefault="00D14526" w:rsidP="00D1452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ab/>
      </w:r>
      <w:r>
        <w:rPr>
          <w:rFonts w:asciiTheme="majorHAnsi" w:hAnsiTheme="majorHAnsi" w:cstheme="majorHAnsi"/>
          <w:sz w:val="20"/>
          <w:szCs w:val="20"/>
        </w:rPr>
        <w:tab/>
      </w:r>
    </w:p>
    <w:p w14:paraId="2FE3E532" w14:textId="1C990590" w:rsidR="00AE64CB" w:rsidRDefault="00AE64CB" w:rsidP="00AE64CB">
      <w:pPr>
        <w:pStyle w:val="BodyTextIndent"/>
        <w:ind w:left="0" w:right="706"/>
        <w:rPr>
          <w:rFonts w:asciiTheme="majorHAnsi" w:hAnsiTheme="majorHAnsi" w:cstheme="majorHAnsi"/>
          <w:sz w:val="20"/>
          <w:szCs w:val="20"/>
        </w:rPr>
      </w:pPr>
      <w:r>
        <w:rPr>
          <w:rFonts w:asciiTheme="majorHAnsi" w:hAnsiTheme="majorHAnsi" w:cstheme="majorHAnsi"/>
          <w:sz w:val="20"/>
          <w:szCs w:val="20"/>
        </w:rPr>
        <w:t xml:space="preserve">Cond 3, 4, 5, 6, 8, 10, 11 </w:t>
      </w:r>
      <w:hyperlink r:id="rId7" w:history="1">
        <w:r w:rsidRPr="00AE64CB">
          <w:rPr>
            <w:rStyle w:val="Hyperlink"/>
            <w:rFonts w:asciiTheme="majorHAnsi" w:hAnsiTheme="majorHAnsi" w:cstheme="majorHAnsi"/>
            <w:sz w:val="20"/>
            <w:szCs w:val="20"/>
          </w:rPr>
          <w:t>CDN/24/0362 | Application to discharge conditions 3 (Materials), 4 (Construction Management Plan), 5 (Highway Works), 6 (Waste Management), 8 (Drainage), 10 (Noise Impact Statement) and 11 (EV Charging) attached to planning permission 136203/FO/2023 | Land At Junction Of Cross Lane, Chapman Street And Roxburgh Manchester</w:t>
        </w:r>
      </w:hyperlink>
    </w:p>
    <w:p w14:paraId="617D4936" w14:textId="77777777" w:rsidR="00AE64CB" w:rsidRDefault="00AE64CB" w:rsidP="00D14526">
      <w:pPr>
        <w:pStyle w:val="BodyTextIndent"/>
        <w:ind w:left="-426" w:firstLine="426"/>
        <w:rPr>
          <w:rFonts w:asciiTheme="majorHAnsi" w:hAnsiTheme="majorHAnsi" w:cstheme="majorHAnsi"/>
          <w:sz w:val="20"/>
          <w:szCs w:val="20"/>
        </w:rPr>
      </w:pPr>
    </w:p>
    <w:p w14:paraId="129D2BD2" w14:textId="22D83378" w:rsidR="00AE64CB" w:rsidRDefault="00AE64CB" w:rsidP="00AE64CB">
      <w:pPr>
        <w:pStyle w:val="BodyTextIndent"/>
        <w:ind w:left="0" w:right="564"/>
      </w:pPr>
      <w:r>
        <w:rPr>
          <w:rFonts w:asciiTheme="majorHAnsi" w:hAnsiTheme="majorHAnsi" w:cstheme="majorHAnsi"/>
          <w:sz w:val="20"/>
          <w:szCs w:val="20"/>
        </w:rPr>
        <w:t xml:space="preserve">Cond 4, 5, 8, 9 </w:t>
      </w:r>
      <w:hyperlink r:id="rId8" w:history="1">
        <w:r w:rsidRPr="00AE64CB">
          <w:rPr>
            <w:rStyle w:val="Hyperlink"/>
            <w:rFonts w:asciiTheme="majorHAnsi" w:hAnsiTheme="majorHAnsi" w:cstheme="majorHAnsi"/>
            <w:sz w:val="20"/>
            <w:szCs w:val="20"/>
          </w:rPr>
          <w:t>CDN/24/0736 | Discharge of conditions 4 (Construction Environment Management Plan), 5 (Highway works), 8 (Drainage) and 9 (Drainage Maintenance Scheme) from planning approval reference 136203/FO/2023 | Land At Junction Of Cross Lane, Chapman Street And Roxburgh Street Manchester</w:t>
        </w:r>
      </w:hyperlink>
    </w:p>
    <w:p w14:paraId="1F8E9910" w14:textId="77777777" w:rsidR="00DF4934" w:rsidRPr="00DF4934" w:rsidRDefault="00DF4934" w:rsidP="00AE64CB">
      <w:pPr>
        <w:pStyle w:val="BodyTextIndent"/>
        <w:ind w:left="0" w:right="564"/>
        <w:rPr>
          <w:sz w:val="20"/>
          <w:szCs w:val="20"/>
        </w:rPr>
      </w:pPr>
    </w:p>
    <w:p w14:paraId="62E476AA" w14:textId="74283612" w:rsidR="00DF4934" w:rsidRDefault="00DF4934" w:rsidP="00DF4934">
      <w:pPr>
        <w:pStyle w:val="BodyTextIndent"/>
        <w:ind w:left="0" w:right="706"/>
      </w:pPr>
      <w:r w:rsidRPr="00DF4934">
        <w:rPr>
          <w:rFonts w:asciiTheme="majorHAnsi" w:hAnsiTheme="majorHAnsi" w:cstheme="majorHAnsi"/>
          <w:sz w:val="20"/>
          <w:szCs w:val="20"/>
        </w:rPr>
        <w:t>NMA Application (Fence Lines)</w:t>
      </w:r>
      <w:r>
        <w:rPr>
          <w:rFonts w:asciiTheme="majorHAnsi" w:hAnsiTheme="majorHAnsi" w:cstheme="majorHAnsi"/>
          <w:sz w:val="20"/>
          <w:szCs w:val="20"/>
        </w:rPr>
        <w:t xml:space="preserve"> </w:t>
      </w:r>
      <w:hyperlink r:id="rId9" w:history="1">
        <w:r w:rsidRPr="00DF4934">
          <w:rPr>
            <w:rStyle w:val="Hyperlink"/>
            <w:rFonts w:asciiTheme="majorHAnsi" w:hAnsiTheme="majorHAnsi" w:cstheme="majorHAnsi"/>
            <w:sz w:val="20"/>
            <w:szCs w:val="20"/>
          </w:rPr>
          <w:t>141911/NMC/2025 | Non-material amendment to planning permission reference 136203/FO/2023 to allow for the reconfiguration of rear gardens / fence lines to provide individual private spaces for residents | Land At Junction Of Cross Lane, Chapman Street And Roxburgh Street Manchester</w:t>
        </w:r>
      </w:hyperlink>
    </w:p>
    <w:p w14:paraId="19F0BBB8" w14:textId="77777777" w:rsidR="00A55988" w:rsidRDefault="00A55988" w:rsidP="00DF4934">
      <w:pPr>
        <w:pStyle w:val="BodyTextIndent"/>
        <w:ind w:left="0" w:right="706"/>
      </w:pPr>
    </w:p>
    <w:p w14:paraId="0F3EE754" w14:textId="248EED66" w:rsidR="00A55988" w:rsidRDefault="00A55988" w:rsidP="00A55988">
      <w:pPr>
        <w:pStyle w:val="BodyTextIndent"/>
        <w:ind w:left="0" w:right="564"/>
      </w:pPr>
      <w:r w:rsidRPr="00A55988">
        <w:rPr>
          <w:rFonts w:asciiTheme="majorHAnsi" w:hAnsiTheme="majorHAnsi" w:cstheme="majorHAnsi"/>
          <w:sz w:val="20"/>
          <w:szCs w:val="20"/>
        </w:rPr>
        <w:t>Cond 13, 14, 15</w:t>
      </w:r>
      <w:r>
        <w:rPr>
          <w:rFonts w:asciiTheme="majorHAnsi" w:hAnsiTheme="majorHAnsi" w:cstheme="majorHAnsi"/>
          <w:sz w:val="20"/>
          <w:szCs w:val="20"/>
        </w:rPr>
        <w:t xml:space="preserve"> </w:t>
      </w:r>
      <w:hyperlink r:id="rId10" w:history="1">
        <w:r w:rsidR="004763BC" w:rsidRPr="004763BC">
          <w:rPr>
            <w:rStyle w:val="Hyperlink"/>
            <w:rFonts w:asciiTheme="majorHAnsi" w:hAnsiTheme="majorHAnsi" w:cstheme="majorHAnsi"/>
            <w:sz w:val="20"/>
            <w:szCs w:val="20"/>
          </w:rPr>
          <w:t xml:space="preserve">CDN/25/0283 | Discharge of condition nos. 13 ( Landscaping), 14 (Bicycle storage),15 (Biodiversity enhancements) attached to planning permission reference 136203/FO/2023. | Land At Junction </w:t>
        </w:r>
        <w:proofErr w:type="gramStart"/>
        <w:r w:rsidR="004763BC" w:rsidRPr="004763BC">
          <w:rPr>
            <w:rStyle w:val="Hyperlink"/>
            <w:rFonts w:asciiTheme="majorHAnsi" w:hAnsiTheme="majorHAnsi" w:cstheme="majorHAnsi"/>
            <w:sz w:val="20"/>
            <w:szCs w:val="20"/>
          </w:rPr>
          <w:t>Of</w:t>
        </w:r>
        <w:proofErr w:type="gramEnd"/>
        <w:r w:rsidR="004763BC" w:rsidRPr="004763BC">
          <w:rPr>
            <w:rStyle w:val="Hyperlink"/>
            <w:rFonts w:asciiTheme="majorHAnsi" w:hAnsiTheme="majorHAnsi" w:cstheme="majorHAnsi"/>
            <w:sz w:val="20"/>
            <w:szCs w:val="20"/>
          </w:rPr>
          <w:t xml:space="preserve"> Cross Lane, Chapman Street </w:t>
        </w:r>
        <w:proofErr w:type="gramStart"/>
        <w:r w:rsidR="004763BC" w:rsidRPr="004763BC">
          <w:rPr>
            <w:rStyle w:val="Hyperlink"/>
            <w:rFonts w:asciiTheme="majorHAnsi" w:hAnsiTheme="majorHAnsi" w:cstheme="majorHAnsi"/>
            <w:sz w:val="20"/>
            <w:szCs w:val="20"/>
          </w:rPr>
          <w:t>And</w:t>
        </w:r>
        <w:proofErr w:type="gramEnd"/>
        <w:r w:rsidR="004763BC" w:rsidRPr="004763BC">
          <w:rPr>
            <w:rStyle w:val="Hyperlink"/>
            <w:rFonts w:asciiTheme="majorHAnsi" w:hAnsiTheme="majorHAnsi" w:cstheme="majorHAnsi"/>
            <w:sz w:val="20"/>
            <w:szCs w:val="20"/>
          </w:rPr>
          <w:t xml:space="preserve"> Roxburgh Manchester</w:t>
        </w:r>
      </w:hyperlink>
    </w:p>
    <w:p w14:paraId="57C3DF85" w14:textId="77777777" w:rsidR="00184145" w:rsidRPr="003E15A5" w:rsidRDefault="00184145" w:rsidP="00A55988">
      <w:pPr>
        <w:pStyle w:val="BodyTextIndent"/>
        <w:ind w:left="0" w:right="564"/>
        <w:rPr>
          <w:rFonts w:asciiTheme="majorHAnsi" w:hAnsiTheme="majorHAnsi" w:cstheme="majorHAnsi"/>
          <w:sz w:val="20"/>
          <w:szCs w:val="20"/>
        </w:rPr>
      </w:pPr>
    </w:p>
    <w:p w14:paraId="5DE0A56F" w14:textId="77777777" w:rsidR="00184145" w:rsidRDefault="00184145" w:rsidP="00184145">
      <w:pPr>
        <w:pStyle w:val="BodyTextIndent"/>
        <w:ind w:left="0"/>
        <w:rPr>
          <w:rFonts w:asciiTheme="majorHAnsi" w:hAnsiTheme="majorHAnsi" w:cstheme="majorHAnsi"/>
          <w:sz w:val="20"/>
          <w:szCs w:val="20"/>
        </w:rPr>
      </w:pPr>
      <w:r>
        <w:rPr>
          <w:rFonts w:asciiTheme="majorHAnsi" w:hAnsiTheme="majorHAnsi" w:cstheme="majorHAnsi"/>
          <w:sz w:val="20"/>
          <w:szCs w:val="20"/>
        </w:rPr>
        <w:t xml:space="preserve">NMA Application (Plot 8 Parking) </w:t>
      </w:r>
      <w:hyperlink r:id="rId11" w:history="1">
        <w:r w:rsidRPr="00184145">
          <w:rPr>
            <w:rStyle w:val="Hyperlink"/>
            <w:rFonts w:asciiTheme="majorHAnsi" w:hAnsiTheme="majorHAnsi" w:cstheme="majorHAnsi"/>
            <w:sz w:val="20"/>
            <w:szCs w:val="20"/>
          </w:rPr>
          <w:t>143892/NMC/2025 | Non Material Change to planning permission 136203/FO/2023 to allow removal of plot 8 parking space and addition of one space to main central parking block, plot 8 parking space replaced with grass | Land At Junction Of Cross Lane, Chapman Street &amp; Roxburgh Street Manchester</w:t>
        </w:r>
      </w:hyperlink>
    </w:p>
    <w:p w14:paraId="2FC275AD" w14:textId="77777777" w:rsidR="00184145" w:rsidRDefault="00184145" w:rsidP="00184145">
      <w:pPr>
        <w:pStyle w:val="BodyTextIndent"/>
        <w:ind w:left="0"/>
        <w:rPr>
          <w:rFonts w:asciiTheme="majorHAnsi" w:hAnsiTheme="majorHAnsi" w:cstheme="majorHAnsi"/>
          <w:sz w:val="20"/>
          <w:szCs w:val="20"/>
        </w:rPr>
      </w:pPr>
    </w:p>
    <w:p w14:paraId="307F8C9B" w14:textId="19B07BA0" w:rsidR="00B707A0" w:rsidRDefault="00B707A0" w:rsidP="00184145">
      <w:pPr>
        <w:pStyle w:val="BodyTextIndent"/>
        <w:ind w:left="0"/>
        <w:rPr>
          <w:rFonts w:asciiTheme="majorHAnsi" w:hAnsiTheme="majorHAnsi" w:cstheme="majorHAnsi"/>
          <w:sz w:val="20"/>
          <w:szCs w:val="20"/>
        </w:rPr>
      </w:pPr>
      <w:r>
        <w:rPr>
          <w:rFonts w:asciiTheme="majorHAnsi" w:hAnsiTheme="majorHAnsi" w:cstheme="majorHAnsi"/>
          <w:sz w:val="20"/>
          <w:szCs w:val="20"/>
        </w:rPr>
        <w:t xml:space="preserve">Cond 10, 19, 24 </w:t>
      </w:r>
      <w:hyperlink r:id="rId12" w:history="1">
        <w:r w:rsidR="003339F0" w:rsidRPr="003339F0">
          <w:rPr>
            <w:rStyle w:val="Hyperlink"/>
            <w:rFonts w:asciiTheme="majorHAnsi" w:hAnsiTheme="majorHAnsi" w:cstheme="majorHAnsi"/>
            <w:sz w:val="20"/>
            <w:szCs w:val="20"/>
          </w:rPr>
          <w:t xml:space="preserve">CDN/26/0070 | Discharge of Conditions 10 (Noise), 19 (SBD) and 24 (External Equipment) attached to Planning Permission referenced 136203/FO/2023. | Land At Junction </w:t>
        </w:r>
        <w:proofErr w:type="gramStart"/>
        <w:r w:rsidR="003339F0" w:rsidRPr="003339F0">
          <w:rPr>
            <w:rStyle w:val="Hyperlink"/>
            <w:rFonts w:asciiTheme="majorHAnsi" w:hAnsiTheme="majorHAnsi" w:cstheme="majorHAnsi"/>
            <w:sz w:val="20"/>
            <w:szCs w:val="20"/>
          </w:rPr>
          <w:t>Of</w:t>
        </w:r>
        <w:proofErr w:type="gramEnd"/>
        <w:r w:rsidR="003339F0" w:rsidRPr="003339F0">
          <w:rPr>
            <w:rStyle w:val="Hyperlink"/>
            <w:rFonts w:asciiTheme="majorHAnsi" w:hAnsiTheme="majorHAnsi" w:cstheme="majorHAnsi"/>
            <w:sz w:val="20"/>
            <w:szCs w:val="20"/>
          </w:rPr>
          <w:t xml:space="preserve"> Cross Lane, Chapman Street </w:t>
        </w:r>
        <w:proofErr w:type="gramStart"/>
        <w:r w:rsidR="003339F0" w:rsidRPr="003339F0">
          <w:rPr>
            <w:rStyle w:val="Hyperlink"/>
            <w:rFonts w:asciiTheme="majorHAnsi" w:hAnsiTheme="majorHAnsi" w:cstheme="majorHAnsi"/>
            <w:sz w:val="20"/>
            <w:szCs w:val="20"/>
          </w:rPr>
          <w:t>And</w:t>
        </w:r>
        <w:proofErr w:type="gramEnd"/>
        <w:r w:rsidR="003339F0" w:rsidRPr="003339F0">
          <w:rPr>
            <w:rStyle w:val="Hyperlink"/>
            <w:rFonts w:asciiTheme="majorHAnsi" w:hAnsiTheme="majorHAnsi" w:cstheme="majorHAnsi"/>
            <w:sz w:val="20"/>
            <w:szCs w:val="20"/>
          </w:rPr>
          <w:t xml:space="preserve"> Roxburgh Manchester M18 8WA</w:t>
        </w:r>
      </w:hyperlink>
    </w:p>
    <w:p w14:paraId="1171C84F" w14:textId="77777777" w:rsidR="004763BC" w:rsidRPr="00DF4934" w:rsidRDefault="004763BC" w:rsidP="00D14526">
      <w:pPr>
        <w:pStyle w:val="BodyTextIndent"/>
        <w:ind w:left="-426" w:firstLine="426"/>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397"/>
        <w:gridCol w:w="1275"/>
        <w:gridCol w:w="851"/>
      </w:tblGrid>
      <w:tr w:rsidR="00D14526" w:rsidRPr="008E7512" w14:paraId="57430209" w14:textId="77777777" w:rsidTr="00A37EFB">
        <w:tc>
          <w:tcPr>
            <w:tcW w:w="7225" w:type="dxa"/>
            <w:gridSpan w:val="2"/>
            <w:tcBorders>
              <w:bottom w:val="single" w:sz="4" w:space="0" w:color="C0C0C0"/>
              <w:right w:val="single" w:sz="2" w:space="0" w:color="A6A6A6" w:themeColor="background1" w:themeShade="A6"/>
            </w:tcBorders>
            <w:shd w:val="clear" w:color="auto" w:fill="FFFF00"/>
          </w:tcPr>
          <w:p w14:paraId="11E55330" w14:textId="602621A8" w:rsidR="00D14526" w:rsidRPr="008E7512" w:rsidRDefault="00D14526" w:rsidP="00A7273D">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Condition No 1:</w:t>
            </w:r>
            <w:r w:rsidR="008E7512">
              <w:rPr>
                <w:rFonts w:asciiTheme="majorHAnsi" w:hAnsiTheme="majorHAnsi" w:cstheme="majorHAnsi"/>
                <w:b/>
                <w:color w:val="000000"/>
                <w:sz w:val="20"/>
                <w:szCs w:val="20"/>
              </w:rPr>
              <w:t xml:space="preserve"> Commencement</w:t>
            </w:r>
          </w:p>
        </w:tc>
        <w:tc>
          <w:tcPr>
            <w:tcW w:w="1275" w:type="dxa"/>
            <w:tcBorders>
              <w:left w:val="single" w:sz="2" w:space="0" w:color="A6A6A6" w:themeColor="background1" w:themeShade="A6"/>
              <w:bottom w:val="single" w:sz="4" w:space="0" w:color="C0C0C0"/>
            </w:tcBorders>
          </w:tcPr>
          <w:p w14:paraId="25B50B9E"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2D8B6233"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1338A9E9" w14:textId="77777777" w:rsidTr="00E16A8C">
        <w:tc>
          <w:tcPr>
            <w:tcW w:w="828" w:type="dxa"/>
          </w:tcPr>
          <w:p w14:paraId="40B2065C" w14:textId="77777777" w:rsidR="00D14526" w:rsidRPr="008E7512" w:rsidRDefault="00D14526"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1.1</w:t>
            </w:r>
          </w:p>
        </w:tc>
        <w:tc>
          <w:tcPr>
            <w:tcW w:w="6397" w:type="dxa"/>
            <w:tcBorders>
              <w:right w:val="single" w:sz="2" w:space="0" w:color="A6A6A6" w:themeColor="background1" w:themeShade="A6"/>
            </w:tcBorders>
          </w:tcPr>
          <w:p w14:paraId="28D3FE4A" w14:textId="77777777" w:rsidR="00D14526"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The development must be begun not later than the expiration of three years beginning with the date of this permission.</w:t>
            </w:r>
          </w:p>
          <w:p w14:paraId="08AAD144" w14:textId="07220996" w:rsidR="008E7512" w:rsidRPr="008E7512" w:rsidRDefault="008E7512" w:rsidP="00C77612">
            <w:pPr>
              <w:autoSpaceDE w:val="0"/>
              <w:autoSpaceDN w:val="0"/>
              <w:adjustRightInd w:val="0"/>
              <w:rPr>
                <w:rFonts w:asciiTheme="majorHAnsi" w:hAnsiTheme="majorHAnsi" w:cstheme="majorHAnsi"/>
                <w:b/>
                <w:sz w:val="20"/>
                <w:szCs w:val="20"/>
              </w:rPr>
            </w:pPr>
          </w:p>
        </w:tc>
        <w:tc>
          <w:tcPr>
            <w:tcW w:w="1275" w:type="dxa"/>
            <w:tcBorders>
              <w:left w:val="single" w:sz="2" w:space="0" w:color="A6A6A6" w:themeColor="background1" w:themeShade="A6"/>
            </w:tcBorders>
          </w:tcPr>
          <w:p w14:paraId="1C2AC904"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306E517B" w14:textId="77777777" w:rsidR="00D14526" w:rsidRPr="008E7512" w:rsidRDefault="00D14526" w:rsidP="00A7273D">
            <w:pPr>
              <w:pStyle w:val="BodyTextIndent"/>
              <w:ind w:left="-426" w:firstLine="426"/>
              <w:rPr>
                <w:rFonts w:asciiTheme="majorHAnsi" w:hAnsiTheme="majorHAnsi" w:cstheme="majorHAnsi"/>
                <w:sz w:val="20"/>
                <w:szCs w:val="20"/>
              </w:rPr>
            </w:pPr>
          </w:p>
        </w:tc>
      </w:tr>
    </w:tbl>
    <w:p w14:paraId="7FDB1B65" w14:textId="77777777" w:rsidR="00D14526" w:rsidRPr="008E7512" w:rsidRDefault="00D14526" w:rsidP="00D14526">
      <w:pPr>
        <w:tabs>
          <w:tab w:val="left" w:pos="3402"/>
        </w:tabs>
        <w:ind w:left="-426" w:firstLine="426"/>
        <w:rPr>
          <w:rFonts w:asciiTheme="majorHAnsi" w:hAnsiTheme="majorHAnsi" w:cstheme="majorHAnsi"/>
          <w:b/>
          <w:bCs/>
          <w:sz w:val="20"/>
          <w:szCs w:val="20"/>
        </w:rPr>
      </w:pPr>
      <w:r w:rsidRPr="008E7512">
        <w:rPr>
          <w:rFonts w:asciiTheme="majorHAnsi" w:hAnsiTheme="majorHAnsi" w:cstheme="majorHAnsi"/>
          <w:b/>
          <w:bCs/>
          <w:sz w:val="20"/>
          <w:szCs w:val="20"/>
        </w:rPr>
        <w:t xml:space="preserve">   </w:t>
      </w: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02"/>
        <w:gridCol w:w="1270"/>
        <w:gridCol w:w="851"/>
      </w:tblGrid>
      <w:tr w:rsidR="00D14526" w:rsidRPr="008E7512" w14:paraId="3BE0BB58" w14:textId="77777777" w:rsidTr="008E7512">
        <w:tc>
          <w:tcPr>
            <w:tcW w:w="7230" w:type="dxa"/>
            <w:gridSpan w:val="2"/>
            <w:tcBorders>
              <w:bottom w:val="single" w:sz="4" w:space="0" w:color="C0C0C0"/>
              <w:right w:val="single" w:sz="2" w:space="0" w:color="A6A6A6" w:themeColor="background1" w:themeShade="A6"/>
            </w:tcBorders>
            <w:shd w:val="clear" w:color="auto" w:fill="FFFF00"/>
          </w:tcPr>
          <w:p w14:paraId="13B6E409" w14:textId="122B191A" w:rsidR="00D14526" w:rsidRPr="008E7512" w:rsidRDefault="00D14526" w:rsidP="00A7273D">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 </w:t>
            </w:r>
            <w:r w:rsidR="008E7512">
              <w:rPr>
                <w:rFonts w:asciiTheme="majorHAnsi" w:hAnsiTheme="majorHAnsi" w:cstheme="majorHAnsi"/>
                <w:b/>
                <w:color w:val="000000"/>
                <w:sz w:val="20"/>
                <w:szCs w:val="20"/>
              </w:rPr>
              <w:t>Drawing Numbers</w:t>
            </w:r>
          </w:p>
        </w:tc>
        <w:tc>
          <w:tcPr>
            <w:tcW w:w="1270" w:type="dxa"/>
            <w:tcBorders>
              <w:left w:val="single" w:sz="2" w:space="0" w:color="A6A6A6" w:themeColor="background1" w:themeShade="A6"/>
              <w:bottom w:val="single" w:sz="4" w:space="0" w:color="C0C0C0"/>
            </w:tcBorders>
          </w:tcPr>
          <w:p w14:paraId="6A56E7F0"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230CC4A5"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7ECC66B0" w14:textId="77777777" w:rsidTr="00DF4934">
        <w:tc>
          <w:tcPr>
            <w:tcW w:w="828" w:type="dxa"/>
          </w:tcPr>
          <w:p w14:paraId="377FEACC" w14:textId="77777777" w:rsidR="00D14526" w:rsidRPr="008E7512" w:rsidRDefault="00D14526"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2.1</w:t>
            </w:r>
          </w:p>
        </w:tc>
        <w:tc>
          <w:tcPr>
            <w:tcW w:w="6402" w:type="dxa"/>
            <w:tcBorders>
              <w:right w:val="single" w:sz="2" w:space="0" w:color="A6A6A6" w:themeColor="background1" w:themeShade="A6"/>
            </w:tcBorders>
          </w:tcPr>
          <w:p w14:paraId="2A0C889D" w14:textId="77777777" w:rsidR="00D14526"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The development hereby approved shall be carried out in accordance with the following drawings and documents:</w:t>
            </w:r>
          </w:p>
          <w:p w14:paraId="14A2C793" w14:textId="77777777" w:rsidR="00C77612" w:rsidRPr="008E7512" w:rsidRDefault="00C77612" w:rsidP="00C77612">
            <w:pPr>
              <w:autoSpaceDE w:val="0"/>
              <w:autoSpaceDN w:val="0"/>
              <w:adjustRightInd w:val="0"/>
              <w:rPr>
                <w:rFonts w:asciiTheme="majorHAnsi" w:hAnsiTheme="majorHAnsi" w:cstheme="majorHAnsi"/>
                <w:sz w:val="20"/>
                <w:szCs w:val="20"/>
                <w:lang w:eastAsia="ja-JP"/>
              </w:rPr>
            </w:pPr>
          </w:p>
          <w:p w14:paraId="4EBE4B06" w14:textId="77777777"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100- Site Location Plan- received 25th May 2023</w:t>
            </w:r>
          </w:p>
          <w:p w14:paraId="7550F31A" w14:textId="77777777"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102 Rev B- Site Clearance Plan- received 25th May 2023</w:t>
            </w:r>
          </w:p>
          <w:p w14:paraId="3D8B3484" w14:textId="77777777"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105 Rev J- Proposed Site Plan - received 14th July 2023</w:t>
            </w:r>
          </w:p>
          <w:p w14:paraId="206A8066" w14:textId="77777777"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107 Rev C- Proposed Boundary Treatment- received 14th July 2023</w:t>
            </w:r>
          </w:p>
          <w:p w14:paraId="33E5B022" w14:textId="63A1FBB8"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lastRenderedPageBreak/>
              <w:t xml:space="preserve">115 Rev A- Proposed Floor Plan and Elevations 1 bed </w:t>
            </w:r>
            <w:proofErr w:type="gramStart"/>
            <w:r w:rsidRPr="008E7512">
              <w:rPr>
                <w:rFonts w:asciiTheme="majorHAnsi" w:hAnsiTheme="majorHAnsi" w:cstheme="majorHAnsi"/>
                <w:sz w:val="20"/>
                <w:szCs w:val="20"/>
                <w:lang w:eastAsia="ja-JP"/>
              </w:rPr>
              <w:t>2 person</w:t>
            </w:r>
            <w:proofErr w:type="gramEnd"/>
            <w:r w:rsidRPr="008E7512">
              <w:rPr>
                <w:rFonts w:asciiTheme="majorHAnsi" w:hAnsiTheme="majorHAnsi" w:cstheme="majorHAnsi"/>
                <w:sz w:val="20"/>
                <w:szCs w:val="20"/>
                <w:lang w:eastAsia="ja-JP"/>
              </w:rPr>
              <w:t xml:space="preserve"> cottage flat-received</w:t>
            </w:r>
            <w:r w:rsidR="00ED424D" w:rsidRP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25th May 2023</w:t>
            </w:r>
          </w:p>
          <w:p w14:paraId="3CC3A3DC" w14:textId="0A9A5B97"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120 - Proposed Floorplans and Elevations 2 bed </w:t>
            </w:r>
            <w:proofErr w:type="gramStart"/>
            <w:r w:rsidRPr="008E7512">
              <w:rPr>
                <w:rFonts w:asciiTheme="majorHAnsi" w:hAnsiTheme="majorHAnsi" w:cstheme="majorHAnsi"/>
                <w:sz w:val="20"/>
                <w:szCs w:val="20"/>
                <w:lang w:eastAsia="ja-JP"/>
              </w:rPr>
              <w:t>3 person</w:t>
            </w:r>
            <w:proofErr w:type="gramEnd"/>
            <w:r w:rsidRPr="008E7512">
              <w:rPr>
                <w:rFonts w:asciiTheme="majorHAnsi" w:hAnsiTheme="majorHAnsi" w:cstheme="majorHAnsi"/>
                <w:sz w:val="20"/>
                <w:szCs w:val="20"/>
                <w:lang w:eastAsia="ja-JP"/>
              </w:rPr>
              <w:t xml:space="preserve"> house- received 25th May</w:t>
            </w:r>
            <w:r w:rsidR="00ED424D" w:rsidRP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2023</w:t>
            </w:r>
          </w:p>
          <w:p w14:paraId="387214AD" w14:textId="77777777" w:rsidR="00C77612" w:rsidRPr="008E75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Affordable Housing Statement-received 8th February 2023</w:t>
            </w:r>
          </w:p>
          <w:p w14:paraId="12A15253" w14:textId="77777777" w:rsidR="00C77612" w:rsidRDefault="00C77612" w:rsidP="00C776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Design and Access Statement- received 8th February 2023</w:t>
            </w:r>
          </w:p>
          <w:p w14:paraId="415F670E" w14:textId="0B8FFDF4" w:rsidR="008E7512" w:rsidRPr="008E7512" w:rsidRDefault="008E7512" w:rsidP="00C77612">
            <w:pPr>
              <w:autoSpaceDE w:val="0"/>
              <w:autoSpaceDN w:val="0"/>
              <w:adjustRightInd w:val="0"/>
              <w:rPr>
                <w:rFonts w:asciiTheme="majorHAnsi" w:hAnsiTheme="majorHAnsi" w:cstheme="majorHAnsi"/>
                <w:b/>
                <w:sz w:val="20"/>
                <w:szCs w:val="20"/>
              </w:rPr>
            </w:pPr>
          </w:p>
        </w:tc>
        <w:tc>
          <w:tcPr>
            <w:tcW w:w="1270" w:type="dxa"/>
            <w:tcBorders>
              <w:left w:val="single" w:sz="2" w:space="0" w:color="A6A6A6" w:themeColor="background1" w:themeShade="A6"/>
            </w:tcBorders>
          </w:tcPr>
          <w:p w14:paraId="040160DA"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43ED39BA" w14:textId="77777777" w:rsidR="00D14526" w:rsidRPr="008E7512" w:rsidRDefault="00D14526" w:rsidP="00A7273D">
            <w:pPr>
              <w:pStyle w:val="BodyTextIndent"/>
              <w:ind w:left="-426" w:firstLine="426"/>
              <w:rPr>
                <w:rFonts w:asciiTheme="majorHAnsi" w:hAnsiTheme="majorHAnsi" w:cstheme="majorHAnsi"/>
                <w:sz w:val="20"/>
                <w:szCs w:val="20"/>
              </w:rPr>
            </w:pPr>
          </w:p>
        </w:tc>
      </w:tr>
      <w:tr w:rsidR="00DF4934" w:rsidRPr="008E7512" w14:paraId="7CF532CA" w14:textId="77777777" w:rsidTr="00184145">
        <w:tc>
          <w:tcPr>
            <w:tcW w:w="828" w:type="dxa"/>
          </w:tcPr>
          <w:p w14:paraId="7A0990C8" w14:textId="51E78977" w:rsidR="00DF4934" w:rsidRPr="008E7512" w:rsidRDefault="00DF4934"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2.2</w:t>
            </w:r>
          </w:p>
        </w:tc>
        <w:tc>
          <w:tcPr>
            <w:tcW w:w="6402" w:type="dxa"/>
            <w:tcBorders>
              <w:right w:val="single" w:sz="2" w:space="0" w:color="A6A6A6" w:themeColor="background1" w:themeShade="A6"/>
            </w:tcBorders>
          </w:tcPr>
          <w:p w14:paraId="712ED3E3" w14:textId="77777777" w:rsidR="00DF4934" w:rsidRDefault="00DF4934" w:rsidP="00C7761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NMA Application Approved:</w:t>
            </w:r>
          </w:p>
          <w:p w14:paraId="4E66DE98" w14:textId="77777777" w:rsidR="00DF4934" w:rsidRDefault="00DF4934" w:rsidP="00C77612">
            <w:pPr>
              <w:autoSpaceDE w:val="0"/>
              <w:autoSpaceDN w:val="0"/>
              <w:adjustRightInd w:val="0"/>
              <w:rPr>
                <w:rFonts w:asciiTheme="majorHAnsi" w:hAnsiTheme="majorHAnsi" w:cstheme="majorHAnsi"/>
                <w:sz w:val="20"/>
                <w:szCs w:val="20"/>
                <w:lang w:eastAsia="ja-JP"/>
              </w:rPr>
            </w:pPr>
          </w:p>
          <w:p w14:paraId="7831D03F" w14:textId="77777777" w:rsidR="00DF4934" w:rsidRDefault="00DF4934" w:rsidP="00DF4934">
            <w:pPr>
              <w:autoSpaceDE w:val="0"/>
              <w:autoSpaceDN w:val="0"/>
              <w:adjustRightInd w:val="0"/>
              <w:rPr>
                <w:rFonts w:asciiTheme="majorHAnsi" w:hAnsiTheme="majorHAnsi" w:cstheme="majorHAnsi"/>
                <w:sz w:val="20"/>
                <w:szCs w:val="20"/>
                <w:lang w:eastAsia="ja-JP"/>
              </w:rPr>
            </w:pPr>
            <w:r w:rsidRPr="00DF4934">
              <w:rPr>
                <w:rFonts w:asciiTheme="majorHAnsi" w:hAnsiTheme="majorHAnsi" w:cstheme="majorHAnsi"/>
                <w:sz w:val="20"/>
                <w:szCs w:val="20"/>
                <w:lang w:eastAsia="ja-JP"/>
              </w:rPr>
              <w:t xml:space="preserve">SPECIFIED PLANS </w:t>
            </w:r>
          </w:p>
          <w:p w14:paraId="3B92AB03" w14:textId="343BE0F4" w:rsidR="00DF4934" w:rsidRDefault="00DF4934" w:rsidP="00DF4934">
            <w:pPr>
              <w:autoSpaceDE w:val="0"/>
              <w:autoSpaceDN w:val="0"/>
              <w:adjustRightInd w:val="0"/>
              <w:rPr>
                <w:rFonts w:asciiTheme="majorHAnsi" w:hAnsiTheme="majorHAnsi" w:cstheme="majorHAnsi"/>
                <w:sz w:val="20"/>
                <w:szCs w:val="20"/>
                <w:lang w:eastAsia="ja-JP"/>
              </w:rPr>
            </w:pPr>
            <w:r w:rsidRPr="00DF4934">
              <w:rPr>
                <w:rFonts w:asciiTheme="majorHAnsi" w:hAnsiTheme="majorHAnsi" w:cstheme="majorHAnsi"/>
                <w:sz w:val="20"/>
                <w:szCs w:val="20"/>
                <w:lang w:eastAsia="ja-JP"/>
              </w:rPr>
              <w:t>The development hereby approved shall be carried out in accordance with the following drawings and documents:</w:t>
            </w:r>
          </w:p>
          <w:p w14:paraId="778A9538" w14:textId="77777777" w:rsidR="00DF4934" w:rsidRDefault="00DF4934" w:rsidP="00DF4934">
            <w:pPr>
              <w:pStyle w:val="ListParagraph"/>
              <w:autoSpaceDE w:val="0"/>
              <w:autoSpaceDN w:val="0"/>
              <w:adjustRightInd w:val="0"/>
              <w:rPr>
                <w:rFonts w:asciiTheme="majorHAnsi" w:hAnsiTheme="majorHAnsi" w:cstheme="majorHAnsi"/>
                <w:sz w:val="20"/>
                <w:szCs w:val="20"/>
                <w:lang w:eastAsia="ja-JP"/>
              </w:rPr>
            </w:pPr>
            <w:r w:rsidRPr="00DF4934">
              <w:rPr>
                <w:rFonts w:asciiTheme="majorHAnsi" w:hAnsiTheme="majorHAnsi" w:cstheme="majorHAnsi"/>
                <w:sz w:val="20"/>
                <w:szCs w:val="20"/>
                <w:lang w:eastAsia="ja-JP"/>
              </w:rPr>
              <w:t>a. Drawing - Site Plan 04 Feb 2025 105 L PROPOSED</w:t>
            </w:r>
          </w:p>
          <w:p w14:paraId="1B5C301B" w14:textId="77777777" w:rsidR="00DF4934" w:rsidRDefault="00DF4934" w:rsidP="00DF4934">
            <w:pPr>
              <w:pStyle w:val="ListParagraph"/>
              <w:autoSpaceDE w:val="0"/>
              <w:autoSpaceDN w:val="0"/>
              <w:adjustRightInd w:val="0"/>
              <w:rPr>
                <w:rFonts w:asciiTheme="majorHAnsi" w:hAnsiTheme="majorHAnsi" w:cstheme="majorHAnsi"/>
                <w:sz w:val="20"/>
                <w:szCs w:val="20"/>
                <w:lang w:eastAsia="ja-JP"/>
              </w:rPr>
            </w:pPr>
            <w:r w:rsidRPr="00DF4934">
              <w:rPr>
                <w:rFonts w:asciiTheme="majorHAnsi" w:hAnsiTheme="majorHAnsi" w:cstheme="majorHAnsi"/>
                <w:sz w:val="20"/>
                <w:szCs w:val="20"/>
                <w:lang w:eastAsia="ja-JP"/>
              </w:rPr>
              <w:t>b. Drawing - Proposed 15 Jan 2025 107 D BOUNDARY TREATMENT PLAN</w:t>
            </w:r>
          </w:p>
          <w:p w14:paraId="5C043B25" w14:textId="05072828" w:rsidR="00DF4934" w:rsidRPr="00DF4934" w:rsidRDefault="00DF4934" w:rsidP="00DF4934">
            <w:pPr>
              <w:pStyle w:val="ListParagraph"/>
              <w:autoSpaceDE w:val="0"/>
              <w:autoSpaceDN w:val="0"/>
              <w:adjustRightInd w:val="0"/>
              <w:rPr>
                <w:rFonts w:asciiTheme="majorHAnsi" w:hAnsiTheme="majorHAnsi" w:cstheme="majorHAnsi"/>
                <w:sz w:val="20"/>
                <w:szCs w:val="20"/>
                <w:lang w:eastAsia="ja-JP"/>
              </w:rPr>
            </w:pPr>
          </w:p>
        </w:tc>
        <w:tc>
          <w:tcPr>
            <w:tcW w:w="1270" w:type="dxa"/>
            <w:tcBorders>
              <w:left w:val="single" w:sz="2" w:space="0" w:color="A6A6A6" w:themeColor="background1" w:themeShade="A6"/>
            </w:tcBorders>
          </w:tcPr>
          <w:p w14:paraId="295DE943" w14:textId="74B7510D" w:rsidR="00DF4934" w:rsidRPr="008E7512" w:rsidRDefault="00DF4934"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11.02.25</w:t>
            </w:r>
          </w:p>
        </w:tc>
        <w:tc>
          <w:tcPr>
            <w:tcW w:w="851" w:type="dxa"/>
          </w:tcPr>
          <w:p w14:paraId="12CA7B9F" w14:textId="671BE562" w:rsidR="00DF4934" w:rsidRPr="008E7512" w:rsidRDefault="00DF4934"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184145" w:rsidRPr="008E7512" w14:paraId="349506FE" w14:textId="77777777" w:rsidTr="00D14526">
        <w:tc>
          <w:tcPr>
            <w:tcW w:w="828" w:type="dxa"/>
            <w:tcBorders>
              <w:bottom w:val="single" w:sz="4" w:space="0" w:color="C0C0C0"/>
            </w:tcBorders>
          </w:tcPr>
          <w:p w14:paraId="666B7CAB" w14:textId="42FE479E" w:rsidR="00184145" w:rsidRDefault="00184145"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2.3</w:t>
            </w:r>
          </w:p>
        </w:tc>
        <w:tc>
          <w:tcPr>
            <w:tcW w:w="6402" w:type="dxa"/>
            <w:tcBorders>
              <w:bottom w:val="single" w:sz="4" w:space="0" w:color="C0C0C0"/>
              <w:right w:val="single" w:sz="2" w:space="0" w:color="A6A6A6" w:themeColor="background1" w:themeShade="A6"/>
            </w:tcBorders>
          </w:tcPr>
          <w:p w14:paraId="345C7C67" w14:textId="77777777" w:rsidR="00184145" w:rsidRDefault="00184145" w:rsidP="00C7761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NMA Application Approved:</w:t>
            </w:r>
          </w:p>
          <w:p w14:paraId="0EB2FE48" w14:textId="77777777" w:rsidR="00184145" w:rsidRDefault="00184145" w:rsidP="00C77612">
            <w:pPr>
              <w:autoSpaceDE w:val="0"/>
              <w:autoSpaceDN w:val="0"/>
              <w:adjustRightInd w:val="0"/>
              <w:rPr>
                <w:rFonts w:asciiTheme="majorHAnsi" w:hAnsiTheme="majorHAnsi" w:cstheme="majorHAnsi"/>
                <w:sz w:val="20"/>
                <w:szCs w:val="20"/>
                <w:lang w:eastAsia="ja-JP"/>
              </w:rPr>
            </w:pPr>
          </w:p>
          <w:p w14:paraId="5E742FA6"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 xml:space="preserve">The development hereby approved shall be carried out in accordance with the following drawings and documents: </w:t>
            </w:r>
          </w:p>
          <w:p w14:paraId="5D9FC71C" w14:textId="77777777" w:rsidR="00184145" w:rsidRDefault="00184145" w:rsidP="00C77612">
            <w:pPr>
              <w:autoSpaceDE w:val="0"/>
              <w:autoSpaceDN w:val="0"/>
              <w:adjustRightInd w:val="0"/>
              <w:rPr>
                <w:rFonts w:asciiTheme="majorHAnsi" w:hAnsiTheme="majorHAnsi" w:cstheme="majorHAnsi"/>
                <w:sz w:val="20"/>
                <w:szCs w:val="20"/>
                <w:lang w:eastAsia="ja-JP"/>
              </w:rPr>
            </w:pPr>
          </w:p>
          <w:p w14:paraId="14993BBC"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100- Site Location Plan- received 25th May 2023</w:t>
            </w:r>
          </w:p>
          <w:p w14:paraId="6CF6F6A2"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 xml:space="preserve">102 Rev B- Site Clearance Plan- received 25th May 2023 </w:t>
            </w:r>
          </w:p>
          <w:p w14:paraId="6AABE736"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 xml:space="preserve">105 Rev M- Proposed Site Plan - received 3rd September 2025 </w:t>
            </w:r>
          </w:p>
          <w:p w14:paraId="14983CEC"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 xml:space="preserve">107 Rev E- Proposed Boundary Treatment- received 3rd September 2025 110 Rev D- Street Elevations-received 3rd September 2025 </w:t>
            </w:r>
          </w:p>
          <w:p w14:paraId="7608E291"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 xml:space="preserve">115 Rev A- Proposed Floor Plan and Elevations 1 bed </w:t>
            </w:r>
            <w:proofErr w:type="gramStart"/>
            <w:r w:rsidRPr="00184145">
              <w:rPr>
                <w:rFonts w:asciiTheme="majorHAnsi" w:hAnsiTheme="majorHAnsi" w:cstheme="majorHAnsi"/>
                <w:sz w:val="20"/>
                <w:szCs w:val="20"/>
                <w:lang w:eastAsia="ja-JP"/>
              </w:rPr>
              <w:t>2 person</w:t>
            </w:r>
            <w:proofErr w:type="gramEnd"/>
            <w:r w:rsidRPr="00184145">
              <w:rPr>
                <w:rFonts w:asciiTheme="majorHAnsi" w:hAnsiTheme="majorHAnsi" w:cstheme="majorHAnsi"/>
                <w:sz w:val="20"/>
                <w:szCs w:val="20"/>
                <w:lang w:eastAsia="ja-JP"/>
              </w:rPr>
              <w:t xml:space="preserve"> cottage flat-received 25th May 2023 </w:t>
            </w:r>
          </w:p>
          <w:p w14:paraId="747E589F"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 xml:space="preserve">120 - Proposed Floorplans and Elevations 2 bed </w:t>
            </w:r>
            <w:proofErr w:type="gramStart"/>
            <w:r w:rsidRPr="00184145">
              <w:rPr>
                <w:rFonts w:asciiTheme="majorHAnsi" w:hAnsiTheme="majorHAnsi" w:cstheme="majorHAnsi"/>
                <w:sz w:val="20"/>
                <w:szCs w:val="20"/>
                <w:lang w:eastAsia="ja-JP"/>
              </w:rPr>
              <w:t>3 person</w:t>
            </w:r>
            <w:proofErr w:type="gramEnd"/>
            <w:r w:rsidRPr="00184145">
              <w:rPr>
                <w:rFonts w:asciiTheme="majorHAnsi" w:hAnsiTheme="majorHAnsi" w:cstheme="majorHAnsi"/>
                <w:sz w:val="20"/>
                <w:szCs w:val="20"/>
                <w:lang w:eastAsia="ja-JP"/>
              </w:rPr>
              <w:t xml:space="preserve"> house- received 25th May 2023</w:t>
            </w:r>
          </w:p>
          <w:p w14:paraId="7516DBA8" w14:textId="77777777" w:rsidR="00184145" w:rsidRDefault="00184145" w:rsidP="00C77612">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Affordable Housing Statement-received 8th February 2023 Design and Access Statement- received 8th February 2023</w:t>
            </w:r>
          </w:p>
          <w:p w14:paraId="449A8AFB" w14:textId="2E1AD0B0" w:rsidR="00184145" w:rsidRDefault="00184145" w:rsidP="00C77612">
            <w:pPr>
              <w:autoSpaceDE w:val="0"/>
              <w:autoSpaceDN w:val="0"/>
              <w:adjustRightInd w:val="0"/>
              <w:rPr>
                <w:rFonts w:asciiTheme="majorHAnsi" w:hAnsiTheme="majorHAnsi" w:cstheme="majorHAnsi"/>
                <w:sz w:val="20"/>
                <w:szCs w:val="20"/>
                <w:lang w:eastAsia="ja-JP"/>
              </w:rPr>
            </w:pPr>
          </w:p>
        </w:tc>
        <w:tc>
          <w:tcPr>
            <w:tcW w:w="1270" w:type="dxa"/>
            <w:tcBorders>
              <w:left w:val="single" w:sz="2" w:space="0" w:color="A6A6A6" w:themeColor="background1" w:themeShade="A6"/>
              <w:bottom w:val="single" w:sz="4" w:space="0" w:color="C0C0C0"/>
            </w:tcBorders>
          </w:tcPr>
          <w:p w14:paraId="77D2975F" w14:textId="4C9FF8EA" w:rsidR="00184145" w:rsidRDefault="00184145"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01.10.25</w:t>
            </w:r>
          </w:p>
        </w:tc>
        <w:tc>
          <w:tcPr>
            <w:tcW w:w="851" w:type="dxa"/>
            <w:tcBorders>
              <w:bottom w:val="single" w:sz="4" w:space="0" w:color="C0C0C0"/>
            </w:tcBorders>
          </w:tcPr>
          <w:p w14:paraId="65060FB2" w14:textId="3CFEB296" w:rsidR="00184145" w:rsidRDefault="00184145"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028C7124" w14:textId="77777777" w:rsidR="00D14526" w:rsidRPr="008E7512" w:rsidRDefault="00D14526" w:rsidP="00D14526">
      <w:pPr>
        <w:tabs>
          <w:tab w:val="left" w:pos="3402"/>
        </w:tabs>
        <w:ind w:left="-426" w:firstLine="426"/>
        <w:rPr>
          <w:rFonts w:asciiTheme="majorHAnsi" w:hAnsiTheme="majorHAnsi" w:cstheme="majorHAnsi"/>
          <w:b/>
          <w:bCs/>
          <w:sz w:val="20"/>
          <w:szCs w:val="20"/>
        </w:rPr>
      </w:pPr>
      <w:r w:rsidRPr="008E7512">
        <w:rPr>
          <w:rFonts w:asciiTheme="majorHAnsi" w:hAnsiTheme="majorHAnsi" w:cstheme="majorHAnsi"/>
          <w:b/>
          <w:bCs/>
          <w:sz w:val="20"/>
          <w:szCs w:val="20"/>
        </w:rPr>
        <w:t xml:space="preserve">   </w:t>
      </w: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7BAB2558" w14:textId="77777777" w:rsidTr="00A37EFB">
        <w:tc>
          <w:tcPr>
            <w:tcW w:w="7245" w:type="dxa"/>
            <w:gridSpan w:val="2"/>
            <w:tcBorders>
              <w:bottom w:val="single" w:sz="4" w:space="0" w:color="C0C0C0"/>
              <w:right w:val="single" w:sz="2" w:space="0" w:color="A6A6A6" w:themeColor="background1" w:themeShade="A6"/>
            </w:tcBorders>
            <w:shd w:val="clear" w:color="auto" w:fill="92D050"/>
          </w:tcPr>
          <w:p w14:paraId="60DD27A6" w14:textId="1A5ED4E7" w:rsidR="00D14526" w:rsidRPr="008E7512" w:rsidRDefault="00D14526" w:rsidP="00A7273D">
            <w:pPr>
              <w:tabs>
                <w:tab w:val="left" w:pos="3402"/>
              </w:tabs>
              <w:ind w:left="-426" w:firstLine="426"/>
              <w:rPr>
                <w:rFonts w:asciiTheme="majorHAnsi" w:hAnsiTheme="majorHAnsi" w:cstheme="majorHAnsi"/>
                <w:b/>
                <w:color w:val="000000"/>
                <w:sz w:val="20"/>
                <w:szCs w:val="20"/>
              </w:rPr>
            </w:pPr>
            <w:bookmarkStart w:id="0" w:name="_Hlk159311503"/>
            <w:r w:rsidRPr="008E7512">
              <w:rPr>
                <w:rFonts w:asciiTheme="majorHAnsi" w:hAnsiTheme="majorHAnsi" w:cstheme="majorHAnsi"/>
                <w:b/>
                <w:color w:val="000000"/>
                <w:sz w:val="20"/>
                <w:szCs w:val="20"/>
              </w:rPr>
              <w:t xml:space="preserve">Condition No 3: </w:t>
            </w:r>
            <w:r w:rsidR="008E7512">
              <w:rPr>
                <w:rFonts w:asciiTheme="majorHAnsi" w:hAnsiTheme="majorHAnsi" w:cstheme="majorHAnsi"/>
                <w:b/>
                <w:color w:val="000000"/>
                <w:sz w:val="20"/>
                <w:szCs w:val="20"/>
              </w:rPr>
              <w:t>Materials</w:t>
            </w:r>
          </w:p>
        </w:tc>
        <w:tc>
          <w:tcPr>
            <w:tcW w:w="1255" w:type="dxa"/>
            <w:tcBorders>
              <w:left w:val="single" w:sz="2" w:space="0" w:color="A6A6A6" w:themeColor="background1" w:themeShade="A6"/>
              <w:bottom w:val="single" w:sz="4" w:space="0" w:color="C0C0C0"/>
            </w:tcBorders>
          </w:tcPr>
          <w:p w14:paraId="1F4706A4"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02D68B50"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5B4FACD4" w14:textId="77777777" w:rsidTr="002F2A8A">
        <w:tc>
          <w:tcPr>
            <w:tcW w:w="828" w:type="dxa"/>
          </w:tcPr>
          <w:p w14:paraId="6FC4A465" w14:textId="77777777" w:rsidR="00D14526" w:rsidRPr="008E7512" w:rsidRDefault="00D14526"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3.1</w:t>
            </w:r>
          </w:p>
        </w:tc>
        <w:tc>
          <w:tcPr>
            <w:tcW w:w="6417" w:type="dxa"/>
            <w:tcBorders>
              <w:right w:val="single" w:sz="2" w:space="0" w:color="A6A6A6" w:themeColor="background1" w:themeShade="A6"/>
            </w:tcBorders>
          </w:tcPr>
          <w:p w14:paraId="29F6661B" w14:textId="77777777" w:rsidR="00D14526" w:rsidRDefault="00C776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Before the commencement of above ground construction works, samples and specifications of all materials to be used on all external elevations of the development</w:t>
            </w:r>
            <w:r w:rsid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have been submitted to and approved in writing by the City Council as local planning authority. The development shall be fully implemented in accordance with the approved details, which shall be maintained in situ thereafter.</w:t>
            </w:r>
          </w:p>
          <w:p w14:paraId="65E3982C" w14:textId="15B1F66A" w:rsidR="008E7512" w:rsidRPr="008E7512" w:rsidRDefault="008E7512" w:rsidP="008E7512">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6751B5F6"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44BE8060" w14:textId="18C53DCE" w:rsidR="00D14526" w:rsidRPr="008E7512" w:rsidRDefault="00046264"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RM</w:t>
            </w:r>
          </w:p>
        </w:tc>
      </w:tr>
      <w:tr w:rsidR="002F2A8A" w:rsidRPr="008E7512" w14:paraId="73EA23F2" w14:textId="77777777" w:rsidTr="00EE0AB1">
        <w:tc>
          <w:tcPr>
            <w:tcW w:w="828" w:type="dxa"/>
          </w:tcPr>
          <w:p w14:paraId="4EA4DD0A" w14:textId="4C8EADE1" w:rsidR="002F2A8A" w:rsidRPr="008E7512" w:rsidRDefault="002F2A8A"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3.2</w:t>
            </w:r>
          </w:p>
        </w:tc>
        <w:tc>
          <w:tcPr>
            <w:tcW w:w="6417" w:type="dxa"/>
            <w:tcBorders>
              <w:right w:val="single" w:sz="2" w:space="0" w:color="A6A6A6" w:themeColor="background1" w:themeShade="A6"/>
            </w:tcBorders>
          </w:tcPr>
          <w:p w14:paraId="1CA9BED4" w14:textId="77777777" w:rsidR="002F2A8A" w:rsidRDefault="002F2A8A" w:rsidP="008E751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2BC2957F" w14:textId="77777777" w:rsidR="002F2A8A" w:rsidRDefault="002F2A8A" w:rsidP="008E7512">
            <w:pPr>
              <w:autoSpaceDE w:val="0"/>
              <w:autoSpaceDN w:val="0"/>
              <w:adjustRightInd w:val="0"/>
              <w:rPr>
                <w:rFonts w:asciiTheme="majorHAnsi" w:hAnsiTheme="majorHAnsi" w:cstheme="majorHAnsi"/>
                <w:sz w:val="20"/>
                <w:szCs w:val="20"/>
                <w:lang w:eastAsia="ja-JP"/>
              </w:rPr>
            </w:pPr>
          </w:p>
          <w:p w14:paraId="170369EB" w14:textId="0576224E" w:rsidR="002F2A8A" w:rsidRDefault="002F2A8A" w:rsidP="008E7512">
            <w:pPr>
              <w:autoSpaceDE w:val="0"/>
              <w:autoSpaceDN w:val="0"/>
              <w:adjustRightInd w:val="0"/>
              <w:rPr>
                <w:rFonts w:asciiTheme="majorHAnsi" w:hAnsiTheme="majorHAnsi" w:cstheme="majorHAnsi"/>
                <w:sz w:val="20"/>
                <w:szCs w:val="20"/>
                <w:lang w:eastAsia="ja-JP"/>
              </w:rPr>
            </w:pPr>
            <w:r w:rsidRPr="002F2A8A">
              <w:rPr>
                <w:rFonts w:asciiTheme="majorHAnsi" w:hAnsiTheme="majorHAnsi" w:cstheme="majorHAnsi"/>
                <w:sz w:val="20"/>
                <w:szCs w:val="20"/>
                <w:lang w:eastAsia="ja-JP"/>
              </w:rPr>
              <w:t xml:space="preserve">3809_3810_BTP_Cross Lane &amp; Varey Street Materials Tracker </w:t>
            </w:r>
            <w:r w:rsidR="00A02FA8">
              <w:rPr>
                <w:rFonts w:asciiTheme="majorHAnsi" w:hAnsiTheme="majorHAnsi" w:cstheme="majorHAnsi"/>
                <w:sz w:val="20"/>
                <w:szCs w:val="20"/>
                <w:lang w:eastAsia="ja-JP"/>
              </w:rPr>
              <w:t>18</w:t>
            </w:r>
            <w:r w:rsidRPr="002F2A8A">
              <w:rPr>
                <w:rFonts w:asciiTheme="majorHAnsi" w:hAnsiTheme="majorHAnsi" w:cstheme="majorHAnsi"/>
                <w:sz w:val="20"/>
                <w:szCs w:val="20"/>
                <w:lang w:eastAsia="ja-JP"/>
              </w:rPr>
              <w:t>.04.24</w:t>
            </w:r>
          </w:p>
          <w:p w14:paraId="25C0B5A8" w14:textId="08193AB3" w:rsidR="002F2A8A" w:rsidRPr="008E7512" w:rsidRDefault="002F2A8A"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6D05AC85" w14:textId="4A183C01" w:rsidR="002F2A8A" w:rsidRPr="008E7512" w:rsidRDefault="002F2A8A"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537D8C">
              <w:rPr>
                <w:rFonts w:asciiTheme="majorHAnsi" w:hAnsiTheme="majorHAnsi" w:cstheme="majorHAnsi"/>
                <w:b w:val="0"/>
                <w:sz w:val="20"/>
                <w:szCs w:val="20"/>
              </w:rPr>
              <w:t>8</w:t>
            </w:r>
            <w:r>
              <w:rPr>
                <w:rFonts w:asciiTheme="majorHAnsi" w:hAnsiTheme="majorHAnsi" w:cstheme="majorHAnsi"/>
                <w:b w:val="0"/>
                <w:sz w:val="20"/>
                <w:szCs w:val="20"/>
              </w:rPr>
              <w:t>.04.24</w:t>
            </w:r>
          </w:p>
        </w:tc>
        <w:tc>
          <w:tcPr>
            <w:tcW w:w="851" w:type="dxa"/>
          </w:tcPr>
          <w:p w14:paraId="0DB856E4" w14:textId="1EC60BD3" w:rsidR="002F2A8A" w:rsidRDefault="002F2A8A"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E0AB1" w:rsidRPr="008E7512" w14:paraId="227A1698" w14:textId="77777777" w:rsidTr="00A37EFB">
        <w:tc>
          <w:tcPr>
            <w:tcW w:w="828" w:type="dxa"/>
            <w:tcBorders>
              <w:bottom w:val="single" w:sz="4" w:space="0" w:color="C0C0C0"/>
            </w:tcBorders>
          </w:tcPr>
          <w:p w14:paraId="1359A3D1" w14:textId="24391B36" w:rsidR="00EE0AB1" w:rsidRDefault="00EE0AB1"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3.3</w:t>
            </w:r>
          </w:p>
        </w:tc>
        <w:tc>
          <w:tcPr>
            <w:tcW w:w="6417" w:type="dxa"/>
            <w:tcBorders>
              <w:bottom w:val="single" w:sz="4" w:space="0" w:color="C0C0C0"/>
              <w:right w:val="single" w:sz="2" w:space="0" w:color="A6A6A6" w:themeColor="background1" w:themeShade="A6"/>
            </w:tcBorders>
          </w:tcPr>
          <w:p w14:paraId="70F9D92E" w14:textId="34E573A1" w:rsidR="00EE0AB1"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The following materials as submitted and shown on the materials tracker received 3rd of May 2024 are considered acceptable and condition 3 can be discharged in full</w:t>
            </w:r>
            <w:r w:rsidR="005B0B3A">
              <w:rPr>
                <w:rFonts w:asciiTheme="majorHAnsi" w:hAnsiTheme="majorHAnsi" w:cstheme="majorHAnsi"/>
                <w:sz w:val="20"/>
                <w:szCs w:val="20"/>
                <w:lang w:eastAsia="ja-JP"/>
              </w:rPr>
              <w:t>.</w:t>
            </w:r>
          </w:p>
          <w:p w14:paraId="24568A29" w14:textId="77777777" w:rsidR="009A4476" w:rsidRDefault="009A4476" w:rsidP="008E7512">
            <w:pPr>
              <w:autoSpaceDE w:val="0"/>
              <w:autoSpaceDN w:val="0"/>
              <w:adjustRightInd w:val="0"/>
              <w:rPr>
                <w:rFonts w:asciiTheme="majorHAnsi" w:hAnsiTheme="majorHAnsi" w:cstheme="majorHAnsi"/>
                <w:sz w:val="20"/>
                <w:szCs w:val="20"/>
                <w:lang w:eastAsia="ja-JP"/>
              </w:rPr>
            </w:pPr>
          </w:p>
          <w:p w14:paraId="687F0EC8" w14:textId="77777777" w:rsidR="005B0B3A"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External Main Facing Materials Bricks</w:t>
            </w:r>
          </w:p>
          <w:p w14:paraId="5271C189" w14:textId="1AC4B789" w:rsidR="00EE0AB1"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Manchester Bricks Main facing brick: Salford</w:t>
            </w:r>
            <w:r w:rsidR="009A4476" w:rsidRPr="005B0B3A">
              <w:rPr>
                <w:rFonts w:asciiTheme="majorHAnsi" w:hAnsiTheme="majorHAnsi" w:cstheme="majorHAnsi"/>
                <w:sz w:val="20"/>
                <w:szCs w:val="20"/>
                <w:lang w:eastAsia="ja-JP"/>
              </w:rPr>
              <w:t xml:space="preserve"> </w:t>
            </w:r>
            <w:r w:rsidRPr="005B0B3A">
              <w:rPr>
                <w:rFonts w:asciiTheme="majorHAnsi" w:hAnsiTheme="majorHAnsi" w:cstheme="majorHAnsi"/>
                <w:sz w:val="20"/>
                <w:szCs w:val="20"/>
                <w:lang w:eastAsia="ja-JP"/>
              </w:rPr>
              <w:t xml:space="preserve">Smooth Red (right hand smooth brick) </w:t>
            </w:r>
          </w:p>
          <w:p w14:paraId="46DFEF54" w14:textId="77777777" w:rsidR="005B0B3A"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Feature brick: </w:t>
            </w:r>
          </w:p>
          <w:p w14:paraId="247D0A0C" w14:textId="63D48BC0" w:rsidR="00EE0AB1"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lastRenderedPageBreak/>
              <w:t xml:space="preserve">Calderwood Claret (left hand textured brick) </w:t>
            </w:r>
          </w:p>
          <w:p w14:paraId="164A1C44" w14:textId="77777777" w:rsidR="005B0B3A"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Roof </w:t>
            </w:r>
          </w:p>
          <w:p w14:paraId="05E7BD3E" w14:textId="633DE8FB" w:rsidR="00EE0AB1"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Sandtoft Calderdale Edge Tile (Concrete)- Grey </w:t>
            </w:r>
          </w:p>
          <w:p w14:paraId="25AD37D4" w14:textId="77777777" w:rsidR="005B0B3A"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Windows </w:t>
            </w:r>
          </w:p>
          <w:p w14:paraId="70ED0BAC" w14:textId="3C498FD3" w:rsidR="00EE0AB1"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PVC RAL7016 - Grey </w:t>
            </w:r>
          </w:p>
          <w:p w14:paraId="3BC25BB3" w14:textId="77777777" w:rsidR="005B0B3A"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Fascia and Soffits </w:t>
            </w:r>
          </w:p>
          <w:p w14:paraId="16B32728" w14:textId="56BB6D2E" w:rsidR="00EE0AB1"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Black Composite GRP </w:t>
            </w:r>
          </w:p>
          <w:p w14:paraId="40671B42" w14:textId="77777777" w:rsidR="005B0B3A"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External Doors PVC Casement Window &amp; Swing Door Profile: </w:t>
            </w:r>
          </w:p>
          <w:p w14:paraId="1C926853" w14:textId="2B940C81" w:rsidR="00EE0AB1" w:rsidRPr="005B0B3A" w:rsidRDefault="00EE0AB1" w:rsidP="008E7512">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Anthracite grey grained foil external on smooth white base &amp; smooth white </w:t>
            </w:r>
            <w:proofErr w:type="spellStart"/>
            <w:r w:rsidRPr="005B0B3A">
              <w:rPr>
                <w:rFonts w:asciiTheme="majorHAnsi" w:hAnsiTheme="majorHAnsi" w:cstheme="majorHAnsi"/>
                <w:sz w:val="20"/>
                <w:szCs w:val="20"/>
                <w:lang w:eastAsia="ja-JP"/>
              </w:rPr>
              <w:t>internalGRP</w:t>
            </w:r>
            <w:proofErr w:type="spellEnd"/>
            <w:r w:rsidRPr="005B0B3A">
              <w:rPr>
                <w:rFonts w:asciiTheme="majorHAnsi" w:hAnsiTheme="majorHAnsi" w:cstheme="majorHAnsi"/>
                <w:sz w:val="20"/>
                <w:szCs w:val="20"/>
                <w:lang w:eastAsia="ja-JP"/>
              </w:rPr>
              <w:t xml:space="preserve"> faced, external black finish with grey RAL7016 frame</w:t>
            </w:r>
          </w:p>
          <w:p w14:paraId="6BF236A3" w14:textId="77777777" w:rsidR="00A37EFB"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Rainwater Goods </w:t>
            </w:r>
          </w:p>
          <w:p w14:paraId="18E4EEEF" w14:textId="1CDD7741" w:rsidR="005B0B3A" w:rsidRPr="005B0B3A" w:rsidRDefault="005B0B3A"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Black PVC</w:t>
            </w:r>
          </w:p>
          <w:p w14:paraId="616F8AE4" w14:textId="1C9BE2B7" w:rsidR="00A37EFB"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Entrance Canopy </w:t>
            </w:r>
          </w:p>
          <w:p w14:paraId="48F43581" w14:textId="77C87197" w:rsidR="00A37EFB"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Glass and Stainless-steel brackets </w:t>
            </w:r>
          </w:p>
          <w:p w14:paraId="59BF073E" w14:textId="77777777" w:rsidR="00A37EFB" w:rsidRDefault="00EE0AB1" w:rsidP="008E7512">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External Materials </w:t>
            </w:r>
          </w:p>
          <w:p w14:paraId="772ECBB7" w14:textId="226A2061" w:rsidR="00A37EFB" w:rsidRPr="005B0B3A" w:rsidRDefault="00EE0AB1" w:rsidP="005B0B3A">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Car Parking Black Tarmac </w:t>
            </w:r>
          </w:p>
          <w:p w14:paraId="31DE36B4" w14:textId="77777777" w:rsidR="005B0B3A" w:rsidRDefault="00EE0AB1" w:rsidP="008E7512">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 xml:space="preserve">Access Path Concrete </w:t>
            </w:r>
          </w:p>
          <w:p w14:paraId="46F5A75C" w14:textId="708B7A42" w:rsidR="00EE0AB1" w:rsidRPr="005B0B3A" w:rsidRDefault="00EE0AB1" w:rsidP="008E7512">
            <w:pPr>
              <w:pStyle w:val="ListParagraph"/>
              <w:numPr>
                <w:ilvl w:val="0"/>
                <w:numId w:val="19"/>
              </w:numPr>
              <w:autoSpaceDE w:val="0"/>
              <w:autoSpaceDN w:val="0"/>
              <w:adjustRightInd w:val="0"/>
              <w:rPr>
                <w:rFonts w:asciiTheme="majorHAnsi" w:hAnsiTheme="majorHAnsi" w:cstheme="majorHAnsi"/>
                <w:sz w:val="20"/>
                <w:szCs w:val="20"/>
                <w:lang w:eastAsia="ja-JP"/>
              </w:rPr>
            </w:pPr>
            <w:r w:rsidRPr="005B0B3A">
              <w:rPr>
                <w:rFonts w:asciiTheme="majorHAnsi" w:hAnsiTheme="majorHAnsi" w:cstheme="majorHAnsi"/>
                <w:sz w:val="20"/>
                <w:szCs w:val="20"/>
                <w:lang w:eastAsia="ja-JP"/>
              </w:rPr>
              <w:t>Fencing C/B Timber Fence</w:t>
            </w:r>
          </w:p>
          <w:p w14:paraId="70EE4A1C" w14:textId="7C1B0DA9" w:rsidR="005B0B3A" w:rsidRDefault="005B0B3A"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009E156D" w14:textId="352711BC" w:rsidR="00EE0AB1" w:rsidRDefault="00A37EFB"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25.07.24</w:t>
            </w:r>
          </w:p>
        </w:tc>
        <w:tc>
          <w:tcPr>
            <w:tcW w:w="851" w:type="dxa"/>
            <w:tcBorders>
              <w:bottom w:val="single" w:sz="4" w:space="0" w:color="C0C0C0"/>
            </w:tcBorders>
          </w:tcPr>
          <w:p w14:paraId="4BA8B6D0" w14:textId="04E03443" w:rsidR="00EE0AB1" w:rsidRDefault="00A37EFB"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bookmarkEnd w:id="0"/>
    <w:p w14:paraId="6499F452" w14:textId="705219FB" w:rsidR="004763BC" w:rsidRPr="008E7512" w:rsidRDefault="00D14526" w:rsidP="00D14526">
      <w:pPr>
        <w:tabs>
          <w:tab w:val="left" w:pos="3402"/>
        </w:tabs>
        <w:ind w:left="-426" w:firstLine="426"/>
        <w:rPr>
          <w:rFonts w:asciiTheme="majorHAnsi" w:hAnsiTheme="majorHAnsi" w:cstheme="majorHAnsi"/>
          <w:b/>
          <w:bCs/>
          <w:sz w:val="20"/>
          <w:szCs w:val="20"/>
        </w:rPr>
      </w:pPr>
      <w:r w:rsidRPr="008E7512">
        <w:rPr>
          <w:rFonts w:asciiTheme="majorHAnsi" w:hAnsiTheme="majorHAnsi" w:cstheme="majorHAnsi"/>
          <w:b/>
          <w:bCs/>
          <w:sz w:val="20"/>
          <w:szCs w:val="20"/>
        </w:rPr>
        <w:t xml:space="preserve">   </w:t>
      </w: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32"/>
        <w:gridCol w:w="1240"/>
        <w:gridCol w:w="851"/>
      </w:tblGrid>
      <w:tr w:rsidR="00D14526" w:rsidRPr="008E7512" w14:paraId="3B76A642" w14:textId="77777777" w:rsidTr="00714275">
        <w:tc>
          <w:tcPr>
            <w:tcW w:w="7260" w:type="dxa"/>
            <w:gridSpan w:val="2"/>
            <w:tcBorders>
              <w:bottom w:val="single" w:sz="4" w:space="0" w:color="C0C0C0"/>
              <w:right w:val="single" w:sz="2" w:space="0" w:color="A6A6A6" w:themeColor="background1" w:themeShade="A6"/>
            </w:tcBorders>
            <w:shd w:val="clear" w:color="auto" w:fill="92D050"/>
          </w:tcPr>
          <w:p w14:paraId="72FC22BC" w14:textId="65B9D6E9" w:rsidR="00D14526" w:rsidRPr="008E7512" w:rsidRDefault="00D14526" w:rsidP="00A7273D">
            <w:pPr>
              <w:tabs>
                <w:tab w:val="left" w:pos="3402"/>
              </w:tabs>
              <w:ind w:left="-426" w:firstLine="426"/>
              <w:rPr>
                <w:rFonts w:asciiTheme="majorHAnsi" w:hAnsiTheme="majorHAnsi" w:cstheme="majorHAnsi"/>
                <w:b/>
                <w:color w:val="000000"/>
                <w:sz w:val="20"/>
                <w:szCs w:val="20"/>
              </w:rPr>
            </w:pPr>
            <w:bookmarkStart w:id="1" w:name="_Hlk159311510"/>
            <w:r w:rsidRPr="008E7512">
              <w:rPr>
                <w:rFonts w:asciiTheme="majorHAnsi" w:hAnsiTheme="majorHAnsi" w:cstheme="majorHAnsi"/>
                <w:b/>
                <w:color w:val="000000"/>
                <w:sz w:val="20"/>
                <w:szCs w:val="20"/>
              </w:rPr>
              <w:t xml:space="preserve">Condition No 4: </w:t>
            </w:r>
            <w:r w:rsidR="008E7512">
              <w:rPr>
                <w:rFonts w:asciiTheme="majorHAnsi" w:hAnsiTheme="majorHAnsi" w:cstheme="majorHAnsi"/>
                <w:b/>
                <w:color w:val="000000"/>
                <w:sz w:val="20"/>
                <w:szCs w:val="20"/>
              </w:rPr>
              <w:t>Construction Management Plan</w:t>
            </w:r>
          </w:p>
        </w:tc>
        <w:tc>
          <w:tcPr>
            <w:tcW w:w="1240" w:type="dxa"/>
            <w:tcBorders>
              <w:left w:val="single" w:sz="2" w:space="0" w:color="A6A6A6" w:themeColor="background1" w:themeShade="A6"/>
              <w:bottom w:val="single" w:sz="4" w:space="0" w:color="C0C0C0"/>
            </w:tcBorders>
          </w:tcPr>
          <w:p w14:paraId="4DCD7830"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5E88A6DF"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679E9176" w14:textId="77777777" w:rsidTr="00BA265E">
        <w:tc>
          <w:tcPr>
            <w:tcW w:w="828" w:type="dxa"/>
          </w:tcPr>
          <w:p w14:paraId="51D5055F" w14:textId="77777777" w:rsidR="00D14526" w:rsidRPr="008E7512" w:rsidRDefault="00D14526"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4.1</w:t>
            </w:r>
          </w:p>
        </w:tc>
        <w:tc>
          <w:tcPr>
            <w:tcW w:w="6432" w:type="dxa"/>
            <w:tcBorders>
              <w:right w:val="single" w:sz="2" w:space="0" w:color="A6A6A6" w:themeColor="background1" w:themeShade="A6"/>
            </w:tcBorders>
          </w:tcPr>
          <w:p w14:paraId="5B1356C0" w14:textId="02129768" w:rsidR="00ED424D" w:rsidRPr="008E7512"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Prior to the commencement of the development hereby approved, a detailed construction management plan outlining working practices during development shall be</w:t>
            </w:r>
            <w:r w:rsid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submitted to and approved in writing by the local planning authority, which for the avoidance of doubt should include:</w:t>
            </w:r>
          </w:p>
          <w:p w14:paraId="24046B6B" w14:textId="77777777" w:rsidR="008E7512" w:rsidRDefault="008E7512" w:rsidP="00ED424D">
            <w:pPr>
              <w:autoSpaceDE w:val="0"/>
              <w:autoSpaceDN w:val="0"/>
              <w:adjustRightInd w:val="0"/>
              <w:rPr>
                <w:rFonts w:asciiTheme="majorHAnsi" w:hAnsiTheme="majorHAnsi" w:cstheme="majorHAnsi"/>
                <w:sz w:val="20"/>
                <w:szCs w:val="20"/>
                <w:lang w:eastAsia="ja-JP"/>
              </w:rPr>
            </w:pPr>
          </w:p>
          <w:p w14:paraId="6DE0DD83"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Display of an emergency contact number; </w:t>
            </w:r>
          </w:p>
          <w:p w14:paraId="5CDA8920"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Details of wheel washing; </w:t>
            </w:r>
          </w:p>
          <w:p w14:paraId="53FB20BB"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Compound locations where relevant;</w:t>
            </w:r>
          </w:p>
          <w:p w14:paraId="0A0EF051"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Location, removal and recycling of waste;</w:t>
            </w:r>
          </w:p>
          <w:p w14:paraId="33E27D23"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Routing strategy and swept path analysis;</w:t>
            </w:r>
          </w:p>
          <w:p w14:paraId="7BE36903"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Parking of construction vehicles and staff;</w:t>
            </w:r>
          </w:p>
          <w:p w14:paraId="27B1D857"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Sheeting over of construction vehicles.</w:t>
            </w:r>
          </w:p>
          <w:p w14:paraId="007F80DF" w14:textId="77777777" w:rsidR="008E7512"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Parking of construction vehicles and staff;</w:t>
            </w:r>
          </w:p>
          <w:p w14:paraId="702DD0AE" w14:textId="35545CF9" w:rsidR="00ED424D" w:rsidRDefault="00ED424D" w:rsidP="00CA270B">
            <w:pPr>
              <w:pStyle w:val="ListParagraph"/>
              <w:numPr>
                <w:ilvl w:val="0"/>
                <w:numId w:val="16"/>
              </w:num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Dust suppression measures.</w:t>
            </w:r>
          </w:p>
          <w:p w14:paraId="58015DD1" w14:textId="77777777" w:rsidR="008E7512" w:rsidRPr="008E7512" w:rsidRDefault="008E7512" w:rsidP="008E7512">
            <w:pPr>
              <w:pStyle w:val="ListParagraph"/>
              <w:autoSpaceDE w:val="0"/>
              <w:autoSpaceDN w:val="0"/>
              <w:adjustRightInd w:val="0"/>
              <w:rPr>
                <w:rFonts w:asciiTheme="majorHAnsi" w:hAnsiTheme="majorHAnsi" w:cstheme="majorHAnsi"/>
                <w:sz w:val="20"/>
                <w:szCs w:val="20"/>
                <w:lang w:eastAsia="ja-JP"/>
              </w:rPr>
            </w:pPr>
          </w:p>
          <w:p w14:paraId="7F587364" w14:textId="77777777" w:rsidR="00D14526"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Development shall be carried out in accordance with the approved construction</w:t>
            </w:r>
            <w:r w:rsid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management plan upon commencement of authorised works.</w:t>
            </w:r>
          </w:p>
          <w:p w14:paraId="743BEDB7" w14:textId="4778FC8F" w:rsidR="008E7512" w:rsidRPr="008E7512" w:rsidRDefault="008E7512" w:rsidP="00ED424D">
            <w:pPr>
              <w:autoSpaceDE w:val="0"/>
              <w:autoSpaceDN w:val="0"/>
              <w:adjustRightInd w:val="0"/>
              <w:rPr>
                <w:rFonts w:asciiTheme="majorHAnsi" w:hAnsiTheme="majorHAnsi" w:cstheme="majorHAnsi"/>
                <w:b/>
                <w:sz w:val="20"/>
                <w:szCs w:val="20"/>
              </w:rPr>
            </w:pPr>
          </w:p>
        </w:tc>
        <w:tc>
          <w:tcPr>
            <w:tcW w:w="1240" w:type="dxa"/>
            <w:tcBorders>
              <w:left w:val="single" w:sz="2" w:space="0" w:color="A6A6A6" w:themeColor="background1" w:themeShade="A6"/>
            </w:tcBorders>
          </w:tcPr>
          <w:p w14:paraId="3A1B8E60"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4E31CD52" w14:textId="039A9481" w:rsidR="00D14526" w:rsidRPr="008E7512" w:rsidRDefault="00046264"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RM</w:t>
            </w:r>
          </w:p>
        </w:tc>
      </w:tr>
      <w:tr w:rsidR="00BA265E" w:rsidRPr="008E7512" w14:paraId="2E68A3BC" w14:textId="77777777" w:rsidTr="00E16A8C">
        <w:tc>
          <w:tcPr>
            <w:tcW w:w="828" w:type="dxa"/>
          </w:tcPr>
          <w:p w14:paraId="42DE257D" w14:textId="3FD312E3" w:rsidR="00BA265E" w:rsidRPr="008E7512" w:rsidRDefault="00BA265E"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4.2</w:t>
            </w:r>
          </w:p>
        </w:tc>
        <w:tc>
          <w:tcPr>
            <w:tcW w:w="6432" w:type="dxa"/>
            <w:tcBorders>
              <w:right w:val="single" w:sz="2" w:space="0" w:color="A6A6A6" w:themeColor="background1" w:themeShade="A6"/>
            </w:tcBorders>
          </w:tcPr>
          <w:p w14:paraId="54C7B91C" w14:textId="77777777" w:rsidR="00BA265E" w:rsidRDefault="00BA265E" w:rsidP="00ED424D">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04DBD136" w14:textId="77777777" w:rsidR="00BA265E" w:rsidRDefault="00BA265E" w:rsidP="00ED424D">
            <w:pPr>
              <w:autoSpaceDE w:val="0"/>
              <w:autoSpaceDN w:val="0"/>
              <w:adjustRightInd w:val="0"/>
              <w:rPr>
                <w:rFonts w:asciiTheme="majorHAnsi" w:hAnsiTheme="majorHAnsi" w:cstheme="majorHAnsi"/>
                <w:sz w:val="20"/>
                <w:szCs w:val="20"/>
                <w:lang w:eastAsia="ja-JP"/>
              </w:rPr>
            </w:pPr>
          </w:p>
          <w:p w14:paraId="7288B39C" w14:textId="77777777" w:rsidR="00BA265E" w:rsidRDefault="00BA265E" w:rsidP="00ED424D">
            <w:pPr>
              <w:autoSpaceDE w:val="0"/>
              <w:autoSpaceDN w:val="0"/>
              <w:adjustRightInd w:val="0"/>
              <w:rPr>
                <w:rFonts w:asciiTheme="majorHAnsi" w:hAnsiTheme="majorHAnsi" w:cstheme="majorHAnsi"/>
                <w:sz w:val="20"/>
                <w:szCs w:val="20"/>
                <w:lang w:eastAsia="ja-JP"/>
              </w:rPr>
            </w:pPr>
            <w:r w:rsidRPr="00BA265E">
              <w:rPr>
                <w:rFonts w:asciiTheme="majorHAnsi" w:hAnsiTheme="majorHAnsi" w:cstheme="majorHAnsi"/>
                <w:sz w:val="20"/>
                <w:szCs w:val="20"/>
                <w:lang w:eastAsia="ja-JP"/>
              </w:rPr>
              <w:t>Cross Lane and Varey St - Construction Environmental Management Plan</w:t>
            </w:r>
          </w:p>
          <w:p w14:paraId="5F50FDB5" w14:textId="16224662" w:rsidR="00221626" w:rsidRPr="008E7512" w:rsidRDefault="00221626" w:rsidP="00ED424D">
            <w:pPr>
              <w:autoSpaceDE w:val="0"/>
              <w:autoSpaceDN w:val="0"/>
              <w:adjustRightInd w:val="0"/>
              <w:rPr>
                <w:rFonts w:asciiTheme="majorHAnsi" w:hAnsiTheme="majorHAnsi" w:cstheme="majorHAnsi"/>
                <w:sz w:val="20"/>
                <w:szCs w:val="20"/>
                <w:lang w:eastAsia="ja-JP"/>
              </w:rPr>
            </w:pPr>
          </w:p>
        </w:tc>
        <w:tc>
          <w:tcPr>
            <w:tcW w:w="1240" w:type="dxa"/>
            <w:tcBorders>
              <w:left w:val="single" w:sz="2" w:space="0" w:color="A6A6A6" w:themeColor="background1" w:themeShade="A6"/>
            </w:tcBorders>
          </w:tcPr>
          <w:p w14:paraId="4121E5AA" w14:textId="3123C3F2" w:rsidR="00BA265E" w:rsidRPr="008E7512" w:rsidRDefault="00BA265E"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537D8C">
              <w:rPr>
                <w:rFonts w:asciiTheme="majorHAnsi" w:hAnsiTheme="majorHAnsi" w:cstheme="majorHAnsi"/>
                <w:b w:val="0"/>
                <w:sz w:val="20"/>
                <w:szCs w:val="20"/>
              </w:rPr>
              <w:t>8</w:t>
            </w:r>
            <w:r>
              <w:rPr>
                <w:rFonts w:asciiTheme="majorHAnsi" w:hAnsiTheme="majorHAnsi" w:cstheme="majorHAnsi"/>
                <w:b w:val="0"/>
                <w:sz w:val="20"/>
                <w:szCs w:val="20"/>
              </w:rPr>
              <w:t>.04.24</w:t>
            </w:r>
          </w:p>
        </w:tc>
        <w:tc>
          <w:tcPr>
            <w:tcW w:w="851" w:type="dxa"/>
          </w:tcPr>
          <w:p w14:paraId="4C748D96" w14:textId="02F6246B" w:rsidR="00BA265E" w:rsidRDefault="00BA265E"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16A8C" w:rsidRPr="008E7512" w14:paraId="27C4676F" w14:textId="77777777" w:rsidTr="0098273C">
        <w:tc>
          <w:tcPr>
            <w:tcW w:w="828" w:type="dxa"/>
          </w:tcPr>
          <w:p w14:paraId="010A3DBB" w14:textId="23A376A6" w:rsidR="00E16A8C" w:rsidRDefault="00E16A8C" w:rsidP="00A7273D">
            <w:pPr>
              <w:pStyle w:val="BodyTextIndent"/>
              <w:ind w:left="-426" w:firstLine="426"/>
              <w:rPr>
                <w:rFonts w:asciiTheme="majorHAnsi" w:hAnsiTheme="majorHAnsi" w:cstheme="majorHAnsi"/>
                <w:b w:val="0"/>
                <w:sz w:val="20"/>
                <w:szCs w:val="20"/>
              </w:rPr>
            </w:pPr>
            <w:bookmarkStart w:id="2" w:name="_Hlk172886989"/>
            <w:r>
              <w:rPr>
                <w:rFonts w:asciiTheme="majorHAnsi" w:hAnsiTheme="majorHAnsi" w:cstheme="majorHAnsi"/>
                <w:b w:val="0"/>
                <w:sz w:val="20"/>
                <w:szCs w:val="20"/>
              </w:rPr>
              <w:t>4.3</w:t>
            </w:r>
          </w:p>
        </w:tc>
        <w:tc>
          <w:tcPr>
            <w:tcW w:w="6432" w:type="dxa"/>
            <w:tcBorders>
              <w:right w:val="single" w:sz="2" w:space="0" w:color="A6A6A6" w:themeColor="background1" w:themeShade="A6"/>
            </w:tcBorders>
          </w:tcPr>
          <w:p w14:paraId="60CAD692" w14:textId="6E093D87" w:rsidR="0098273C" w:rsidRDefault="00E16A8C" w:rsidP="00E16A8C">
            <w:pPr>
              <w:autoSpaceDE w:val="0"/>
              <w:autoSpaceDN w:val="0"/>
              <w:adjustRightInd w:val="0"/>
              <w:rPr>
                <w:rFonts w:asciiTheme="majorHAnsi" w:hAnsiTheme="majorHAnsi" w:cstheme="majorHAnsi"/>
                <w:sz w:val="20"/>
                <w:szCs w:val="20"/>
                <w:lang w:eastAsia="ja-JP"/>
              </w:rPr>
            </w:pPr>
            <w:r w:rsidRPr="00E16A8C">
              <w:rPr>
                <w:rFonts w:asciiTheme="majorHAnsi" w:hAnsiTheme="majorHAnsi" w:cstheme="majorHAnsi"/>
                <w:sz w:val="20"/>
                <w:szCs w:val="20"/>
                <w:lang w:eastAsia="ja-JP"/>
              </w:rPr>
              <w:t xml:space="preserve">Insufficient information has been provided to enable discharge of condition 4 Construction Management. This condition is therefore refused for lack of the following information: The applicant should be advised to make contact with the council's Highway Network Management teams by email </w:t>
            </w:r>
            <w:hyperlink r:id="rId13" w:history="1">
              <w:r w:rsidR="0098273C" w:rsidRPr="002C6977">
                <w:rPr>
                  <w:rStyle w:val="Hyperlink"/>
                  <w:rFonts w:asciiTheme="majorHAnsi" w:hAnsiTheme="majorHAnsi" w:cstheme="majorHAnsi"/>
                  <w:sz w:val="20"/>
                  <w:szCs w:val="20"/>
                  <w:lang w:eastAsia="ja-JP"/>
                </w:rPr>
                <w:t>highwaynetworkmanagement@manchester.gov.uk</w:t>
              </w:r>
            </w:hyperlink>
          </w:p>
          <w:p w14:paraId="30A48D51" w14:textId="4ED93BC9" w:rsidR="0098273C" w:rsidRDefault="008C0C00" w:rsidP="00E16A8C">
            <w:pPr>
              <w:autoSpaceDE w:val="0"/>
              <w:autoSpaceDN w:val="0"/>
              <w:adjustRightInd w:val="0"/>
              <w:rPr>
                <w:rFonts w:asciiTheme="majorHAnsi" w:hAnsiTheme="majorHAnsi" w:cstheme="majorHAnsi"/>
                <w:sz w:val="20"/>
                <w:szCs w:val="20"/>
                <w:lang w:eastAsia="ja-JP"/>
              </w:rPr>
            </w:pPr>
            <w:hyperlink r:id="rId14" w:history="1">
              <w:r w:rsidRPr="002C6977">
                <w:rPr>
                  <w:rStyle w:val="Hyperlink"/>
                  <w:rFonts w:asciiTheme="majorHAnsi" w:hAnsiTheme="majorHAnsi" w:cstheme="majorHAnsi"/>
                  <w:sz w:val="20"/>
                  <w:szCs w:val="20"/>
                  <w:lang w:eastAsia="ja-JP"/>
                </w:rPr>
                <w:t>highwaylicences@manchester.gov.uk</w:t>
              </w:r>
            </w:hyperlink>
          </w:p>
          <w:p w14:paraId="6DC15B6C" w14:textId="77777777" w:rsidR="008C0C00" w:rsidRDefault="008C0C00" w:rsidP="00E16A8C">
            <w:pPr>
              <w:autoSpaceDE w:val="0"/>
              <w:autoSpaceDN w:val="0"/>
              <w:adjustRightInd w:val="0"/>
              <w:rPr>
                <w:rFonts w:asciiTheme="majorHAnsi" w:hAnsiTheme="majorHAnsi" w:cstheme="majorHAnsi"/>
                <w:sz w:val="20"/>
                <w:szCs w:val="20"/>
                <w:lang w:eastAsia="ja-JP"/>
              </w:rPr>
            </w:pPr>
          </w:p>
          <w:p w14:paraId="6C1098CF" w14:textId="5339D047" w:rsidR="001E7DB8" w:rsidRDefault="00E16A8C" w:rsidP="00E16A8C">
            <w:pPr>
              <w:autoSpaceDE w:val="0"/>
              <w:autoSpaceDN w:val="0"/>
              <w:adjustRightInd w:val="0"/>
              <w:rPr>
                <w:rFonts w:asciiTheme="majorHAnsi" w:hAnsiTheme="majorHAnsi" w:cstheme="majorHAnsi"/>
                <w:sz w:val="20"/>
                <w:szCs w:val="20"/>
                <w:lang w:eastAsia="ja-JP"/>
              </w:rPr>
            </w:pPr>
            <w:r w:rsidRPr="00E16A8C">
              <w:rPr>
                <w:rFonts w:asciiTheme="majorHAnsi" w:hAnsiTheme="majorHAnsi" w:cstheme="majorHAnsi"/>
                <w:sz w:val="20"/>
                <w:szCs w:val="20"/>
                <w:lang w:eastAsia="ja-JP"/>
              </w:rPr>
              <w:t>to discuss the following:</w:t>
            </w:r>
            <w:r w:rsidR="001E7DB8">
              <w:rPr>
                <w:rFonts w:asciiTheme="majorHAnsi" w:hAnsiTheme="majorHAnsi" w:cstheme="majorHAnsi"/>
                <w:sz w:val="20"/>
                <w:szCs w:val="20"/>
                <w:lang w:eastAsia="ja-JP"/>
              </w:rPr>
              <w:t xml:space="preserve"> </w:t>
            </w:r>
          </w:p>
          <w:p w14:paraId="5807A456" w14:textId="77777777" w:rsidR="0098273C" w:rsidRDefault="0098273C" w:rsidP="00E16A8C">
            <w:pPr>
              <w:autoSpaceDE w:val="0"/>
              <w:autoSpaceDN w:val="0"/>
              <w:adjustRightInd w:val="0"/>
              <w:rPr>
                <w:rFonts w:asciiTheme="majorHAnsi" w:hAnsiTheme="majorHAnsi" w:cstheme="majorHAnsi"/>
                <w:sz w:val="20"/>
                <w:szCs w:val="20"/>
                <w:lang w:eastAsia="ja-JP"/>
              </w:rPr>
            </w:pPr>
          </w:p>
          <w:p w14:paraId="33FCFE3E" w14:textId="51560527" w:rsidR="001E7DB8" w:rsidRPr="001E7DB8" w:rsidRDefault="00E16A8C" w:rsidP="001E7DB8">
            <w:pPr>
              <w:pStyle w:val="ListParagraph"/>
              <w:numPr>
                <w:ilvl w:val="0"/>
                <w:numId w:val="18"/>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Pedestrian and traffic management plans are required to show: </w:t>
            </w:r>
          </w:p>
          <w:p w14:paraId="18EE77B6" w14:textId="446D94CD" w:rsidR="001E7DB8" w:rsidRPr="001E7DB8" w:rsidRDefault="00E16A8C" w:rsidP="001E7DB8">
            <w:pPr>
              <w:pStyle w:val="ListParagraph"/>
              <w:numPr>
                <w:ilvl w:val="0"/>
                <w:numId w:val="17"/>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lastRenderedPageBreak/>
              <w:t>Effect on vehicular and pedestrian movement</w:t>
            </w:r>
          </w:p>
          <w:p w14:paraId="54AF3A9E" w14:textId="0920A52E" w:rsidR="001E7DB8" w:rsidRPr="001E7DB8" w:rsidRDefault="00E16A8C" w:rsidP="001E7DB8">
            <w:pPr>
              <w:pStyle w:val="ListParagraph"/>
              <w:numPr>
                <w:ilvl w:val="0"/>
                <w:numId w:val="17"/>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Are there any temporary road/footway closures or diversions, including Section 50, required to facilitate the development? </w:t>
            </w:r>
          </w:p>
          <w:p w14:paraId="07CB084E" w14:textId="4B514DC0" w:rsidR="001E7DB8" w:rsidRPr="001E7DB8" w:rsidRDefault="00E16A8C" w:rsidP="001E7DB8">
            <w:pPr>
              <w:pStyle w:val="ListParagraph"/>
              <w:numPr>
                <w:ilvl w:val="0"/>
                <w:numId w:val="17"/>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Are works to the back of kerb or right on the kerb edge? </w:t>
            </w:r>
          </w:p>
          <w:p w14:paraId="0ECE87EF" w14:textId="7A69E3B3" w:rsidR="001E7DB8" w:rsidRPr="001E7DB8" w:rsidRDefault="00E16A8C" w:rsidP="001E7DB8">
            <w:pPr>
              <w:pStyle w:val="ListParagraph"/>
              <w:numPr>
                <w:ilvl w:val="0"/>
                <w:numId w:val="17"/>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Any requirements for licensing, hoarding / scaffolding, skips.</w:t>
            </w:r>
          </w:p>
          <w:p w14:paraId="0461E1E6" w14:textId="77777777" w:rsidR="00E16A8C" w:rsidRDefault="00E16A8C" w:rsidP="001E7DB8">
            <w:pPr>
              <w:pStyle w:val="ListParagraph"/>
              <w:numPr>
                <w:ilvl w:val="0"/>
                <w:numId w:val="17"/>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Are new utility connections, </w:t>
            </w:r>
            <w:proofErr w:type="spellStart"/>
            <w:r w:rsidRPr="001E7DB8">
              <w:rPr>
                <w:rFonts w:asciiTheme="majorHAnsi" w:hAnsiTheme="majorHAnsi" w:cstheme="majorHAnsi"/>
                <w:sz w:val="20"/>
                <w:szCs w:val="20"/>
                <w:lang w:eastAsia="ja-JP"/>
              </w:rPr>
              <w:t>i.e</w:t>
            </w:r>
            <w:proofErr w:type="spellEnd"/>
            <w:r w:rsidRPr="001E7DB8">
              <w:rPr>
                <w:rFonts w:asciiTheme="majorHAnsi" w:hAnsiTheme="majorHAnsi" w:cstheme="majorHAnsi"/>
                <w:sz w:val="20"/>
                <w:szCs w:val="20"/>
                <w:lang w:eastAsia="ja-JP"/>
              </w:rPr>
              <w:t xml:space="preserve"> new electricity supply, required? if so, where will these be coming from</w:t>
            </w:r>
          </w:p>
          <w:p w14:paraId="00EED78D" w14:textId="555A0B21" w:rsidR="0098273C" w:rsidRPr="001E7DB8" w:rsidRDefault="0098273C" w:rsidP="0098273C">
            <w:pPr>
              <w:pStyle w:val="ListParagraph"/>
              <w:autoSpaceDE w:val="0"/>
              <w:autoSpaceDN w:val="0"/>
              <w:adjustRightInd w:val="0"/>
              <w:rPr>
                <w:rFonts w:asciiTheme="majorHAnsi" w:hAnsiTheme="majorHAnsi" w:cstheme="majorHAnsi"/>
                <w:sz w:val="20"/>
                <w:szCs w:val="20"/>
                <w:lang w:eastAsia="ja-JP"/>
              </w:rPr>
            </w:pPr>
          </w:p>
        </w:tc>
        <w:tc>
          <w:tcPr>
            <w:tcW w:w="1240" w:type="dxa"/>
            <w:tcBorders>
              <w:left w:val="single" w:sz="2" w:space="0" w:color="A6A6A6" w:themeColor="background1" w:themeShade="A6"/>
            </w:tcBorders>
          </w:tcPr>
          <w:p w14:paraId="65CFDA91" w14:textId="7BE9BD2F" w:rsidR="00E16A8C" w:rsidRDefault="00E16A8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25.07.24</w:t>
            </w:r>
          </w:p>
        </w:tc>
        <w:tc>
          <w:tcPr>
            <w:tcW w:w="851" w:type="dxa"/>
          </w:tcPr>
          <w:p w14:paraId="7200E7AA" w14:textId="64F27F53" w:rsidR="00E16A8C" w:rsidRDefault="00E16A8C"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w:t>
            </w:r>
            <w:r w:rsidR="0098273C">
              <w:rPr>
                <w:rFonts w:asciiTheme="majorHAnsi" w:hAnsiTheme="majorHAnsi" w:cstheme="majorHAnsi"/>
                <w:sz w:val="20"/>
                <w:szCs w:val="20"/>
              </w:rPr>
              <w:t>C</w:t>
            </w:r>
          </w:p>
        </w:tc>
      </w:tr>
      <w:bookmarkEnd w:id="2"/>
      <w:tr w:rsidR="0098273C" w:rsidRPr="008E7512" w14:paraId="0D972BB1" w14:textId="77777777" w:rsidTr="00714275">
        <w:tc>
          <w:tcPr>
            <w:tcW w:w="828" w:type="dxa"/>
          </w:tcPr>
          <w:p w14:paraId="72A77057" w14:textId="44F39BD6" w:rsidR="0098273C" w:rsidRDefault="0098273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4.4</w:t>
            </w:r>
          </w:p>
        </w:tc>
        <w:tc>
          <w:tcPr>
            <w:tcW w:w="6432" w:type="dxa"/>
            <w:tcBorders>
              <w:right w:val="single" w:sz="2" w:space="0" w:color="A6A6A6" w:themeColor="background1" w:themeShade="A6"/>
            </w:tcBorders>
          </w:tcPr>
          <w:p w14:paraId="37DD71AC" w14:textId="4C6E3225" w:rsidR="0098273C" w:rsidRDefault="0098273C" w:rsidP="00E16A8C">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Files </w:t>
            </w:r>
            <w:r w:rsidR="001C5BFB">
              <w:rPr>
                <w:rFonts w:asciiTheme="majorHAnsi" w:hAnsiTheme="majorHAnsi" w:cstheme="majorHAnsi"/>
                <w:sz w:val="20"/>
                <w:szCs w:val="20"/>
                <w:lang w:eastAsia="ja-JP"/>
              </w:rPr>
              <w:t>submitted:</w:t>
            </w:r>
          </w:p>
          <w:p w14:paraId="59889937" w14:textId="77777777" w:rsidR="0098273C" w:rsidRDefault="0098273C" w:rsidP="00E16A8C">
            <w:pPr>
              <w:autoSpaceDE w:val="0"/>
              <w:autoSpaceDN w:val="0"/>
              <w:adjustRightInd w:val="0"/>
              <w:rPr>
                <w:rFonts w:asciiTheme="majorHAnsi" w:hAnsiTheme="majorHAnsi" w:cstheme="majorHAnsi"/>
                <w:sz w:val="20"/>
                <w:szCs w:val="20"/>
                <w:lang w:eastAsia="ja-JP"/>
              </w:rPr>
            </w:pPr>
          </w:p>
          <w:p w14:paraId="2025FF69" w14:textId="49CF9933" w:rsidR="0098273C" w:rsidRDefault="0098273C" w:rsidP="0098273C">
            <w:pPr>
              <w:pStyle w:val="ListParagraph"/>
              <w:numPr>
                <w:ilvl w:val="0"/>
                <w:numId w:val="19"/>
              </w:numPr>
              <w:autoSpaceDE w:val="0"/>
              <w:autoSpaceDN w:val="0"/>
              <w:adjustRightInd w:val="0"/>
              <w:rPr>
                <w:rFonts w:asciiTheme="majorHAnsi" w:hAnsiTheme="majorHAnsi" w:cstheme="majorHAnsi"/>
                <w:sz w:val="20"/>
                <w:szCs w:val="20"/>
                <w:lang w:eastAsia="ja-JP"/>
              </w:rPr>
            </w:pPr>
            <w:r w:rsidRPr="0098273C">
              <w:rPr>
                <w:rFonts w:asciiTheme="majorHAnsi" w:hAnsiTheme="majorHAnsi" w:cstheme="majorHAnsi"/>
                <w:sz w:val="20"/>
                <w:szCs w:val="20"/>
                <w:lang w:eastAsia="ja-JP"/>
              </w:rPr>
              <w:t>CPP Cross Lane</w:t>
            </w:r>
            <w:r w:rsidR="001C5BFB">
              <w:rPr>
                <w:rFonts w:asciiTheme="majorHAnsi" w:hAnsiTheme="majorHAnsi" w:cstheme="majorHAnsi"/>
                <w:sz w:val="20"/>
                <w:szCs w:val="20"/>
                <w:lang w:eastAsia="ja-JP"/>
              </w:rPr>
              <w:t xml:space="preserve"> </w:t>
            </w:r>
            <w:r w:rsidRPr="0098273C">
              <w:rPr>
                <w:rFonts w:asciiTheme="majorHAnsi" w:hAnsiTheme="majorHAnsi" w:cstheme="majorHAnsi"/>
                <w:sz w:val="20"/>
                <w:szCs w:val="20"/>
                <w:lang w:eastAsia="ja-JP"/>
              </w:rPr>
              <w:t>Varey St DRAFT Rev 02</w:t>
            </w:r>
          </w:p>
          <w:p w14:paraId="757068CB" w14:textId="63D22B16" w:rsidR="0098273C" w:rsidRPr="0098273C" w:rsidRDefault="0098273C" w:rsidP="0098273C">
            <w:pPr>
              <w:pStyle w:val="ListParagraph"/>
              <w:numPr>
                <w:ilvl w:val="0"/>
                <w:numId w:val="19"/>
              </w:numPr>
              <w:autoSpaceDE w:val="0"/>
              <w:autoSpaceDN w:val="0"/>
              <w:adjustRightInd w:val="0"/>
              <w:rPr>
                <w:rFonts w:asciiTheme="majorHAnsi" w:hAnsiTheme="majorHAnsi" w:cstheme="majorHAnsi"/>
                <w:sz w:val="20"/>
                <w:szCs w:val="20"/>
                <w:lang w:eastAsia="ja-JP"/>
              </w:rPr>
            </w:pPr>
            <w:r w:rsidRPr="0098273C">
              <w:rPr>
                <w:rFonts w:asciiTheme="majorHAnsi" w:hAnsiTheme="majorHAnsi" w:cstheme="majorHAnsi"/>
                <w:sz w:val="20"/>
                <w:szCs w:val="20"/>
                <w:lang w:eastAsia="ja-JP"/>
              </w:rPr>
              <w:t>Cross Lane and Varey St Construction Environmental Management Plan</w:t>
            </w:r>
          </w:p>
          <w:p w14:paraId="1C8DC0EE" w14:textId="3ABBFF79" w:rsidR="0098273C" w:rsidRPr="00E16A8C" w:rsidRDefault="0098273C" w:rsidP="00E16A8C">
            <w:pPr>
              <w:autoSpaceDE w:val="0"/>
              <w:autoSpaceDN w:val="0"/>
              <w:adjustRightInd w:val="0"/>
              <w:rPr>
                <w:rFonts w:asciiTheme="majorHAnsi" w:hAnsiTheme="majorHAnsi" w:cstheme="majorHAnsi"/>
                <w:sz w:val="20"/>
                <w:szCs w:val="20"/>
                <w:lang w:eastAsia="ja-JP"/>
              </w:rPr>
            </w:pPr>
          </w:p>
        </w:tc>
        <w:tc>
          <w:tcPr>
            <w:tcW w:w="1240" w:type="dxa"/>
            <w:tcBorders>
              <w:left w:val="single" w:sz="2" w:space="0" w:color="A6A6A6" w:themeColor="background1" w:themeShade="A6"/>
            </w:tcBorders>
          </w:tcPr>
          <w:p w14:paraId="052F1FBD" w14:textId="19FA4D10" w:rsidR="0098273C" w:rsidRDefault="001C5BFB"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851" w:type="dxa"/>
          </w:tcPr>
          <w:p w14:paraId="7BE14EC1" w14:textId="6FB8ECAB" w:rsidR="0098273C" w:rsidRDefault="001C5BFB"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14275" w:rsidRPr="008E7512" w14:paraId="1D503956" w14:textId="77777777" w:rsidTr="00D14526">
        <w:tc>
          <w:tcPr>
            <w:tcW w:w="828" w:type="dxa"/>
            <w:tcBorders>
              <w:bottom w:val="single" w:sz="4" w:space="0" w:color="C0C0C0"/>
            </w:tcBorders>
          </w:tcPr>
          <w:p w14:paraId="722D740B" w14:textId="1AAA501F" w:rsidR="00714275" w:rsidRDefault="00714275"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4.5</w:t>
            </w:r>
          </w:p>
        </w:tc>
        <w:tc>
          <w:tcPr>
            <w:tcW w:w="6432" w:type="dxa"/>
            <w:tcBorders>
              <w:bottom w:val="single" w:sz="4" w:space="0" w:color="C0C0C0"/>
              <w:right w:val="single" w:sz="2" w:space="0" w:color="A6A6A6" w:themeColor="background1" w:themeShade="A6"/>
            </w:tcBorders>
          </w:tcPr>
          <w:p w14:paraId="544DB952" w14:textId="44CB5EEC" w:rsidR="00714275" w:rsidRDefault="00714275" w:rsidP="00E16A8C">
            <w:p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The Construction, demolition and management plan and construction phase plan by R and M property group received 8th August 2024 have been assessed and are sufficient to enable the discharge condition 4</w:t>
            </w:r>
            <w:r>
              <w:rPr>
                <w:rFonts w:asciiTheme="majorHAnsi" w:hAnsiTheme="majorHAnsi" w:cstheme="majorHAnsi"/>
                <w:sz w:val="20"/>
                <w:szCs w:val="20"/>
                <w:lang w:eastAsia="ja-JP"/>
              </w:rPr>
              <w:t>.</w:t>
            </w:r>
          </w:p>
          <w:p w14:paraId="54C9B5D1" w14:textId="62C42B44" w:rsidR="00714275" w:rsidRDefault="00714275" w:rsidP="00E16A8C">
            <w:pPr>
              <w:autoSpaceDE w:val="0"/>
              <w:autoSpaceDN w:val="0"/>
              <w:adjustRightInd w:val="0"/>
              <w:rPr>
                <w:rFonts w:asciiTheme="majorHAnsi" w:hAnsiTheme="majorHAnsi" w:cstheme="majorHAnsi"/>
                <w:sz w:val="20"/>
                <w:szCs w:val="20"/>
                <w:lang w:eastAsia="ja-JP"/>
              </w:rPr>
            </w:pPr>
          </w:p>
        </w:tc>
        <w:tc>
          <w:tcPr>
            <w:tcW w:w="1240" w:type="dxa"/>
            <w:tcBorders>
              <w:left w:val="single" w:sz="2" w:space="0" w:color="A6A6A6" w:themeColor="background1" w:themeShade="A6"/>
              <w:bottom w:val="single" w:sz="4" w:space="0" w:color="C0C0C0"/>
            </w:tcBorders>
          </w:tcPr>
          <w:p w14:paraId="5950FB73" w14:textId="4E36D802" w:rsidR="00714275" w:rsidRDefault="00714275"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851" w:type="dxa"/>
            <w:tcBorders>
              <w:bottom w:val="single" w:sz="4" w:space="0" w:color="C0C0C0"/>
            </w:tcBorders>
          </w:tcPr>
          <w:p w14:paraId="12CB5388" w14:textId="3F5EF597" w:rsidR="00714275" w:rsidRDefault="00714275"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bookmarkEnd w:id="1"/>
    </w:tbl>
    <w:p w14:paraId="36AA7F0C" w14:textId="77777777" w:rsidR="004763BC" w:rsidRPr="008E7512" w:rsidRDefault="004763BC" w:rsidP="00D14526">
      <w:pPr>
        <w:tabs>
          <w:tab w:val="left" w:pos="3402"/>
        </w:tabs>
        <w:ind w:left="-426" w:firstLine="426"/>
        <w:rPr>
          <w:rFonts w:asciiTheme="majorHAnsi" w:hAnsiTheme="majorHAnsi" w:cstheme="majorHAnsi"/>
          <w:b/>
          <w:bCs/>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79224124" w14:textId="77777777" w:rsidTr="00714275">
        <w:tc>
          <w:tcPr>
            <w:tcW w:w="7245" w:type="dxa"/>
            <w:gridSpan w:val="2"/>
            <w:tcBorders>
              <w:bottom w:val="single" w:sz="4" w:space="0" w:color="C0C0C0"/>
              <w:right w:val="single" w:sz="2" w:space="0" w:color="A6A6A6" w:themeColor="background1" w:themeShade="A6"/>
            </w:tcBorders>
            <w:shd w:val="clear" w:color="auto" w:fill="92D050"/>
          </w:tcPr>
          <w:p w14:paraId="1D23C294" w14:textId="278A6DFA" w:rsidR="00D14526" w:rsidRPr="008E7512" w:rsidRDefault="00D14526" w:rsidP="00A7273D">
            <w:pPr>
              <w:tabs>
                <w:tab w:val="left" w:pos="3402"/>
              </w:tabs>
              <w:ind w:left="-426" w:firstLine="426"/>
              <w:rPr>
                <w:rFonts w:asciiTheme="majorHAnsi" w:hAnsiTheme="majorHAnsi" w:cstheme="majorHAnsi"/>
                <w:b/>
                <w:color w:val="000000"/>
                <w:sz w:val="20"/>
                <w:szCs w:val="20"/>
              </w:rPr>
            </w:pPr>
            <w:bookmarkStart w:id="3" w:name="_Hlk159311527"/>
            <w:r w:rsidRPr="008E7512">
              <w:rPr>
                <w:rFonts w:asciiTheme="majorHAnsi" w:hAnsiTheme="majorHAnsi" w:cstheme="majorHAnsi"/>
                <w:b/>
                <w:color w:val="000000"/>
                <w:sz w:val="20"/>
                <w:szCs w:val="20"/>
              </w:rPr>
              <w:t xml:space="preserve">Condition No 5: </w:t>
            </w:r>
            <w:r w:rsidR="008E7512">
              <w:rPr>
                <w:rFonts w:asciiTheme="majorHAnsi" w:hAnsiTheme="majorHAnsi" w:cstheme="majorHAnsi"/>
                <w:b/>
                <w:color w:val="000000"/>
                <w:sz w:val="20"/>
                <w:szCs w:val="20"/>
              </w:rPr>
              <w:t>Highways Works</w:t>
            </w:r>
          </w:p>
        </w:tc>
        <w:tc>
          <w:tcPr>
            <w:tcW w:w="1255" w:type="dxa"/>
            <w:tcBorders>
              <w:left w:val="single" w:sz="2" w:space="0" w:color="A6A6A6" w:themeColor="background1" w:themeShade="A6"/>
              <w:bottom w:val="single" w:sz="4" w:space="0" w:color="C0C0C0"/>
            </w:tcBorders>
          </w:tcPr>
          <w:p w14:paraId="7FEC6487"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2AD99B29"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4878B42D" w14:textId="77777777" w:rsidTr="002D63A7">
        <w:tc>
          <w:tcPr>
            <w:tcW w:w="828" w:type="dxa"/>
          </w:tcPr>
          <w:p w14:paraId="322A0CB2" w14:textId="77777777" w:rsidR="00D14526" w:rsidRPr="008E7512" w:rsidRDefault="00D14526"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5.1</w:t>
            </w:r>
          </w:p>
        </w:tc>
        <w:tc>
          <w:tcPr>
            <w:tcW w:w="6417" w:type="dxa"/>
            <w:tcBorders>
              <w:right w:val="single" w:sz="2" w:space="0" w:color="A6A6A6" w:themeColor="background1" w:themeShade="A6"/>
            </w:tcBorders>
          </w:tcPr>
          <w:p w14:paraId="2A33E94D" w14:textId="6AC05300" w:rsidR="00ED424D" w:rsidRPr="008E7512"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Before the commencement of above ground construction works, details of highways </w:t>
            </w:r>
            <w:proofErr w:type="gramStart"/>
            <w:r w:rsidRPr="008E7512">
              <w:rPr>
                <w:rFonts w:asciiTheme="majorHAnsi" w:hAnsiTheme="majorHAnsi" w:cstheme="majorHAnsi"/>
                <w:sz w:val="20"/>
                <w:szCs w:val="20"/>
                <w:lang w:eastAsia="ja-JP"/>
              </w:rPr>
              <w:t>works</w:t>
            </w:r>
            <w:proofErr w:type="gramEnd"/>
            <w:r w:rsidRPr="008E7512">
              <w:rPr>
                <w:rFonts w:asciiTheme="majorHAnsi" w:hAnsiTheme="majorHAnsi" w:cstheme="majorHAnsi"/>
                <w:sz w:val="20"/>
                <w:szCs w:val="20"/>
                <w:lang w:eastAsia="ja-JP"/>
              </w:rPr>
              <w:t xml:space="preserve"> to Cross Lane that are required as part of the implementation of the development, for the avoidance of doubt, including:</w:t>
            </w:r>
          </w:p>
          <w:p w14:paraId="7A6346DC" w14:textId="77777777" w:rsidR="008E7512" w:rsidRDefault="00ED424D"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Footway reinstatement on Cross Lane and installation of dropped kerbs for driveway access from Cross Lane</w:t>
            </w:r>
            <w:r w:rsidR="008E7512">
              <w:rPr>
                <w:rFonts w:asciiTheme="majorHAnsi" w:hAnsiTheme="majorHAnsi" w:cstheme="majorHAnsi"/>
                <w:sz w:val="20"/>
                <w:szCs w:val="20"/>
                <w:lang w:eastAsia="ja-JP"/>
              </w:rPr>
              <w:t xml:space="preserve"> s</w:t>
            </w:r>
            <w:r w:rsidRPr="008E7512">
              <w:rPr>
                <w:rFonts w:asciiTheme="majorHAnsi" w:hAnsiTheme="majorHAnsi" w:cstheme="majorHAnsi"/>
                <w:sz w:val="20"/>
                <w:szCs w:val="20"/>
                <w:lang w:eastAsia="ja-JP"/>
              </w:rPr>
              <w:t xml:space="preserve">hall be submitted to and approved in writing by the City Council as local planning authority. </w:t>
            </w:r>
          </w:p>
          <w:p w14:paraId="687CDF3B" w14:textId="77777777" w:rsidR="008E7512" w:rsidRDefault="008E7512" w:rsidP="008E7512">
            <w:pPr>
              <w:autoSpaceDE w:val="0"/>
              <w:autoSpaceDN w:val="0"/>
              <w:adjustRightInd w:val="0"/>
              <w:rPr>
                <w:rFonts w:asciiTheme="majorHAnsi" w:hAnsiTheme="majorHAnsi" w:cstheme="majorHAnsi"/>
                <w:sz w:val="20"/>
                <w:szCs w:val="20"/>
                <w:lang w:eastAsia="ja-JP"/>
              </w:rPr>
            </w:pPr>
          </w:p>
          <w:p w14:paraId="4A731EFC" w14:textId="77777777" w:rsidR="00D14526" w:rsidRDefault="00ED424D"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The development shall not be occupied until the works have been constructed in accordance with the approved details, which shall be maintained in situ at all times thereafter.</w:t>
            </w:r>
          </w:p>
          <w:p w14:paraId="1235E401" w14:textId="4DA25AA9" w:rsidR="008E7512" w:rsidRPr="008E7512" w:rsidRDefault="008E7512" w:rsidP="008E7512">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3878BDF3"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0B1BE6FA" w14:textId="0160CBBF" w:rsidR="00D14526" w:rsidRPr="008E7512" w:rsidRDefault="00D740D2"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SCP</w:t>
            </w:r>
          </w:p>
        </w:tc>
      </w:tr>
      <w:tr w:rsidR="002D63A7" w:rsidRPr="008E7512" w14:paraId="2D6C53E8" w14:textId="77777777" w:rsidTr="00E16A8C">
        <w:tc>
          <w:tcPr>
            <w:tcW w:w="828" w:type="dxa"/>
          </w:tcPr>
          <w:p w14:paraId="1310B48D" w14:textId="1C8E3844" w:rsidR="002D63A7" w:rsidRPr="008E7512" w:rsidRDefault="00537D8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5.2</w:t>
            </w:r>
          </w:p>
        </w:tc>
        <w:tc>
          <w:tcPr>
            <w:tcW w:w="6417" w:type="dxa"/>
            <w:tcBorders>
              <w:right w:val="single" w:sz="2" w:space="0" w:color="A6A6A6" w:themeColor="background1" w:themeShade="A6"/>
            </w:tcBorders>
          </w:tcPr>
          <w:p w14:paraId="1861D383" w14:textId="77777777" w:rsidR="00537D8C" w:rsidRDefault="00537D8C" w:rsidP="00537D8C">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Drawings submitted:</w:t>
            </w:r>
          </w:p>
          <w:p w14:paraId="7BFC12FE" w14:textId="77777777" w:rsidR="00537D8C" w:rsidRDefault="00537D8C" w:rsidP="00537D8C">
            <w:pPr>
              <w:autoSpaceDE w:val="0"/>
              <w:autoSpaceDN w:val="0"/>
              <w:adjustRightInd w:val="0"/>
              <w:rPr>
                <w:rFonts w:asciiTheme="majorHAnsi" w:hAnsiTheme="majorHAnsi" w:cstheme="majorHAnsi"/>
                <w:sz w:val="20"/>
                <w:szCs w:val="20"/>
                <w:lang w:eastAsia="ja-JP"/>
              </w:rPr>
            </w:pPr>
          </w:p>
          <w:p w14:paraId="10718247" w14:textId="77777777" w:rsidR="00537D8C" w:rsidRDefault="00537D8C" w:rsidP="00537D8C">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SCP-230871-S278-0000-001 - Rev A - S278 General Arrangement</w:t>
            </w:r>
          </w:p>
          <w:p w14:paraId="6D9F95C3" w14:textId="77777777" w:rsidR="00537D8C" w:rsidRDefault="00537D8C" w:rsidP="00537D8C">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SCP-230871-S278-0200-001 - Rev A - S278 Site Clearance</w:t>
            </w:r>
          </w:p>
          <w:p w14:paraId="1E414DFB" w14:textId="77777777" w:rsidR="00537D8C" w:rsidRDefault="00537D8C" w:rsidP="00537D8C">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SCP-230871-S278-0700-001 - Rev A - S278 Surface Finishes and Kerbing</w:t>
            </w:r>
          </w:p>
          <w:p w14:paraId="4A595EA4" w14:textId="77777777" w:rsidR="00537D8C" w:rsidRDefault="00537D8C" w:rsidP="00537D8C">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SCP-230871-S278-1200-001 - Rev A - S278 Signing and Lining</w:t>
            </w:r>
          </w:p>
          <w:p w14:paraId="619085DA" w14:textId="77777777" w:rsidR="00537D8C" w:rsidRDefault="00537D8C" w:rsidP="00537D8C">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SCP-230871-S278-4000-001 - Rev A - S278 Standard Details</w:t>
            </w:r>
          </w:p>
          <w:p w14:paraId="02EB43B8" w14:textId="77777777" w:rsidR="002D63A7" w:rsidRPr="008E7512" w:rsidRDefault="002D63A7" w:rsidP="00ED424D">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169189B1" w14:textId="376578C6" w:rsidR="002D63A7" w:rsidRPr="008E7512" w:rsidRDefault="00537D8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18.04.24</w:t>
            </w:r>
          </w:p>
        </w:tc>
        <w:tc>
          <w:tcPr>
            <w:tcW w:w="851" w:type="dxa"/>
          </w:tcPr>
          <w:p w14:paraId="685C0658" w14:textId="7CBC5FE3" w:rsidR="002D63A7" w:rsidRDefault="00537D8C"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16A8C" w:rsidRPr="008E7512" w14:paraId="5D776467" w14:textId="77777777" w:rsidTr="00E12562">
        <w:tc>
          <w:tcPr>
            <w:tcW w:w="828" w:type="dxa"/>
          </w:tcPr>
          <w:p w14:paraId="4AC684BB" w14:textId="4D878753" w:rsidR="00E16A8C" w:rsidRDefault="00514178" w:rsidP="00A7273D">
            <w:pPr>
              <w:pStyle w:val="BodyTextIndent"/>
              <w:ind w:left="-426" w:firstLine="426"/>
              <w:rPr>
                <w:rFonts w:asciiTheme="majorHAnsi" w:hAnsiTheme="majorHAnsi" w:cstheme="majorHAnsi"/>
                <w:b w:val="0"/>
                <w:sz w:val="20"/>
                <w:szCs w:val="20"/>
              </w:rPr>
            </w:pPr>
            <w:bookmarkStart w:id="4" w:name="_Hlk172887066"/>
            <w:r>
              <w:rPr>
                <w:rFonts w:asciiTheme="majorHAnsi" w:hAnsiTheme="majorHAnsi" w:cstheme="majorHAnsi"/>
                <w:b w:val="0"/>
                <w:sz w:val="20"/>
                <w:szCs w:val="20"/>
              </w:rPr>
              <w:t>5.3</w:t>
            </w:r>
          </w:p>
        </w:tc>
        <w:tc>
          <w:tcPr>
            <w:tcW w:w="6417" w:type="dxa"/>
            <w:tcBorders>
              <w:right w:val="single" w:sz="2" w:space="0" w:color="A6A6A6" w:themeColor="background1" w:themeShade="A6"/>
            </w:tcBorders>
          </w:tcPr>
          <w:p w14:paraId="7D868D07" w14:textId="77777777" w:rsidR="008C0C00" w:rsidRDefault="007124CC" w:rsidP="00537D8C">
            <w:pPr>
              <w:autoSpaceDE w:val="0"/>
              <w:autoSpaceDN w:val="0"/>
              <w:adjustRightInd w:val="0"/>
              <w:rPr>
                <w:rFonts w:asciiTheme="majorHAnsi" w:hAnsiTheme="majorHAnsi" w:cstheme="majorHAnsi"/>
                <w:sz w:val="20"/>
                <w:szCs w:val="20"/>
                <w:lang w:eastAsia="ja-JP"/>
              </w:rPr>
            </w:pPr>
            <w:r w:rsidRPr="007124CC">
              <w:rPr>
                <w:rFonts w:asciiTheme="majorHAnsi" w:hAnsiTheme="majorHAnsi" w:cstheme="majorHAnsi"/>
                <w:sz w:val="20"/>
                <w:szCs w:val="20"/>
                <w:lang w:eastAsia="ja-JP"/>
              </w:rPr>
              <w:t xml:space="preserve">Condition 5 cannot be discharged for the following reason: </w:t>
            </w:r>
          </w:p>
          <w:p w14:paraId="1E6A4F4F" w14:textId="77777777" w:rsidR="008C0C00" w:rsidRDefault="008C0C00" w:rsidP="00537D8C">
            <w:pPr>
              <w:autoSpaceDE w:val="0"/>
              <w:autoSpaceDN w:val="0"/>
              <w:adjustRightInd w:val="0"/>
              <w:rPr>
                <w:rFonts w:asciiTheme="majorHAnsi" w:hAnsiTheme="majorHAnsi" w:cstheme="majorHAnsi"/>
                <w:sz w:val="20"/>
                <w:szCs w:val="20"/>
                <w:lang w:eastAsia="ja-JP"/>
              </w:rPr>
            </w:pPr>
          </w:p>
          <w:p w14:paraId="68A33DBB" w14:textId="77777777" w:rsidR="008C0C00" w:rsidRDefault="007124CC" w:rsidP="00537D8C">
            <w:pPr>
              <w:autoSpaceDE w:val="0"/>
              <w:autoSpaceDN w:val="0"/>
              <w:adjustRightInd w:val="0"/>
              <w:rPr>
                <w:rFonts w:asciiTheme="majorHAnsi" w:hAnsiTheme="majorHAnsi" w:cstheme="majorHAnsi"/>
                <w:sz w:val="20"/>
                <w:szCs w:val="20"/>
                <w:lang w:eastAsia="ja-JP"/>
              </w:rPr>
            </w:pPr>
            <w:r w:rsidRPr="007124CC">
              <w:rPr>
                <w:rFonts w:asciiTheme="majorHAnsi" w:hAnsiTheme="majorHAnsi" w:cstheme="majorHAnsi"/>
                <w:sz w:val="20"/>
                <w:szCs w:val="20"/>
                <w:lang w:eastAsia="ja-JP"/>
              </w:rPr>
              <w:t xml:space="preserve">A Section 278 application for highways works has not yet been received. This should be undertaken through the Manchester City Council Highways Statutory Approvals team so that a process can be determined and taken forward. </w:t>
            </w:r>
          </w:p>
          <w:p w14:paraId="3B2E9022" w14:textId="77777777" w:rsidR="008C0C00" w:rsidRDefault="008C0C00" w:rsidP="00537D8C">
            <w:pPr>
              <w:autoSpaceDE w:val="0"/>
              <w:autoSpaceDN w:val="0"/>
              <w:adjustRightInd w:val="0"/>
              <w:rPr>
                <w:rFonts w:asciiTheme="majorHAnsi" w:hAnsiTheme="majorHAnsi" w:cstheme="majorHAnsi"/>
                <w:sz w:val="20"/>
                <w:szCs w:val="20"/>
                <w:lang w:eastAsia="ja-JP"/>
              </w:rPr>
            </w:pPr>
          </w:p>
          <w:p w14:paraId="572B5D38" w14:textId="77777777" w:rsidR="008C0C00" w:rsidRDefault="007124CC" w:rsidP="00537D8C">
            <w:pPr>
              <w:autoSpaceDE w:val="0"/>
              <w:autoSpaceDN w:val="0"/>
              <w:adjustRightInd w:val="0"/>
              <w:rPr>
                <w:rFonts w:asciiTheme="majorHAnsi" w:hAnsiTheme="majorHAnsi" w:cstheme="majorHAnsi"/>
                <w:sz w:val="20"/>
                <w:szCs w:val="20"/>
                <w:lang w:eastAsia="ja-JP"/>
              </w:rPr>
            </w:pPr>
            <w:r w:rsidRPr="007124CC">
              <w:rPr>
                <w:rFonts w:asciiTheme="majorHAnsi" w:hAnsiTheme="majorHAnsi" w:cstheme="majorHAnsi"/>
                <w:sz w:val="20"/>
                <w:szCs w:val="20"/>
                <w:lang w:eastAsia="ja-JP"/>
              </w:rPr>
              <w:t>The following link provides access: https://www.manchester.gov.uk/directory_record/451887/permission_to_work_on_the_h ighways_-_section_278_agreement</w:t>
            </w:r>
          </w:p>
          <w:p w14:paraId="3CDEE7B4" w14:textId="2CB2C99A" w:rsidR="008C0C00" w:rsidRDefault="008C0C00" w:rsidP="00537D8C">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4E6BC233" w14:textId="1604FB24" w:rsidR="00E16A8C" w:rsidRDefault="00514178"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851" w:type="dxa"/>
          </w:tcPr>
          <w:p w14:paraId="17060841" w14:textId="0F32D28E" w:rsidR="00E16A8C" w:rsidRDefault="00514178"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E12562" w:rsidRPr="008E7512" w14:paraId="16FB31F9" w14:textId="77777777" w:rsidTr="00714275">
        <w:tc>
          <w:tcPr>
            <w:tcW w:w="828" w:type="dxa"/>
          </w:tcPr>
          <w:p w14:paraId="23281779" w14:textId="46F994C2" w:rsidR="00E12562" w:rsidRDefault="00E12562"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5.4</w:t>
            </w:r>
          </w:p>
        </w:tc>
        <w:tc>
          <w:tcPr>
            <w:tcW w:w="6417" w:type="dxa"/>
            <w:tcBorders>
              <w:right w:val="single" w:sz="2" w:space="0" w:color="A6A6A6" w:themeColor="background1" w:themeShade="A6"/>
            </w:tcBorders>
          </w:tcPr>
          <w:p w14:paraId="10509C8E" w14:textId="0FC6AA28" w:rsidR="00E12562" w:rsidRDefault="00E12562" w:rsidP="00E1256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Files </w:t>
            </w:r>
            <w:r w:rsidR="001C5BFB">
              <w:rPr>
                <w:rFonts w:asciiTheme="majorHAnsi" w:hAnsiTheme="majorHAnsi" w:cstheme="majorHAnsi"/>
                <w:sz w:val="20"/>
                <w:szCs w:val="20"/>
                <w:lang w:eastAsia="ja-JP"/>
              </w:rPr>
              <w:t>submitted:</w:t>
            </w:r>
          </w:p>
          <w:p w14:paraId="7F92BBE3" w14:textId="77777777" w:rsidR="00E12562" w:rsidRDefault="00E12562" w:rsidP="00E12562">
            <w:pPr>
              <w:autoSpaceDE w:val="0"/>
              <w:autoSpaceDN w:val="0"/>
              <w:adjustRightInd w:val="0"/>
              <w:rPr>
                <w:rFonts w:asciiTheme="majorHAnsi" w:hAnsiTheme="majorHAnsi" w:cstheme="majorHAnsi"/>
                <w:sz w:val="20"/>
                <w:szCs w:val="20"/>
                <w:lang w:eastAsia="ja-JP"/>
              </w:rPr>
            </w:pPr>
          </w:p>
          <w:p w14:paraId="3B3EFE88" w14:textId="77777777" w:rsidR="00E12562" w:rsidRDefault="00E12562" w:rsidP="00E12562">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SCP-230871-S278-0000-001 - Rev A - S278 General Arrangement</w:t>
            </w:r>
          </w:p>
          <w:p w14:paraId="7AB7860A" w14:textId="77777777" w:rsidR="00E12562" w:rsidRDefault="00E12562" w:rsidP="00E12562">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SCP-230871-S278-0200-001 - Rev A - S278 Site Clearance</w:t>
            </w:r>
          </w:p>
          <w:p w14:paraId="6D9E1747" w14:textId="77777777" w:rsidR="00E12562" w:rsidRDefault="00E12562" w:rsidP="00E12562">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lastRenderedPageBreak/>
              <w:t>SCP-230871-S278-0700-001 - Rev A - S278 Surface Finishes and Kerbing</w:t>
            </w:r>
          </w:p>
          <w:p w14:paraId="64F0037D" w14:textId="77777777" w:rsidR="00E12562" w:rsidRDefault="00E12562" w:rsidP="00E12562">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SCP-230871-S278-1200-001 - Rev A - S278 Signing and Lining</w:t>
            </w:r>
          </w:p>
          <w:p w14:paraId="66C2C69F" w14:textId="77777777" w:rsidR="00E12562" w:rsidRDefault="00E12562" w:rsidP="00E12562">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SCP-230871-S278-4000-001 - Rev A - S278 Standard Details</w:t>
            </w:r>
          </w:p>
          <w:p w14:paraId="541940C4" w14:textId="77777777" w:rsidR="00E12562" w:rsidRPr="007124CC" w:rsidRDefault="00E12562" w:rsidP="00537D8C">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67D687CD" w14:textId="15554AA6" w:rsidR="00E12562" w:rsidRDefault="001C5BFB"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31.07.24</w:t>
            </w:r>
          </w:p>
        </w:tc>
        <w:tc>
          <w:tcPr>
            <w:tcW w:w="851" w:type="dxa"/>
          </w:tcPr>
          <w:p w14:paraId="2C24B331" w14:textId="0524DD6A" w:rsidR="00E12562" w:rsidRDefault="001C5BFB"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14275" w:rsidRPr="008E7512" w14:paraId="0B51ABCB" w14:textId="77777777" w:rsidTr="00D14526">
        <w:tc>
          <w:tcPr>
            <w:tcW w:w="828" w:type="dxa"/>
            <w:tcBorders>
              <w:bottom w:val="single" w:sz="4" w:space="0" w:color="C0C0C0"/>
            </w:tcBorders>
          </w:tcPr>
          <w:p w14:paraId="21F83212" w14:textId="4C76AB22" w:rsidR="00714275" w:rsidRDefault="00714275"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5.5</w:t>
            </w:r>
          </w:p>
        </w:tc>
        <w:tc>
          <w:tcPr>
            <w:tcW w:w="6417" w:type="dxa"/>
            <w:tcBorders>
              <w:bottom w:val="single" w:sz="4" w:space="0" w:color="C0C0C0"/>
              <w:right w:val="single" w:sz="2" w:space="0" w:color="A6A6A6" w:themeColor="background1" w:themeShade="A6"/>
            </w:tcBorders>
          </w:tcPr>
          <w:p w14:paraId="7012ACC3" w14:textId="77777777" w:rsidR="00714275" w:rsidRDefault="00714275" w:rsidP="00714275">
            <w:p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The information submitted by SCP relating to general arrangement, signing and lining, standard details, surface finishes and kerbing and site clearance shall be finalised through the section 278 agreement however is sufficient to discharge condition 5 Highway works</w:t>
            </w:r>
          </w:p>
          <w:p w14:paraId="49A59BDA" w14:textId="14BCA46B" w:rsidR="00714275" w:rsidRDefault="00714275" w:rsidP="00714275">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7158E6B0" w14:textId="60F7768D" w:rsidR="00714275" w:rsidRDefault="00714275"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851" w:type="dxa"/>
            <w:tcBorders>
              <w:bottom w:val="single" w:sz="4" w:space="0" w:color="C0C0C0"/>
            </w:tcBorders>
          </w:tcPr>
          <w:p w14:paraId="7A96EEBC" w14:textId="108BDA6A" w:rsidR="00714275" w:rsidRDefault="00714275" w:rsidP="0071427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bookmarkEnd w:id="3"/>
      <w:bookmarkEnd w:id="4"/>
    </w:tbl>
    <w:p w14:paraId="59A4F465" w14:textId="77777777" w:rsidR="00D14526" w:rsidRPr="008E7512" w:rsidRDefault="00D14526" w:rsidP="00D14526">
      <w:pPr>
        <w:tabs>
          <w:tab w:val="left" w:pos="3402"/>
        </w:tabs>
        <w:ind w:left="-426" w:firstLine="426"/>
        <w:rPr>
          <w:rFonts w:asciiTheme="majorHAnsi" w:hAnsiTheme="majorHAnsi" w:cstheme="majorHAnsi"/>
          <w:b/>
          <w:bCs/>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1E260383" w14:textId="77777777" w:rsidTr="007B7140">
        <w:tc>
          <w:tcPr>
            <w:tcW w:w="7245" w:type="dxa"/>
            <w:gridSpan w:val="2"/>
            <w:tcBorders>
              <w:bottom w:val="single" w:sz="4" w:space="0" w:color="C0C0C0"/>
              <w:right w:val="single" w:sz="2" w:space="0" w:color="A6A6A6" w:themeColor="background1" w:themeShade="A6"/>
            </w:tcBorders>
            <w:shd w:val="clear" w:color="auto" w:fill="92D050"/>
          </w:tcPr>
          <w:p w14:paraId="28409C90" w14:textId="0811E750" w:rsidR="00D14526" w:rsidRPr="008E7512" w:rsidRDefault="00D14526" w:rsidP="00A7273D">
            <w:pPr>
              <w:tabs>
                <w:tab w:val="left" w:pos="3402"/>
              </w:tabs>
              <w:ind w:left="-426" w:firstLine="426"/>
              <w:rPr>
                <w:rFonts w:asciiTheme="majorHAnsi" w:hAnsiTheme="majorHAnsi" w:cstheme="majorHAnsi"/>
                <w:b/>
                <w:color w:val="000000"/>
                <w:sz w:val="20"/>
                <w:szCs w:val="20"/>
              </w:rPr>
            </w:pPr>
            <w:bookmarkStart w:id="5" w:name="_Hlk159311646"/>
            <w:r w:rsidRPr="008E7512">
              <w:rPr>
                <w:rFonts w:asciiTheme="majorHAnsi" w:hAnsiTheme="majorHAnsi" w:cstheme="majorHAnsi"/>
                <w:b/>
                <w:color w:val="000000"/>
                <w:sz w:val="20"/>
                <w:szCs w:val="20"/>
              </w:rPr>
              <w:t xml:space="preserve">Condition No 6: </w:t>
            </w:r>
            <w:r w:rsidR="008E7512">
              <w:rPr>
                <w:rFonts w:asciiTheme="majorHAnsi" w:hAnsiTheme="majorHAnsi" w:cstheme="majorHAnsi"/>
                <w:b/>
                <w:color w:val="000000"/>
                <w:sz w:val="20"/>
                <w:szCs w:val="20"/>
              </w:rPr>
              <w:t>Waste Storage and Collection</w:t>
            </w:r>
          </w:p>
        </w:tc>
        <w:tc>
          <w:tcPr>
            <w:tcW w:w="1255" w:type="dxa"/>
            <w:tcBorders>
              <w:left w:val="single" w:sz="2" w:space="0" w:color="A6A6A6" w:themeColor="background1" w:themeShade="A6"/>
              <w:bottom w:val="single" w:sz="4" w:space="0" w:color="C0C0C0"/>
            </w:tcBorders>
          </w:tcPr>
          <w:p w14:paraId="51C2F9EE"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3FFB1373"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022EE6AD" w14:textId="77777777" w:rsidTr="00AF762F">
        <w:tc>
          <w:tcPr>
            <w:tcW w:w="828" w:type="dxa"/>
          </w:tcPr>
          <w:p w14:paraId="33617F2C" w14:textId="5EDFF4BC" w:rsidR="00D14526" w:rsidRPr="008E7512" w:rsidRDefault="00ED424D"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6</w:t>
            </w:r>
            <w:r w:rsidR="00D14526" w:rsidRPr="008E7512">
              <w:rPr>
                <w:rFonts w:asciiTheme="majorHAnsi" w:hAnsiTheme="majorHAnsi" w:cstheme="majorHAnsi"/>
                <w:b w:val="0"/>
                <w:sz w:val="20"/>
                <w:szCs w:val="20"/>
              </w:rPr>
              <w:t>.1</w:t>
            </w:r>
          </w:p>
        </w:tc>
        <w:tc>
          <w:tcPr>
            <w:tcW w:w="6417" w:type="dxa"/>
            <w:tcBorders>
              <w:right w:val="single" w:sz="2" w:space="0" w:color="A6A6A6" w:themeColor="background1" w:themeShade="A6"/>
            </w:tcBorders>
          </w:tcPr>
          <w:p w14:paraId="3E3CE322" w14:textId="4EB0BE05" w:rsidR="00ED424D" w:rsidRPr="008E7512"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a) Notwithstanding the details as shown on 'Drawing- Site Plan- 105 Rev J', stamped as received by the City Council as Local Planning Authority on 8th February 2023,</w:t>
            </w:r>
            <w:r w:rsid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before the development commences a scheme for the storage and disposal of refuse shall be submitted to and approved in writing by the City Council as local planning</w:t>
            </w:r>
            <w:r w:rsid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authority.</w:t>
            </w:r>
          </w:p>
          <w:p w14:paraId="1B9500FB" w14:textId="77777777" w:rsidR="00ED424D" w:rsidRPr="008E7512" w:rsidRDefault="00ED424D" w:rsidP="00ED424D">
            <w:pPr>
              <w:autoSpaceDE w:val="0"/>
              <w:autoSpaceDN w:val="0"/>
              <w:adjustRightInd w:val="0"/>
              <w:rPr>
                <w:rFonts w:asciiTheme="majorHAnsi" w:hAnsiTheme="majorHAnsi" w:cstheme="majorHAnsi"/>
                <w:sz w:val="20"/>
                <w:szCs w:val="20"/>
                <w:lang w:eastAsia="ja-JP"/>
              </w:rPr>
            </w:pPr>
          </w:p>
          <w:p w14:paraId="489F91D6" w14:textId="2118A93A" w:rsidR="00ED424D" w:rsidRPr="008E7512"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New developments shall have refuse storage space for segregated waste collection and recycling. Internal and external storage areas are required.</w:t>
            </w:r>
          </w:p>
          <w:p w14:paraId="7C89CE2C" w14:textId="77777777" w:rsidR="008E7512" w:rsidRDefault="008E7512" w:rsidP="00ED424D">
            <w:pPr>
              <w:autoSpaceDE w:val="0"/>
              <w:autoSpaceDN w:val="0"/>
              <w:adjustRightInd w:val="0"/>
              <w:rPr>
                <w:rFonts w:asciiTheme="majorHAnsi" w:hAnsiTheme="majorHAnsi" w:cstheme="majorHAnsi"/>
                <w:sz w:val="20"/>
                <w:szCs w:val="20"/>
                <w:lang w:eastAsia="ja-JP"/>
              </w:rPr>
            </w:pPr>
          </w:p>
          <w:p w14:paraId="0FB7C873" w14:textId="77777777" w:rsidR="00D14526"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b) The details of the approved scheme shall be implemented as part of the development and shall remain in situ whilst the use or development is in operation.</w:t>
            </w:r>
          </w:p>
          <w:p w14:paraId="3E5898DF" w14:textId="6D76AAF8" w:rsidR="008E7512" w:rsidRPr="008E7512" w:rsidRDefault="008E7512" w:rsidP="00ED424D">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67ED6D57"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1A8883A4" w14:textId="13C6DE6C" w:rsidR="00D14526" w:rsidRPr="008E7512" w:rsidRDefault="00046264"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AF762F" w:rsidRPr="008E7512" w14:paraId="72EE3C78" w14:textId="77777777" w:rsidTr="007B7140">
        <w:tc>
          <w:tcPr>
            <w:tcW w:w="828" w:type="dxa"/>
          </w:tcPr>
          <w:p w14:paraId="0379B163" w14:textId="30545EB0" w:rsidR="00AF762F" w:rsidRPr="008E7512" w:rsidRDefault="00AF762F"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6.2</w:t>
            </w:r>
          </w:p>
        </w:tc>
        <w:tc>
          <w:tcPr>
            <w:tcW w:w="6417" w:type="dxa"/>
            <w:tcBorders>
              <w:right w:val="single" w:sz="2" w:space="0" w:color="A6A6A6" w:themeColor="background1" w:themeShade="A6"/>
            </w:tcBorders>
          </w:tcPr>
          <w:p w14:paraId="1FEF7489" w14:textId="77777777" w:rsidR="00AF762F" w:rsidRDefault="00AF762F" w:rsidP="00ED424D">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 submitted:</w:t>
            </w:r>
          </w:p>
          <w:p w14:paraId="414FAFBB" w14:textId="77777777" w:rsidR="005D7E4E" w:rsidRDefault="005D7E4E" w:rsidP="00ED424D">
            <w:pPr>
              <w:autoSpaceDE w:val="0"/>
              <w:autoSpaceDN w:val="0"/>
              <w:adjustRightInd w:val="0"/>
              <w:rPr>
                <w:rFonts w:asciiTheme="majorHAnsi" w:hAnsiTheme="majorHAnsi" w:cstheme="majorHAnsi"/>
                <w:sz w:val="20"/>
                <w:szCs w:val="20"/>
                <w:lang w:eastAsia="ja-JP"/>
              </w:rPr>
            </w:pPr>
          </w:p>
          <w:p w14:paraId="16EDF0BB" w14:textId="3CFC9793" w:rsidR="00AF762F" w:rsidRDefault="005D7E4E" w:rsidP="00ED424D">
            <w:pPr>
              <w:autoSpaceDE w:val="0"/>
              <w:autoSpaceDN w:val="0"/>
              <w:adjustRightInd w:val="0"/>
              <w:rPr>
                <w:rFonts w:asciiTheme="majorHAnsi" w:hAnsiTheme="majorHAnsi" w:cstheme="majorHAnsi"/>
                <w:sz w:val="20"/>
                <w:szCs w:val="20"/>
                <w:lang w:eastAsia="ja-JP"/>
              </w:rPr>
            </w:pPr>
            <w:r w:rsidRPr="005D7E4E">
              <w:rPr>
                <w:rFonts w:asciiTheme="majorHAnsi" w:hAnsiTheme="majorHAnsi" w:cstheme="majorHAnsi"/>
                <w:sz w:val="20"/>
                <w:szCs w:val="20"/>
                <w:lang w:eastAsia="ja-JP"/>
              </w:rPr>
              <w:t>CL-BTP-00-SP-DR-A-3809_208 - Waste Collection Plan</w:t>
            </w:r>
          </w:p>
          <w:p w14:paraId="6E96D9BC" w14:textId="68F70A2C" w:rsidR="005D7E4E" w:rsidRPr="008E7512" w:rsidRDefault="005D7E4E" w:rsidP="00ED424D">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2C2BF909" w14:textId="3C2446C6" w:rsidR="00AF762F" w:rsidRPr="008E7512" w:rsidRDefault="00AF762F"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537D8C">
              <w:rPr>
                <w:rFonts w:asciiTheme="majorHAnsi" w:hAnsiTheme="majorHAnsi" w:cstheme="majorHAnsi"/>
                <w:b w:val="0"/>
                <w:sz w:val="20"/>
                <w:szCs w:val="20"/>
              </w:rPr>
              <w:t>8</w:t>
            </w:r>
            <w:r>
              <w:rPr>
                <w:rFonts w:asciiTheme="majorHAnsi" w:hAnsiTheme="majorHAnsi" w:cstheme="majorHAnsi"/>
                <w:b w:val="0"/>
                <w:sz w:val="20"/>
                <w:szCs w:val="20"/>
              </w:rPr>
              <w:t>.04.24</w:t>
            </w:r>
          </w:p>
        </w:tc>
        <w:tc>
          <w:tcPr>
            <w:tcW w:w="851" w:type="dxa"/>
          </w:tcPr>
          <w:p w14:paraId="2DFD8BF0" w14:textId="3619DCF5" w:rsidR="00AF762F" w:rsidRDefault="00AF762F"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B7140" w:rsidRPr="008E7512" w14:paraId="1E0B01AB" w14:textId="77777777" w:rsidTr="00D14526">
        <w:tc>
          <w:tcPr>
            <w:tcW w:w="828" w:type="dxa"/>
            <w:tcBorders>
              <w:bottom w:val="single" w:sz="4" w:space="0" w:color="C0C0C0"/>
            </w:tcBorders>
          </w:tcPr>
          <w:p w14:paraId="7D993776" w14:textId="58A8E99B" w:rsidR="007B7140" w:rsidRDefault="007B7140"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6.3</w:t>
            </w:r>
          </w:p>
        </w:tc>
        <w:tc>
          <w:tcPr>
            <w:tcW w:w="6417" w:type="dxa"/>
            <w:tcBorders>
              <w:bottom w:val="single" w:sz="4" w:space="0" w:color="C0C0C0"/>
              <w:right w:val="single" w:sz="2" w:space="0" w:color="A6A6A6" w:themeColor="background1" w:themeShade="A6"/>
            </w:tcBorders>
          </w:tcPr>
          <w:p w14:paraId="2D653FB3" w14:textId="77777777" w:rsidR="007B7140" w:rsidRDefault="007B7140" w:rsidP="00ED424D">
            <w:pPr>
              <w:autoSpaceDE w:val="0"/>
              <w:autoSpaceDN w:val="0"/>
              <w:adjustRightInd w:val="0"/>
              <w:rPr>
                <w:rFonts w:asciiTheme="majorHAnsi" w:hAnsiTheme="majorHAnsi" w:cstheme="majorHAnsi"/>
                <w:sz w:val="20"/>
                <w:szCs w:val="20"/>
                <w:lang w:eastAsia="ja-JP"/>
              </w:rPr>
            </w:pPr>
            <w:r w:rsidRPr="007B7140">
              <w:rPr>
                <w:rFonts w:asciiTheme="majorHAnsi" w:hAnsiTheme="majorHAnsi" w:cstheme="majorHAnsi"/>
                <w:sz w:val="20"/>
                <w:szCs w:val="20"/>
                <w:lang w:eastAsia="ja-JP"/>
              </w:rPr>
              <w:t>Waste Management can be discharged on the basis of the submitted Waste Collection Plan ref 208 received 3rd May 2024. The approved details shall be in place so long as the associated development is occupied.</w:t>
            </w:r>
          </w:p>
          <w:p w14:paraId="79F1B3A8" w14:textId="090DEECD" w:rsidR="005B0B3A" w:rsidRDefault="005B0B3A" w:rsidP="00ED424D">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488635BB" w14:textId="73D70868" w:rsidR="007B7140" w:rsidRPr="007B7140" w:rsidRDefault="00E16A8C" w:rsidP="007B7140">
            <w:pPr>
              <w:rPr>
                <w:rFonts w:asciiTheme="majorHAnsi" w:hAnsiTheme="majorHAnsi" w:cstheme="majorHAnsi"/>
                <w:sz w:val="20"/>
                <w:szCs w:val="20"/>
                <w:lang w:eastAsia="ja-JP"/>
              </w:rPr>
            </w:pPr>
            <w:r>
              <w:rPr>
                <w:rFonts w:asciiTheme="majorHAnsi" w:hAnsiTheme="majorHAnsi" w:cstheme="majorHAnsi"/>
                <w:sz w:val="20"/>
                <w:szCs w:val="20"/>
                <w:lang w:eastAsia="ja-JP"/>
              </w:rPr>
              <w:t>25</w:t>
            </w:r>
            <w:r w:rsidR="007B7140" w:rsidRPr="007B7140">
              <w:rPr>
                <w:rFonts w:asciiTheme="majorHAnsi" w:hAnsiTheme="majorHAnsi" w:cstheme="majorHAnsi"/>
                <w:sz w:val="20"/>
                <w:szCs w:val="20"/>
                <w:lang w:eastAsia="ja-JP"/>
              </w:rPr>
              <w:t>.0</w:t>
            </w:r>
            <w:r>
              <w:rPr>
                <w:rFonts w:asciiTheme="majorHAnsi" w:hAnsiTheme="majorHAnsi" w:cstheme="majorHAnsi"/>
                <w:sz w:val="20"/>
                <w:szCs w:val="20"/>
                <w:lang w:eastAsia="ja-JP"/>
              </w:rPr>
              <w:t>7</w:t>
            </w:r>
            <w:r w:rsidR="007B7140" w:rsidRPr="007B7140">
              <w:rPr>
                <w:rFonts w:asciiTheme="majorHAnsi" w:hAnsiTheme="majorHAnsi" w:cstheme="majorHAnsi"/>
                <w:sz w:val="20"/>
                <w:szCs w:val="20"/>
                <w:lang w:eastAsia="ja-JP"/>
              </w:rPr>
              <w:t>.24</w:t>
            </w:r>
          </w:p>
        </w:tc>
        <w:tc>
          <w:tcPr>
            <w:tcW w:w="851" w:type="dxa"/>
            <w:tcBorders>
              <w:bottom w:val="single" w:sz="4" w:space="0" w:color="C0C0C0"/>
            </w:tcBorders>
          </w:tcPr>
          <w:p w14:paraId="5FC830F5" w14:textId="755FDBD6" w:rsidR="007B7140" w:rsidRDefault="007B7140"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bookmarkEnd w:id="5"/>
    </w:tbl>
    <w:p w14:paraId="5C5421E2" w14:textId="77777777" w:rsidR="00D14526" w:rsidRPr="008E7512" w:rsidRDefault="00D14526" w:rsidP="00D14526">
      <w:pPr>
        <w:tabs>
          <w:tab w:val="left" w:pos="3402"/>
        </w:tabs>
        <w:ind w:left="-426" w:firstLine="426"/>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0DB6DAA5" w14:textId="77777777" w:rsidTr="008E7512">
        <w:tc>
          <w:tcPr>
            <w:tcW w:w="7245" w:type="dxa"/>
            <w:gridSpan w:val="2"/>
            <w:tcBorders>
              <w:bottom w:val="single" w:sz="4" w:space="0" w:color="C0C0C0"/>
              <w:right w:val="single" w:sz="2" w:space="0" w:color="A6A6A6" w:themeColor="background1" w:themeShade="A6"/>
            </w:tcBorders>
            <w:shd w:val="clear" w:color="auto" w:fill="FFFF00"/>
          </w:tcPr>
          <w:p w14:paraId="22A4CD4C" w14:textId="3A91D510" w:rsidR="00D14526" w:rsidRPr="008E7512" w:rsidRDefault="00D14526" w:rsidP="00A7273D">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7: </w:t>
            </w:r>
            <w:r w:rsidR="008E7512">
              <w:rPr>
                <w:rFonts w:asciiTheme="majorHAnsi" w:hAnsiTheme="majorHAnsi" w:cstheme="majorHAnsi"/>
                <w:b/>
                <w:color w:val="000000"/>
                <w:sz w:val="20"/>
                <w:szCs w:val="20"/>
              </w:rPr>
              <w:t>Car Parking</w:t>
            </w:r>
          </w:p>
        </w:tc>
        <w:tc>
          <w:tcPr>
            <w:tcW w:w="1255" w:type="dxa"/>
            <w:tcBorders>
              <w:left w:val="single" w:sz="2" w:space="0" w:color="A6A6A6" w:themeColor="background1" w:themeShade="A6"/>
              <w:bottom w:val="single" w:sz="4" w:space="0" w:color="C0C0C0"/>
            </w:tcBorders>
          </w:tcPr>
          <w:p w14:paraId="2764A032"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5A6271DC"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38D3E38D" w14:textId="77777777" w:rsidTr="00184145">
        <w:tc>
          <w:tcPr>
            <w:tcW w:w="828" w:type="dxa"/>
          </w:tcPr>
          <w:p w14:paraId="3AEE97A0" w14:textId="1E6C582D" w:rsidR="00D14526" w:rsidRPr="008E7512" w:rsidRDefault="00ED424D"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7</w:t>
            </w:r>
            <w:r w:rsidR="00D14526" w:rsidRPr="008E7512">
              <w:rPr>
                <w:rFonts w:asciiTheme="majorHAnsi" w:hAnsiTheme="majorHAnsi" w:cstheme="majorHAnsi"/>
                <w:b w:val="0"/>
                <w:sz w:val="20"/>
                <w:szCs w:val="20"/>
              </w:rPr>
              <w:t>.1</w:t>
            </w:r>
          </w:p>
        </w:tc>
        <w:tc>
          <w:tcPr>
            <w:tcW w:w="6417" w:type="dxa"/>
            <w:tcBorders>
              <w:right w:val="single" w:sz="2" w:space="0" w:color="A6A6A6" w:themeColor="background1" w:themeShade="A6"/>
            </w:tcBorders>
          </w:tcPr>
          <w:p w14:paraId="442CDF74" w14:textId="77777777" w:rsidR="00D14526" w:rsidRDefault="00ED424D" w:rsidP="00ED424D">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Before the occupation of the development, car parking areas shown on 'Drawing- Site Plan- 105 Rev J, as received by the City Council as Local Planning Authority on 14th July 2023, shall be surfaced and made available for use. The car parking spaces shall be maintained in situ prior to the occupation of the authorised houses and remain in situ thereafter.</w:t>
            </w:r>
          </w:p>
          <w:p w14:paraId="6E3BAAFE" w14:textId="3F270DE6" w:rsidR="008E7512" w:rsidRPr="008E7512" w:rsidRDefault="008E7512" w:rsidP="00ED424D">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021BB243" w14:textId="64B8C7CA" w:rsidR="00D14526" w:rsidRPr="008E7512" w:rsidRDefault="00D14526" w:rsidP="007B7140">
            <w:pPr>
              <w:pStyle w:val="BodyTextIndent"/>
              <w:rPr>
                <w:rFonts w:asciiTheme="majorHAnsi" w:hAnsiTheme="majorHAnsi" w:cstheme="majorHAnsi"/>
                <w:b w:val="0"/>
                <w:sz w:val="20"/>
                <w:szCs w:val="20"/>
              </w:rPr>
            </w:pPr>
          </w:p>
        </w:tc>
        <w:tc>
          <w:tcPr>
            <w:tcW w:w="851" w:type="dxa"/>
          </w:tcPr>
          <w:p w14:paraId="7B925BAD" w14:textId="77777777" w:rsidR="00D14526" w:rsidRPr="008E7512" w:rsidRDefault="00D14526" w:rsidP="00A7273D">
            <w:pPr>
              <w:pStyle w:val="BodyTextIndent"/>
              <w:ind w:left="-426" w:firstLine="426"/>
              <w:rPr>
                <w:rFonts w:asciiTheme="majorHAnsi" w:hAnsiTheme="majorHAnsi" w:cstheme="majorHAnsi"/>
                <w:sz w:val="20"/>
                <w:szCs w:val="20"/>
              </w:rPr>
            </w:pPr>
          </w:p>
        </w:tc>
      </w:tr>
      <w:tr w:rsidR="00184145" w:rsidRPr="008E7512" w14:paraId="49442CF0" w14:textId="77777777" w:rsidTr="00D14526">
        <w:tc>
          <w:tcPr>
            <w:tcW w:w="828" w:type="dxa"/>
            <w:tcBorders>
              <w:bottom w:val="single" w:sz="4" w:space="0" w:color="C0C0C0"/>
            </w:tcBorders>
          </w:tcPr>
          <w:p w14:paraId="7EB17800" w14:textId="09EBB252" w:rsidR="00184145" w:rsidRPr="008E7512" w:rsidRDefault="00184145"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7.2</w:t>
            </w:r>
          </w:p>
        </w:tc>
        <w:tc>
          <w:tcPr>
            <w:tcW w:w="6417" w:type="dxa"/>
            <w:tcBorders>
              <w:bottom w:val="single" w:sz="4" w:space="0" w:color="C0C0C0"/>
              <w:right w:val="single" w:sz="2" w:space="0" w:color="A6A6A6" w:themeColor="background1" w:themeShade="A6"/>
            </w:tcBorders>
          </w:tcPr>
          <w:p w14:paraId="685D17D6" w14:textId="77777777" w:rsidR="00184145" w:rsidRDefault="00184145" w:rsidP="00184145">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NMA Application Approved:</w:t>
            </w:r>
          </w:p>
          <w:p w14:paraId="7C1D6018" w14:textId="77777777" w:rsidR="00184145" w:rsidRDefault="00184145" w:rsidP="00ED424D">
            <w:pPr>
              <w:autoSpaceDE w:val="0"/>
              <w:autoSpaceDN w:val="0"/>
              <w:adjustRightInd w:val="0"/>
              <w:rPr>
                <w:rFonts w:asciiTheme="majorHAnsi" w:hAnsiTheme="majorHAnsi" w:cstheme="majorHAnsi"/>
                <w:sz w:val="20"/>
                <w:szCs w:val="20"/>
                <w:lang w:eastAsia="ja-JP"/>
              </w:rPr>
            </w:pPr>
          </w:p>
          <w:p w14:paraId="7D635D12" w14:textId="566858A4" w:rsidR="00184145" w:rsidRDefault="00184145" w:rsidP="00ED424D">
            <w:pPr>
              <w:autoSpaceDE w:val="0"/>
              <w:autoSpaceDN w:val="0"/>
              <w:adjustRightInd w:val="0"/>
              <w:rPr>
                <w:rFonts w:asciiTheme="majorHAnsi" w:hAnsiTheme="majorHAnsi" w:cstheme="majorHAnsi"/>
                <w:sz w:val="20"/>
                <w:szCs w:val="20"/>
                <w:lang w:eastAsia="ja-JP"/>
              </w:rPr>
            </w:pPr>
            <w:r w:rsidRPr="00184145">
              <w:rPr>
                <w:rFonts w:asciiTheme="majorHAnsi" w:hAnsiTheme="majorHAnsi" w:cstheme="majorHAnsi"/>
                <w:sz w:val="20"/>
                <w:szCs w:val="20"/>
                <w:lang w:eastAsia="ja-JP"/>
              </w:rPr>
              <w:t>The area previously identified as the in-curtilage parking space to Plot 8, which is now designated as soft landscaping as shown on drawing 105 Rev M (Proposed Site Plan), shall not be used for the parking of motor vehicles at any time while the housing development approved under planning reference 136203/FO/2023 remains in existence.</w:t>
            </w:r>
          </w:p>
          <w:p w14:paraId="795591C1" w14:textId="3670BBEF" w:rsidR="00184145" w:rsidRPr="008E7512" w:rsidRDefault="00184145" w:rsidP="00ED424D">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62C59FC2" w14:textId="653BA6E3" w:rsidR="00184145" w:rsidRPr="008E7512" w:rsidRDefault="00184145" w:rsidP="00184145">
            <w:pPr>
              <w:pStyle w:val="BodyTextIndent"/>
              <w:ind w:left="0" w:firstLine="7"/>
              <w:rPr>
                <w:rFonts w:asciiTheme="majorHAnsi" w:hAnsiTheme="majorHAnsi" w:cstheme="majorHAnsi"/>
                <w:b w:val="0"/>
                <w:sz w:val="20"/>
                <w:szCs w:val="20"/>
              </w:rPr>
            </w:pPr>
            <w:r>
              <w:rPr>
                <w:rFonts w:asciiTheme="majorHAnsi" w:hAnsiTheme="majorHAnsi" w:cstheme="majorHAnsi"/>
                <w:b w:val="0"/>
                <w:sz w:val="20"/>
                <w:szCs w:val="20"/>
              </w:rPr>
              <w:t>01.10.25</w:t>
            </w:r>
          </w:p>
        </w:tc>
        <w:tc>
          <w:tcPr>
            <w:tcW w:w="851" w:type="dxa"/>
            <w:tcBorders>
              <w:bottom w:val="single" w:sz="4" w:space="0" w:color="C0C0C0"/>
            </w:tcBorders>
          </w:tcPr>
          <w:p w14:paraId="528EBF0D" w14:textId="383A6772" w:rsidR="00184145" w:rsidRPr="008E7512" w:rsidRDefault="00184145"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33CD71C3" w14:textId="77777777" w:rsidR="00D14526" w:rsidRDefault="00D14526" w:rsidP="00D14526">
      <w:pPr>
        <w:tabs>
          <w:tab w:val="left" w:pos="3402"/>
        </w:tabs>
        <w:ind w:left="-426" w:firstLine="426"/>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43726028" w14:textId="77777777" w:rsidTr="00714275">
        <w:tc>
          <w:tcPr>
            <w:tcW w:w="7245" w:type="dxa"/>
            <w:gridSpan w:val="2"/>
            <w:tcBorders>
              <w:bottom w:val="single" w:sz="4" w:space="0" w:color="C0C0C0"/>
              <w:right w:val="single" w:sz="2" w:space="0" w:color="A6A6A6" w:themeColor="background1" w:themeShade="A6"/>
            </w:tcBorders>
            <w:shd w:val="clear" w:color="auto" w:fill="FFFF00"/>
          </w:tcPr>
          <w:p w14:paraId="6B922200" w14:textId="501586AB" w:rsidR="00D14526" w:rsidRPr="008E7512" w:rsidRDefault="00D14526" w:rsidP="00A7273D">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8: </w:t>
            </w:r>
            <w:r w:rsidR="00A52A43">
              <w:rPr>
                <w:rFonts w:asciiTheme="majorHAnsi" w:hAnsiTheme="majorHAnsi" w:cstheme="majorHAnsi"/>
                <w:b/>
                <w:color w:val="000000"/>
                <w:sz w:val="20"/>
                <w:szCs w:val="20"/>
              </w:rPr>
              <w:t>Drainage Works</w:t>
            </w:r>
          </w:p>
        </w:tc>
        <w:tc>
          <w:tcPr>
            <w:tcW w:w="1255" w:type="dxa"/>
            <w:tcBorders>
              <w:left w:val="single" w:sz="2" w:space="0" w:color="A6A6A6" w:themeColor="background1" w:themeShade="A6"/>
              <w:bottom w:val="single" w:sz="4" w:space="0" w:color="C0C0C0"/>
            </w:tcBorders>
          </w:tcPr>
          <w:p w14:paraId="602F43DF"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104BB52E"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637E14BD" w14:textId="77777777" w:rsidTr="00A02FA8">
        <w:tc>
          <w:tcPr>
            <w:tcW w:w="828" w:type="dxa"/>
          </w:tcPr>
          <w:p w14:paraId="15DFAC16" w14:textId="60C0A364" w:rsidR="00D14526" w:rsidRPr="008E7512" w:rsidRDefault="00ED424D"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8</w:t>
            </w:r>
            <w:r w:rsidR="00D14526" w:rsidRPr="008E7512">
              <w:rPr>
                <w:rFonts w:asciiTheme="majorHAnsi" w:hAnsiTheme="majorHAnsi" w:cstheme="majorHAnsi"/>
                <w:b w:val="0"/>
                <w:sz w:val="20"/>
                <w:szCs w:val="20"/>
              </w:rPr>
              <w:t>.1</w:t>
            </w:r>
          </w:p>
        </w:tc>
        <w:tc>
          <w:tcPr>
            <w:tcW w:w="6417" w:type="dxa"/>
            <w:tcBorders>
              <w:right w:val="single" w:sz="2" w:space="0" w:color="A6A6A6" w:themeColor="background1" w:themeShade="A6"/>
            </w:tcBorders>
          </w:tcPr>
          <w:p w14:paraId="180FF3C2" w14:textId="77777777" w:rsidR="00D14526" w:rsidRDefault="00ED424D"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No development shall take place until surface water drainage works have been implemented in accordance with Non-Statutory Technical Standards </w:t>
            </w:r>
            <w:r w:rsidRPr="008E7512">
              <w:rPr>
                <w:rFonts w:asciiTheme="majorHAnsi" w:hAnsiTheme="majorHAnsi" w:cstheme="majorHAnsi"/>
                <w:sz w:val="20"/>
                <w:szCs w:val="20"/>
                <w:lang w:eastAsia="ja-JP"/>
              </w:rPr>
              <w:lastRenderedPageBreak/>
              <w:t>for Sustainable</w:t>
            </w:r>
            <w:r w:rsidR="008E7512">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Drainage Systems (March 2015) or any subsequent replacements national standards and details that have been submitted to and approved in writing by the Local Planning Authority.</w:t>
            </w:r>
          </w:p>
          <w:p w14:paraId="40D97B65" w14:textId="7A359BB5" w:rsidR="008E7512" w:rsidRPr="008E7512" w:rsidRDefault="008E7512" w:rsidP="008E7512">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725F9C64" w14:textId="208D5E99"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58FFAC33" w14:textId="1767F898" w:rsidR="00D14526" w:rsidRPr="008E7512" w:rsidRDefault="00A02FA8"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SCP</w:t>
            </w:r>
          </w:p>
        </w:tc>
      </w:tr>
      <w:tr w:rsidR="00A02FA8" w:rsidRPr="008E7512" w14:paraId="7C7ABE72" w14:textId="77777777" w:rsidTr="007124CC">
        <w:tc>
          <w:tcPr>
            <w:tcW w:w="828" w:type="dxa"/>
          </w:tcPr>
          <w:p w14:paraId="68EA478F" w14:textId="2F6FA13C" w:rsidR="00A02FA8" w:rsidRPr="008E7512" w:rsidRDefault="00A02FA8"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8.2</w:t>
            </w:r>
          </w:p>
        </w:tc>
        <w:tc>
          <w:tcPr>
            <w:tcW w:w="6417" w:type="dxa"/>
            <w:tcBorders>
              <w:right w:val="single" w:sz="2" w:space="0" w:color="A6A6A6" w:themeColor="background1" w:themeShade="A6"/>
            </w:tcBorders>
          </w:tcPr>
          <w:p w14:paraId="412FAE19" w14:textId="77777777" w:rsidR="00A02FA8" w:rsidRDefault="00A02FA8" w:rsidP="00A02FA8">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 submitted:</w:t>
            </w:r>
          </w:p>
          <w:p w14:paraId="5D36C45B" w14:textId="77777777" w:rsidR="00A02FA8" w:rsidRDefault="00A02FA8" w:rsidP="00A02FA8">
            <w:pPr>
              <w:autoSpaceDE w:val="0"/>
              <w:autoSpaceDN w:val="0"/>
              <w:adjustRightInd w:val="0"/>
              <w:rPr>
                <w:rFonts w:asciiTheme="majorHAnsi" w:hAnsiTheme="majorHAnsi" w:cstheme="majorHAnsi"/>
                <w:sz w:val="20"/>
                <w:szCs w:val="20"/>
                <w:lang w:eastAsia="ja-JP"/>
              </w:rPr>
            </w:pPr>
          </w:p>
          <w:p w14:paraId="1917B7A5" w14:textId="77777777" w:rsidR="00A02FA8" w:rsidRDefault="00A02FA8" w:rsidP="00A02FA8">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SCP-230871-S106-0500-001 - Rev A - S106 Drainage Layout</w:t>
            </w:r>
          </w:p>
          <w:p w14:paraId="7EC83241" w14:textId="77777777" w:rsidR="00A02FA8" w:rsidRPr="008E7512" w:rsidRDefault="00A02FA8"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613CEABC" w14:textId="5D74D180" w:rsidR="00A02FA8" w:rsidRPr="008E7512" w:rsidRDefault="00A02FA8"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18.04.24</w:t>
            </w:r>
          </w:p>
        </w:tc>
        <w:tc>
          <w:tcPr>
            <w:tcW w:w="851" w:type="dxa"/>
          </w:tcPr>
          <w:p w14:paraId="790629B3" w14:textId="434DA002" w:rsidR="00A02FA8" w:rsidRDefault="00A02FA8"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124CC" w:rsidRPr="008E7512" w14:paraId="5B359FCD" w14:textId="77777777" w:rsidTr="00E12562">
        <w:tc>
          <w:tcPr>
            <w:tcW w:w="828" w:type="dxa"/>
          </w:tcPr>
          <w:p w14:paraId="21F1658C" w14:textId="37670359" w:rsidR="007124CC" w:rsidRDefault="007124C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8.3</w:t>
            </w:r>
          </w:p>
        </w:tc>
        <w:tc>
          <w:tcPr>
            <w:tcW w:w="6417" w:type="dxa"/>
            <w:tcBorders>
              <w:right w:val="single" w:sz="2" w:space="0" w:color="A6A6A6" w:themeColor="background1" w:themeShade="A6"/>
            </w:tcBorders>
          </w:tcPr>
          <w:p w14:paraId="748E5B62" w14:textId="77777777" w:rsidR="008C0C00" w:rsidRDefault="007124CC" w:rsidP="00A02FA8">
            <w:pPr>
              <w:autoSpaceDE w:val="0"/>
              <w:autoSpaceDN w:val="0"/>
              <w:adjustRightInd w:val="0"/>
              <w:rPr>
                <w:rFonts w:asciiTheme="majorHAnsi" w:hAnsiTheme="majorHAnsi" w:cstheme="majorHAnsi"/>
                <w:sz w:val="20"/>
                <w:szCs w:val="20"/>
                <w:lang w:eastAsia="ja-JP"/>
              </w:rPr>
            </w:pPr>
            <w:r w:rsidRPr="007124CC">
              <w:rPr>
                <w:rFonts w:asciiTheme="majorHAnsi" w:hAnsiTheme="majorHAnsi" w:cstheme="majorHAnsi"/>
                <w:sz w:val="20"/>
                <w:szCs w:val="20"/>
                <w:lang w:eastAsia="ja-JP"/>
              </w:rPr>
              <w:t xml:space="preserve">There has been insufficient information submitted to discharge condition 8 Drainage The information required is: </w:t>
            </w:r>
          </w:p>
          <w:p w14:paraId="12FA8D12" w14:textId="77777777" w:rsidR="008C0C00" w:rsidRDefault="008C0C00" w:rsidP="00A02FA8">
            <w:pPr>
              <w:autoSpaceDE w:val="0"/>
              <w:autoSpaceDN w:val="0"/>
              <w:adjustRightInd w:val="0"/>
              <w:rPr>
                <w:rFonts w:asciiTheme="majorHAnsi" w:hAnsiTheme="majorHAnsi" w:cstheme="majorHAnsi"/>
                <w:sz w:val="20"/>
                <w:szCs w:val="20"/>
                <w:lang w:eastAsia="ja-JP"/>
              </w:rPr>
            </w:pPr>
          </w:p>
          <w:p w14:paraId="46E660D0" w14:textId="77777777" w:rsidR="007124CC" w:rsidRDefault="007124CC" w:rsidP="00A02FA8">
            <w:pPr>
              <w:autoSpaceDE w:val="0"/>
              <w:autoSpaceDN w:val="0"/>
              <w:adjustRightInd w:val="0"/>
              <w:rPr>
                <w:rFonts w:asciiTheme="majorHAnsi" w:hAnsiTheme="majorHAnsi" w:cstheme="majorHAnsi"/>
                <w:sz w:val="20"/>
                <w:szCs w:val="20"/>
                <w:lang w:eastAsia="ja-JP"/>
              </w:rPr>
            </w:pPr>
            <w:r w:rsidRPr="007124CC">
              <w:rPr>
                <w:rFonts w:asciiTheme="majorHAnsi" w:hAnsiTheme="majorHAnsi" w:cstheme="majorHAnsi"/>
                <w:sz w:val="20"/>
                <w:szCs w:val="20"/>
                <w:lang w:eastAsia="ja-JP"/>
              </w:rPr>
              <w:t>The applicant must present a consistent package to discharge the condition (including all layouts and calculations). The layout and calculations must be jointly updated to account for any edits required. When preparing a resubmission, the applicant must ens</w:t>
            </w:r>
            <w:r w:rsidR="008C0C00">
              <w:rPr>
                <w:rFonts w:asciiTheme="majorHAnsi" w:hAnsiTheme="majorHAnsi" w:cstheme="majorHAnsi"/>
                <w:sz w:val="20"/>
                <w:szCs w:val="20"/>
                <w:lang w:eastAsia="ja-JP"/>
              </w:rPr>
              <w:t>u</w:t>
            </w:r>
            <w:r w:rsidRPr="007124CC">
              <w:rPr>
                <w:rFonts w:asciiTheme="majorHAnsi" w:hAnsiTheme="majorHAnsi" w:cstheme="majorHAnsi"/>
                <w:sz w:val="20"/>
                <w:szCs w:val="20"/>
                <w:lang w:eastAsia="ja-JP"/>
              </w:rPr>
              <w:t>re that the drainage layout and hydraulic calculations correspond, and that they can be cross referenced for checks. This includes layout annotations and schedule printouts. The condition cannot therefore be discharged at this time</w:t>
            </w:r>
          </w:p>
          <w:p w14:paraId="44D16807" w14:textId="3102A4A3" w:rsidR="008C0C00" w:rsidRDefault="008C0C00" w:rsidP="00A02FA8">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3090A8EA" w14:textId="0DFB75E1" w:rsidR="007124CC" w:rsidRDefault="007124C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851" w:type="dxa"/>
          </w:tcPr>
          <w:p w14:paraId="38ACE0B7" w14:textId="1F665DD3" w:rsidR="007124CC" w:rsidRDefault="007124CC"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E12562" w:rsidRPr="008E7512" w14:paraId="04CDF606" w14:textId="77777777" w:rsidTr="00714275">
        <w:tc>
          <w:tcPr>
            <w:tcW w:w="828" w:type="dxa"/>
          </w:tcPr>
          <w:p w14:paraId="6D2D8921" w14:textId="3512C58E" w:rsidR="00E12562" w:rsidRDefault="00E12562"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8.4</w:t>
            </w:r>
          </w:p>
        </w:tc>
        <w:tc>
          <w:tcPr>
            <w:tcW w:w="6417" w:type="dxa"/>
            <w:tcBorders>
              <w:right w:val="single" w:sz="2" w:space="0" w:color="A6A6A6" w:themeColor="background1" w:themeShade="A6"/>
            </w:tcBorders>
          </w:tcPr>
          <w:p w14:paraId="1CCA0855" w14:textId="2CDE573C" w:rsidR="00E12562" w:rsidRDefault="00E12562" w:rsidP="00A02FA8">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Files </w:t>
            </w:r>
            <w:r w:rsidR="001C5BFB">
              <w:rPr>
                <w:rFonts w:asciiTheme="majorHAnsi" w:hAnsiTheme="majorHAnsi" w:cstheme="majorHAnsi"/>
                <w:sz w:val="20"/>
                <w:szCs w:val="20"/>
                <w:lang w:eastAsia="ja-JP"/>
              </w:rPr>
              <w:t>submitted:</w:t>
            </w:r>
          </w:p>
          <w:p w14:paraId="770A0F80" w14:textId="77777777" w:rsidR="00E12562" w:rsidRDefault="00E12562" w:rsidP="00A02FA8">
            <w:pPr>
              <w:autoSpaceDE w:val="0"/>
              <w:autoSpaceDN w:val="0"/>
              <w:adjustRightInd w:val="0"/>
              <w:rPr>
                <w:rFonts w:asciiTheme="majorHAnsi" w:hAnsiTheme="majorHAnsi" w:cstheme="majorHAnsi"/>
                <w:sz w:val="20"/>
                <w:szCs w:val="20"/>
                <w:lang w:eastAsia="ja-JP"/>
              </w:rPr>
            </w:pPr>
          </w:p>
          <w:p w14:paraId="50B36A7F" w14:textId="77777777" w:rsidR="00E12562" w:rsidRDefault="00E12562" w:rsidP="00E12562">
            <w:pPr>
              <w:pStyle w:val="ListParagraph"/>
              <w:numPr>
                <w:ilvl w:val="0"/>
                <w:numId w:val="19"/>
              </w:numPr>
              <w:autoSpaceDE w:val="0"/>
              <w:autoSpaceDN w:val="0"/>
              <w:adjustRightInd w:val="0"/>
              <w:rPr>
                <w:rFonts w:asciiTheme="majorHAnsi" w:hAnsiTheme="majorHAnsi" w:cstheme="majorHAnsi"/>
                <w:sz w:val="20"/>
                <w:szCs w:val="20"/>
                <w:lang w:eastAsia="ja-JP"/>
              </w:rPr>
            </w:pPr>
            <w:r w:rsidRPr="00E12562">
              <w:rPr>
                <w:rFonts w:asciiTheme="majorHAnsi" w:hAnsiTheme="majorHAnsi" w:cstheme="majorHAnsi"/>
                <w:sz w:val="20"/>
                <w:szCs w:val="20"/>
                <w:lang w:eastAsia="ja-JP"/>
              </w:rPr>
              <w:t>SCP-230871-S106-0500-001 - Rev D - S106 Drainage Layout (Cross Lane)</w:t>
            </w:r>
          </w:p>
          <w:p w14:paraId="2B45E9C0" w14:textId="77777777" w:rsidR="00E12562" w:rsidRDefault="00E12562" w:rsidP="00E12562">
            <w:pPr>
              <w:pStyle w:val="ListParagraph"/>
              <w:numPr>
                <w:ilvl w:val="0"/>
                <w:numId w:val="19"/>
              </w:numPr>
              <w:autoSpaceDE w:val="0"/>
              <w:autoSpaceDN w:val="0"/>
              <w:adjustRightInd w:val="0"/>
              <w:rPr>
                <w:rFonts w:asciiTheme="majorHAnsi" w:hAnsiTheme="majorHAnsi" w:cstheme="majorHAnsi"/>
                <w:sz w:val="20"/>
                <w:szCs w:val="20"/>
                <w:lang w:eastAsia="ja-JP"/>
              </w:rPr>
            </w:pPr>
            <w:r w:rsidRPr="00E12562">
              <w:rPr>
                <w:rFonts w:asciiTheme="majorHAnsi" w:hAnsiTheme="majorHAnsi" w:cstheme="majorHAnsi"/>
                <w:sz w:val="20"/>
                <w:szCs w:val="20"/>
                <w:lang w:eastAsia="ja-JP"/>
              </w:rPr>
              <w:t>SCP-230871-S106-0500-040 - Rev B - Flow Control Detail (Sheet 1)</w:t>
            </w:r>
          </w:p>
          <w:p w14:paraId="704C117B" w14:textId="77777777" w:rsidR="00E12562" w:rsidRDefault="00E12562" w:rsidP="00E12562">
            <w:pPr>
              <w:pStyle w:val="ListParagraph"/>
              <w:numPr>
                <w:ilvl w:val="0"/>
                <w:numId w:val="19"/>
              </w:numPr>
              <w:autoSpaceDE w:val="0"/>
              <w:autoSpaceDN w:val="0"/>
              <w:adjustRightInd w:val="0"/>
              <w:rPr>
                <w:rFonts w:asciiTheme="majorHAnsi" w:hAnsiTheme="majorHAnsi" w:cstheme="majorHAnsi"/>
                <w:sz w:val="20"/>
                <w:szCs w:val="20"/>
                <w:lang w:eastAsia="ja-JP"/>
              </w:rPr>
            </w:pPr>
            <w:r w:rsidRPr="00E12562">
              <w:rPr>
                <w:rFonts w:asciiTheme="majorHAnsi" w:hAnsiTheme="majorHAnsi" w:cstheme="majorHAnsi"/>
                <w:sz w:val="20"/>
                <w:szCs w:val="20"/>
                <w:lang w:eastAsia="ja-JP"/>
              </w:rPr>
              <w:t>SCP-230871-S106-0500-041 - Rev B - Flow Control Details (Sheet 2)</w:t>
            </w:r>
          </w:p>
          <w:p w14:paraId="3C79609C" w14:textId="77777777" w:rsidR="00E12562" w:rsidRDefault="00E12562" w:rsidP="00E12562">
            <w:pPr>
              <w:pStyle w:val="ListParagraph"/>
              <w:numPr>
                <w:ilvl w:val="0"/>
                <w:numId w:val="19"/>
              </w:numPr>
              <w:autoSpaceDE w:val="0"/>
              <w:autoSpaceDN w:val="0"/>
              <w:adjustRightInd w:val="0"/>
              <w:rPr>
                <w:rFonts w:asciiTheme="majorHAnsi" w:hAnsiTheme="majorHAnsi" w:cstheme="majorHAnsi"/>
                <w:sz w:val="20"/>
                <w:szCs w:val="20"/>
                <w:lang w:eastAsia="ja-JP"/>
              </w:rPr>
            </w:pPr>
            <w:r w:rsidRPr="00E12562">
              <w:rPr>
                <w:rFonts w:asciiTheme="majorHAnsi" w:hAnsiTheme="majorHAnsi" w:cstheme="majorHAnsi"/>
                <w:sz w:val="20"/>
                <w:szCs w:val="20"/>
                <w:lang w:eastAsia="ja-JP"/>
              </w:rPr>
              <w:t>230871 - Cross Lane - Rev B - OMM (Combined)</w:t>
            </w:r>
          </w:p>
          <w:p w14:paraId="0C0F01E4" w14:textId="77777777" w:rsidR="00E12562" w:rsidRDefault="00E12562" w:rsidP="00E12562">
            <w:pPr>
              <w:pStyle w:val="ListParagraph"/>
              <w:numPr>
                <w:ilvl w:val="0"/>
                <w:numId w:val="19"/>
              </w:numPr>
              <w:autoSpaceDE w:val="0"/>
              <w:autoSpaceDN w:val="0"/>
              <w:adjustRightInd w:val="0"/>
              <w:rPr>
                <w:rFonts w:asciiTheme="majorHAnsi" w:hAnsiTheme="majorHAnsi" w:cstheme="majorHAnsi"/>
                <w:sz w:val="20"/>
                <w:szCs w:val="20"/>
                <w:lang w:eastAsia="ja-JP"/>
              </w:rPr>
            </w:pPr>
            <w:r w:rsidRPr="00E12562">
              <w:rPr>
                <w:rFonts w:asciiTheme="majorHAnsi" w:hAnsiTheme="majorHAnsi" w:cstheme="majorHAnsi"/>
                <w:sz w:val="20"/>
                <w:szCs w:val="20"/>
                <w:lang w:eastAsia="ja-JP"/>
              </w:rPr>
              <w:t>2024.07.26 - SW Calcs (Cross Lane)</w:t>
            </w:r>
          </w:p>
          <w:p w14:paraId="06F29B52" w14:textId="0194891B" w:rsidR="00E12562" w:rsidRPr="00E12562" w:rsidRDefault="00E12562" w:rsidP="00E12562">
            <w:pPr>
              <w:autoSpaceDE w:val="0"/>
              <w:autoSpaceDN w:val="0"/>
              <w:adjustRightInd w:val="0"/>
              <w:ind w:left="36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243D54A9" w14:textId="04C7ACFC" w:rsidR="00E12562" w:rsidRDefault="001C5BFB"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851" w:type="dxa"/>
          </w:tcPr>
          <w:p w14:paraId="5FE58FE4" w14:textId="7F194033" w:rsidR="00E12562" w:rsidRDefault="001C5BFB"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14275" w:rsidRPr="008E7512" w14:paraId="36D4F10D" w14:textId="77777777" w:rsidTr="00D14526">
        <w:tc>
          <w:tcPr>
            <w:tcW w:w="828" w:type="dxa"/>
            <w:tcBorders>
              <w:bottom w:val="single" w:sz="4" w:space="0" w:color="C0C0C0"/>
            </w:tcBorders>
          </w:tcPr>
          <w:p w14:paraId="006D320D" w14:textId="6B4943F4" w:rsidR="00714275" w:rsidRDefault="00714275"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8.5</w:t>
            </w:r>
          </w:p>
        </w:tc>
        <w:tc>
          <w:tcPr>
            <w:tcW w:w="6417" w:type="dxa"/>
            <w:tcBorders>
              <w:bottom w:val="single" w:sz="4" w:space="0" w:color="C0C0C0"/>
              <w:right w:val="single" w:sz="2" w:space="0" w:color="A6A6A6" w:themeColor="background1" w:themeShade="A6"/>
            </w:tcBorders>
          </w:tcPr>
          <w:p w14:paraId="10DC439B" w14:textId="77777777" w:rsidR="00714275" w:rsidRDefault="00714275" w:rsidP="00714275">
            <w:p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 xml:space="preserve">The following information: </w:t>
            </w:r>
          </w:p>
          <w:p w14:paraId="24ADDA9B" w14:textId="77777777" w:rsidR="00714275" w:rsidRDefault="00714275" w:rsidP="00714275">
            <w:pPr>
              <w:autoSpaceDE w:val="0"/>
              <w:autoSpaceDN w:val="0"/>
              <w:adjustRightInd w:val="0"/>
              <w:rPr>
                <w:rFonts w:asciiTheme="majorHAnsi" w:hAnsiTheme="majorHAnsi" w:cstheme="majorHAnsi"/>
                <w:sz w:val="20"/>
                <w:szCs w:val="20"/>
                <w:lang w:eastAsia="ja-JP"/>
              </w:rPr>
            </w:pPr>
          </w:p>
          <w:p w14:paraId="6C941DAA" w14:textId="77777777" w:rsidR="00714275" w:rsidRDefault="00714275" w:rsidP="00714275">
            <w:pPr>
              <w:pStyle w:val="ListParagraph"/>
              <w:numPr>
                <w:ilvl w:val="0"/>
                <w:numId w:val="19"/>
              </w:num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 xml:space="preserve">Storm Sewer Design submitted by Micro Drainage, received 8th August 2024 </w:t>
            </w:r>
          </w:p>
          <w:p w14:paraId="68AAA226" w14:textId="77777777" w:rsidR="00714275" w:rsidRDefault="00714275" w:rsidP="00714275">
            <w:pPr>
              <w:pStyle w:val="ListParagraph"/>
              <w:numPr>
                <w:ilvl w:val="0"/>
                <w:numId w:val="19"/>
              </w:num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 xml:space="preserve">SCP Drainage Operations and Maintenance manual -Doc Ref: LC/230871/OMM REV B received 8th August 2024 </w:t>
            </w:r>
          </w:p>
          <w:p w14:paraId="3792D70E" w14:textId="77777777" w:rsidR="00714275" w:rsidRDefault="00714275" w:rsidP="00714275">
            <w:pPr>
              <w:pStyle w:val="ListParagraph"/>
              <w:numPr>
                <w:ilvl w:val="0"/>
                <w:numId w:val="19"/>
              </w:num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SCP Drainage Flow Control Details SCP-230871-S106-0500-041 Rev B received 8th August 2024</w:t>
            </w:r>
          </w:p>
          <w:p w14:paraId="04F3B7DA" w14:textId="77777777" w:rsidR="00714275" w:rsidRDefault="00714275" w:rsidP="00714275">
            <w:pPr>
              <w:pStyle w:val="ListParagraph"/>
              <w:numPr>
                <w:ilvl w:val="0"/>
                <w:numId w:val="19"/>
              </w:num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 xml:space="preserve">SCP Drainage Layout received 8th August 2024 </w:t>
            </w:r>
          </w:p>
          <w:p w14:paraId="11AC65EB" w14:textId="77777777" w:rsidR="00714275" w:rsidRDefault="00714275" w:rsidP="00714275">
            <w:pPr>
              <w:pStyle w:val="ListParagraph"/>
              <w:numPr>
                <w:ilvl w:val="0"/>
                <w:numId w:val="19"/>
              </w:num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Email from SCP Design re management received 1st November 2024</w:t>
            </w:r>
          </w:p>
          <w:p w14:paraId="20D64EBB" w14:textId="77777777" w:rsidR="00714275" w:rsidRDefault="00714275" w:rsidP="00714275">
            <w:pPr>
              <w:autoSpaceDE w:val="0"/>
              <w:autoSpaceDN w:val="0"/>
              <w:adjustRightInd w:val="0"/>
              <w:rPr>
                <w:rFonts w:asciiTheme="majorHAnsi" w:hAnsiTheme="majorHAnsi" w:cstheme="majorHAnsi"/>
                <w:sz w:val="20"/>
                <w:szCs w:val="20"/>
                <w:lang w:eastAsia="ja-JP"/>
              </w:rPr>
            </w:pPr>
          </w:p>
          <w:p w14:paraId="135D9730" w14:textId="77777777" w:rsidR="00714275" w:rsidRDefault="00714275" w:rsidP="00714275">
            <w:p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is sufficient to discharge condition 8 as long as implemented in accordance with the approved documentation.</w:t>
            </w:r>
          </w:p>
          <w:p w14:paraId="7825C482" w14:textId="61EE130F" w:rsidR="00714275" w:rsidRPr="00714275" w:rsidRDefault="00714275" w:rsidP="00714275">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5BF09A60" w14:textId="71B2D609" w:rsidR="00714275" w:rsidRDefault="00714275"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851" w:type="dxa"/>
            <w:tcBorders>
              <w:bottom w:val="single" w:sz="4" w:space="0" w:color="C0C0C0"/>
            </w:tcBorders>
          </w:tcPr>
          <w:p w14:paraId="385F3083" w14:textId="74CA1645" w:rsidR="00714275" w:rsidRDefault="00714275" w:rsidP="0071427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53E86BAC" w14:textId="77777777" w:rsidR="00714275" w:rsidRPr="008E7512" w:rsidRDefault="00714275" w:rsidP="00D14526">
      <w:pPr>
        <w:tabs>
          <w:tab w:val="left" w:pos="3402"/>
        </w:tabs>
        <w:ind w:left="-426" w:firstLine="426"/>
        <w:rPr>
          <w:rFonts w:asciiTheme="majorHAnsi" w:hAnsiTheme="majorHAnsi" w:cstheme="majorHAnsi"/>
          <w:sz w:val="20"/>
          <w:szCs w:val="20"/>
          <w:lang w:eastAsia="ja-JP"/>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01A02EFD" w14:textId="77777777" w:rsidTr="00714275">
        <w:tc>
          <w:tcPr>
            <w:tcW w:w="7245" w:type="dxa"/>
            <w:gridSpan w:val="2"/>
            <w:tcBorders>
              <w:bottom w:val="single" w:sz="4" w:space="0" w:color="C0C0C0"/>
              <w:right w:val="single" w:sz="2" w:space="0" w:color="A6A6A6" w:themeColor="background1" w:themeShade="A6"/>
            </w:tcBorders>
            <w:shd w:val="clear" w:color="auto" w:fill="FFFF00"/>
          </w:tcPr>
          <w:p w14:paraId="38892031" w14:textId="51DB9827" w:rsidR="00D14526" w:rsidRPr="008E7512" w:rsidRDefault="00D14526" w:rsidP="00A7273D">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9: </w:t>
            </w:r>
            <w:r w:rsidR="00A52A43">
              <w:rPr>
                <w:rFonts w:asciiTheme="majorHAnsi" w:hAnsiTheme="majorHAnsi" w:cstheme="majorHAnsi"/>
                <w:b/>
                <w:color w:val="000000"/>
                <w:sz w:val="20"/>
                <w:szCs w:val="20"/>
              </w:rPr>
              <w:t>Drainage Maintenance scheme</w:t>
            </w:r>
          </w:p>
        </w:tc>
        <w:tc>
          <w:tcPr>
            <w:tcW w:w="1255" w:type="dxa"/>
            <w:tcBorders>
              <w:left w:val="single" w:sz="2" w:space="0" w:color="A6A6A6" w:themeColor="background1" w:themeShade="A6"/>
              <w:bottom w:val="single" w:sz="4" w:space="0" w:color="C0C0C0"/>
            </w:tcBorders>
          </w:tcPr>
          <w:p w14:paraId="7FA4D6E2"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71D48932"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286CCF29" w14:textId="77777777" w:rsidTr="00E12562">
        <w:tc>
          <w:tcPr>
            <w:tcW w:w="828" w:type="dxa"/>
          </w:tcPr>
          <w:p w14:paraId="79376212" w14:textId="226CDC58" w:rsidR="00D14526" w:rsidRPr="008E7512" w:rsidRDefault="00ED424D" w:rsidP="00A7273D">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9</w:t>
            </w:r>
            <w:r w:rsidR="00D14526" w:rsidRPr="008E7512">
              <w:rPr>
                <w:rFonts w:asciiTheme="majorHAnsi" w:hAnsiTheme="majorHAnsi" w:cstheme="majorHAnsi"/>
                <w:b w:val="0"/>
                <w:sz w:val="20"/>
                <w:szCs w:val="20"/>
              </w:rPr>
              <w:t>.1</w:t>
            </w:r>
          </w:p>
        </w:tc>
        <w:tc>
          <w:tcPr>
            <w:tcW w:w="6417" w:type="dxa"/>
            <w:tcBorders>
              <w:right w:val="single" w:sz="2" w:space="0" w:color="A6A6A6" w:themeColor="background1" w:themeShade="A6"/>
            </w:tcBorders>
          </w:tcPr>
          <w:p w14:paraId="16512756" w14:textId="77777777" w:rsidR="00D14526" w:rsidRDefault="00ED424D" w:rsidP="00A52A43">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No development hereby permitted shall be occupied until details of the implementation, maintenance and management of the sustainable drainage scheme</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have been submitted to and approved by the local planning authority. The scheme shall be implemented and thereafter managed and maintained in accordance with the approved details.</w:t>
            </w:r>
          </w:p>
          <w:p w14:paraId="5CBA354A" w14:textId="70B8CEB6" w:rsidR="00A52A43" w:rsidRPr="008E7512" w:rsidRDefault="00A52A43" w:rsidP="00A52A43">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6E9B3AB6"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5428485C" w14:textId="77777777" w:rsidR="00D14526" w:rsidRPr="008E7512" w:rsidRDefault="00D14526" w:rsidP="00A7273D">
            <w:pPr>
              <w:pStyle w:val="BodyTextIndent"/>
              <w:ind w:left="-426" w:firstLine="426"/>
              <w:rPr>
                <w:rFonts w:asciiTheme="majorHAnsi" w:hAnsiTheme="majorHAnsi" w:cstheme="majorHAnsi"/>
                <w:sz w:val="20"/>
                <w:szCs w:val="20"/>
              </w:rPr>
            </w:pPr>
          </w:p>
        </w:tc>
      </w:tr>
      <w:tr w:rsidR="001C5BFB" w:rsidRPr="008E7512" w14:paraId="6FD4FE37" w14:textId="77777777" w:rsidTr="00714275">
        <w:tc>
          <w:tcPr>
            <w:tcW w:w="828" w:type="dxa"/>
          </w:tcPr>
          <w:p w14:paraId="70B1C14D" w14:textId="143BEFAD" w:rsidR="001C5BFB" w:rsidRPr="008E7512" w:rsidRDefault="001C5BFB" w:rsidP="001C5BFB">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9.2</w:t>
            </w:r>
          </w:p>
        </w:tc>
        <w:tc>
          <w:tcPr>
            <w:tcW w:w="6417" w:type="dxa"/>
            <w:tcBorders>
              <w:right w:val="single" w:sz="2" w:space="0" w:color="A6A6A6" w:themeColor="background1" w:themeShade="A6"/>
            </w:tcBorders>
          </w:tcPr>
          <w:p w14:paraId="7DEF3629" w14:textId="575C3F72" w:rsidR="001C5BFB" w:rsidRDefault="001C5BFB" w:rsidP="001C5BFB">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Files submitted</w:t>
            </w:r>
          </w:p>
          <w:p w14:paraId="0F0FBDCD" w14:textId="77777777" w:rsidR="001C5BFB" w:rsidRDefault="001C5BFB" w:rsidP="001C5BFB">
            <w:pPr>
              <w:autoSpaceDE w:val="0"/>
              <w:autoSpaceDN w:val="0"/>
              <w:adjustRightInd w:val="0"/>
              <w:rPr>
                <w:rFonts w:asciiTheme="majorHAnsi" w:hAnsiTheme="majorHAnsi" w:cstheme="majorHAnsi"/>
                <w:sz w:val="20"/>
                <w:szCs w:val="20"/>
                <w:lang w:eastAsia="ja-JP"/>
              </w:rPr>
            </w:pPr>
          </w:p>
          <w:p w14:paraId="6E51ABF8" w14:textId="1C389698" w:rsidR="001C5BFB" w:rsidRPr="008E7512" w:rsidRDefault="001C5BFB" w:rsidP="003339F0">
            <w:pPr>
              <w:pStyle w:val="ListParagraph"/>
              <w:numPr>
                <w:ilvl w:val="0"/>
                <w:numId w:val="19"/>
              </w:numPr>
              <w:autoSpaceDE w:val="0"/>
              <w:autoSpaceDN w:val="0"/>
              <w:adjustRightInd w:val="0"/>
              <w:rPr>
                <w:rFonts w:asciiTheme="majorHAnsi" w:hAnsiTheme="majorHAnsi" w:cstheme="majorHAnsi"/>
                <w:sz w:val="20"/>
                <w:szCs w:val="20"/>
                <w:lang w:eastAsia="ja-JP"/>
              </w:rPr>
            </w:pPr>
            <w:r w:rsidRPr="00E12562">
              <w:rPr>
                <w:rFonts w:asciiTheme="majorHAnsi" w:hAnsiTheme="majorHAnsi" w:cstheme="majorHAnsi"/>
                <w:sz w:val="20"/>
                <w:szCs w:val="20"/>
                <w:lang w:eastAsia="ja-JP"/>
              </w:rPr>
              <w:t>230871 - Cross Lane - Rev B - OMM (Combined)</w:t>
            </w:r>
          </w:p>
        </w:tc>
        <w:tc>
          <w:tcPr>
            <w:tcW w:w="1255" w:type="dxa"/>
            <w:tcBorders>
              <w:left w:val="single" w:sz="2" w:space="0" w:color="A6A6A6" w:themeColor="background1" w:themeShade="A6"/>
            </w:tcBorders>
          </w:tcPr>
          <w:p w14:paraId="4E3F32D1" w14:textId="2B67DAFF" w:rsidR="001C5BFB" w:rsidRPr="008E7512" w:rsidRDefault="001C5BFB" w:rsidP="001C5BFB">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851" w:type="dxa"/>
          </w:tcPr>
          <w:p w14:paraId="698D6127" w14:textId="4A49415A" w:rsidR="001C5BFB" w:rsidRPr="008E7512" w:rsidRDefault="001C5BFB" w:rsidP="001C5BFB">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14275" w:rsidRPr="008E7512" w14:paraId="7D9A948A" w14:textId="77777777" w:rsidTr="003D20DC">
        <w:tc>
          <w:tcPr>
            <w:tcW w:w="828" w:type="dxa"/>
          </w:tcPr>
          <w:p w14:paraId="665E84E0" w14:textId="59344E84" w:rsidR="00714275" w:rsidRDefault="00714275"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9.3</w:t>
            </w:r>
          </w:p>
        </w:tc>
        <w:tc>
          <w:tcPr>
            <w:tcW w:w="6417" w:type="dxa"/>
            <w:tcBorders>
              <w:right w:val="single" w:sz="2" w:space="0" w:color="A6A6A6" w:themeColor="background1" w:themeShade="A6"/>
            </w:tcBorders>
          </w:tcPr>
          <w:p w14:paraId="186C89A4" w14:textId="77777777" w:rsidR="00714275" w:rsidRDefault="00714275" w:rsidP="00714275">
            <w:pPr>
              <w:autoSpaceDE w:val="0"/>
              <w:autoSpaceDN w:val="0"/>
              <w:adjustRightInd w:val="0"/>
              <w:rPr>
                <w:rFonts w:asciiTheme="majorHAnsi" w:hAnsiTheme="majorHAnsi" w:cstheme="majorHAnsi"/>
                <w:sz w:val="20"/>
                <w:szCs w:val="20"/>
                <w:lang w:eastAsia="ja-JP"/>
              </w:rPr>
            </w:pPr>
            <w:r w:rsidRPr="00714275">
              <w:rPr>
                <w:rFonts w:asciiTheme="majorHAnsi" w:hAnsiTheme="majorHAnsi" w:cstheme="majorHAnsi"/>
                <w:sz w:val="20"/>
                <w:szCs w:val="20"/>
                <w:lang w:eastAsia="ja-JP"/>
              </w:rPr>
              <w:t>The information submitted by SCP Drainage Operations and Maintenance manual -Doc Ref: LC/230871/OMM REV B dated July 2024 is sufficient to discharge condition 9 as long as implemented in accordance with the approved documentation.</w:t>
            </w:r>
          </w:p>
          <w:p w14:paraId="531C6103" w14:textId="24496AAD" w:rsidR="00714275" w:rsidRDefault="00714275" w:rsidP="00714275">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02C28F8D" w14:textId="4EF6D580" w:rsidR="00714275" w:rsidRDefault="00714275"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851" w:type="dxa"/>
          </w:tcPr>
          <w:p w14:paraId="7D09D76E" w14:textId="6E696A50" w:rsidR="00714275" w:rsidRDefault="00714275" w:rsidP="0071427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3D20DC" w:rsidRPr="008E7512" w14:paraId="2BEB3B78" w14:textId="77777777" w:rsidTr="00D14526">
        <w:tc>
          <w:tcPr>
            <w:tcW w:w="828" w:type="dxa"/>
            <w:tcBorders>
              <w:bottom w:val="single" w:sz="4" w:space="0" w:color="C0C0C0"/>
            </w:tcBorders>
          </w:tcPr>
          <w:p w14:paraId="14ADCB31" w14:textId="6AA50DB6" w:rsidR="003D20DC" w:rsidRDefault="003D20DC"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9.4</w:t>
            </w:r>
          </w:p>
        </w:tc>
        <w:tc>
          <w:tcPr>
            <w:tcW w:w="6417" w:type="dxa"/>
            <w:tcBorders>
              <w:bottom w:val="single" w:sz="4" w:space="0" w:color="C0C0C0"/>
              <w:right w:val="single" w:sz="2" w:space="0" w:color="A6A6A6" w:themeColor="background1" w:themeShade="A6"/>
            </w:tcBorders>
          </w:tcPr>
          <w:p w14:paraId="2B038454" w14:textId="77777777" w:rsidR="003D20DC" w:rsidRDefault="00177F16" w:rsidP="00714275">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DOC </w:t>
            </w:r>
            <w:r w:rsidR="003F6D7C">
              <w:rPr>
                <w:rFonts w:asciiTheme="majorHAnsi" w:hAnsiTheme="majorHAnsi" w:cstheme="majorHAnsi"/>
                <w:sz w:val="20"/>
                <w:szCs w:val="20"/>
                <w:lang w:eastAsia="ja-JP"/>
              </w:rPr>
              <w:t>files submitted:</w:t>
            </w:r>
          </w:p>
          <w:p w14:paraId="52488905"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06715188-040225 Part 2 Approved</w:t>
            </w:r>
          </w:p>
          <w:p w14:paraId="208C6B3C"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Photo 1 - 4VC-32030</w:t>
            </w:r>
          </w:p>
          <w:p w14:paraId="514D2D60"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Photo 2 - 4VC-32030</w:t>
            </w:r>
          </w:p>
          <w:p w14:paraId="436AACF4"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 xml:space="preserve">S106 Inspection Notice for Cross Lane - Connection status </w:t>
            </w:r>
            <w:proofErr w:type="gramStart"/>
            <w:r w:rsidRPr="003F6D7C">
              <w:rPr>
                <w:rFonts w:asciiTheme="majorHAnsi" w:hAnsiTheme="majorHAnsi" w:cstheme="majorHAnsi"/>
                <w:sz w:val="20"/>
                <w:szCs w:val="20"/>
                <w:lang w:eastAsia="ja-JP"/>
              </w:rPr>
              <w:t>Satisfactory  14</w:t>
            </w:r>
            <w:proofErr w:type="gramEnd"/>
            <w:r w:rsidRPr="003F6D7C">
              <w:rPr>
                <w:rFonts w:asciiTheme="majorHAnsi" w:hAnsiTheme="majorHAnsi" w:cstheme="majorHAnsi"/>
                <w:sz w:val="20"/>
                <w:szCs w:val="20"/>
                <w:lang w:eastAsia="ja-JP"/>
              </w:rPr>
              <w:t>-08-2026</w:t>
            </w:r>
          </w:p>
          <w:p w14:paraId="5335E947"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SCP-230871-S106-0500-001 - Rev C - S106 Drainage Layout</w:t>
            </w:r>
          </w:p>
          <w:p w14:paraId="762A8C8B"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SCP-230871-S106-0500-040 - Rev A - Flow Control Details (Sheet 1)</w:t>
            </w:r>
          </w:p>
          <w:p w14:paraId="698EAFFB"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SCP-230871-S106-0500-041 - Rev A - Flow Control Details (Sheet 2)</w:t>
            </w:r>
          </w:p>
          <w:p w14:paraId="6A58E386" w14:textId="1FEA3F7D" w:rsidR="003F6D7C" w:rsidRP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SCP-230871-S106-0500-050 - Rev A - Typical Drainage Construction Details (Sheet 1)</w:t>
            </w:r>
          </w:p>
        </w:tc>
        <w:tc>
          <w:tcPr>
            <w:tcW w:w="1255" w:type="dxa"/>
            <w:tcBorders>
              <w:left w:val="single" w:sz="2" w:space="0" w:color="A6A6A6" w:themeColor="background1" w:themeShade="A6"/>
              <w:bottom w:val="single" w:sz="4" w:space="0" w:color="C0C0C0"/>
            </w:tcBorders>
          </w:tcPr>
          <w:p w14:paraId="6F1D8BE1" w14:textId="543EB831" w:rsidR="003D20DC" w:rsidRDefault="003F6D7C" w:rsidP="0071427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17.08.26</w:t>
            </w:r>
          </w:p>
        </w:tc>
        <w:tc>
          <w:tcPr>
            <w:tcW w:w="851" w:type="dxa"/>
            <w:tcBorders>
              <w:bottom w:val="single" w:sz="4" w:space="0" w:color="C0C0C0"/>
            </w:tcBorders>
          </w:tcPr>
          <w:p w14:paraId="5B8C2EC6" w14:textId="73A15ECD" w:rsidR="003D20DC" w:rsidRDefault="003F6D7C" w:rsidP="0071427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bl>
    <w:p w14:paraId="765A0D19" w14:textId="77777777" w:rsidR="0098273C" w:rsidRPr="008E7512" w:rsidRDefault="0098273C" w:rsidP="00D14526">
      <w:pPr>
        <w:tabs>
          <w:tab w:val="left" w:pos="3402"/>
        </w:tabs>
        <w:ind w:left="-426" w:firstLine="426"/>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D14526" w:rsidRPr="008E7512" w14:paraId="7CEF570E" w14:textId="77777777" w:rsidTr="0098273C">
        <w:tc>
          <w:tcPr>
            <w:tcW w:w="7245" w:type="dxa"/>
            <w:gridSpan w:val="2"/>
            <w:tcBorders>
              <w:bottom w:val="single" w:sz="4" w:space="0" w:color="C0C0C0"/>
              <w:right w:val="single" w:sz="2" w:space="0" w:color="A6A6A6" w:themeColor="background1" w:themeShade="A6"/>
            </w:tcBorders>
            <w:shd w:val="clear" w:color="auto" w:fill="92CDDC" w:themeFill="accent5" w:themeFillTint="99"/>
          </w:tcPr>
          <w:p w14:paraId="419B1DCB" w14:textId="1BE51879" w:rsidR="00D14526" w:rsidRPr="008E7512" w:rsidRDefault="00D14526" w:rsidP="00A7273D">
            <w:pPr>
              <w:tabs>
                <w:tab w:val="left" w:pos="3402"/>
              </w:tabs>
              <w:ind w:left="-426" w:firstLine="426"/>
              <w:rPr>
                <w:rFonts w:asciiTheme="majorHAnsi" w:hAnsiTheme="majorHAnsi" w:cstheme="majorHAnsi"/>
                <w:b/>
                <w:color w:val="000000"/>
                <w:sz w:val="20"/>
                <w:szCs w:val="20"/>
              </w:rPr>
            </w:pPr>
            <w:bookmarkStart w:id="6" w:name="_Hlk159311879"/>
            <w:r w:rsidRPr="008E7512">
              <w:rPr>
                <w:rFonts w:asciiTheme="majorHAnsi" w:hAnsiTheme="majorHAnsi" w:cstheme="majorHAnsi"/>
                <w:b/>
                <w:color w:val="000000"/>
                <w:sz w:val="20"/>
                <w:szCs w:val="20"/>
              </w:rPr>
              <w:t xml:space="preserve">Condition No 10: </w:t>
            </w:r>
            <w:r w:rsidR="00A52A43">
              <w:rPr>
                <w:rFonts w:asciiTheme="majorHAnsi" w:hAnsiTheme="majorHAnsi" w:cstheme="majorHAnsi"/>
                <w:b/>
                <w:color w:val="000000"/>
                <w:sz w:val="20"/>
                <w:szCs w:val="20"/>
              </w:rPr>
              <w:t>Noise and overheating Mitigation</w:t>
            </w:r>
          </w:p>
        </w:tc>
        <w:tc>
          <w:tcPr>
            <w:tcW w:w="1255" w:type="dxa"/>
            <w:tcBorders>
              <w:left w:val="single" w:sz="2" w:space="0" w:color="A6A6A6" w:themeColor="background1" w:themeShade="A6"/>
              <w:bottom w:val="single" w:sz="4" w:space="0" w:color="C0C0C0"/>
            </w:tcBorders>
          </w:tcPr>
          <w:p w14:paraId="76D2D686"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117CD475" w14:textId="77777777" w:rsidR="00D14526" w:rsidRPr="008E7512" w:rsidRDefault="00D14526" w:rsidP="00A7273D">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D14526" w:rsidRPr="008E7512" w14:paraId="1311A3F8" w14:textId="77777777" w:rsidTr="00BA265E">
        <w:tc>
          <w:tcPr>
            <w:tcW w:w="828" w:type="dxa"/>
          </w:tcPr>
          <w:p w14:paraId="04EBAA07" w14:textId="5945F82F" w:rsidR="00D14526" w:rsidRPr="00A52A43" w:rsidRDefault="00ED424D" w:rsidP="00A7273D">
            <w:pPr>
              <w:pStyle w:val="BodyTextIndent"/>
              <w:ind w:left="-426" w:firstLine="426"/>
              <w:rPr>
                <w:rFonts w:asciiTheme="majorHAnsi" w:hAnsiTheme="majorHAnsi" w:cstheme="majorHAnsi"/>
                <w:b w:val="0"/>
                <w:sz w:val="20"/>
                <w:szCs w:val="20"/>
              </w:rPr>
            </w:pPr>
            <w:r w:rsidRPr="00A52A43">
              <w:rPr>
                <w:rFonts w:asciiTheme="majorHAnsi" w:hAnsiTheme="majorHAnsi" w:cstheme="majorHAnsi"/>
                <w:b w:val="0"/>
                <w:sz w:val="20"/>
                <w:szCs w:val="20"/>
              </w:rPr>
              <w:t>10</w:t>
            </w:r>
            <w:r w:rsidR="00D14526" w:rsidRPr="00A52A43">
              <w:rPr>
                <w:rFonts w:asciiTheme="majorHAnsi" w:hAnsiTheme="majorHAnsi" w:cstheme="majorHAnsi"/>
                <w:b w:val="0"/>
                <w:sz w:val="20"/>
                <w:szCs w:val="20"/>
              </w:rPr>
              <w:t>.1</w:t>
            </w:r>
          </w:p>
        </w:tc>
        <w:tc>
          <w:tcPr>
            <w:tcW w:w="6417" w:type="dxa"/>
            <w:tcBorders>
              <w:right w:val="single" w:sz="2" w:space="0" w:color="A6A6A6" w:themeColor="background1" w:themeShade="A6"/>
            </w:tcBorders>
          </w:tcPr>
          <w:p w14:paraId="02C6CC27" w14:textId="19D9DE03" w:rsidR="00ED424D" w:rsidRPr="00A52A43" w:rsidRDefault="00ED424D" w:rsidP="00ED424D">
            <w:pPr>
              <w:pStyle w:val="ListParagraph"/>
              <w:numPr>
                <w:ilvl w:val="0"/>
                <w:numId w:val="8"/>
              </w:numPr>
              <w:autoSpaceDE w:val="0"/>
              <w:autoSpaceDN w:val="0"/>
              <w:adjustRightInd w:val="0"/>
              <w:rPr>
                <w:rFonts w:asciiTheme="majorHAnsi" w:hAnsiTheme="majorHAnsi" w:cstheme="majorHAnsi"/>
                <w:sz w:val="20"/>
                <w:szCs w:val="20"/>
                <w:lang w:eastAsia="ja-JP"/>
              </w:rPr>
            </w:pPr>
            <w:r w:rsidRPr="00A52A43">
              <w:rPr>
                <w:rFonts w:asciiTheme="majorHAnsi" w:hAnsiTheme="majorHAnsi" w:cstheme="majorHAnsi"/>
                <w:sz w:val="20"/>
                <w:szCs w:val="20"/>
                <w:lang w:eastAsia="ja-JP"/>
              </w:rPr>
              <w:t>Before the development commences a scheme for acoustically insulating the</w:t>
            </w:r>
            <w:r w:rsidR="00A52A43" w:rsidRPr="00A52A43">
              <w:rPr>
                <w:rFonts w:asciiTheme="majorHAnsi" w:hAnsiTheme="majorHAnsi" w:cstheme="majorHAnsi"/>
                <w:sz w:val="20"/>
                <w:szCs w:val="20"/>
                <w:lang w:eastAsia="ja-JP"/>
              </w:rPr>
              <w:t xml:space="preserve"> </w:t>
            </w:r>
            <w:r w:rsidRPr="00A52A43">
              <w:rPr>
                <w:rFonts w:asciiTheme="majorHAnsi" w:hAnsiTheme="majorHAnsi" w:cstheme="majorHAnsi"/>
                <w:sz w:val="20"/>
                <w:szCs w:val="20"/>
                <w:lang w:eastAsia="ja-JP"/>
              </w:rPr>
              <w:t>proposed residential accommodation against noise from Cross Lane shall be submitted to and approved in writing by the City Council as local planning authority. There may be other actual or potential sources of noise which require consideration on or near the site, including any local commercial/industrial premises.</w:t>
            </w:r>
          </w:p>
          <w:p w14:paraId="2923CC9E" w14:textId="77777777" w:rsidR="00A52A43" w:rsidRPr="00A52A43" w:rsidRDefault="00A52A43" w:rsidP="00A52A43">
            <w:pPr>
              <w:pStyle w:val="ListParagraph"/>
              <w:autoSpaceDE w:val="0"/>
              <w:autoSpaceDN w:val="0"/>
              <w:adjustRightInd w:val="0"/>
              <w:rPr>
                <w:rFonts w:asciiTheme="majorHAnsi" w:hAnsiTheme="majorHAnsi" w:cstheme="majorHAnsi"/>
                <w:sz w:val="20"/>
                <w:szCs w:val="20"/>
                <w:lang w:eastAsia="ja-JP"/>
              </w:rPr>
            </w:pPr>
          </w:p>
          <w:p w14:paraId="3EDEFF59" w14:textId="56B3E342" w:rsidR="00ED424D" w:rsidRPr="00A52A43" w:rsidRDefault="00ED424D" w:rsidP="00ED424D">
            <w:pPr>
              <w:autoSpaceDE w:val="0"/>
              <w:autoSpaceDN w:val="0"/>
              <w:adjustRightInd w:val="0"/>
              <w:rPr>
                <w:rFonts w:asciiTheme="majorHAnsi" w:hAnsiTheme="majorHAnsi" w:cstheme="majorHAnsi"/>
                <w:sz w:val="20"/>
                <w:szCs w:val="20"/>
                <w:lang w:eastAsia="ja-JP"/>
              </w:rPr>
            </w:pPr>
            <w:r w:rsidRPr="00A52A43">
              <w:rPr>
                <w:rFonts w:asciiTheme="majorHAnsi" w:hAnsiTheme="majorHAnsi" w:cstheme="majorHAnsi"/>
                <w:sz w:val="20"/>
                <w:szCs w:val="20"/>
                <w:lang w:eastAsia="ja-JP"/>
              </w:rPr>
              <w:t xml:space="preserve">The potential for overheating shall also be </w:t>
            </w:r>
            <w:proofErr w:type="gramStart"/>
            <w:r w:rsidRPr="00A52A43">
              <w:rPr>
                <w:rFonts w:asciiTheme="majorHAnsi" w:hAnsiTheme="majorHAnsi" w:cstheme="majorHAnsi"/>
                <w:sz w:val="20"/>
                <w:szCs w:val="20"/>
                <w:lang w:eastAsia="ja-JP"/>
              </w:rPr>
              <w:t>assessed</w:t>
            </w:r>
            <w:proofErr w:type="gramEnd"/>
            <w:r w:rsidRPr="00A52A43">
              <w:rPr>
                <w:rFonts w:asciiTheme="majorHAnsi" w:hAnsiTheme="majorHAnsi" w:cstheme="majorHAnsi"/>
                <w:sz w:val="20"/>
                <w:szCs w:val="20"/>
                <w:lang w:eastAsia="ja-JP"/>
              </w:rPr>
              <w:t xml:space="preserve"> and the noise insulation scheme shall take this into account. The approved noise insulation and ventilation scheme shall be completed before any of the dwelling units are occupied.</w:t>
            </w:r>
          </w:p>
          <w:p w14:paraId="4F6D2BBE" w14:textId="77777777" w:rsidR="00A52A43" w:rsidRPr="00A52A43" w:rsidRDefault="00A52A43" w:rsidP="00ED424D">
            <w:pPr>
              <w:autoSpaceDE w:val="0"/>
              <w:autoSpaceDN w:val="0"/>
              <w:adjustRightInd w:val="0"/>
              <w:rPr>
                <w:rFonts w:asciiTheme="majorHAnsi" w:hAnsiTheme="majorHAnsi" w:cstheme="majorHAnsi"/>
                <w:sz w:val="20"/>
                <w:szCs w:val="20"/>
                <w:lang w:eastAsia="ja-JP"/>
              </w:rPr>
            </w:pPr>
          </w:p>
          <w:p w14:paraId="1397D89F" w14:textId="1584173C" w:rsidR="00ED424D" w:rsidRPr="00A52A43" w:rsidRDefault="00ED424D" w:rsidP="00ED424D">
            <w:pPr>
              <w:autoSpaceDE w:val="0"/>
              <w:autoSpaceDN w:val="0"/>
              <w:adjustRightInd w:val="0"/>
              <w:rPr>
                <w:rFonts w:asciiTheme="majorHAnsi" w:hAnsiTheme="majorHAnsi" w:cstheme="majorHAnsi"/>
                <w:sz w:val="20"/>
                <w:szCs w:val="20"/>
                <w:lang w:eastAsia="ja-JP"/>
              </w:rPr>
            </w:pPr>
            <w:r w:rsidRPr="00A52A43">
              <w:rPr>
                <w:rFonts w:asciiTheme="majorHAnsi" w:hAnsiTheme="majorHAnsi" w:cstheme="majorHAnsi"/>
                <w:sz w:val="20"/>
                <w:szCs w:val="20"/>
                <w:lang w:eastAsia="ja-JP"/>
              </w:rPr>
              <w:t xml:space="preserve">Noise survey data shall include measurements taken during a rush-hour period and </w:t>
            </w:r>
            <w:proofErr w:type="gramStart"/>
            <w:r w:rsidRPr="00A52A43">
              <w:rPr>
                <w:rFonts w:asciiTheme="majorHAnsi" w:hAnsiTheme="majorHAnsi" w:cstheme="majorHAnsi"/>
                <w:sz w:val="20"/>
                <w:szCs w:val="20"/>
                <w:lang w:eastAsia="ja-JP"/>
              </w:rPr>
              <w:t>night time</w:t>
            </w:r>
            <w:proofErr w:type="gramEnd"/>
            <w:r w:rsidRPr="00A52A43">
              <w:rPr>
                <w:rFonts w:asciiTheme="majorHAnsi" w:hAnsiTheme="majorHAnsi" w:cstheme="majorHAnsi"/>
                <w:sz w:val="20"/>
                <w:szCs w:val="20"/>
                <w:lang w:eastAsia="ja-JP"/>
              </w:rPr>
              <w:t xml:space="preserve"> to determine the appropriate sound insulation measures necessary.</w:t>
            </w:r>
          </w:p>
          <w:p w14:paraId="23E13355" w14:textId="77777777" w:rsidR="00A52A43" w:rsidRPr="00A52A43" w:rsidRDefault="00A52A43" w:rsidP="00ED424D">
            <w:pPr>
              <w:autoSpaceDE w:val="0"/>
              <w:autoSpaceDN w:val="0"/>
              <w:adjustRightInd w:val="0"/>
              <w:rPr>
                <w:rFonts w:asciiTheme="majorHAnsi" w:hAnsiTheme="majorHAnsi" w:cstheme="majorHAnsi"/>
                <w:sz w:val="20"/>
                <w:szCs w:val="20"/>
                <w:lang w:eastAsia="ja-JP"/>
              </w:rPr>
            </w:pPr>
          </w:p>
          <w:p w14:paraId="2DC2D524" w14:textId="77777777" w:rsidR="00D14526" w:rsidRDefault="00ED424D" w:rsidP="0098273C">
            <w:pPr>
              <w:pStyle w:val="ListParagraph"/>
              <w:numPr>
                <w:ilvl w:val="0"/>
                <w:numId w:val="8"/>
              </w:numPr>
              <w:shd w:val="clear" w:color="auto" w:fill="92CDDC" w:themeFill="accent5" w:themeFillTint="99"/>
              <w:autoSpaceDE w:val="0"/>
              <w:autoSpaceDN w:val="0"/>
              <w:adjustRightInd w:val="0"/>
              <w:rPr>
                <w:rFonts w:asciiTheme="majorHAnsi" w:hAnsiTheme="majorHAnsi" w:cstheme="majorHAnsi"/>
                <w:sz w:val="20"/>
                <w:szCs w:val="20"/>
              </w:rPr>
            </w:pPr>
            <w:r w:rsidRPr="00A52A43">
              <w:rPr>
                <w:rFonts w:asciiTheme="majorHAnsi" w:hAnsiTheme="majorHAnsi" w:cstheme="majorHAnsi"/>
                <w:sz w:val="20"/>
                <w:szCs w:val="20"/>
                <w:lang w:eastAsia="ja-JP"/>
              </w:rPr>
              <w:t>Prior to first occupation of the residential units, a verification report shall be required to validate that the work undertaken throughout the development conforms to the recommendations and requirements in the approved acoustic consultant's report. The report shall also undertake post completion testing to confirm that the internal noise criteria have been met. Any instances of non-conformity with the recommendations in the report shall be detailed along with any measures required to ensure compliance with the internal noise criteria.</w:t>
            </w:r>
          </w:p>
          <w:p w14:paraId="5FE67E6C" w14:textId="627B2449" w:rsidR="00A52A43" w:rsidRPr="00A52A43" w:rsidRDefault="00A52A43" w:rsidP="00A52A43">
            <w:pPr>
              <w:pStyle w:val="ListParagraph"/>
              <w:autoSpaceDE w:val="0"/>
              <w:autoSpaceDN w:val="0"/>
              <w:adjustRightInd w:val="0"/>
              <w:rPr>
                <w:rFonts w:asciiTheme="majorHAnsi" w:hAnsiTheme="majorHAnsi" w:cstheme="majorHAnsi"/>
                <w:sz w:val="20"/>
                <w:szCs w:val="20"/>
              </w:rPr>
            </w:pPr>
          </w:p>
        </w:tc>
        <w:tc>
          <w:tcPr>
            <w:tcW w:w="1255" w:type="dxa"/>
            <w:tcBorders>
              <w:left w:val="single" w:sz="2" w:space="0" w:color="A6A6A6" w:themeColor="background1" w:themeShade="A6"/>
            </w:tcBorders>
          </w:tcPr>
          <w:p w14:paraId="288CD1B3" w14:textId="77777777" w:rsidR="00D14526" w:rsidRPr="008E7512" w:rsidRDefault="00D14526" w:rsidP="00A7273D">
            <w:pPr>
              <w:pStyle w:val="BodyTextIndent"/>
              <w:ind w:left="-426" w:firstLine="426"/>
              <w:rPr>
                <w:rFonts w:asciiTheme="majorHAnsi" w:hAnsiTheme="majorHAnsi" w:cstheme="majorHAnsi"/>
                <w:b w:val="0"/>
                <w:sz w:val="20"/>
                <w:szCs w:val="20"/>
              </w:rPr>
            </w:pPr>
          </w:p>
        </w:tc>
        <w:tc>
          <w:tcPr>
            <w:tcW w:w="851" w:type="dxa"/>
          </w:tcPr>
          <w:p w14:paraId="3D55790C" w14:textId="77777777" w:rsidR="00D14526" w:rsidRPr="008E7512" w:rsidRDefault="00D14526" w:rsidP="00A7273D">
            <w:pPr>
              <w:pStyle w:val="BodyTextIndent"/>
              <w:ind w:left="-426" w:firstLine="426"/>
              <w:rPr>
                <w:rFonts w:asciiTheme="majorHAnsi" w:hAnsiTheme="majorHAnsi" w:cstheme="majorHAnsi"/>
                <w:sz w:val="20"/>
                <w:szCs w:val="20"/>
              </w:rPr>
            </w:pPr>
          </w:p>
        </w:tc>
      </w:tr>
      <w:tr w:rsidR="00BA265E" w:rsidRPr="008E7512" w14:paraId="3F92709B" w14:textId="77777777" w:rsidTr="007B7140">
        <w:tc>
          <w:tcPr>
            <w:tcW w:w="828" w:type="dxa"/>
          </w:tcPr>
          <w:p w14:paraId="201D2854" w14:textId="478C8615" w:rsidR="00BA265E" w:rsidRPr="00A52A43" w:rsidRDefault="00BA265E"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10.2</w:t>
            </w:r>
          </w:p>
        </w:tc>
        <w:tc>
          <w:tcPr>
            <w:tcW w:w="6417" w:type="dxa"/>
            <w:tcBorders>
              <w:right w:val="single" w:sz="2" w:space="0" w:color="A6A6A6" w:themeColor="background1" w:themeShade="A6"/>
            </w:tcBorders>
          </w:tcPr>
          <w:p w14:paraId="69615E99" w14:textId="77777777" w:rsidR="00BA265E" w:rsidRDefault="00BA265E" w:rsidP="00BA265E">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095C6FF4" w14:textId="77777777" w:rsidR="00BA265E" w:rsidRDefault="00BA265E" w:rsidP="00BA265E">
            <w:pPr>
              <w:autoSpaceDE w:val="0"/>
              <w:autoSpaceDN w:val="0"/>
              <w:adjustRightInd w:val="0"/>
              <w:rPr>
                <w:rFonts w:asciiTheme="majorHAnsi" w:hAnsiTheme="majorHAnsi" w:cstheme="majorHAnsi"/>
                <w:sz w:val="20"/>
                <w:szCs w:val="20"/>
                <w:lang w:eastAsia="ja-JP"/>
              </w:rPr>
            </w:pPr>
          </w:p>
          <w:p w14:paraId="32F45E53" w14:textId="7D4CAF42" w:rsidR="00BA265E" w:rsidRPr="00B707A0" w:rsidRDefault="00BA265E"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707A0">
              <w:rPr>
                <w:rFonts w:asciiTheme="majorHAnsi" w:hAnsiTheme="majorHAnsi" w:cstheme="majorHAnsi"/>
                <w:sz w:val="20"/>
                <w:szCs w:val="20"/>
                <w:lang w:eastAsia="ja-JP"/>
              </w:rPr>
              <w:t>Z57053 Cross Lane, Varey Street, Manchester NIA Report</w:t>
            </w:r>
          </w:p>
          <w:p w14:paraId="19A0F3A3" w14:textId="44E7DF98" w:rsidR="00BA265E" w:rsidRPr="00BA265E" w:rsidRDefault="00BA265E" w:rsidP="00BA265E">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4EAF74E1" w14:textId="01DA3162" w:rsidR="00BA265E" w:rsidRPr="008E7512" w:rsidRDefault="00221626"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537D8C">
              <w:rPr>
                <w:rFonts w:asciiTheme="majorHAnsi" w:hAnsiTheme="majorHAnsi" w:cstheme="majorHAnsi"/>
                <w:b w:val="0"/>
                <w:sz w:val="20"/>
                <w:szCs w:val="20"/>
              </w:rPr>
              <w:t>8</w:t>
            </w:r>
            <w:r>
              <w:rPr>
                <w:rFonts w:asciiTheme="majorHAnsi" w:hAnsiTheme="majorHAnsi" w:cstheme="majorHAnsi"/>
                <w:b w:val="0"/>
                <w:sz w:val="20"/>
                <w:szCs w:val="20"/>
              </w:rPr>
              <w:t>.04.24</w:t>
            </w:r>
          </w:p>
        </w:tc>
        <w:tc>
          <w:tcPr>
            <w:tcW w:w="851" w:type="dxa"/>
          </w:tcPr>
          <w:p w14:paraId="3C23AC36" w14:textId="4D6B9FA1" w:rsidR="00BA265E" w:rsidRPr="008E7512" w:rsidRDefault="00221626"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B7140" w:rsidRPr="008E7512" w14:paraId="7A5A0E53" w14:textId="77777777" w:rsidTr="00B707A0">
        <w:tc>
          <w:tcPr>
            <w:tcW w:w="828" w:type="dxa"/>
          </w:tcPr>
          <w:p w14:paraId="4E9DBF1E" w14:textId="4A1E8FF3" w:rsidR="007B7140" w:rsidRDefault="007B7140"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10.3</w:t>
            </w:r>
          </w:p>
        </w:tc>
        <w:tc>
          <w:tcPr>
            <w:tcW w:w="6417" w:type="dxa"/>
            <w:tcBorders>
              <w:right w:val="single" w:sz="2" w:space="0" w:color="A6A6A6" w:themeColor="background1" w:themeShade="A6"/>
            </w:tcBorders>
          </w:tcPr>
          <w:p w14:paraId="0FAD5F72" w14:textId="77777777" w:rsidR="007B7140" w:rsidRDefault="007B7140" w:rsidP="00BA265E">
            <w:pPr>
              <w:autoSpaceDE w:val="0"/>
              <w:autoSpaceDN w:val="0"/>
              <w:adjustRightInd w:val="0"/>
              <w:rPr>
                <w:rFonts w:asciiTheme="majorHAnsi" w:hAnsiTheme="majorHAnsi" w:cstheme="majorHAnsi"/>
                <w:sz w:val="20"/>
                <w:szCs w:val="20"/>
                <w:lang w:eastAsia="ja-JP"/>
              </w:rPr>
            </w:pPr>
            <w:r w:rsidRPr="007B7140">
              <w:rPr>
                <w:rFonts w:asciiTheme="majorHAnsi" w:hAnsiTheme="majorHAnsi" w:cstheme="majorHAnsi"/>
                <w:sz w:val="20"/>
                <w:szCs w:val="20"/>
                <w:lang w:eastAsia="ja-JP"/>
              </w:rPr>
              <w:t>Part a) of this condition can be discharged based upon the submitted documentation Construction, Demolition &amp; Environmental Management Plan received on the 3rd of May 2024</w:t>
            </w:r>
          </w:p>
          <w:p w14:paraId="14B9C794" w14:textId="3DF5BB9A" w:rsidR="0098273C" w:rsidRDefault="0098273C" w:rsidP="00BA265E">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362A3EE6" w14:textId="36F57D38" w:rsidR="007B7140" w:rsidRDefault="00E16A8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w:t>
            </w:r>
            <w:r w:rsidR="007B7140">
              <w:rPr>
                <w:rFonts w:asciiTheme="majorHAnsi" w:hAnsiTheme="majorHAnsi" w:cstheme="majorHAnsi"/>
                <w:b w:val="0"/>
                <w:sz w:val="20"/>
                <w:szCs w:val="20"/>
              </w:rPr>
              <w:t>.0</w:t>
            </w:r>
            <w:r>
              <w:rPr>
                <w:rFonts w:asciiTheme="majorHAnsi" w:hAnsiTheme="majorHAnsi" w:cstheme="majorHAnsi"/>
                <w:b w:val="0"/>
                <w:sz w:val="20"/>
                <w:szCs w:val="20"/>
              </w:rPr>
              <w:t>7.</w:t>
            </w:r>
            <w:r w:rsidR="007B7140">
              <w:rPr>
                <w:rFonts w:asciiTheme="majorHAnsi" w:hAnsiTheme="majorHAnsi" w:cstheme="majorHAnsi"/>
                <w:b w:val="0"/>
                <w:sz w:val="20"/>
                <w:szCs w:val="20"/>
              </w:rPr>
              <w:t>5.24</w:t>
            </w:r>
          </w:p>
        </w:tc>
        <w:tc>
          <w:tcPr>
            <w:tcW w:w="851" w:type="dxa"/>
          </w:tcPr>
          <w:p w14:paraId="0DBBD7FF" w14:textId="2D2EB300" w:rsidR="007B7140" w:rsidRDefault="007B7140"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B707A0" w:rsidRPr="008E7512" w14:paraId="3E13A956" w14:textId="77777777" w:rsidTr="00CF260A">
        <w:tc>
          <w:tcPr>
            <w:tcW w:w="828" w:type="dxa"/>
          </w:tcPr>
          <w:p w14:paraId="240A5A3F" w14:textId="03AC16DD" w:rsidR="00B707A0" w:rsidRDefault="00B707A0"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10.4</w:t>
            </w:r>
          </w:p>
        </w:tc>
        <w:tc>
          <w:tcPr>
            <w:tcW w:w="6417" w:type="dxa"/>
            <w:tcBorders>
              <w:right w:val="single" w:sz="2" w:space="0" w:color="A6A6A6" w:themeColor="background1" w:themeShade="A6"/>
            </w:tcBorders>
          </w:tcPr>
          <w:p w14:paraId="0D3978CA" w14:textId="77777777" w:rsidR="00B707A0" w:rsidRDefault="00B707A0" w:rsidP="00B707A0">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5F53CB47" w14:textId="77777777" w:rsidR="00B707A0" w:rsidRDefault="00B707A0" w:rsidP="00B707A0">
            <w:pPr>
              <w:autoSpaceDE w:val="0"/>
              <w:autoSpaceDN w:val="0"/>
              <w:adjustRightInd w:val="0"/>
              <w:rPr>
                <w:rFonts w:asciiTheme="majorHAnsi" w:hAnsiTheme="majorHAnsi" w:cstheme="majorHAnsi"/>
                <w:sz w:val="20"/>
                <w:szCs w:val="20"/>
                <w:lang w:eastAsia="ja-JP"/>
              </w:rPr>
            </w:pPr>
          </w:p>
          <w:p w14:paraId="3325D006" w14:textId="18D9E05B" w:rsidR="00B707A0" w:rsidRP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707A0">
              <w:rPr>
                <w:rFonts w:asciiTheme="majorHAnsi" w:hAnsiTheme="majorHAnsi" w:cstheme="majorHAnsi"/>
                <w:sz w:val="20"/>
                <w:szCs w:val="20"/>
                <w:lang w:eastAsia="ja-JP"/>
              </w:rPr>
              <w:t>Z57053 Cross Lane and Varey Street Manchester - Noise Monitoring 22012026</w:t>
            </w:r>
          </w:p>
          <w:p w14:paraId="3C34E460" w14:textId="77777777" w:rsidR="00B707A0" w:rsidRPr="007B7140" w:rsidRDefault="00B707A0" w:rsidP="00BA265E">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542A0746" w14:textId="19979FDB" w:rsidR="00B707A0" w:rsidRDefault="00B707A0"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23.01.26</w:t>
            </w:r>
          </w:p>
        </w:tc>
        <w:tc>
          <w:tcPr>
            <w:tcW w:w="851" w:type="dxa"/>
          </w:tcPr>
          <w:p w14:paraId="6B65DE72" w14:textId="0DEB5700" w:rsidR="00B707A0" w:rsidRDefault="00B707A0"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CF260A" w:rsidRPr="008E7512" w14:paraId="360575E8" w14:textId="77777777" w:rsidTr="003F6D7C">
        <w:tc>
          <w:tcPr>
            <w:tcW w:w="828" w:type="dxa"/>
          </w:tcPr>
          <w:p w14:paraId="5BF3FA23" w14:textId="0DD1F46D" w:rsidR="00CF260A" w:rsidRDefault="00CF260A"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10.5</w:t>
            </w:r>
          </w:p>
        </w:tc>
        <w:tc>
          <w:tcPr>
            <w:tcW w:w="6417" w:type="dxa"/>
            <w:tcBorders>
              <w:right w:val="single" w:sz="2" w:space="0" w:color="A6A6A6" w:themeColor="background1" w:themeShade="A6"/>
            </w:tcBorders>
          </w:tcPr>
          <w:p w14:paraId="0E118D50" w14:textId="77777777" w:rsidR="00CF260A" w:rsidRDefault="00CF260A" w:rsidP="00B707A0">
            <w:pPr>
              <w:autoSpaceDE w:val="0"/>
              <w:autoSpaceDN w:val="0"/>
              <w:adjustRightInd w:val="0"/>
              <w:rPr>
                <w:rFonts w:asciiTheme="majorHAnsi" w:hAnsiTheme="majorHAnsi" w:cstheme="majorHAnsi"/>
                <w:sz w:val="20"/>
                <w:szCs w:val="20"/>
                <w:lang w:eastAsia="ja-JP"/>
              </w:rPr>
            </w:pPr>
            <w:r w:rsidRPr="00CF260A">
              <w:rPr>
                <w:rFonts w:asciiTheme="majorHAnsi" w:hAnsiTheme="majorHAnsi" w:cstheme="majorHAnsi"/>
                <w:sz w:val="20"/>
                <w:szCs w:val="20"/>
                <w:lang w:eastAsia="ja-JP"/>
              </w:rPr>
              <w:t xml:space="preserve">The information submitted to support the discharge of Part b) Condition 10 Acoustic Insulation attached to previously approved ref 136203/FO/2023 in the form of the revised </w:t>
            </w:r>
            <w:proofErr w:type="spellStart"/>
            <w:r w:rsidRPr="00CF260A">
              <w:rPr>
                <w:rFonts w:asciiTheme="majorHAnsi" w:hAnsiTheme="majorHAnsi" w:cstheme="majorHAnsi"/>
                <w:sz w:val="20"/>
                <w:szCs w:val="20"/>
                <w:lang w:eastAsia="ja-JP"/>
              </w:rPr>
              <w:t>Azymuth</w:t>
            </w:r>
            <w:proofErr w:type="spellEnd"/>
            <w:r w:rsidRPr="00CF260A">
              <w:rPr>
                <w:rFonts w:asciiTheme="majorHAnsi" w:hAnsiTheme="majorHAnsi" w:cstheme="majorHAnsi"/>
                <w:sz w:val="20"/>
                <w:szCs w:val="20"/>
                <w:lang w:eastAsia="ja-JP"/>
              </w:rPr>
              <w:t xml:space="preserve"> Acoustics assessment reference Z57053.4 dated 02.04.26 has been assessed and additional information is still required to enable full di</w:t>
            </w:r>
            <w:r>
              <w:rPr>
                <w:rFonts w:asciiTheme="majorHAnsi" w:hAnsiTheme="majorHAnsi" w:cstheme="majorHAnsi"/>
                <w:sz w:val="20"/>
                <w:szCs w:val="20"/>
                <w:lang w:eastAsia="ja-JP"/>
              </w:rPr>
              <w:t>s</w:t>
            </w:r>
            <w:r w:rsidRPr="00CF260A">
              <w:rPr>
                <w:rFonts w:asciiTheme="majorHAnsi" w:hAnsiTheme="majorHAnsi" w:cstheme="majorHAnsi"/>
                <w:sz w:val="20"/>
                <w:szCs w:val="20"/>
                <w:lang w:eastAsia="ja-JP"/>
              </w:rPr>
              <w:t>charge of this condition.</w:t>
            </w:r>
          </w:p>
          <w:p w14:paraId="4128D3F9" w14:textId="77777777" w:rsidR="00CF260A" w:rsidRDefault="00CF260A" w:rsidP="00B707A0">
            <w:pPr>
              <w:autoSpaceDE w:val="0"/>
              <w:autoSpaceDN w:val="0"/>
              <w:adjustRightInd w:val="0"/>
              <w:rPr>
                <w:rFonts w:asciiTheme="majorHAnsi" w:hAnsiTheme="majorHAnsi" w:cstheme="majorHAnsi"/>
                <w:sz w:val="20"/>
                <w:szCs w:val="20"/>
                <w:lang w:eastAsia="ja-JP"/>
              </w:rPr>
            </w:pPr>
          </w:p>
          <w:p w14:paraId="3E4EE81A" w14:textId="77777777" w:rsidR="00CF260A" w:rsidRDefault="00CF260A" w:rsidP="00B707A0">
            <w:pPr>
              <w:autoSpaceDE w:val="0"/>
              <w:autoSpaceDN w:val="0"/>
              <w:adjustRightInd w:val="0"/>
              <w:rPr>
                <w:rFonts w:asciiTheme="majorHAnsi" w:hAnsiTheme="majorHAnsi" w:cstheme="majorHAnsi"/>
                <w:sz w:val="20"/>
                <w:szCs w:val="20"/>
                <w:lang w:eastAsia="ja-JP"/>
              </w:rPr>
            </w:pPr>
            <w:r w:rsidRPr="00CF260A">
              <w:rPr>
                <w:rFonts w:asciiTheme="majorHAnsi" w:hAnsiTheme="majorHAnsi" w:cstheme="majorHAnsi"/>
                <w:sz w:val="20"/>
                <w:szCs w:val="20"/>
                <w:lang w:eastAsia="ja-JP"/>
              </w:rPr>
              <w:t>Therefore, Part b) of this condition cannot be discharged at this present time.</w:t>
            </w:r>
          </w:p>
          <w:p w14:paraId="39CFE6A9" w14:textId="2CDA5E2E" w:rsidR="00CF260A" w:rsidRDefault="00CF260A" w:rsidP="00B707A0">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77D0A1FB" w14:textId="02FB05FB" w:rsidR="00CF260A" w:rsidRDefault="00CF260A"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851" w:type="dxa"/>
          </w:tcPr>
          <w:p w14:paraId="19E30A0E" w14:textId="7162C404" w:rsidR="00CF260A" w:rsidRDefault="00CF260A"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3F6D7C" w:rsidRPr="008E7512" w14:paraId="239A4E92" w14:textId="77777777" w:rsidTr="00D14526">
        <w:tc>
          <w:tcPr>
            <w:tcW w:w="828" w:type="dxa"/>
            <w:tcBorders>
              <w:bottom w:val="single" w:sz="4" w:space="0" w:color="C0C0C0"/>
            </w:tcBorders>
          </w:tcPr>
          <w:p w14:paraId="3801697F" w14:textId="3CC45DD2" w:rsidR="003F6D7C" w:rsidRDefault="003F6D7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10.6</w:t>
            </w:r>
          </w:p>
        </w:tc>
        <w:tc>
          <w:tcPr>
            <w:tcW w:w="6417" w:type="dxa"/>
            <w:tcBorders>
              <w:bottom w:val="single" w:sz="4" w:space="0" w:color="C0C0C0"/>
              <w:right w:val="single" w:sz="2" w:space="0" w:color="A6A6A6" w:themeColor="background1" w:themeShade="A6"/>
            </w:tcBorders>
          </w:tcPr>
          <w:p w14:paraId="3D7E0BF8" w14:textId="559E3146" w:rsidR="003F6D7C" w:rsidRPr="008F23F9" w:rsidRDefault="003F6D7C" w:rsidP="008F23F9">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DOC files submitted:</w:t>
            </w:r>
          </w:p>
          <w:p w14:paraId="785A9AAA"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EC - Builders Declaration</w:t>
            </w:r>
          </w:p>
          <w:p w14:paraId="29390854" w14:textId="46F69F14" w:rsidR="003F6D7C" w:rsidRP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Z57053 Cross Lane - Varey Street, Manchester Part O Letter_12-06-26AH</w:t>
            </w:r>
          </w:p>
        </w:tc>
        <w:tc>
          <w:tcPr>
            <w:tcW w:w="1255" w:type="dxa"/>
            <w:tcBorders>
              <w:left w:val="single" w:sz="2" w:space="0" w:color="A6A6A6" w:themeColor="background1" w:themeShade="A6"/>
              <w:bottom w:val="single" w:sz="4" w:space="0" w:color="C0C0C0"/>
            </w:tcBorders>
          </w:tcPr>
          <w:p w14:paraId="0C014B2C" w14:textId="688E92A6" w:rsidR="003F6D7C" w:rsidRDefault="003F6D7C" w:rsidP="00A7273D">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17.08.26</w:t>
            </w:r>
          </w:p>
        </w:tc>
        <w:tc>
          <w:tcPr>
            <w:tcW w:w="851" w:type="dxa"/>
            <w:tcBorders>
              <w:bottom w:val="single" w:sz="4" w:space="0" w:color="C0C0C0"/>
            </w:tcBorders>
          </w:tcPr>
          <w:p w14:paraId="28AD837E" w14:textId="68158D75" w:rsidR="003F6D7C" w:rsidRDefault="003F6D7C" w:rsidP="00A7273D">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bookmarkEnd w:id="6"/>
    </w:tbl>
    <w:p w14:paraId="26CC1612" w14:textId="77777777" w:rsidR="00D14526" w:rsidRDefault="00D14526" w:rsidP="00D14526">
      <w:pPr>
        <w:tabs>
          <w:tab w:val="left" w:pos="3402"/>
        </w:tabs>
        <w:ind w:left="-426" w:firstLine="426"/>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4864DDB7" w14:textId="77777777" w:rsidTr="0098273C">
        <w:tc>
          <w:tcPr>
            <w:tcW w:w="7245" w:type="dxa"/>
            <w:gridSpan w:val="2"/>
            <w:tcBorders>
              <w:bottom w:val="single" w:sz="4" w:space="0" w:color="C0C0C0"/>
              <w:right w:val="single" w:sz="2" w:space="0" w:color="A6A6A6" w:themeColor="background1" w:themeShade="A6"/>
            </w:tcBorders>
            <w:shd w:val="clear" w:color="auto" w:fill="FFFF00"/>
          </w:tcPr>
          <w:p w14:paraId="41C3F348" w14:textId="27C663C5" w:rsidR="00ED424D" w:rsidRPr="008E7512" w:rsidRDefault="00ED424D" w:rsidP="005F7157">
            <w:pPr>
              <w:tabs>
                <w:tab w:val="left" w:pos="3402"/>
              </w:tabs>
              <w:ind w:left="-426" w:firstLine="426"/>
              <w:rPr>
                <w:rFonts w:asciiTheme="majorHAnsi" w:hAnsiTheme="majorHAnsi" w:cstheme="majorHAnsi"/>
                <w:b/>
                <w:color w:val="000000"/>
                <w:sz w:val="20"/>
                <w:szCs w:val="20"/>
              </w:rPr>
            </w:pPr>
            <w:bookmarkStart w:id="7" w:name="_Hlk159312116"/>
            <w:r w:rsidRPr="008E7512">
              <w:rPr>
                <w:rFonts w:asciiTheme="majorHAnsi" w:hAnsiTheme="majorHAnsi" w:cstheme="majorHAnsi"/>
                <w:b/>
                <w:color w:val="000000"/>
                <w:sz w:val="20"/>
                <w:szCs w:val="20"/>
              </w:rPr>
              <w:t xml:space="preserve">Condition No 11: </w:t>
            </w:r>
            <w:r w:rsidR="00A52A43">
              <w:rPr>
                <w:rFonts w:asciiTheme="majorHAnsi" w:hAnsiTheme="majorHAnsi" w:cstheme="majorHAnsi"/>
                <w:b/>
                <w:color w:val="000000"/>
                <w:sz w:val="20"/>
                <w:szCs w:val="20"/>
              </w:rPr>
              <w:t>EV Charging</w:t>
            </w:r>
          </w:p>
        </w:tc>
        <w:tc>
          <w:tcPr>
            <w:tcW w:w="1255" w:type="dxa"/>
            <w:tcBorders>
              <w:left w:val="single" w:sz="2" w:space="0" w:color="A6A6A6" w:themeColor="background1" w:themeShade="A6"/>
              <w:bottom w:val="single" w:sz="4" w:space="0" w:color="C0C0C0"/>
            </w:tcBorders>
          </w:tcPr>
          <w:p w14:paraId="1558EDFF"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0FAF0524"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1BB32A40" w14:textId="77777777" w:rsidTr="005D7E4E">
        <w:tc>
          <w:tcPr>
            <w:tcW w:w="828" w:type="dxa"/>
          </w:tcPr>
          <w:p w14:paraId="609A92B1" w14:textId="4CC98EBF"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11.1</w:t>
            </w:r>
          </w:p>
        </w:tc>
        <w:tc>
          <w:tcPr>
            <w:tcW w:w="6417" w:type="dxa"/>
            <w:tcBorders>
              <w:right w:val="single" w:sz="2" w:space="0" w:color="A6A6A6" w:themeColor="background1" w:themeShade="A6"/>
            </w:tcBorders>
          </w:tcPr>
          <w:p w14:paraId="50E0E40D" w14:textId="7CC87300" w:rsidR="008E7512" w:rsidRP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Prior to commencement of the development, a scheme for electric vehicle charging shall be submitted to and approved in writing by the City Council as local planning</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authority.</w:t>
            </w:r>
          </w:p>
          <w:p w14:paraId="2E6F494E" w14:textId="77777777" w:rsidR="008E7512" w:rsidRPr="008E7512" w:rsidRDefault="008E7512" w:rsidP="008E7512">
            <w:pPr>
              <w:autoSpaceDE w:val="0"/>
              <w:autoSpaceDN w:val="0"/>
              <w:adjustRightInd w:val="0"/>
              <w:rPr>
                <w:rFonts w:asciiTheme="majorHAnsi" w:hAnsiTheme="majorHAnsi" w:cstheme="majorHAnsi"/>
                <w:sz w:val="20"/>
                <w:szCs w:val="20"/>
                <w:lang w:eastAsia="ja-JP"/>
              </w:rPr>
            </w:pPr>
          </w:p>
          <w:p w14:paraId="67CDC4BD" w14:textId="01919BC5" w:rsidR="00ED424D" w:rsidRPr="00A52A43" w:rsidRDefault="008E7512" w:rsidP="00A52A43">
            <w:pPr>
              <w:pStyle w:val="ListParagraph"/>
              <w:numPr>
                <w:ilvl w:val="0"/>
                <w:numId w:val="11"/>
              </w:numPr>
              <w:autoSpaceDE w:val="0"/>
              <w:autoSpaceDN w:val="0"/>
              <w:adjustRightInd w:val="0"/>
              <w:rPr>
                <w:rFonts w:asciiTheme="majorHAnsi" w:hAnsiTheme="majorHAnsi" w:cstheme="majorHAnsi"/>
                <w:sz w:val="20"/>
                <w:szCs w:val="20"/>
                <w:lang w:eastAsia="ja-JP"/>
              </w:rPr>
            </w:pPr>
            <w:r w:rsidRPr="00A52A43">
              <w:rPr>
                <w:rFonts w:asciiTheme="majorHAnsi" w:hAnsiTheme="majorHAnsi" w:cstheme="majorHAnsi"/>
                <w:sz w:val="20"/>
                <w:szCs w:val="20"/>
                <w:lang w:eastAsia="ja-JP"/>
              </w:rPr>
              <w:t>Prior to occupation of the development any agreed mitigation measures shall be implemented and verified as such in writing by the City Council as local planning</w:t>
            </w:r>
            <w:r w:rsidR="00A52A43" w:rsidRPr="00A52A43">
              <w:rPr>
                <w:rFonts w:asciiTheme="majorHAnsi" w:hAnsiTheme="majorHAnsi" w:cstheme="majorHAnsi"/>
                <w:sz w:val="20"/>
                <w:szCs w:val="20"/>
                <w:lang w:eastAsia="ja-JP"/>
              </w:rPr>
              <w:t xml:space="preserve"> </w:t>
            </w:r>
            <w:r w:rsidRPr="00A52A43">
              <w:rPr>
                <w:rFonts w:asciiTheme="majorHAnsi" w:hAnsiTheme="majorHAnsi" w:cstheme="majorHAnsi"/>
                <w:sz w:val="20"/>
                <w:szCs w:val="20"/>
                <w:lang w:eastAsia="ja-JP"/>
              </w:rPr>
              <w:t xml:space="preserve">authority and shall remain in situ whilst the use or </w:t>
            </w:r>
            <w:r w:rsidR="00A52A43" w:rsidRPr="00A52A43">
              <w:rPr>
                <w:rFonts w:asciiTheme="majorHAnsi" w:hAnsiTheme="majorHAnsi" w:cstheme="majorHAnsi"/>
                <w:sz w:val="20"/>
                <w:szCs w:val="20"/>
                <w:lang w:eastAsia="ja-JP"/>
              </w:rPr>
              <w:t>development</w:t>
            </w:r>
            <w:r w:rsidRPr="00A52A43">
              <w:rPr>
                <w:rFonts w:asciiTheme="majorHAnsi" w:hAnsiTheme="majorHAnsi" w:cstheme="majorHAnsi"/>
                <w:sz w:val="20"/>
                <w:szCs w:val="20"/>
                <w:lang w:eastAsia="ja-JP"/>
              </w:rPr>
              <w:t xml:space="preserve"> is in operation.</w:t>
            </w:r>
          </w:p>
          <w:p w14:paraId="24FA68A5" w14:textId="1C9EAFAD" w:rsidR="00A52A43" w:rsidRPr="00A52A43" w:rsidRDefault="00A52A43" w:rsidP="00A52A43">
            <w:pPr>
              <w:pStyle w:val="ListParagraph"/>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358D3B56"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062A3154"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5D7E4E" w:rsidRPr="008E7512" w14:paraId="1899AB8F" w14:textId="77777777" w:rsidTr="007B7140">
        <w:tc>
          <w:tcPr>
            <w:tcW w:w="828" w:type="dxa"/>
          </w:tcPr>
          <w:p w14:paraId="57D91D07" w14:textId="5A308EEE" w:rsidR="005D7E4E" w:rsidRPr="008E7512" w:rsidRDefault="005D7E4E"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11.2</w:t>
            </w:r>
          </w:p>
        </w:tc>
        <w:tc>
          <w:tcPr>
            <w:tcW w:w="6417" w:type="dxa"/>
            <w:tcBorders>
              <w:right w:val="single" w:sz="2" w:space="0" w:color="A6A6A6" w:themeColor="background1" w:themeShade="A6"/>
            </w:tcBorders>
          </w:tcPr>
          <w:p w14:paraId="78E52F82" w14:textId="77777777" w:rsidR="005D7E4E" w:rsidRDefault="005D7E4E" w:rsidP="008E751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 submitted:</w:t>
            </w:r>
          </w:p>
          <w:p w14:paraId="758F4936" w14:textId="77777777" w:rsidR="005D7E4E" w:rsidRDefault="005D7E4E" w:rsidP="008E7512">
            <w:pPr>
              <w:autoSpaceDE w:val="0"/>
              <w:autoSpaceDN w:val="0"/>
              <w:adjustRightInd w:val="0"/>
              <w:rPr>
                <w:rFonts w:asciiTheme="majorHAnsi" w:hAnsiTheme="majorHAnsi" w:cstheme="majorHAnsi"/>
                <w:sz w:val="20"/>
                <w:szCs w:val="20"/>
                <w:lang w:eastAsia="ja-JP"/>
              </w:rPr>
            </w:pPr>
          </w:p>
          <w:p w14:paraId="4D876824" w14:textId="77777777" w:rsidR="005D7E4E" w:rsidRDefault="005D7E4E" w:rsidP="008E7512">
            <w:pPr>
              <w:autoSpaceDE w:val="0"/>
              <w:autoSpaceDN w:val="0"/>
              <w:adjustRightInd w:val="0"/>
              <w:rPr>
                <w:rFonts w:asciiTheme="majorHAnsi" w:hAnsiTheme="majorHAnsi" w:cstheme="majorHAnsi"/>
                <w:sz w:val="20"/>
                <w:szCs w:val="20"/>
                <w:lang w:eastAsia="ja-JP"/>
              </w:rPr>
            </w:pPr>
            <w:r w:rsidRPr="005D7E4E">
              <w:rPr>
                <w:rFonts w:asciiTheme="majorHAnsi" w:hAnsiTheme="majorHAnsi" w:cstheme="majorHAnsi"/>
                <w:sz w:val="20"/>
                <w:szCs w:val="20"/>
                <w:lang w:eastAsia="ja-JP"/>
              </w:rPr>
              <w:t>CL-BTP-00-SP-DR-A-3809_209 - EV Charging Plan</w:t>
            </w:r>
          </w:p>
          <w:p w14:paraId="3F3B7082" w14:textId="7A0B2FB1" w:rsidR="005D7E4E" w:rsidRPr="008E7512" w:rsidRDefault="005D7E4E"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6657F255" w14:textId="1D8B8871" w:rsidR="005D7E4E" w:rsidRPr="008E7512" w:rsidRDefault="005D7E4E"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537D8C">
              <w:rPr>
                <w:rFonts w:asciiTheme="majorHAnsi" w:hAnsiTheme="majorHAnsi" w:cstheme="majorHAnsi"/>
                <w:b w:val="0"/>
                <w:sz w:val="20"/>
                <w:szCs w:val="20"/>
              </w:rPr>
              <w:t>8</w:t>
            </w:r>
            <w:r>
              <w:rPr>
                <w:rFonts w:asciiTheme="majorHAnsi" w:hAnsiTheme="majorHAnsi" w:cstheme="majorHAnsi"/>
                <w:b w:val="0"/>
                <w:sz w:val="20"/>
                <w:szCs w:val="20"/>
              </w:rPr>
              <w:t>.04.24</w:t>
            </w:r>
          </w:p>
        </w:tc>
        <w:tc>
          <w:tcPr>
            <w:tcW w:w="851" w:type="dxa"/>
          </w:tcPr>
          <w:p w14:paraId="56F88F2E" w14:textId="60D56F31" w:rsidR="005D7E4E" w:rsidRPr="008E7512" w:rsidRDefault="005D7E4E"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B7140" w:rsidRPr="008E7512" w14:paraId="4BDF8E52" w14:textId="77777777" w:rsidTr="005F7157">
        <w:tc>
          <w:tcPr>
            <w:tcW w:w="828" w:type="dxa"/>
            <w:tcBorders>
              <w:bottom w:val="single" w:sz="4" w:space="0" w:color="C0C0C0"/>
            </w:tcBorders>
          </w:tcPr>
          <w:p w14:paraId="6A59A744" w14:textId="0066F31F" w:rsidR="007B7140" w:rsidRDefault="007B7140"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11.3</w:t>
            </w:r>
          </w:p>
        </w:tc>
        <w:tc>
          <w:tcPr>
            <w:tcW w:w="6417" w:type="dxa"/>
            <w:tcBorders>
              <w:bottom w:val="single" w:sz="4" w:space="0" w:color="C0C0C0"/>
              <w:right w:val="single" w:sz="2" w:space="0" w:color="A6A6A6" w:themeColor="background1" w:themeShade="A6"/>
            </w:tcBorders>
          </w:tcPr>
          <w:p w14:paraId="52D56AA1" w14:textId="77777777" w:rsidR="007B7140" w:rsidRDefault="007B7140" w:rsidP="008E7512">
            <w:pPr>
              <w:autoSpaceDE w:val="0"/>
              <w:autoSpaceDN w:val="0"/>
              <w:adjustRightInd w:val="0"/>
              <w:rPr>
                <w:rFonts w:asciiTheme="majorHAnsi" w:hAnsiTheme="majorHAnsi" w:cstheme="majorHAnsi"/>
                <w:sz w:val="20"/>
                <w:szCs w:val="20"/>
                <w:lang w:eastAsia="ja-JP"/>
              </w:rPr>
            </w:pPr>
            <w:r w:rsidRPr="007B7140">
              <w:rPr>
                <w:rFonts w:asciiTheme="majorHAnsi" w:hAnsiTheme="majorHAnsi" w:cstheme="majorHAnsi"/>
                <w:sz w:val="20"/>
                <w:szCs w:val="20"/>
                <w:lang w:eastAsia="ja-JP"/>
              </w:rPr>
              <w:t>Vehicle charging point can be considered fully discharged based upon the submitted vehicle charging point plan ref 209 submitted 3rd of May 2024. The approved scheme shall be implemented and maintained for use so long as the development is occupied.</w:t>
            </w:r>
          </w:p>
          <w:p w14:paraId="0C72BB17" w14:textId="783DE943" w:rsidR="0098273C" w:rsidRDefault="0098273C"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28801D99" w14:textId="4AC18159" w:rsidR="007B7140" w:rsidRDefault="00E16A8C"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w:t>
            </w:r>
            <w:r w:rsidR="007B7140">
              <w:rPr>
                <w:rFonts w:asciiTheme="majorHAnsi" w:hAnsiTheme="majorHAnsi" w:cstheme="majorHAnsi"/>
                <w:b w:val="0"/>
                <w:sz w:val="20"/>
                <w:szCs w:val="20"/>
              </w:rPr>
              <w:t>.0</w:t>
            </w:r>
            <w:r>
              <w:rPr>
                <w:rFonts w:asciiTheme="majorHAnsi" w:hAnsiTheme="majorHAnsi" w:cstheme="majorHAnsi"/>
                <w:b w:val="0"/>
                <w:sz w:val="20"/>
                <w:szCs w:val="20"/>
              </w:rPr>
              <w:t>7</w:t>
            </w:r>
            <w:r w:rsidR="007B7140">
              <w:rPr>
                <w:rFonts w:asciiTheme="majorHAnsi" w:hAnsiTheme="majorHAnsi" w:cstheme="majorHAnsi"/>
                <w:b w:val="0"/>
                <w:sz w:val="20"/>
                <w:szCs w:val="20"/>
              </w:rPr>
              <w:t>.24</w:t>
            </w:r>
          </w:p>
        </w:tc>
        <w:tc>
          <w:tcPr>
            <w:tcW w:w="851" w:type="dxa"/>
            <w:tcBorders>
              <w:bottom w:val="single" w:sz="4" w:space="0" w:color="C0C0C0"/>
            </w:tcBorders>
          </w:tcPr>
          <w:p w14:paraId="55FC51EB" w14:textId="7C2E5398" w:rsidR="007B7140" w:rsidRDefault="007B7140"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bookmarkEnd w:id="7"/>
    </w:tbl>
    <w:p w14:paraId="7E77741F" w14:textId="77777777" w:rsidR="006E2BA6" w:rsidRPr="008E7512" w:rsidRDefault="006E2BA6"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5B6B9444" w14:textId="77777777" w:rsidTr="00A52A43">
        <w:tc>
          <w:tcPr>
            <w:tcW w:w="7245" w:type="dxa"/>
            <w:gridSpan w:val="2"/>
            <w:tcBorders>
              <w:bottom w:val="single" w:sz="4" w:space="0" w:color="C0C0C0"/>
              <w:right w:val="single" w:sz="2" w:space="0" w:color="A6A6A6" w:themeColor="background1" w:themeShade="A6"/>
            </w:tcBorders>
            <w:shd w:val="clear" w:color="auto" w:fill="FFFF00"/>
          </w:tcPr>
          <w:p w14:paraId="33CC47B8" w14:textId="11F94EB2" w:rsidR="00ED424D" w:rsidRPr="00A52A43" w:rsidRDefault="00ED424D" w:rsidP="005F7157">
            <w:pPr>
              <w:tabs>
                <w:tab w:val="left" w:pos="3402"/>
              </w:tabs>
              <w:ind w:left="-426" w:firstLine="426"/>
              <w:rPr>
                <w:rFonts w:asciiTheme="majorHAnsi" w:hAnsiTheme="majorHAnsi" w:cstheme="majorHAnsi"/>
                <w:b/>
                <w:sz w:val="20"/>
                <w:szCs w:val="20"/>
              </w:rPr>
            </w:pPr>
            <w:r w:rsidRPr="008E7512">
              <w:rPr>
                <w:rFonts w:asciiTheme="majorHAnsi" w:hAnsiTheme="majorHAnsi" w:cstheme="majorHAnsi"/>
                <w:b/>
                <w:color w:val="000000"/>
                <w:sz w:val="20"/>
                <w:szCs w:val="20"/>
              </w:rPr>
              <w:t xml:space="preserve">Condition No 12: </w:t>
            </w:r>
            <w:r w:rsidR="00A52A43">
              <w:rPr>
                <w:rFonts w:asciiTheme="majorHAnsi" w:hAnsiTheme="majorHAnsi" w:cstheme="majorHAnsi"/>
                <w:b/>
                <w:color w:val="000000"/>
                <w:sz w:val="20"/>
                <w:szCs w:val="20"/>
              </w:rPr>
              <w:t>Boundary Treatment</w:t>
            </w:r>
          </w:p>
        </w:tc>
        <w:tc>
          <w:tcPr>
            <w:tcW w:w="1255" w:type="dxa"/>
            <w:tcBorders>
              <w:left w:val="single" w:sz="2" w:space="0" w:color="A6A6A6" w:themeColor="background1" w:themeShade="A6"/>
              <w:bottom w:val="single" w:sz="4" w:space="0" w:color="C0C0C0"/>
            </w:tcBorders>
          </w:tcPr>
          <w:p w14:paraId="3EE82480"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6ACD275A"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01A28AC4" w14:textId="77777777" w:rsidTr="005F7157">
        <w:tc>
          <w:tcPr>
            <w:tcW w:w="828" w:type="dxa"/>
            <w:tcBorders>
              <w:bottom w:val="single" w:sz="4" w:space="0" w:color="C0C0C0"/>
            </w:tcBorders>
          </w:tcPr>
          <w:p w14:paraId="4923D62F" w14:textId="166E11CD"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12.1</w:t>
            </w:r>
          </w:p>
        </w:tc>
        <w:tc>
          <w:tcPr>
            <w:tcW w:w="6417" w:type="dxa"/>
            <w:tcBorders>
              <w:bottom w:val="single" w:sz="4" w:space="0" w:color="C0C0C0"/>
              <w:right w:val="single" w:sz="2" w:space="0" w:color="A6A6A6" w:themeColor="background1" w:themeShade="A6"/>
            </w:tcBorders>
          </w:tcPr>
          <w:p w14:paraId="2D76B6E4" w14:textId="77777777" w:rsidR="00ED424D" w:rsidRDefault="008E7512" w:rsidP="00A52A43">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Prior to the first occupation of the development the Boundary Treatment shall be implemented in accordance with the approved plans 'Drawing- Proposed- Boundary</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Treatment, numbered 107 Rev C, stamped as received by the City Council as Local Planning Authority on 8 February 2023. The approved details shall be retained in</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accordance with the details and maintained in situ thereafter.</w:t>
            </w:r>
          </w:p>
          <w:p w14:paraId="7EDCAEF9" w14:textId="6A105B89" w:rsidR="00A52A43" w:rsidRPr="008E7512" w:rsidRDefault="00A52A43" w:rsidP="00A52A43">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bottom w:val="single" w:sz="4" w:space="0" w:color="C0C0C0"/>
            </w:tcBorders>
          </w:tcPr>
          <w:p w14:paraId="733187DB"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4E35D112"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7F672A3C"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24652F78" w14:textId="77777777" w:rsidTr="008D0EF6">
        <w:tc>
          <w:tcPr>
            <w:tcW w:w="7245" w:type="dxa"/>
            <w:gridSpan w:val="2"/>
            <w:tcBorders>
              <w:bottom w:val="single" w:sz="4" w:space="0" w:color="C0C0C0"/>
              <w:right w:val="single" w:sz="2" w:space="0" w:color="A6A6A6" w:themeColor="background1" w:themeShade="A6"/>
            </w:tcBorders>
            <w:shd w:val="clear" w:color="auto" w:fill="FFFF00"/>
          </w:tcPr>
          <w:p w14:paraId="61491D00" w14:textId="69D9E26F"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13: </w:t>
            </w:r>
            <w:r w:rsidR="00A52A43">
              <w:rPr>
                <w:rFonts w:asciiTheme="majorHAnsi" w:hAnsiTheme="majorHAnsi" w:cstheme="majorHAnsi"/>
                <w:b/>
                <w:color w:val="000000"/>
                <w:sz w:val="20"/>
                <w:szCs w:val="20"/>
              </w:rPr>
              <w:t>Hard and soft Landscaping</w:t>
            </w:r>
          </w:p>
        </w:tc>
        <w:tc>
          <w:tcPr>
            <w:tcW w:w="1255" w:type="dxa"/>
            <w:tcBorders>
              <w:left w:val="single" w:sz="2" w:space="0" w:color="A6A6A6" w:themeColor="background1" w:themeShade="A6"/>
              <w:bottom w:val="single" w:sz="4" w:space="0" w:color="C0C0C0"/>
            </w:tcBorders>
          </w:tcPr>
          <w:p w14:paraId="4CEA67C9"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579C5B3E"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323536F8" w14:textId="77777777" w:rsidTr="00A55988">
        <w:tc>
          <w:tcPr>
            <w:tcW w:w="828" w:type="dxa"/>
          </w:tcPr>
          <w:p w14:paraId="58DACF2E" w14:textId="5DABF820"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13.1</w:t>
            </w:r>
          </w:p>
        </w:tc>
        <w:tc>
          <w:tcPr>
            <w:tcW w:w="6417" w:type="dxa"/>
            <w:tcBorders>
              <w:right w:val="single" w:sz="2" w:space="0" w:color="A6A6A6" w:themeColor="background1" w:themeShade="A6"/>
            </w:tcBorders>
          </w:tcPr>
          <w:p w14:paraId="02D179AC" w14:textId="77777777" w:rsidR="00ED424D" w:rsidRDefault="008E7512" w:rsidP="00A52A43">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Prior to occupation, details of a hard and soft landscaping scheme shall be submitted to and approved in writing by the City Council as local planning authority and once approved shall be implemented not later than 12 months from the date the buildings are first occupied. If within a period of 5 </w:t>
            </w:r>
            <w:r w:rsidRPr="008E7512">
              <w:rPr>
                <w:rFonts w:asciiTheme="majorHAnsi" w:hAnsiTheme="majorHAnsi" w:cstheme="majorHAnsi"/>
                <w:sz w:val="20"/>
                <w:szCs w:val="20"/>
                <w:lang w:eastAsia="ja-JP"/>
              </w:rPr>
              <w:lastRenderedPageBreak/>
              <w:t>years from the date of the planting of</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w:t>
            </w:r>
          </w:p>
          <w:p w14:paraId="5D4B0794" w14:textId="234A3E81" w:rsidR="00A52A43" w:rsidRPr="008E7512" w:rsidRDefault="00A52A43" w:rsidP="00A52A43">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226E99E0"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0811E971"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A55988" w:rsidRPr="008E7512" w14:paraId="55DA8908" w14:textId="77777777" w:rsidTr="008D0EF6">
        <w:tc>
          <w:tcPr>
            <w:tcW w:w="828" w:type="dxa"/>
          </w:tcPr>
          <w:p w14:paraId="6CC00ACA" w14:textId="00707505" w:rsidR="00A55988" w:rsidRPr="008E7512" w:rsidRDefault="00A55988"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13.2</w:t>
            </w:r>
          </w:p>
        </w:tc>
        <w:tc>
          <w:tcPr>
            <w:tcW w:w="6417" w:type="dxa"/>
            <w:tcBorders>
              <w:right w:val="single" w:sz="2" w:space="0" w:color="A6A6A6" w:themeColor="background1" w:themeShade="A6"/>
            </w:tcBorders>
          </w:tcPr>
          <w:p w14:paraId="44EFDC46" w14:textId="77777777" w:rsidR="00A55988" w:rsidRDefault="00A55988" w:rsidP="00A55988">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40E250D5" w14:textId="77777777" w:rsidR="00A55988" w:rsidRDefault="00A55988" w:rsidP="00A55988">
            <w:pPr>
              <w:autoSpaceDE w:val="0"/>
              <w:autoSpaceDN w:val="0"/>
              <w:adjustRightInd w:val="0"/>
              <w:rPr>
                <w:rFonts w:asciiTheme="majorHAnsi" w:hAnsiTheme="majorHAnsi" w:cstheme="majorHAnsi"/>
                <w:sz w:val="20"/>
                <w:szCs w:val="20"/>
                <w:lang w:eastAsia="ja-JP"/>
              </w:rPr>
            </w:pPr>
          </w:p>
          <w:p w14:paraId="066E35F4" w14:textId="1CC4C43A" w:rsidR="00A55988" w:rsidRPr="00A55988" w:rsidRDefault="00A55988" w:rsidP="00A55988">
            <w:pPr>
              <w:pStyle w:val="ListParagraph"/>
              <w:numPr>
                <w:ilvl w:val="0"/>
                <w:numId w:val="19"/>
              </w:numPr>
              <w:autoSpaceDE w:val="0"/>
              <w:autoSpaceDN w:val="0"/>
              <w:adjustRightInd w:val="0"/>
              <w:rPr>
                <w:rFonts w:asciiTheme="majorHAnsi" w:hAnsiTheme="majorHAnsi" w:cstheme="majorHAnsi"/>
                <w:sz w:val="20"/>
                <w:szCs w:val="20"/>
                <w:lang w:eastAsia="ja-JP"/>
              </w:rPr>
            </w:pPr>
            <w:r w:rsidRPr="00A55988">
              <w:rPr>
                <w:rFonts w:asciiTheme="majorHAnsi" w:hAnsiTheme="majorHAnsi" w:cstheme="majorHAnsi"/>
                <w:sz w:val="20"/>
                <w:szCs w:val="20"/>
                <w:lang w:eastAsia="ja-JP"/>
              </w:rPr>
              <w:t>7098.01C Cross Lane 1 to 200 Mar 25</w:t>
            </w:r>
          </w:p>
          <w:p w14:paraId="1E6AEA5C" w14:textId="61FA28A6" w:rsidR="00A55988" w:rsidRPr="008E7512" w:rsidRDefault="00A55988" w:rsidP="00A52A43">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06AD9262" w14:textId="797BA6E4" w:rsidR="00A55988" w:rsidRPr="008E7512" w:rsidRDefault="00A55988"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18.03.25</w:t>
            </w:r>
          </w:p>
        </w:tc>
        <w:tc>
          <w:tcPr>
            <w:tcW w:w="851" w:type="dxa"/>
          </w:tcPr>
          <w:p w14:paraId="4BD56D9A" w14:textId="1A7B2BDD" w:rsidR="00A55988" w:rsidRPr="008E7512" w:rsidRDefault="00A55988"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8D0EF6" w:rsidRPr="008E7512" w14:paraId="3303A0AE" w14:textId="77777777" w:rsidTr="005F7157">
        <w:tc>
          <w:tcPr>
            <w:tcW w:w="828" w:type="dxa"/>
            <w:tcBorders>
              <w:bottom w:val="single" w:sz="4" w:space="0" w:color="C0C0C0"/>
            </w:tcBorders>
          </w:tcPr>
          <w:p w14:paraId="046D6108" w14:textId="3B46FAB7" w:rsidR="008D0EF6" w:rsidRDefault="008D0EF6"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13.3</w:t>
            </w:r>
          </w:p>
        </w:tc>
        <w:tc>
          <w:tcPr>
            <w:tcW w:w="6417" w:type="dxa"/>
            <w:tcBorders>
              <w:bottom w:val="single" w:sz="4" w:space="0" w:color="C0C0C0"/>
              <w:right w:val="single" w:sz="2" w:space="0" w:color="A6A6A6" w:themeColor="background1" w:themeShade="A6"/>
            </w:tcBorders>
          </w:tcPr>
          <w:p w14:paraId="110EFEE5" w14:textId="77777777" w:rsidR="008D0EF6" w:rsidRDefault="008D0EF6" w:rsidP="00A55988">
            <w:pPr>
              <w:autoSpaceDE w:val="0"/>
              <w:autoSpaceDN w:val="0"/>
              <w:adjustRightInd w:val="0"/>
              <w:rPr>
                <w:rFonts w:asciiTheme="majorHAnsi" w:hAnsiTheme="majorHAnsi" w:cstheme="majorHAnsi"/>
                <w:sz w:val="20"/>
                <w:szCs w:val="20"/>
                <w:lang w:eastAsia="ja-JP"/>
              </w:rPr>
            </w:pPr>
            <w:r w:rsidRPr="008D0EF6">
              <w:rPr>
                <w:rFonts w:asciiTheme="majorHAnsi" w:hAnsiTheme="majorHAnsi" w:cstheme="majorHAnsi"/>
                <w:sz w:val="20"/>
                <w:szCs w:val="20"/>
                <w:lang w:eastAsia="ja-JP"/>
              </w:rPr>
              <w:t>The information submitted with the planting schedule 7098.01 Rev C has more than adequate native species to be planted, and as such if the landscaping scheme hereby agreed is implemented within 12 months from the date the buildings are first occupied then condition 13 will have been complied with</w:t>
            </w:r>
            <w:r>
              <w:rPr>
                <w:rFonts w:asciiTheme="majorHAnsi" w:hAnsiTheme="majorHAnsi" w:cstheme="majorHAnsi"/>
                <w:sz w:val="20"/>
                <w:szCs w:val="20"/>
                <w:lang w:eastAsia="ja-JP"/>
              </w:rPr>
              <w:t>.</w:t>
            </w:r>
          </w:p>
          <w:p w14:paraId="73301930" w14:textId="4977FBFD" w:rsidR="008D0EF6" w:rsidRDefault="008D0EF6" w:rsidP="00A55988">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174349DD" w14:textId="070F9001" w:rsidR="008D0EF6" w:rsidRDefault="008D0EF6"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16.05.25</w:t>
            </w:r>
          </w:p>
        </w:tc>
        <w:tc>
          <w:tcPr>
            <w:tcW w:w="851" w:type="dxa"/>
            <w:tcBorders>
              <w:bottom w:val="single" w:sz="4" w:space="0" w:color="C0C0C0"/>
            </w:tcBorders>
          </w:tcPr>
          <w:p w14:paraId="0B756DD8" w14:textId="424776BD" w:rsidR="008D0EF6" w:rsidRDefault="008D0EF6"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76316DAB"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595DD24B" w14:textId="77777777" w:rsidTr="008A0623">
        <w:tc>
          <w:tcPr>
            <w:tcW w:w="7245" w:type="dxa"/>
            <w:gridSpan w:val="2"/>
            <w:tcBorders>
              <w:bottom w:val="single" w:sz="4" w:space="0" w:color="C0C0C0"/>
              <w:right w:val="single" w:sz="2" w:space="0" w:color="A6A6A6" w:themeColor="background1" w:themeShade="A6"/>
            </w:tcBorders>
            <w:shd w:val="clear" w:color="auto" w:fill="FFFF00"/>
          </w:tcPr>
          <w:p w14:paraId="607CDC6C" w14:textId="3F3CD957"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14: </w:t>
            </w:r>
            <w:r w:rsidR="00A52A43">
              <w:rPr>
                <w:rFonts w:asciiTheme="majorHAnsi" w:hAnsiTheme="majorHAnsi" w:cstheme="majorHAnsi"/>
                <w:b/>
                <w:color w:val="000000"/>
                <w:sz w:val="20"/>
                <w:szCs w:val="20"/>
              </w:rPr>
              <w:t>Bicycle Storage</w:t>
            </w:r>
          </w:p>
        </w:tc>
        <w:tc>
          <w:tcPr>
            <w:tcW w:w="1255" w:type="dxa"/>
            <w:tcBorders>
              <w:left w:val="single" w:sz="2" w:space="0" w:color="A6A6A6" w:themeColor="background1" w:themeShade="A6"/>
              <w:bottom w:val="single" w:sz="4" w:space="0" w:color="C0C0C0"/>
            </w:tcBorders>
          </w:tcPr>
          <w:p w14:paraId="3121185E"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5DB08EA9"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18291F88" w14:textId="77777777" w:rsidTr="00A55988">
        <w:tc>
          <w:tcPr>
            <w:tcW w:w="828" w:type="dxa"/>
          </w:tcPr>
          <w:p w14:paraId="7F596C78" w14:textId="6CD538C9"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14.1</w:t>
            </w:r>
          </w:p>
        </w:tc>
        <w:tc>
          <w:tcPr>
            <w:tcW w:w="6417" w:type="dxa"/>
            <w:tcBorders>
              <w:right w:val="single" w:sz="2" w:space="0" w:color="A6A6A6" w:themeColor="background1" w:themeShade="A6"/>
            </w:tcBorders>
          </w:tcPr>
          <w:p w14:paraId="6A2034CE" w14:textId="77777777" w:rsidR="00A52A43" w:rsidRDefault="008E7512" w:rsidP="00A52A43">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Prior to first use, details of the specifications, elevations, siting and appearance of the secured cycle storage shall be submitted to and approved in writing by the City</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Council as local planning authority. The agreed details shall be fully implemented prior to the first use of development, retained and maintained thereafter.</w:t>
            </w:r>
          </w:p>
          <w:p w14:paraId="24A34702" w14:textId="77BB1BA2" w:rsidR="00714275" w:rsidRPr="004E217D" w:rsidRDefault="00714275" w:rsidP="00A52A43">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26E7E4AE"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293CAF98"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A55988" w:rsidRPr="008E7512" w14:paraId="3DA40432" w14:textId="77777777" w:rsidTr="008A0623">
        <w:tc>
          <w:tcPr>
            <w:tcW w:w="828" w:type="dxa"/>
          </w:tcPr>
          <w:p w14:paraId="45E751FB" w14:textId="09CFF549" w:rsidR="00A55988" w:rsidRPr="008E7512" w:rsidRDefault="00A55988" w:rsidP="00A55988">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14.2</w:t>
            </w:r>
          </w:p>
        </w:tc>
        <w:tc>
          <w:tcPr>
            <w:tcW w:w="6417" w:type="dxa"/>
            <w:tcBorders>
              <w:right w:val="single" w:sz="2" w:space="0" w:color="A6A6A6" w:themeColor="background1" w:themeShade="A6"/>
            </w:tcBorders>
          </w:tcPr>
          <w:p w14:paraId="2AD47F78" w14:textId="77777777" w:rsidR="00A55988" w:rsidRDefault="00A55988" w:rsidP="00A55988">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352AD8E4" w14:textId="77777777" w:rsidR="00A55988" w:rsidRDefault="00A55988" w:rsidP="00A55988">
            <w:pPr>
              <w:autoSpaceDE w:val="0"/>
              <w:autoSpaceDN w:val="0"/>
              <w:adjustRightInd w:val="0"/>
              <w:rPr>
                <w:rFonts w:asciiTheme="majorHAnsi" w:hAnsiTheme="majorHAnsi" w:cstheme="majorHAnsi"/>
                <w:sz w:val="20"/>
                <w:szCs w:val="20"/>
                <w:lang w:eastAsia="ja-JP"/>
              </w:rPr>
            </w:pPr>
          </w:p>
          <w:p w14:paraId="0C53BEBF" w14:textId="77777777" w:rsidR="00A55988" w:rsidRDefault="00A55988" w:rsidP="00A55988">
            <w:pPr>
              <w:pStyle w:val="ListParagraph"/>
              <w:numPr>
                <w:ilvl w:val="0"/>
                <w:numId w:val="19"/>
              </w:numPr>
              <w:autoSpaceDE w:val="0"/>
              <w:autoSpaceDN w:val="0"/>
              <w:adjustRightInd w:val="0"/>
              <w:rPr>
                <w:rFonts w:asciiTheme="majorHAnsi" w:hAnsiTheme="majorHAnsi" w:cstheme="majorHAnsi"/>
                <w:sz w:val="20"/>
                <w:szCs w:val="20"/>
                <w:lang w:eastAsia="ja-JP"/>
              </w:rPr>
            </w:pPr>
            <w:r w:rsidRPr="00A55988">
              <w:rPr>
                <w:rFonts w:asciiTheme="majorHAnsi" w:hAnsiTheme="majorHAnsi" w:cstheme="majorHAnsi"/>
                <w:sz w:val="20"/>
                <w:szCs w:val="20"/>
                <w:lang w:eastAsia="ja-JP"/>
              </w:rPr>
              <w:t>3809_bike shed</w:t>
            </w:r>
          </w:p>
          <w:p w14:paraId="5640EB97" w14:textId="7D17E866" w:rsidR="00A55988" w:rsidRPr="00A55988" w:rsidRDefault="00A55988" w:rsidP="00A55988">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139ADECB" w14:textId="3D015851" w:rsidR="00A55988" w:rsidRPr="008E7512" w:rsidRDefault="00A55988" w:rsidP="00A55988">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18.03.25</w:t>
            </w:r>
          </w:p>
        </w:tc>
        <w:tc>
          <w:tcPr>
            <w:tcW w:w="851" w:type="dxa"/>
          </w:tcPr>
          <w:p w14:paraId="3761CA8B" w14:textId="77A5F470" w:rsidR="00A55988" w:rsidRPr="008E7512" w:rsidRDefault="00A55988" w:rsidP="00A55988">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8A0623" w:rsidRPr="008E7512" w14:paraId="7E5AE150" w14:textId="77777777" w:rsidTr="005F7157">
        <w:tc>
          <w:tcPr>
            <w:tcW w:w="828" w:type="dxa"/>
            <w:tcBorders>
              <w:bottom w:val="single" w:sz="4" w:space="0" w:color="C0C0C0"/>
            </w:tcBorders>
          </w:tcPr>
          <w:p w14:paraId="1DD524E2" w14:textId="4FCA5F22" w:rsidR="008A0623" w:rsidRDefault="008A0623" w:rsidP="008A062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14.3</w:t>
            </w:r>
          </w:p>
        </w:tc>
        <w:tc>
          <w:tcPr>
            <w:tcW w:w="6417" w:type="dxa"/>
            <w:tcBorders>
              <w:bottom w:val="single" w:sz="4" w:space="0" w:color="C0C0C0"/>
              <w:right w:val="single" w:sz="2" w:space="0" w:color="A6A6A6" w:themeColor="background1" w:themeShade="A6"/>
            </w:tcBorders>
          </w:tcPr>
          <w:p w14:paraId="5E7F8C8A" w14:textId="77777777" w:rsidR="008A0623" w:rsidRDefault="008A0623" w:rsidP="008A0623">
            <w:pPr>
              <w:autoSpaceDE w:val="0"/>
              <w:autoSpaceDN w:val="0"/>
              <w:adjustRightInd w:val="0"/>
              <w:rPr>
                <w:rFonts w:asciiTheme="majorHAnsi" w:hAnsiTheme="majorHAnsi" w:cstheme="majorHAnsi"/>
                <w:sz w:val="20"/>
                <w:szCs w:val="20"/>
                <w:lang w:eastAsia="ja-JP"/>
              </w:rPr>
            </w:pPr>
            <w:r w:rsidRPr="008A0623">
              <w:rPr>
                <w:rFonts w:asciiTheme="majorHAnsi" w:hAnsiTheme="majorHAnsi" w:cstheme="majorHAnsi"/>
                <w:sz w:val="20"/>
                <w:szCs w:val="20"/>
                <w:lang w:eastAsia="ja-JP"/>
              </w:rPr>
              <w:t xml:space="preserve">The information submitted for the </w:t>
            </w:r>
            <w:proofErr w:type="spellStart"/>
            <w:r w:rsidRPr="008A0623">
              <w:rPr>
                <w:rFonts w:asciiTheme="majorHAnsi" w:hAnsiTheme="majorHAnsi" w:cstheme="majorHAnsi"/>
                <w:sz w:val="20"/>
                <w:szCs w:val="20"/>
                <w:lang w:eastAsia="ja-JP"/>
              </w:rPr>
              <w:t>Shedstore</w:t>
            </w:r>
            <w:proofErr w:type="spellEnd"/>
            <w:r w:rsidRPr="008A0623">
              <w:rPr>
                <w:rFonts w:asciiTheme="majorHAnsi" w:hAnsiTheme="majorHAnsi" w:cstheme="majorHAnsi"/>
                <w:sz w:val="20"/>
                <w:szCs w:val="20"/>
                <w:lang w:eastAsia="ja-JP"/>
              </w:rPr>
              <w:t xml:space="preserve"> Forest double door overlap wooden bike shed has been assessed and is considered acceptable, therefore subject to the implementation of these agreed details condition 14 can be fully discharged.</w:t>
            </w:r>
          </w:p>
          <w:p w14:paraId="14F4C6C6" w14:textId="4177C559" w:rsidR="008A0623" w:rsidRDefault="008A0623" w:rsidP="008A0623">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0D7A5726" w14:textId="4E06ADD7" w:rsidR="008A0623" w:rsidRDefault="008A0623" w:rsidP="008A062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16.05.25</w:t>
            </w:r>
          </w:p>
        </w:tc>
        <w:tc>
          <w:tcPr>
            <w:tcW w:w="851" w:type="dxa"/>
            <w:tcBorders>
              <w:bottom w:val="single" w:sz="4" w:space="0" w:color="C0C0C0"/>
            </w:tcBorders>
          </w:tcPr>
          <w:p w14:paraId="296E0FA4" w14:textId="7147EEB0" w:rsidR="008A0623" w:rsidRDefault="008A0623" w:rsidP="008A062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74AAA23B" w14:textId="77777777" w:rsidR="00577BCC" w:rsidRPr="008E7512" w:rsidRDefault="00577BCC"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4906F397" w14:textId="77777777" w:rsidTr="008A0623">
        <w:tc>
          <w:tcPr>
            <w:tcW w:w="7245" w:type="dxa"/>
            <w:gridSpan w:val="2"/>
            <w:tcBorders>
              <w:bottom w:val="single" w:sz="4" w:space="0" w:color="C0C0C0"/>
              <w:right w:val="single" w:sz="2" w:space="0" w:color="A6A6A6" w:themeColor="background1" w:themeShade="A6"/>
            </w:tcBorders>
            <w:shd w:val="clear" w:color="auto" w:fill="FFFF00"/>
          </w:tcPr>
          <w:p w14:paraId="1456206A" w14:textId="1BB65F65"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15: </w:t>
            </w:r>
            <w:r w:rsidR="00A52A43">
              <w:rPr>
                <w:rFonts w:asciiTheme="majorHAnsi" w:hAnsiTheme="majorHAnsi" w:cstheme="majorHAnsi"/>
                <w:b/>
                <w:color w:val="000000"/>
                <w:sz w:val="20"/>
                <w:szCs w:val="20"/>
              </w:rPr>
              <w:t>Biodiversity Enhancements</w:t>
            </w:r>
          </w:p>
        </w:tc>
        <w:tc>
          <w:tcPr>
            <w:tcW w:w="1255" w:type="dxa"/>
            <w:tcBorders>
              <w:left w:val="single" w:sz="2" w:space="0" w:color="A6A6A6" w:themeColor="background1" w:themeShade="A6"/>
              <w:bottom w:val="single" w:sz="4" w:space="0" w:color="C0C0C0"/>
            </w:tcBorders>
          </w:tcPr>
          <w:p w14:paraId="472634B6"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1FC0F86B"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58B0FA63" w14:textId="77777777" w:rsidTr="00A55988">
        <w:tc>
          <w:tcPr>
            <w:tcW w:w="828" w:type="dxa"/>
          </w:tcPr>
          <w:p w14:paraId="2ABBD614" w14:textId="5D20131C"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15.1</w:t>
            </w:r>
          </w:p>
        </w:tc>
        <w:tc>
          <w:tcPr>
            <w:tcW w:w="6417" w:type="dxa"/>
            <w:tcBorders>
              <w:right w:val="single" w:sz="2" w:space="0" w:color="A6A6A6" w:themeColor="background1" w:themeShade="A6"/>
            </w:tcBorders>
          </w:tcPr>
          <w:p w14:paraId="140B6DDE" w14:textId="77777777" w:rsidR="00ED424D" w:rsidRDefault="008E7512" w:rsidP="00A52A43">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Before the occupation of the authorised dwellinghouses, a scheme to encourage biodiversity within the application site shall be submitted to and approve in writing by the</w:t>
            </w:r>
            <w:r w:rsidR="00A52A43">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City Council as local planning authority, including the provision measures to encourage habitats for native species and bird and, if appropriate, bat species. The development shall be implemented in accordance with approved scheme prior to the occupation of the authorised properties and shall be maintained in situ thereafter.</w:t>
            </w:r>
          </w:p>
          <w:p w14:paraId="0310782A" w14:textId="421962C8" w:rsidR="00A52A43" w:rsidRPr="008E7512" w:rsidRDefault="00A52A43" w:rsidP="00A52A43">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29DE8DE5"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59F64B3B"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A55988" w:rsidRPr="008E7512" w14:paraId="05515AA7" w14:textId="77777777" w:rsidTr="008A0623">
        <w:tc>
          <w:tcPr>
            <w:tcW w:w="828" w:type="dxa"/>
          </w:tcPr>
          <w:p w14:paraId="613D6530" w14:textId="7FCEB72E" w:rsidR="00A55988" w:rsidRPr="008E7512" w:rsidRDefault="00A55988" w:rsidP="00A55988">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 xml:space="preserve">15.2 </w:t>
            </w:r>
          </w:p>
        </w:tc>
        <w:tc>
          <w:tcPr>
            <w:tcW w:w="6417" w:type="dxa"/>
            <w:tcBorders>
              <w:right w:val="single" w:sz="2" w:space="0" w:color="A6A6A6" w:themeColor="background1" w:themeShade="A6"/>
            </w:tcBorders>
          </w:tcPr>
          <w:p w14:paraId="617134B1" w14:textId="77777777" w:rsidR="00A55988" w:rsidRDefault="00A55988" w:rsidP="00A55988">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4EFF5081" w14:textId="77777777" w:rsidR="00A55988" w:rsidRDefault="00A55988" w:rsidP="00A55988">
            <w:pPr>
              <w:autoSpaceDE w:val="0"/>
              <w:autoSpaceDN w:val="0"/>
              <w:adjustRightInd w:val="0"/>
              <w:rPr>
                <w:rFonts w:asciiTheme="majorHAnsi" w:hAnsiTheme="majorHAnsi" w:cstheme="majorHAnsi"/>
                <w:sz w:val="20"/>
                <w:szCs w:val="20"/>
                <w:lang w:eastAsia="ja-JP"/>
              </w:rPr>
            </w:pPr>
          </w:p>
          <w:p w14:paraId="293281D3" w14:textId="77777777" w:rsidR="00A55988" w:rsidRDefault="00A55988" w:rsidP="00A55988">
            <w:pPr>
              <w:pStyle w:val="ListParagraph"/>
              <w:numPr>
                <w:ilvl w:val="0"/>
                <w:numId w:val="19"/>
              </w:numPr>
              <w:autoSpaceDE w:val="0"/>
              <w:autoSpaceDN w:val="0"/>
              <w:adjustRightInd w:val="0"/>
              <w:rPr>
                <w:rFonts w:asciiTheme="majorHAnsi" w:hAnsiTheme="majorHAnsi" w:cstheme="majorHAnsi"/>
                <w:sz w:val="20"/>
                <w:szCs w:val="20"/>
                <w:lang w:eastAsia="ja-JP"/>
              </w:rPr>
            </w:pPr>
            <w:r w:rsidRPr="00A55988">
              <w:rPr>
                <w:rFonts w:asciiTheme="majorHAnsi" w:hAnsiTheme="majorHAnsi" w:cstheme="majorHAnsi"/>
                <w:sz w:val="20"/>
                <w:szCs w:val="20"/>
                <w:lang w:eastAsia="ja-JP"/>
              </w:rPr>
              <w:t>81-131-002 Rev 2 Biodiversity Enhancement Plan - Cross Lane Manchester</w:t>
            </w:r>
          </w:p>
          <w:p w14:paraId="0B5FD18F" w14:textId="484161C2" w:rsidR="00A55988" w:rsidRPr="00A55988" w:rsidRDefault="00A55988" w:rsidP="00A55988">
            <w:pPr>
              <w:pStyle w:val="ListParagraph"/>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75F71CBC" w14:textId="4065F408" w:rsidR="00A55988" w:rsidRPr="008E7512" w:rsidRDefault="00A55988" w:rsidP="00A55988">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18.03.25</w:t>
            </w:r>
          </w:p>
        </w:tc>
        <w:tc>
          <w:tcPr>
            <w:tcW w:w="851" w:type="dxa"/>
          </w:tcPr>
          <w:p w14:paraId="24164492" w14:textId="224FA941" w:rsidR="00A55988" w:rsidRPr="008E7512" w:rsidRDefault="00A55988" w:rsidP="00A55988">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8A0623" w:rsidRPr="008E7512" w14:paraId="22EBDC93" w14:textId="77777777" w:rsidTr="005F7157">
        <w:tc>
          <w:tcPr>
            <w:tcW w:w="828" w:type="dxa"/>
            <w:tcBorders>
              <w:bottom w:val="single" w:sz="4" w:space="0" w:color="C0C0C0"/>
            </w:tcBorders>
          </w:tcPr>
          <w:p w14:paraId="67CFB2C9" w14:textId="406ED0B3" w:rsidR="008A0623" w:rsidRDefault="008A0623" w:rsidP="008A062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15.3</w:t>
            </w:r>
          </w:p>
        </w:tc>
        <w:tc>
          <w:tcPr>
            <w:tcW w:w="6417" w:type="dxa"/>
            <w:tcBorders>
              <w:bottom w:val="single" w:sz="4" w:space="0" w:color="C0C0C0"/>
              <w:right w:val="single" w:sz="2" w:space="0" w:color="A6A6A6" w:themeColor="background1" w:themeShade="A6"/>
            </w:tcBorders>
          </w:tcPr>
          <w:p w14:paraId="665EFADA" w14:textId="77777777" w:rsidR="008A0623" w:rsidRDefault="008A0623" w:rsidP="008A0623">
            <w:pPr>
              <w:autoSpaceDE w:val="0"/>
              <w:autoSpaceDN w:val="0"/>
              <w:adjustRightInd w:val="0"/>
              <w:rPr>
                <w:rFonts w:asciiTheme="majorHAnsi" w:hAnsiTheme="majorHAnsi" w:cstheme="majorHAnsi"/>
                <w:sz w:val="20"/>
                <w:szCs w:val="20"/>
                <w:lang w:eastAsia="ja-JP"/>
              </w:rPr>
            </w:pPr>
            <w:r w:rsidRPr="008A0623">
              <w:rPr>
                <w:rFonts w:asciiTheme="majorHAnsi" w:hAnsiTheme="majorHAnsi" w:cstheme="majorHAnsi"/>
                <w:sz w:val="20"/>
                <w:szCs w:val="20"/>
                <w:lang w:eastAsia="ja-JP"/>
              </w:rPr>
              <w:t xml:space="preserve">The information submitted on the Biodiversity Enhancement Plan ref 81-131-002 showing the location and detailing of the proposed bat and bird boxes dated 18th March 2025 are considered acceptable and therefore </w:t>
            </w:r>
            <w:r w:rsidRPr="008A0623">
              <w:rPr>
                <w:rFonts w:asciiTheme="majorHAnsi" w:hAnsiTheme="majorHAnsi" w:cstheme="majorHAnsi"/>
                <w:sz w:val="20"/>
                <w:szCs w:val="20"/>
                <w:lang w:eastAsia="ja-JP"/>
              </w:rPr>
              <w:lastRenderedPageBreak/>
              <w:t>these agreed details should be implemented within the development prior to occupation to ensure compliance with condition 15.</w:t>
            </w:r>
          </w:p>
          <w:p w14:paraId="260AAFAC" w14:textId="0D0F02B1" w:rsidR="00B707A0" w:rsidRDefault="00B707A0" w:rsidP="008A0623">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03022D7C" w14:textId="26F5DC40" w:rsidR="008A0623" w:rsidRDefault="008A0623" w:rsidP="008A062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16.05.25</w:t>
            </w:r>
          </w:p>
        </w:tc>
        <w:tc>
          <w:tcPr>
            <w:tcW w:w="851" w:type="dxa"/>
            <w:tcBorders>
              <w:bottom w:val="single" w:sz="4" w:space="0" w:color="C0C0C0"/>
            </w:tcBorders>
          </w:tcPr>
          <w:p w14:paraId="059792EA" w14:textId="410F4B7B" w:rsidR="008A0623" w:rsidRDefault="008A0623" w:rsidP="008A062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5471299C"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1CA2B403" w14:textId="77777777" w:rsidTr="00A52A43">
        <w:tc>
          <w:tcPr>
            <w:tcW w:w="7245" w:type="dxa"/>
            <w:gridSpan w:val="2"/>
            <w:tcBorders>
              <w:bottom w:val="single" w:sz="4" w:space="0" w:color="C0C0C0"/>
              <w:right w:val="single" w:sz="2" w:space="0" w:color="A6A6A6" w:themeColor="background1" w:themeShade="A6"/>
            </w:tcBorders>
            <w:shd w:val="clear" w:color="auto" w:fill="FFFF00"/>
          </w:tcPr>
          <w:p w14:paraId="5C48E857" w14:textId="7DEF2BDC"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16: </w:t>
            </w:r>
            <w:r w:rsidR="00A52A43">
              <w:rPr>
                <w:rFonts w:asciiTheme="majorHAnsi" w:hAnsiTheme="majorHAnsi" w:cstheme="majorHAnsi"/>
                <w:b/>
                <w:color w:val="000000"/>
                <w:sz w:val="20"/>
                <w:szCs w:val="20"/>
              </w:rPr>
              <w:t>Tree Works</w:t>
            </w:r>
          </w:p>
        </w:tc>
        <w:tc>
          <w:tcPr>
            <w:tcW w:w="1255" w:type="dxa"/>
            <w:tcBorders>
              <w:left w:val="single" w:sz="2" w:space="0" w:color="A6A6A6" w:themeColor="background1" w:themeShade="A6"/>
              <w:bottom w:val="single" w:sz="4" w:space="0" w:color="C0C0C0"/>
            </w:tcBorders>
          </w:tcPr>
          <w:p w14:paraId="740634A8"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2D1F162E"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19C84435" w14:textId="77777777" w:rsidTr="005F7157">
        <w:tc>
          <w:tcPr>
            <w:tcW w:w="828" w:type="dxa"/>
            <w:tcBorders>
              <w:bottom w:val="single" w:sz="4" w:space="0" w:color="C0C0C0"/>
            </w:tcBorders>
          </w:tcPr>
          <w:p w14:paraId="28E08DA4" w14:textId="2FC6152B"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16.1</w:t>
            </w:r>
          </w:p>
        </w:tc>
        <w:tc>
          <w:tcPr>
            <w:tcW w:w="6417" w:type="dxa"/>
            <w:tcBorders>
              <w:bottom w:val="single" w:sz="4" w:space="0" w:color="C0C0C0"/>
              <w:right w:val="single" w:sz="2" w:space="0" w:color="A6A6A6" w:themeColor="background1" w:themeShade="A6"/>
            </w:tcBorders>
          </w:tcPr>
          <w:p w14:paraId="5EEE1488" w14:textId="77777777" w:rsidR="00A52A43" w:rsidRDefault="008E7512" w:rsidP="00F327A4">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All tree work should be carried out by a competent contractor in accordance with British Standard BS 3998 "Recommendations for Tree Work".</w:t>
            </w:r>
          </w:p>
          <w:p w14:paraId="49A6890C" w14:textId="79D90971" w:rsidR="00714275" w:rsidRPr="008E7512" w:rsidRDefault="00714275" w:rsidP="00F327A4">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bottom w:val="single" w:sz="4" w:space="0" w:color="C0C0C0"/>
            </w:tcBorders>
          </w:tcPr>
          <w:p w14:paraId="14E45B3E"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178D10C0"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6380B913"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7895048F" w14:textId="77777777" w:rsidTr="00F327A4">
        <w:tc>
          <w:tcPr>
            <w:tcW w:w="7245" w:type="dxa"/>
            <w:gridSpan w:val="2"/>
            <w:tcBorders>
              <w:bottom w:val="single" w:sz="4" w:space="0" w:color="C0C0C0"/>
              <w:right w:val="single" w:sz="2" w:space="0" w:color="A6A6A6" w:themeColor="background1" w:themeShade="A6"/>
            </w:tcBorders>
            <w:shd w:val="clear" w:color="auto" w:fill="FFFF00"/>
          </w:tcPr>
          <w:p w14:paraId="0620FC27" w14:textId="4A3B5869"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17: </w:t>
            </w:r>
            <w:r w:rsidR="00F327A4">
              <w:rPr>
                <w:rFonts w:asciiTheme="majorHAnsi" w:hAnsiTheme="majorHAnsi" w:cstheme="majorHAnsi"/>
                <w:b/>
                <w:color w:val="000000"/>
                <w:sz w:val="20"/>
                <w:szCs w:val="20"/>
              </w:rPr>
              <w:t>Trees</w:t>
            </w:r>
          </w:p>
        </w:tc>
        <w:tc>
          <w:tcPr>
            <w:tcW w:w="1255" w:type="dxa"/>
            <w:tcBorders>
              <w:left w:val="single" w:sz="2" w:space="0" w:color="A6A6A6" w:themeColor="background1" w:themeShade="A6"/>
              <w:bottom w:val="single" w:sz="4" w:space="0" w:color="C0C0C0"/>
            </w:tcBorders>
          </w:tcPr>
          <w:p w14:paraId="3A760F54"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5E36D4F8"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4DEC5EAE" w14:textId="77777777" w:rsidTr="005F7157">
        <w:tc>
          <w:tcPr>
            <w:tcW w:w="828" w:type="dxa"/>
            <w:tcBorders>
              <w:bottom w:val="single" w:sz="4" w:space="0" w:color="C0C0C0"/>
            </w:tcBorders>
          </w:tcPr>
          <w:p w14:paraId="07DCD352" w14:textId="191BFC1A"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17.1</w:t>
            </w:r>
          </w:p>
        </w:tc>
        <w:tc>
          <w:tcPr>
            <w:tcW w:w="6417" w:type="dxa"/>
            <w:tcBorders>
              <w:bottom w:val="single" w:sz="4" w:space="0" w:color="C0C0C0"/>
              <w:right w:val="single" w:sz="2" w:space="0" w:color="A6A6A6" w:themeColor="background1" w:themeShade="A6"/>
            </w:tcBorders>
          </w:tcPr>
          <w:p w14:paraId="2B728D54" w14:textId="21AE42BB" w:rsidR="008E7512" w:rsidRPr="00F327A4" w:rsidRDefault="008E7512" w:rsidP="008E7512">
            <w:pPr>
              <w:autoSpaceDE w:val="0"/>
              <w:autoSpaceDN w:val="0"/>
              <w:adjustRightInd w:val="0"/>
              <w:rPr>
                <w:rFonts w:asciiTheme="majorHAnsi" w:hAnsiTheme="majorHAnsi" w:cstheme="majorHAnsi"/>
                <w:sz w:val="20"/>
                <w:szCs w:val="20"/>
                <w:lang w:eastAsia="ja-JP"/>
              </w:rPr>
            </w:pPr>
            <w:r w:rsidRPr="00F327A4">
              <w:rPr>
                <w:rFonts w:asciiTheme="majorHAnsi" w:hAnsiTheme="majorHAnsi" w:cstheme="majorHAnsi"/>
                <w:sz w:val="20"/>
                <w:szCs w:val="20"/>
                <w:lang w:eastAsia="ja-JP"/>
              </w:rPr>
              <w:t>In this condition "retained tree" means an existing tree, shrub or hedge which is to</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be as shown as retained on the approved plans and particulars; and paragraphs (a) and</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(b) below shall have effect until the expiration of 5 years from the date of the occupation</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of the building for its permitted use.</w:t>
            </w:r>
          </w:p>
          <w:p w14:paraId="3E0AA277" w14:textId="77777777" w:rsidR="00F327A4" w:rsidRPr="00F327A4" w:rsidRDefault="00F327A4" w:rsidP="008E7512">
            <w:pPr>
              <w:autoSpaceDE w:val="0"/>
              <w:autoSpaceDN w:val="0"/>
              <w:adjustRightInd w:val="0"/>
              <w:rPr>
                <w:rFonts w:asciiTheme="majorHAnsi" w:hAnsiTheme="majorHAnsi" w:cstheme="majorHAnsi"/>
                <w:sz w:val="20"/>
                <w:szCs w:val="20"/>
                <w:lang w:eastAsia="ja-JP"/>
              </w:rPr>
            </w:pPr>
          </w:p>
          <w:p w14:paraId="59A14BD7" w14:textId="77777777" w:rsidR="00F327A4" w:rsidRPr="00F327A4" w:rsidRDefault="008E7512" w:rsidP="00F327A4">
            <w:pPr>
              <w:pStyle w:val="ListParagraph"/>
              <w:numPr>
                <w:ilvl w:val="0"/>
                <w:numId w:val="12"/>
              </w:numPr>
              <w:autoSpaceDE w:val="0"/>
              <w:autoSpaceDN w:val="0"/>
              <w:adjustRightInd w:val="0"/>
              <w:rPr>
                <w:rFonts w:asciiTheme="majorHAnsi" w:hAnsiTheme="majorHAnsi" w:cstheme="majorHAnsi"/>
                <w:sz w:val="20"/>
                <w:szCs w:val="20"/>
                <w:lang w:eastAsia="ja-JP"/>
              </w:rPr>
            </w:pPr>
            <w:r w:rsidRPr="00F327A4">
              <w:rPr>
                <w:rFonts w:asciiTheme="majorHAnsi" w:hAnsiTheme="majorHAnsi" w:cstheme="majorHAnsi"/>
                <w:sz w:val="20"/>
                <w:szCs w:val="20"/>
                <w:lang w:eastAsia="ja-JP"/>
              </w:rPr>
              <w:t>No retained tree shall be cut down, uprooted or destroyed, nor shall any retained</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tree be topped or lopped other than in accordance with the approved plans and</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particulars, without the written approval of the local planning authority. Any topping or</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lopping approved shall be carried out in accordance with British Standard 5387 (Trees</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in relation to construction)</w:t>
            </w:r>
          </w:p>
          <w:p w14:paraId="50D5F4FA" w14:textId="77777777" w:rsidR="00F327A4" w:rsidRPr="00F327A4" w:rsidRDefault="008E7512" w:rsidP="00F327A4">
            <w:pPr>
              <w:pStyle w:val="ListParagraph"/>
              <w:numPr>
                <w:ilvl w:val="0"/>
                <w:numId w:val="12"/>
              </w:numPr>
              <w:autoSpaceDE w:val="0"/>
              <w:autoSpaceDN w:val="0"/>
              <w:adjustRightInd w:val="0"/>
              <w:rPr>
                <w:rFonts w:asciiTheme="majorHAnsi" w:hAnsiTheme="majorHAnsi" w:cstheme="majorHAnsi"/>
                <w:sz w:val="20"/>
                <w:szCs w:val="20"/>
                <w:lang w:eastAsia="ja-JP"/>
              </w:rPr>
            </w:pPr>
            <w:r w:rsidRPr="00F327A4">
              <w:rPr>
                <w:rFonts w:asciiTheme="majorHAnsi" w:hAnsiTheme="majorHAnsi" w:cstheme="majorHAnsi"/>
                <w:sz w:val="20"/>
                <w:szCs w:val="20"/>
                <w:lang w:eastAsia="ja-JP"/>
              </w:rPr>
              <w:t>If any retained tree is removed, uprooted or destroyed or dies, another tree shall be</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planted at the same place and that tree shall be of such size and species, and shall be</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planted at such time, as may be specified in writing by the local planning authority.</w:t>
            </w:r>
          </w:p>
          <w:p w14:paraId="79899CF8" w14:textId="77777777" w:rsidR="00ED424D" w:rsidRPr="00F327A4" w:rsidRDefault="008E7512" w:rsidP="00F327A4">
            <w:pPr>
              <w:pStyle w:val="ListParagraph"/>
              <w:numPr>
                <w:ilvl w:val="0"/>
                <w:numId w:val="12"/>
              </w:numPr>
              <w:autoSpaceDE w:val="0"/>
              <w:autoSpaceDN w:val="0"/>
              <w:adjustRightInd w:val="0"/>
              <w:rPr>
                <w:rFonts w:asciiTheme="majorHAnsi" w:hAnsiTheme="majorHAnsi" w:cstheme="majorHAnsi"/>
                <w:sz w:val="20"/>
                <w:szCs w:val="20"/>
              </w:rPr>
            </w:pPr>
            <w:r w:rsidRPr="00F327A4">
              <w:rPr>
                <w:rFonts w:asciiTheme="majorHAnsi" w:hAnsiTheme="majorHAnsi" w:cstheme="majorHAnsi"/>
                <w:sz w:val="20"/>
                <w:szCs w:val="20"/>
                <w:lang w:eastAsia="ja-JP"/>
              </w:rPr>
              <w:t>The erection of fencing for the protection of any retained tree shall be undertaken in</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accordance with the approved plans and particulars before any equipment, machinery</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or materials are brought on to the site for the purposes of the development, and shall be</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maintained until all equipment, machinery and surplus materials have been removed</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from the site. Nothing shall be stored or placed in any area fenced in accordance with this condition and the ground levels within those areas shall not be altered, nor shall any</w:t>
            </w:r>
            <w:r w:rsidR="00F327A4" w:rsidRPr="00F327A4">
              <w:rPr>
                <w:rFonts w:asciiTheme="majorHAnsi" w:hAnsiTheme="majorHAnsi" w:cstheme="majorHAnsi"/>
                <w:sz w:val="20"/>
                <w:szCs w:val="20"/>
                <w:lang w:eastAsia="ja-JP"/>
              </w:rPr>
              <w:t xml:space="preserve"> </w:t>
            </w:r>
            <w:r w:rsidRPr="00F327A4">
              <w:rPr>
                <w:rFonts w:asciiTheme="majorHAnsi" w:hAnsiTheme="majorHAnsi" w:cstheme="majorHAnsi"/>
                <w:sz w:val="20"/>
                <w:szCs w:val="20"/>
                <w:lang w:eastAsia="ja-JP"/>
              </w:rPr>
              <w:t>excavation be made, without the written consent of the local planning authority.</w:t>
            </w:r>
          </w:p>
          <w:p w14:paraId="3DA39D86" w14:textId="18AF013B" w:rsidR="00F327A4" w:rsidRPr="00F327A4" w:rsidRDefault="00F327A4" w:rsidP="00F327A4">
            <w:pPr>
              <w:pStyle w:val="ListParagraph"/>
              <w:autoSpaceDE w:val="0"/>
              <w:autoSpaceDN w:val="0"/>
              <w:adjustRightInd w:val="0"/>
              <w:rPr>
                <w:rFonts w:asciiTheme="majorHAnsi" w:hAnsiTheme="majorHAnsi" w:cstheme="majorHAnsi"/>
                <w:sz w:val="20"/>
                <w:szCs w:val="20"/>
              </w:rPr>
            </w:pPr>
          </w:p>
        </w:tc>
        <w:tc>
          <w:tcPr>
            <w:tcW w:w="1255" w:type="dxa"/>
            <w:tcBorders>
              <w:left w:val="single" w:sz="2" w:space="0" w:color="A6A6A6" w:themeColor="background1" w:themeShade="A6"/>
              <w:bottom w:val="single" w:sz="4" w:space="0" w:color="C0C0C0"/>
            </w:tcBorders>
          </w:tcPr>
          <w:p w14:paraId="48DEE204"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2991801B"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59FE26BD"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3B340718" w14:textId="77777777" w:rsidTr="00F327A4">
        <w:tc>
          <w:tcPr>
            <w:tcW w:w="7245" w:type="dxa"/>
            <w:gridSpan w:val="2"/>
            <w:tcBorders>
              <w:bottom w:val="single" w:sz="4" w:space="0" w:color="C0C0C0"/>
              <w:right w:val="single" w:sz="2" w:space="0" w:color="A6A6A6" w:themeColor="background1" w:themeShade="A6"/>
            </w:tcBorders>
            <w:shd w:val="clear" w:color="auto" w:fill="FFFF00"/>
          </w:tcPr>
          <w:p w14:paraId="684DC4FC" w14:textId="467D1376"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18: </w:t>
            </w:r>
            <w:r w:rsidR="00F327A4">
              <w:rPr>
                <w:rFonts w:asciiTheme="majorHAnsi" w:hAnsiTheme="majorHAnsi" w:cstheme="majorHAnsi"/>
                <w:b/>
                <w:color w:val="000000"/>
                <w:sz w:val="20"/>
                <w:szCs w:val="20"/>
              </w:rPr>
              <w:t>Site Clearance</w:t>
            </w:r>
          </w:p>
        </w:tc>
        <w:tc>
          <w:tcPr>
            <w:tcW w:w="1255" w:type="dxa"/>
            <w:tcBorders>
              <w:left w:val="single" w:sz="2" w:space="0" w:color="A6A6A6" w:themeColor="background1" w:themeShade="A6"/>
              <w:bottom w:val="single" w:sz="4" w:space="0" w:color="C0C0C0"/>
            </w:tcBorders>
          </w:tcPr>
          <w:p w14:paraId="0A8AD7E9"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0B89A964"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1CC78BB6" w14:textId="77777777" w:rsidTr="005F7157">
        <w:tc>
          <w:tcPr>
            <w:tcW w:w="828" w:type="dxa"/>
            <w:tcBorders>
              <w:bottom w:val="single" w:sz="4" w:space="0" w:color="C0C0C0"/>
            </w:tcBorders>
          </w:tcPr>
          <w:p w14:paraId="5600EC2C" w14:textId="0819B165"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18.1</w:t>
            </w:r>
          </w:p>
        </w:tc>
        <w:tc>
          <w:tcPr>
            <w:tcW w:w="6417" w:type="dxa"/>
            <w:tcBorders>
              <w:bottom w:val="single" w:sz="4" w:space="0" w:color="C0C0C0"/>
              <w:right w:val="single" w:sz="2" w:space="0" w:color="A6A6A6" w:themeColor="background1" w:themeShade="A6"/>
            </w:tcBorders>
          </w:tcPr>
          <w:p w14:paraId="6779AE2B" w14:textId="77777777" w:rsidR="00577BCC" w:rsidRDefault="008E7512" w:rsidP="00714275">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No vegetation clearance shall take place during the optimum period for bird nesting</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(March- September inclusive) unless nesting birds have been shown to be absent, or, a</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method statement for the demolition including for the protection of any nesting birds is</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agreed in writing by the City Council, Local Planning Authority. Any method statement</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shall then be implemented for the duration of the demolition works.</w:t>
            </w:r>
          </w:p>
          <w:p w14:paraId="7C71469F" w14:textId="6E969B1E" w:rsidR="00DF4934" w:rsidRPr="004E217D" w:rsidRDefault="00DF4934" w:rsidP="00714275">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20AF3E85"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7DFE386C"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10C17262"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1E290AFD" w14:textId="77777777" w:rsidTr="00CF260A">
        <w:tc>
          <w:tcPr>
            <w:tcW w:w="7245" w:type="dxa"/>
            <w:gridSpan w:val="2"/>
            <w:tcBorders>
              <w:bottom w:val="single" w:sz="4" w:space="0" w:color="C0C0C0"/>
              <w:right w:val="single" w:sz="2" w:space="0" w:color="A6A6A6" w:themeColor="background1" w:themeShade="A6"/>
            </w:tcBorders>
            <w:shd w:val="clear" w:color="auto" w:fill="FFFF00"/>
          </w:tcPr>
          <w:p w14:paraId="65303C58" w14:textId="24E3FA14"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19: </w:t>
            </w:r>
            <w:r w:rsidR="00F327A4">
              <w:rPr>
                <w:rFonts w:asciiTheme="majorHAnsi" w:hAnsiTheme="majorHAnsi" w:cstheme="majorHAnsi"/>
                <w:b/>
                <w:color w:val="000000"/>
                <w:sz w:val="20"/>
                <w:szCs w:val="20"/>
              </w:rPr>
              <w:t>Secure by Design</w:t>
            </w:r>
          </w:p>
        </w:tc>
        <w:tc>
          <w:tcPr>
            <w:tcW w:w="1255" w:type="dxa"/>
            <w:tcBorders>
              <w:left w:val="single" w:sz="2" w:space="0" w:color="A6A6A6" w:themeColor="background1" w:themeShade="A6"/>
              <w:bottom w:val="single" w:sz="4" w:space="0" w:color="C0C0C0"/>
            </w:tcBorders>
          </w:tcPr>
          <w:p w14:paraId="0687E52C"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266F7D5C"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781FF17D" w14:textId="77777777" w:rsidTr="00B53784">
        <w:tc>
          <w:tcPr>
            <w:tcW w:w="828" w:type="dxa"/>
          </w:tcPr>
          <w:p w14:paraId="27975A36" w14:textId="05B1F0EC"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19.1</w:t>
            </w:r>
          </w:p>
        </w:tc>
        <w:tc>
          <w:tcPr>
            <w:tcW w:w="6417" w:type="dxa"/>
            <w:tcBorders>
              <w:right w:val="single" w:sz="2" w:space="0" w:color="A6A6A6" w:themeColor="background1" w:themeShade="A6"/>
            </w:tcBorders>
          </w:tcPr>
          <w:p w14:paraId="45EB2E7A" w14:textId="4EBD9FDF" w:rsid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Prior to occupation, details of the measures to be incorporated into the development</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(or phase thereof) to demonstrate how secure by design accreditation will be achieved</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 xml:space="preserve">have been submitted to and approved in </w:t>
            </w:r>
            <w:r w:rsidRPr="008E7512">
              <w:rPr>
                <w:rFonts w:asciiTheme="majorHAnsi" w:hAnsiTheme="majorHAnsi" w:cstheme="majorHAnsi"/>
                <w:sz w:val="20"/>
                <w:szCs w:val="20"/>
                <w:lang w:eastAsia="ja-JP"/>
              </w:rPr>
              <w:lastRenderedPageBreak/>
              <w:t>writing by the City Council as local planning</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authority. The development shall only be carried out in accordance with these approved</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details at all times thereafter.</w:t>
            </w:r>
          </w:p>
          <w:p w14:paraId="4B6D26F6" w14:textId="77777777" w:rsidR="00F327A4" w:rsidRPr="008E7512" w:rsidRDefault="00F327A4" w:rsidP="008E7512">
            <w:pPr>
              <w:autoSpaceDE w:val="0"/>
              <w:autoSpaceDN w:val="0"/>
              <w:adjustRightInd w:val="0"/>
              <w:rPr>
                <w:rFonts w:asciiTheme="majorHAnsi" w:hAnsiTheme="majorHAnsi" w:cstheme="majorHAnsi"/>
                <w:sz w:val="20"/>
                <w:szCs w:val="20"/>
                <w:lang w:eastAsia="ja-JP"/>
              </w:rPr>
            </w:pPr>
          </w:p>
          <w:p w14:paraId="0AD1D2C1" w14:textId="77777777" w:rsidR="00ED424D" w:rsidRDefault="008E7512" w:rsidP="00F327A4">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The development hereby approved shall not be occupied or used until the Council as</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local planning authority has acknowledged in writing that it has received written</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confirmation of a secured by design accreditation.</w:t>
            </w:r>
          </w:p>
          <w:p w14:paraId="746C9C56" w14:textId="7F6E262B" w:rsidR="00F327A4" w:rsidRPr="008E7512" w:rsidRDefault="00F327A4" w:rsidP="00F327A4">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05B67D77"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44F7F933"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B53784" w:rsidRPr="008E7512" w14:paraId="32E570B4" w14:textId="77777777" w:rsidTr="00CF260A">
        <w:tc>
          <w:tcPr>
            <w:tcW w:w="828" w:type="dxa"/>
          </w:tcPr>
          <w:p w14:paraId="2387C29B" w14:textId="32DACC37" w:rsidR="00B53784" w:rsidRPr="008E7512" w:rsidRDefault="00B53784"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19.2</w:t>
            </w:r>
          </w:p>
        </w:tc>
        <w:tc>
          <w:tcPr>
            <w:tcW w:w="6417" w:type="dxa"/>
            <w:tcBorders>
              <w:right w:val="single" w:sz="2" w:space="0" w:color="A6A6A6" w:themeColor="background1" w:themeShade="A6"/>
            </w:tcBorders>
          </w:tcPr>
          <w:p w14:paraId="69572D55" w14:textId="4123F48A" w:rsidR="00B53784" w:rsidRDefault="00B53784" w:rsidP="008E751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w:t>
            </w:r>
            <w:r w:rsidR="00B707A0">
              <w:rPr>
                <w:rFonts w:asciiTheme="majorHAnsi" w:hAnsiTheme="majorHAnsi" w:cstheme="majorHAnsi"/>
                <w:sz w:val="20"/>
                <w:szCs w:val="20"/>
                <w:lang w:eastAsia="ja-JP"/>
              </w:rPr>
              <w:t>s</w:t>
            </w:r>
            <w:r>
              <w:rPr>
                <w:rFonts w:asciiTheme="majorHAnsi" w:hAnsiTheme="majorHAnsi" w:cstheme="majorHAnsi"/>
                <w:sz w:val="20"/>
                <w:szCs w:val="20"/>
                <w:lang w:eastAsia="ja-JP"/>
              </w:rPr>
              <w:t xml:space="preserve"> submi</w:t>
            </w:r>
            <w:r w:rsidR="00B707A0">
              <w:rPr>
                <w:rFonts w:asciiTheme="majorHAnsi" w:hAnsiTheme="majorHAnsi" w:cstheme="majorHAnsi"/>
                <w:sz w:val="20"/>
                <w:szCs w:val="20"/>
                <w:lang w:eastAsia="ja-JP"/>
              </w:rPr>
              <w:t>tted</w:t>
            </w:r>
            <w:r>
              <w:rPr>
                <w:rFonts w:asciiTheme="majorHAnsi" w:hAnsiTheme="majorHAnsi" w:cstheme="majorHAnsi"/>
                <w:sz w:val="20"/>
                <w:szCs w:val="20"/>
                <w:lang w:eastAsia="ja-JP"/>
              </w:rPr>
              <w:t>:</w:t>
            </w:r>
          </w:p>
          <w:p w14:paraId="6509F003" w14:textId="77777777" w:rsidR="00B53784" w:rsidRDefault="00B53784" w:rsidP="008E7512">
            <w:pPr>
              <w:autoSpaceDE w:val="0"/>
              <w:autoSpaceDN w:val="0"/>
              <w:adjustRightInd w:val="0"/>
              <w:rPr>
                <w:rFonts w:asciiTheme="majorHAnsi" w:hAnsiTheme="majorHAnsi" w:cstheme="majorHAnsi"/>
                <w:sz w:val="20"/>
                <w:szCs w:val="20"/>
                <w:lang w:eastAsia="ja-JP"/>
              </w:rPr>
            </w:pPr>
          </w:p>
          <w:p w14:paraId="4029AA09" w14:textId="77777777" w:rsidR="00B53784" w:rsidRDefault="00B53784" w:rsidP="00B53784">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SBD-Certificate-Cross Lane</w:t>
            </w:r>
          </w:p>
          <w:p w14:paraId="2A4187A1" w14:textId="2BB8BE56" w:rsidR="00B53784" w:rsidRPr="00B53784" w:rsidRDefault="00B53784" w:rsidP="00B53784">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2EFD04BB" w14:textId="669CFE4F" w:rsidR="00B53784" w:rsidRPr="008E7512" w:rsidRDefault="00B707A0"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23.01.26</w:t>
            </w:r>
          </w:p>
        </w:tc>
        <w:tc>
          <w:tcPr>
            <w:tcW w:w="851" w:type="dxa"/>
          </w:tcPr>
          <w:p w14:paraId="3BAB3A39" w14:textId="327CA1B6" w:rsidR="00B53784" w:rsidRPr="008E7512" w:rsidRDefault="00B707A0"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CF260A" w:rsidRPr="008E7512" w14:paraId="794E423E" w14:textId="77777777" w:rsidTr="005F7157">
        <w:tc>
          <w:tcPr>
            <w:tcW w:w="828" w:type="dxa"/>
            <w:tcBorders>
              <w:bottom w:val="single" w:sz="4" w:space="0" w:color="C0C0C0"/>
            </w:tcBorders>
          </w:tcPr>
          <w:p w14:paraId="5470B080" w14:textId="712A31B7" w:rsidR="00CF260A" w:rsidRDefault="00CF260A"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19.3</w:t>
            </w:r>
          </w:p>
        </w:tc>
        <w:tc>
          <w:tcPr>
            <w:tcW w:w="6417" w:type="dxa"/>
            <w:tcBorders>
              <w:bottom w:val="single" w:sz="4" w:space="0" w:color="C0C0C0"/>
              <w:right w:val="single" w:sz="2" w:space="0" w:color="A6A6A6" w:themeColor="background1" w:themeShade="A6"/>
            </w:tcBorders>
          </w:tcPr>
          <w:p w14:paraId="37EF468B" w14:textId="77777777" w:rsidR="00CF260A" w:rsidRDefault="00CF260A" w:rsidP="008E7512">
            <w:pPr>
              <w:autoSpaceDE w:val="0"/>
              <w:autoSpaceDN w:val="0"/>
              <w:adjustRightInd w:val="0"/>
              <w:rPr>
                <w:rFonts w:asciiTheme="majorHAnsi" w:hAnsiTheme="majorHAnsi" w:cstheme="majorHAnsi"/>
                <w:sz w:val="20"/>
                <w:szCs w:val="20"/>
                <w:lang w:eastAsia="ja-JP"/>
              </w:rPr>
            </w:pPr>
            <w:r w:rsidRPr="00CF260A">
              <w:rPr>
                <w:rFonts w:asciiTheme="majorHAnsi" w:hAnsiTheme="majorHAnsi" w:cstheme="majorHAnsi"/>
                <w:sz w:val="20"/>
                <w:szCs w:val="20"/>
                <w:lang w:eastAsia="ja-JP"/>
              </w:rPr>
              <w:t xml:space="preserve">The information submitted 26/01/2026 to support the discharge of condition 19 Secured </w:t>
            </w:r>
            <w:proofErr w:type="gramStart"/>
            <w:r w:rsidRPr="00CF260A">
              <w:rPr>
                <w:rFonts w:asciiTheme="majorHAnsi" w:hAnsiTheme="majorHAnsi" w:cstheme="majorHAnsi"/>
                <w:sz w:val="20"/>
                <w:szCs w:val="20"/>
                <w:lang w:eastAsia="ja-JP"/>
              </w:rPr>
              <w:t>By</w:t>
            </w:r>
            <w:proofErr w:type="gramEnd"/>
            <w:r w:rsidRPr="00CF260A">
              <w:rPr>
                <w:rFonts w:asciiTheme="majorHAnsi" w:hAnsiTheme="majorHAnsi" w:cstheme="majorHAnsi"/>
                <w:sz w:val="20"/>
                <w:szCs w:val="20"/>
                <w:lang w:eastAsia="ja-JP"/>
              </w:rPr>
              <w:t xml:space="preserve"> Design in the form of the </w:t>
            </w:r>
            <w:proofErr w:type="gramStart"/>
            <w:r w:rsidRPr="00CF260A">
              <w:rPr>
                <w:rFonts w:asciiTheme="majorHAnsi" w:hAnsiTheme="majorHAnsi" w:cstheme="majorHAnsi"/>
                <w:sz w:val="20"/>
                <w:szCs w:val="20"/>
                <w:lang w:eastAsia="ja-JP"/>
              </w:rPr>
              <w:t>Gold</w:t>
            </w:r>
            <w:proofErr w:type="gramEnd"/>
            <w:r w:rsidRPr="00CF260A">
              <w:rPr>
                <w:rFonts w:asciiTheme="majorHAnsi" w:hAnsiTheme="majorHAnsi" w:cstheme="majorHAnsi"/>
                <w:sz w:val="20"/>
                <w:szCs w:val="20"/>
                <w:lang w:eastAsia="ja-JP"/>
              </w:rPr>
              <w:t xml:space="preserve"> award accreditation is considered sufficient to discharge condition 10 in full so long as the scheme as approved is implemented.</w:t>
            </w:r>
          </w:p>
          <w:p w14:paraId="022FF1AD" w14:textId="1788F3AE" w:rsidR="00CF260A" w:rsidRDefault="00CF260A"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04571ECB" w14:textId="42529427" w:rsidR="00CF260A" w:rsidRDefault="00CF260A"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851" w:type="dxa"/>
            <w:tcBorders>
              <w:bottom w:val="single" w:sz="4" w:space="0" w:color="C0C0C0"/>
            </w:tcBorders>
          </w:tcPr>
          <w:p w14:paraId="1D44F3EB" w14:textId="03F40268" w:rsidR="00CF260A" w:rsidRDefault="00CF260A"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07B92795"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396A9023" w14:textId="77777777" w:rsidTr="00630AD7">
        <w:tc>
          <w:tcPr>
            <w:tcW w:w="7245" w:type="dxa"/>
            <w:gridSpan w:val="2"/>
            <w:tcBorders>
              <w:bottom w:val="single" w:sz="4" w:space="0" w:color="C0C0C0"/>
              <w:right w:val="single" w:sz="2" w:space="0" w:color="A6A6A6" w:themeColor="background1" w:themeShade="A6"/>
            </w:tcBorders>
            <w:shd w:val="clear" w:color="auto" w:fill="FFFF00"/>
          </w:tcPr>
          <w:p w14:paraId="50F77750" w14:textId="5DBB571B"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20: </w:t>
            </w:r>
            <w:r w:rsidR="00630AD7">
              <w:rPr>
                <w:rFonts w:asciiTheme="majorHAnsi" w:hAnsiTheme="majorHAnsi" w:cstheme="majorHAnsi"/>
                <w:b/>
                <w:color w:val="000000"/>
                <w:sz w:val="20"/>
                <w:szCs w:val="20"/>
              </w:rPr>
              <w:t>Affordable Housing</w:t>
            </w:r>
          </w:p>
        </w:tc>
        <w:tc>
          <w:tcPr>
            <w:tcW w:w="1255" w:type="dxa"/>
            <w:tcBorders>
              <w:left w:val="single" w:sz="2" w:space="0" w:color="A6A6A6" w:themeColor="background1" w:themeShade="A6"/>
              <w:bottom w:val="single" w:sz="4" w:space="0" w:color="C0C0C0"/>
            </w:tcBorders>
          </w:tcPr>
          <w:p w14:paraId="40A911FA"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31237C76"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11E49B6E" w14:textId="77777777" w:rsidTr="00760253">
        <w:tc>
          <w:tcPr>
            <w:tcW w:w="828" w:type="dxa"/>
          </w:tcPr>
          <w:p w14:paraId="48285D50" w14:textId="5F5BAD70"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20.1</w:t>
            </w:r>
          </w:p>
        </w:tc>
        <w:tc>
          <w:tcPr>
            <w:tcW w:w="6417" w:type="dxa"/>
            <w:tcBorders>
              <w:right w:val="single" w:sz="2" w:space="0" w:color="A6A6A6" w:themeColor="background1" w:themeShade="A6"/>
            </w:tcBorders>
          </w:tcPr>
          <w:p w14:paraId="226D579A" w14:textId="4E9A70FE" w:rsidR="008E7512" w:rsidRP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Upon first the occupation of the authorised houses, the development shall be fully</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implemented in accordance with the following document 'Supporting Information-</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Affordable Housing Statement', stamped as received by the City Council as Local</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Planning Authority on 8 Feb 2023, which confirms the provision of a total of 5 residential</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units for Social Rent in relation to the Cross Lane / Chapman Street, Roxburgh Street</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site.</w:t>
            </w:r>
          </w:p>
          <w:p w14:paraId="0CA40903" w14:textId="77777777" w:rsidR="00630AD7" w:rsidRDefault="00630AD7" w:rsidP="00F327A4">
            <w:pPr>
              <w:autoSpaceDE w:val="0"/>
              <w:autoSpaceDN w:val="0"/>
              <w:adjustRightInd w:val="0"/>
              <w:rPr>
                <w:rFonts w:asciiTheme="majorHAnsi" w:hAnsiTheme="majorHAnsi" w:cstheme="majorHAnsi"/>
                <w:sz w:val="20"/>
                <w:szCs w:val="20"/>
                <w:lang w:eastAsia="ja-JP"/>
              </w:rPr>
            </w:pPr>
          </w:p>
          <w:p w14:paraId="4F90B4A8" w14:textId="1B6926E1" w:rsidR="00F327A4" w:rsidRPr="008E7512" w:rsidRDefault="008E7512" w:rsidP="00B707A0">
            <w:pPr>
              <w:autoSpaceDE w:val="0"/>
              <w:autoSpaceDN w:val="0"/>
              <w:adjustRightInd w:val="0"/>
              <w:rPr>
                <w:rFonts w:asciiTheme="majorHAnsi" w:hAnsiTheme="majorHAnsi" w:cstheme="majorHAnsi"/>
                <w:b/>
                <w:sz w:val="20"/>
                <w:szCs w:val="20"/>
              </w:rPr>
            </w:pPr>
            <w:r w:rsidRPr="008E7512">
              <w:rPr>
                <w:rFonts w:asciiTheme="majorHAnsi" w:hAnsiTheme="majorHAnsi" w:cstheme="majorHAnsi"/>
                <w:sz w:val="20"/>
                <w:szCs w:val="20"/>
                <w:lang w:eastAsia="ja-JP"/>
              </w:rPr>
              <w:t>The approved details shall be retained in accordance with the requirements of the</w:t>
            </w:r>
            <w:r w:rsidR="00F327A4">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statement at all times thereafter.</w:t>
            </w:r>
          </w:p>
        </w:tc>
        <w:tc>
          <w:tcPr>
            <w:tcW w:w="1255" w:type="dxa"/>
            <w:tcBorders>
              <w:left w:val="single" w:sz="2" w:space="0" w:color="A6A6A6" w:themeColor="background1" w:themeShade="A6"/>
            </w:tcBorders>
          </w:tcPr>
          <w:p w14:paraId="7D6F6EC3"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36F937F6"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760253" w:rsidRPr="008E7512" w14:paraId="791918EB" w14:textId="77777777" w:rsidTr="00760253">
        <w:tc>
          <w:tcPr>
            <w:tcW w:w="828" w:type="dxa"/>
          </w:tcPr>
          <w:p w14:paraId="061313DF" w14:textId="396477D6" w:rsidR="00760253" w:rsidRPr="008E7512" w:rsidRDefault="00760253"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20.2</w:t>
            </w:r>
          </w:p>
        </w:tc>
        <w:tc>
          <w:tcPr>
            <w:tcW w:w="6417" w:type="dxa"/>
            <w:tcBorders>
              <w:right w:val="single" w:sz="2" w:space="0" w:color="A6A6A6" w:themeColor="background1" w:themeShade="A6"/>
            </w:tcBorders>
          </w:tcPr>
          <w:p w14:paraId="4FE82A48" w14:textId="77777777" w:rsidR="00760253" w:rsidRDefault="00760253" w:rsidP="008E751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Clarification sought regarding wording of condition.</w:t>
            </w:r>
          </w:p>
          <w:p w14:paraId="24EDF767" w14:textId="1ECF50C8" w:rsidR="00760253" w:rsidRPr="008E7512" w:rsidRDefault="00760253" w:rsidP="008E7512">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5838F665" w14:textId="0831E4AB" w:rsidR="00760253" w:rsidRPr="008E7512" w:rsidRDefault="00760253" w:rsidP="005F715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01.11.23</w:t>
            </w:r>
          </w:p>
        </w:tc>
        <w:tc>
          <w:tcPr>
            <w:tcW w:w="851" w:type="dxa"/>
          </w:tcPr>
          <w:p w14:paraId="1C516194" w14:textId="6DF58556" w:rsidR="00760253" w:rsidRPr="008E7512" w:rsidRDefault="00760253" w:rsidP="005F715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60253" w:rsidRPr="008E7512" w14:paraId="7FC8378C" w14:textId="77777777" w:rsidTr="005F7157">
        <w:tc>
          <w:tcPr>
            <w:tcW w:w="828" w:type="dxa"/>
            <w:tcBorders>
              <w:bottom w:val="single" w:sz="4" w:space="0" w:color="C0C0C0"/>
            </w:tcBorders>
          </w:tcPr>
          <w:p w14:paraId="7F2D22FF" w14:textId="05B7F397" w:rsidR="00760253" w:rsidRDefault="00760253" w:rsidP="0076025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20.3</w:t>
            </w:r>
          </w:p>
        </w:tc>
        <w:tc>
          <w:tcPr>
            <w:tcW w:w="6417" w:type="dxa"/>
            <w:tcBorders>
              <w:bottom w:val="single" w:sz="4" w:space="0" w:color="C0C0C0"/>
              <w:right w:val="single" w:sz="2" w:space="0" w:color="A6A6A6" w:themeColor="background1" w:themeShade="A6"/>
            </w:tcBorders>
          </w:tcPr>
          <w:p w14:paraId="328FDA3B" w14:textId="77777777" w:rsidR="00760253" w:rsidRDefault="00760253" w:rsidP="00760253">
            <w:pPr>
              <w:autoSpaceDE w:val="0"/>
              <w:autoSpaceDN w:val="0"/>
              <w:adjustRightInd w:val="0"/>
              <w:rPr>
                <w:rFonts w:asciiTheme="majorHAnsi" w:hAnsiTheme="majorHAnsi" w:cstheme="majorHAnsi"/>
                <w:sz w:val="20"/>
                <w:szCs w:val="20"/>
                <w:lang w:eastAsia="ja-JP"/>
              </w:rPr>
            </w:pPr>
            <w:r w:rsidRPr="00760253">
              <w:rPr>
                <w:rFonts w:asciiTheme="majorHAnsi" w:hAnsiTheme="majorHAnsi" w:cstheme="majorHAnsi"/>
                <w:sz w:val="20"/>
                <w:szCs w:val="20"/>
                <w:lang w:eastAsia="ja-JP"/>
              </w:rPr>
              <w:t xml:space="preserve">As long as it is implemented as per the Affordable Housing Statement, the typo in condition 20 to say social instead of affordable would not </w:t>
            </w:r>
            <w:proofErr w:type="gramStart"/>
            <w:r w:rsidRPr="00760253">
              <w:rPr>
                <w:rFonts w:asciiTheme="majorHAnsi" w:hAnsiTheme="majorHAnsi" w:cstheme="majorHAnsi"/>
                <w:sz w:val="20"/>
                <w:szCs w:val="20"/>
                <w:lang w:eastAsia="ja-JP"/>
              </w:rPr>
              <w:t>over ride</w:t>
            </w:r>
            <w:proofErr w:type="gramEnd"/>
            <w:r w:rsidRPr="00760253">
              <w:rPr>
                <w:rFonts w:asciiTheme="majorHAnsi" w:hAnsiTheme="majorHAnsi" w:cstheme="majorHAnsi"/>
                <w:sz w:val="20"/>
                <w:szCs w:val="20"/>
                <w:lang w:eastAsia="ja-JP"/>
              </w:rPr>
              <w:t xml:space="preserve"> it.</w:t>
            </w:r>
          </w:p>
          <w:p w14:paraId="01A49A95" w14:textId="66CE88FD" w:rsidR="00760253" w:rsidRDefault="00760253" w:rsidP="00760253">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22CB090B" w14:textId="677327CB" w:rsidR="00760253" w:rsidRDefault="00760253" w:rsidP="0076025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01.11.23</w:t>
            </w:r>
          </w:p>
        </w:tc>
        <w:tc>
          <w:tcPr>
            <w:tcW w:w="851" w:type="dxa"/>
            <w:tcBorders>
              <w:bottom w:val="single" w:sz="4" w:space="0" w:color="C0C0C0"/>
            </w:tcBorders>
          </w:tcPr>
          <w:p w14:paraId="6226A657" w14:textId="47CA8F28" w:rsidR="00760253" w:rsidRDefault="00760253" w:rsidP="0076025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bl>
    <w:p w14:paraId="61D8B07C"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64D85077" w14:textId="77777777" w:rsidTr="00630AD7">
        <w:tc>
          <w:tcPr>
            <w:tcW w:w="7245" w:type="dxa"/>
            <w:gridSpan w:val="2"/>
            <w:tcBorders>
              <w:bottom w:val="single" w:sz="4" w:space="0" w:color="C0C0C0"/>
              <w:right w:val="single" w:sz="2" w:space="0" w:color="A6A6A6" w:themeColor="background1" w:themeShade="A6"/>
            </w:tcBorders>
            <w:shd w:val="clear" w:color="auto" w:fill="FFFF00"/>
          </w:tcPr>
          <w:p w14:paraId="4DEDE0FE" w14:textId="4F9EE4AD"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21: </w:t>
            </w:r>
            <w:r w:rsidR="00630AD7">
              <w:rPr>
                <w:rFonts w:asciiTheme="majorHAnsi" w:hAnsiTheme="majorHAnsi" w:cstheme="majorHAnsi"/>
                <w:b/>
                <w:color w:val="000000"/>
                <w:sz w:val="20"/>
                <w:szCs w:val="20"/>
              </w:rPr>
              <w:t>Permitted Development Rights</w:t>
            </w:r>
          </w:p>
        </w:tc>
        <w:tc>
          <w:tcPr>
            <w:tcW w:w="1255" w:type="dxa"/>
            <w:tcBorders>
              <w:left w:val="single" w:sz="2" w:space="0" w:color="A6A6A6" w:themeColor="background1" w:themeShade="A6"/>
              <w:bottom w:val="single" w:sz="4" w:space="0" w:color="C0C0C0"/>
            </w:tcBorders>
          </w:tcPr>
          <w:p w14:paraId="39DD5ECB"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7C8A6882"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09FD7AEF" w14:textId="77777777" w:rsidTr="005F7157">
        <w:tc>
          <w:tcPr>
            <w:tcW w:w="828" w:type="dxa"/>
            <w:tcBorders>
              <w:bottom w:val="single" w:sz="4" w:space="0" w:color="C0C0C0"/>
            </w:tcBorders>
          </w:tcPr>
          <w:p w14:paraId="5993CE34" w14:textId="2A39F939"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21.1</w:t>
            </w:r>
          </w:p>
        </w:tc>
        <w:tc>
          <w:tcPr>
            <w:tcW w:w="6417" w:type="dxa"/>
            <w:tcBorders>
              <w:bottom w:val="single" w:sz="4" w:space="0" w:color="C0C0C0"/>
              <w:right w:val="single" w:sz="2" w:space="0" w:color="A6A6A6" w:themeColor="background1" w:themeShade="A6"/>
            </w:tcBorders>
          </w:tcPr>
          <w:p w14:paraId="5DA66AB1" w14:textId="77777777" w:rsidR="008E7512" w:rsidRP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Notwithstanding the provisions of the Town and Country Planning (General</w:t>
            </w:r>
          </w:p>
          <w:p w14:paraId="74B0D7CE" w14:textId="77777777" w:rsidR="00630AD7" w:rsidRDefault="008E7512" w:rsidP="00DF4934">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Permitted Development) Order 2015 (or any order revoking and re-enacting that Order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with or without modification) no garages, extensions, additional fenestration, roof</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alterations, porches or outbuildings shall be erected other than those expressly</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authorised by this permission.</w:t>
            </w:r>
          </w:p>
          <w:p w14:paraId="165A8D17" w14:textId="421B9731" w:rsidR="00A55988" w:rsidRPr="008E7512" w:rsidRDefault="00A55988" w:rsidP="00DF4934">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bottom w:val="single" w:sz="4" w:space="0" w:color="C0C0C0"/>
            </w:tcBorders>
          </w:tcPr>
          <w:p w14:paraId="2AE369EC"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71634FE8"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44E2DABA"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60353D5D" w14:textId="77777777" w:rsidTr="00630AD7">
        <w:tc>
          <w:tcPr>
            <w:tcW w:w="7245" w:type="dxa"/>
            <w:gridSpan w:val="2"/>
            <w:tcBorders>
              <w:bottom w:val="single" w:sz="4" w:space="0" w:color="C0C0C0"/>
              <w:right w:val="single" w:sz="2" w:space="0" w:color="A6A6A6" w:themeColor="background1" w:themeShade="A6"/>
            </w:tcBorders>
            <w:shd w:val="clear" w:color="auto" w:fill="FFFF00"/>
          </w:tcPr>
          <w:p w14:paraId="5EAA443D" w14:textId="26230F68"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22: </w:t>
            </w:r>
            <w:r w:rsidR="00630AD7">
              <w:rPr>
                <w:rFonts w:asciiTheme="majorHAnsi" w:hAnsiTheme="majorHAnsi" w:cstheme="majorHAnsi"/>
                <w:b/>
                <w:color w:val="000000"/>
                <w:sz w:val="20"/>
                <w:szCs w:val="20"/>
              </w:rPr>
              <w:t>Use Class</w:t>
            </w:r>
          </w:p>
        </w:tc>
        <w:tc>
          <w:tcPr>
            <w:tcW w:w="1255" w:type="dxa"/>
            <w:tcBorders>
              <w:left w:val="single" w:sz="2" w:space="0" w:color="A6A6A6" w:themeColor="background1" w:themeShade="A6"/>
              <w:bottom w:val="single" w:sz="4" w:space="0" w:color="C0C0C0"/>
            </w:tcBorders>
          </w:tcPr>
          <w:p w14:paraId="4508C21C"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7C0B7FDD"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194BD5CF" w14:textId="77777777" w:rsidTr="005F7157">
        <w:tc>
          <w:tcPr>
            <w:tcW w:w="828" w:type="dxa"/>
            <w:tcBorders>
              <w:bottom w:val="single" w:sz="4" w:space="0" w:color="C0C0C0"/>
            </w:tcBorders>
          </w:tcPr>
          <w:p w14:paraId="75801131" w14:textId="10B20697"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22.1</w:t>
            </w:r>
          </w:p>
        </w:tc>
        <w:tc>
          <w:tcPr>
            <w:tcW w:w="6417" w:type="dxa"/>
            <w:tcBorders>
              <w:bottom w:val="single" w:sz="4" w:space="0" w:color="C0C0C0"/>
              <w:right w:val="single" w:sz="2" w:space="0" w:color="A6A6A6" w:themeColor="background1" w:themeShade="A6"/>
            </w:tcBorders>
          </w:tcPr>
          <w:p w14:paraId="0C53833A" w14:textId="77777777" w:rsidR="008E7512" w:rsidRP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Notwithstanding the provisions of the Town and Country Planning (General</w:t>
            </w:r>
          </w:p>
          <w:p w14:paraId="5CCF44D0" w14:textId="77777777" w:rsidR="00630AD7" w:rsidRDefault="008E7512" w:rsidP="00630AD7">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Permitted Development) Order 2015 (or any order revoking and re-enacting that Order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with or without modification) no part of the residential units shall be used for any other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purpose (including any other purpose in Class C3 of the Schedule to the Town and</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Country Planning (Use Classes) Order 1987 as amended by The Town and Country</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Planning (Use Classes) (Amendment) (England) Order 2015, or in any provision</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equivalent to that Class in any statutory instrument revoking and re-enacting that Order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 xml:space="preserve">with or without </w:t>
            </w:r>
            <w:r w:rsidRPr="008E7512">
              <w:rPr>
                <w:rFonts w:asciiTheme="majorHAnsi" w:hAnsiTheme="majorHAnsi" w:cstheme="majorHAnsi"/>
                <w:sz w:val="20"/>
                <w:szCs w:val="20"/>
                <w:lang w:eastAsia="ja-JP"/>
              </w:rPr>
              <w:lastRenderedPageBreak/>
              <w:t>modification) other than the purpose(s) of C3(a) not precluding</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occupation by two unrelated people sharing a property.</w:t>
            </w:r>
          </w:p>
          <w:p w14:paraId="4D208108" w14:textId="492ED1F1" w:rsidR="00DF4934" w:rsidRPr="004E217D" w:rsidRDefault="00DF4934" w:rsidP="00630AD7">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bottom w:val="single" w:sz="4" w:space="0" w:color="C0C0C0"/>
            </w:tcBorders>
          </w:tcPr>
          <w:p w14:paraId="7302F009"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52BF8B32"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313BD013"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1124D4E0" w14:textId="77777777" w:rsidTr="00630AD7">
        <w:tc>
          <w:tcPr>
            <w:tcW w:w="7245" w:type="dxa"/>
            <w:gridSpan w:val="2"/>
            <w:tcBorders>
              <w:bottom w:val="single" w:sz="4" w:space="0" w:color="C0C0C0"/>
              <w:right w:val="single" w:sz="2" w:space="0" w:color="A6A6A6" w:themeColor="background1" w:themeShade="A6"/>
            </w:tcBorders>
            <w:shd w:val="clear" w:color="auto" w:fill="FFFF00"/>
          </w:tcPr>
          <w:p w14:paraId="21AF3361" w14:textId="15A5B4AE"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23: </w:t>
            </w:r>
            <w:r w:rsidR="00630AD7">
              <w:rPr>
                <w:rFonts w:asciiTheme="majorHAnsi" w:hAnsiTheme="majorHAnsi" w:cstheme="majorHAnsi"/>
                <w:b/>
                <w:color w:val="000000"/>
                <w:sz w:val="20"/>
                <w:szCs w:val="20"/>
              </w:rPr>
              <w:t>Dwelling Use</w:t>
            </w:r>
          </w:p>
        </w:tc>
        <w:tc>
          <w:tcPr>
            <w:tcW w:w="1255" w:type="dxa"/>
            <w:tcBorders>
              <w:left w:val="single" w:sz="2" w:space="0" w:color="A6A6A6" w:themeColor="background1" w:themeShade="A6"/>
              <w:bottom w:val="single" w:sz="4" w:space="0" w:color="C0C0C0"/>
            </w:tcBorders>
          </w:tcPr>
          <w:p w14:paraId="5952C79C"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57C08E6D"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21CED46C" w14:textId="77777777" w:rsidTr="005F7157">
        <w:tc>
          <w:tcPr>
            <w:tcW w:w="828" w:type="dxa"/>
            <w:tcBorders>
              <w:bottom w:val="single" w:sz="4" w:space="0" w:color="C0C0C0"/>
            </w:tcBorders>
          </w:tcPr>
          <w:p w14:paraId="4D0750B8" w14:textId="11DE71A2"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23.1</w:t>
            </w:r>
          </w:p>
        </w:tc>
        <w:tc>
          <w:tcPr>
            <w:tcW w:w="6417" w:type="dxa"/>
            <w:tcBorders>
              <w:bottom w:val="single" w:sz="4" w:space="0" w:color="C0C0C0"/>
              <w:right w:val="single" w:sz="2" w:space="0" w:color="A6A6A6" w:themeColor="background1" w:themeShade="A6"/>
            </w:tcBorders>
          </w:tcPr>
          <w:p w14:paraId="0038A2ED" w14:textId="77777777" w:rsidR="008E7512" w:rsidRP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Notwithstanding the provisions of the Town and Country Planning (General</w:t>
            </w:r>
          </w:p>
          <w:p w14:paraId="750DF2B2" w14:textId="5AB1B100" w:rsidR="008E7512" w:rsidRPr="008E7512"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Permitted Development) Order 2015 as amended by The Town and Country Planning</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(General Permitted Development) (Amendment) (England) Order 2010 (or any order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revoking and re-enacting that Order with or without modification) the dwelling houses</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hereby approved shall be used only as private dwellings (which description shall not</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include serviced apartments/apart hotels or similar uses where sleeping</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accommodation (with or without other services) is provided by way of trade for money or</w:t>
            </w:r>
          </w:p>
          <w:p w14:paraId="0ED60758" w14:textId="1D4F0E3D" w:rsidR="00ED424D" w:rsidRDefault="008E7512" w:rsidP="008E7512">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money's worth and occupied by the same person for less than ninety </w:t>
            </w:r>
            <w:r w:rsidR="00630AD7">
              <w:rPr>
                <w:rFonts w:asciiTheme="majorHAnsi" w:hAnsiTheme="majorHAnsi" w:cstheme="majorHAnsi"/>
                <w:sz w:val="20"/>
                <w:szCs w:val="20"/>
                <w:lang w:eastAsia="ja-JP"/>
              </w:rPr>
              <w:t xml:space="preserve"> </w:t>
            </w:r>
            <w:r w:rsidR="00630AD7" w:rsidRPr="008E7512">
              <w:rPr>
                <w:rFonts w:asciiTheme="majorHAnsi" w:hAnsiTheme="majorHAnsi" w:cstheme="majorHAnsi"/>
                <w:sz w:val="20"/>
                <w:szCs w:val="20"/>
                <w:lang w:eastAsia="ja-JP"/>
              </w:rPr>
              <w:t>consecutive</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nights) and for no other purpose (including any other purpose in Class C3(a) of the</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Schedule to the Town and Country Planning (Use Classes) Order 1987 as amended by</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The Town and Country Planning (Use Classes) (Amendment) (England) Order 2010, or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in any provision</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equivalent to that Class in any statutory instrument revoking and re-enacting that Order</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with or without modification) other than the purpose(s) of C3(a).</w:t>
            </w:r>
          </w:p>
          <w:p w14:paraId="2CB0774A" w14:textId="31BD64FB" w:rsidR="00630AD7" w:rsidRPr="008E7512" w:rsidRDefault="00630AD7" w:rsidP="008E7512">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bottom w:val="single" w:sz="4" w:space="0" w:color="C0C0C0"/>
            </w:tcBorders>
          </w:tcPr>
          <w:p w14:paraId="08DD2090"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2636DD26"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6EEDCD7B" w14:textId="77777777" w:rsidR="004763BC" w:rsidRPr="008E7512" w:rsidRDefault="004763BC"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0A469BE6" w14:textId="77777777" w:rsidTr="00630AD7">
        <w:tc>
          <w:tcPr>
            <w:tcW w:w="7245" w:type="dxa"/>
            <w:gridSpan w:val="2"/>
            <w:tcBorders>
              <w:bottom w:val="single" w:sz="4" w:space="0" w:color="C0C0C0"/>
              <w:right w:val="single" w:sz="2" w:space="0" w:color="A6A6A6" w:themeColor="background1" w:themeShade="A6"/>
            </w:tcBorders>
            <w:shd w:val="clear" w:color="auto" w:fill="92CDDC" w:themeFill="accent5" w:themeFillTint="99"/>
          </w:tcPr>
          <w:p w14:paraId="0B725A38" w14:textId="485AD336"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24: </w:t>
            </w:r>
            <w:r w:rsidR="00630AD7">
              <w:rPr>
                <w:rFonts w:asciiTheme="majorHAnsi" w:hAnsiTheme="majorHAnsi" w:cstheme="majorHAnsi"/>
                <w:b/>
                <w:color w:val="000000"/>
                <w:sz w:val="20"/>
                <w:szCs w:val="20"/>
              </w:rPr>
              <w:t>Equipment Noise Impact</w:t>
            </w:r>
          </w:p>
        </w:tc>
        <w:tc>
          <w:tcPr>
            <w:tcW w:w="1255" w:type="dxa"/>
            <w:tcBorders>
              <w:left w:val="single" w:sz="2" w:space="0" w:color="A6A6A6" w:themeColor="background1" w:themeShade="A6"/>
              <w:bottom w:val="single" w:sz="4" w:space="0" w:color="C0C0C0"/>
            </w:tcBorders>
          </w:tcPr>
          <w:p w14:paraId="3CFBC64C"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21F3350B"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50FECA65" w14:textId="77777777" w:rsidTr="00B53784">
        <w:tc>
          <w:tcPr>
            <w:tcW w:w="828" w:type="dxa"/>
          </w:tcPr>
          <w:p w14:paraId="51D7832C" w14:textId="19319BFD"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24.1</w:t>
            </w:r>
          </w:p>
        </w:tc>
        <w:tc>
          <w:tcPr>
            <w:tcW w:w="6417" w:type="dxa"/>
            <w:tcBorders>
              <w:right w:val="single" w:sz="2" w:space="0" w:color="A6A6A6" w:themeColor="background1" w:themeShade="A6"/>
            </w:tcBorders>
          </w:tcPr>
          <w:p w14:paraId="64E22A36" w14:textId="5E5E85EF" w:rsidR="00ED424D" w:rsidRPr="00630AD7" w:rsidRDefault="008E7512" w:rsidP="008E7512">
            <w:pPr>
              <w:pStyle w:val="ListParagraph"/>
              <w:numPr>
                <w:ilvl w:val="0"/>
                <w:numId w:val="13"/>
              </w:numPr>
              <w:autoSpaceDE w:val="0"/>
              <w:autoSpaceDN w:val="0"/>
              <w:adjustRightInd w:val="0"/>
              <w:rPr>
                <w:rFonts w:asciiTheme="majorHAnsi" w:hAnsiTheme="majorHAnsi" w:cstheme="majorHAnsi"/>
                <w:sz w:val="20"/>
                <w:szCs w:val="20"/>
                <w:lang w:eastAsia="ja-JP"/>
              </w:rPr>
            </w:pPr>
            <w:r w:rsidRPr="00630AD7">
              <w:rPr>
                <w:rFonts w:asciiTheme="majorHAnsi" w:hAnsiTheme="majorHAnsi" w:cstheme="majorHAnsi"/>
                <w:sz w:val="20"/>
                <w:szCs w:val="20"/>
                <w:lang w:eastAsia="ja-JP"/>
              </w:rPr>
              <w:t>Externally mounted ancillary plant, equipment and servicing shall be selected</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and/or acoustically treated in accordance with a scheme designed so as to achieve a</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rating level of 5dB (</w:t>
            </w:r>
            <w:proofErr w:type="spellStart"/>
            <w:r w:rsidRPr="00630AD7">
              <w:rPr>
                <w:rFonts w:asciiTheme="majorHAnsi" w:hAnsiTheme="majorHAnsi" w:cstheme="majorHAnsi"/>
                <w:sz w:val="20"/>
                <w:szCs w:val="20"/>
                <w:lang w:eastAsia="ja-JP"/>
              </w:rPr>
              <w:t>LAeq</w:t>
            </w:r>
            <w:proofErr w:type="spellEnd"/>
            <w:r w:rsidRPr="00630AD7">
              <w:rPr>
                <w:rFonts w:asciiTheme="majorHAnsi" w:hAnsiTheme="majorHAnsi" w:cstheme="majorHAnsi"/>
                <w:sz w:val="20"/>
                <w:szCs w:val="20"/>
                <w:lang w:eastAsia="ja-JP"/>
              </w:rPr>
              <w:t>) below the typical background (LA90) level at the nearest</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noise sensitive</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location. Prior to commencement of the use hereby approved the scheme shall be</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submitted to and approved in writing by the City Council as local planning authority in</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order to secure a reduction in the level of noise emanating from the site. The scheme</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shall</w:t>
            </w:r>
            <w:r w:rsid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be implemented in full before the use commences or as otherwise agreed in writing by</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the City Council as local planning authority.</w:t>
            </w:r>
          </w:p>
          <w:p w14:paraId="16B52BE5" w14:textId="77777777" w:rsidR="008E7512" w:rsidRPr="008E7512" w:rsidRDefault="008E7512" w:rsidP="008E7512">
            <w:pPr>
              <w:autoSpaceDE w:val="0"/>
              <w:autoSpaceDN w:val="0"/>
              <w:adjustRightInd w:val="0"/>
              <w:rPr>
                <w:rFonts w:asciiTheme="majorHAnsi" w:hAnsiTheme="majorHAnsi" w:cstheme="majorHAnsi"/>
                <w:sz w:val="20"/>
                <w:szCs w:val="20"/>
                <w:lang w:eastAsia="ja-JP"/>
              </w:rPr>
            </w:pPr>
          </w:p>
          <w:p w14:paraId="7C4B57BA" w14:textId="53438559" w:rsidR="008E7512" w:rsidRPr="00630AD7" w:rsidRDefault="008E7512" w:rsidP="00630AD7">
            <w:pPr>
              <w:pStyle w:val="ListParagraph"/>
              <w:numPr>
                <w:ilvl w:val="0"/>
                <w:numId w:val="15"/>
              </w:numPr>
              <w:autoSpaceDE w:val="0"/>
              <w:autoSpaceDN w:val="0"/>
              <w:adjustRightInd w:val="0"/>
              <w:rPr>
                <w:rFonts w:asciiTheme="majorHAnsi" w:hAnsiTheme="majorHAnsi" w:cstheme="majorHAnsi"/>
                <w:sz w:val="20"/>
                <w:szCs w:val="20"/>
                <w:lang w:eastAsia="ja-JP"/>
              </w:rPr>
            </w:pPr>
            <w:r w:rsidRPr="00630AD7">
              <w:rPr>
                <w:rFonts w:asciiTheme="majorHAnsi" w:hAnsiTheme="majorHAnsi" w:cstheme="majorHAnsi"/>
                <w:sz w:val="20"/>
                <w:szCs w:val="20"/>
                <w:lang w:eastAsia="ja-JP"/>
              </w:rPr>
              <w:t>Prior to the operation of the scheme a verification report shall be submitted to and</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approved in writing by the City Council as local planning authority to validate that the</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work undertaken throughout the development conforms to the recommendations and</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requirements in the approved acoustic report. The report shall also undertake post</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completion testing to confirm that the noise criteria have been met. Any instances of</w:t>
            </w:r>
            <w:r w:rsid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nonconformity with the recommendations in the report shall be detailed along with any</w:t>
            </w:r>
            <w:r w:rsidR="00630AD7" w:rsidRPr="00630AD7">
              <w:rPr>
                <w:rFonts w:asciiTheme="majorHAnsi" w:hAnsiTheme="majorHAnsi" w:cstheme="majorHAnsi"/>
                <w:sz w:val="20"/>
                <w:szCs w:val="20"/>
                <w:lang w:eastAsia="ja-JP"/>
              </w:rPr>
              <w:t xml:space="preserve"> </w:t>
            </w:r>
            <w:r w:rsidRPr="00630AD7">
              <w:rPr>
                <w:rFonts w:asciiTheme="majorHAnsi" w:hAnsiTheme="majorHAnsi" w:cstheme="majorHAnsi"/>
                <w:sz w:val="20"/>
                <w:szCs w:val="20"/>
                <w:lang w:eastAsia="ja-JP"/>
              </w:rPr>
              <w:t>measures required to ensure compliance with the agreed noise criteria.</w:t>
            </w:r>
          </w:p>
          <w:p w14:paraId="53D006CD" w14:textId="4A829103" w:rsidR="00630AD7" w:rsidRPr="008E7512" w:rsidRDefault="00630AD7" w:rsidP="00630AD7">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tcBorders>
          </w:tcPr>
          <w:p w14:paraId="6EA1BBD0"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Pr>
          <w:p w14:paraId="4DAF167E" w14:textId="77777777" w:rsidR="00ED424D" w:rsidRPr="008E7512" w:rsidRDefault="00ED424D" w:rsidP="005F7157">
            <w:pPr>
              <w:pStyle w:val="BodyTextIndent"/>
              <w:ind w:left="-426" w:firstLine="426"/>
              <w:rPr>
                <w:rFonts w:asciiTheme="majorHAnsi" w:hAnsiTheme="majorHAnsi" w:cstheme="majorHAnsi"/>
                <w:sz w:val="20"/>
                <w:szCs w:val="20"/>
              </w:rPr>
            </w:pPr>
          </w:p>
        </w:tc>
      </w:tr>
      <w:tr w:rsidR="00B707A0" w:rsidRPr="008E7512" w14:paraId="0D1EB8AB" w14:textId="77777777" w:rsidTr="00CF260A">
        <w:tc>
          <w:tcPr>
            <w:tcW w:w="828" w:type="dxa"/>
          </w:tcPr>
          <w:p w14:paraId="3145EC76" w14:textId="06D1D668" w:rsidR="00B707A0" w:rsidRPr="008E7512" w:rsidRDefault="00B707A0" w:rsidP="00B707A0">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24.2</w:t>
            </w:r>
          </w:p>
        </w:tc>
        <w:tc>
          <w:tcPr>
            <w:tcW w:w="6417" w:type="dxa"/>
            <w:tcBorders>
              <w:right w:val="single" w:sz="2" w:space="0" w:color="A6A6A6" w:themeColor="background1" w:themeShade="A6"/>
            </w:tcBorders>
          </w:tcPr>
          <w:p w14:paraId="12DB8104" w14:textId="763AC7A2" w:rsidR="00B707A0" w:rsidRDefault="00B707A0" w:rsidP="00B707A0">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Files submitted:</w:t>
            </w:r>
          </w:p>
          <w:p w14:paraId="056F0F4A" w14:textId="77777777" w:rsidR="00B707A0" w:rsidRDefault="00B707A0" w:rsidP="00B707A0">
            <w:pPr>
              <w:autoSpaceDE w:val="0"/>
              <w:autoSpaceDN w:val="0"/>
              <w:adjustRightInd w:val="0"/>
              <w:rPr>
                <w:rFonts w:asciiTheme="majorHAnsi" w:hAnsiTheme="majorHAnsi" w:cstheme="majorHAnsi"/>
                <w:sz w:val="20"/>
                <w:szCs w:val="20"/>
                <w:lang w:eastAsia="ja-JP"/>
              </w:rPr>
            </w:pPr>
          </w:p>
          <w:p w14:paraId="49483EBD" w14:textId="77777777"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Pack_14</w:t>
            </w:r>
          </w:p>
          <w:p w14:paraId="0A854B05" w14:textId="0F077CD2"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Pack_1</w:t>
            </w:r>
            <w:r>
              <w:rPr>
                <w:rFonts w:asciiTheme="majorHAnsi" w:hAnsiTheme="majorHAnsi" w:cstheme="majorHAnsi"/>
                <w:sz w:val="20"/>
                <w:szCs w:val="20"/>
                <w:lang w:eastAsia="ja-JP"/>
              </w:rPr>
              <w:t>6</w:t>
            </w:r>
          </w:p>
          <w:p w14:paraId="22275812" w14:textId="5E607EC1"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Pack_1</w:t>
            </w:r>
            <w:r>
              <w:rPr>
                <w:rFonts w:asciiTheme="majorHAnsi" w:hAnsiTheme="majorHAnsi" w:cstheme="majorHAnsi"/>
                <w:sz w:val="20"/>
                <w:szCs w:val="20"/>
                <w:lang w:eastAsia="ja-JP"/>
              </w:rPr>
              <w:t>8</w:t>
            </w:r>
          </w:p>
          <w:p w14:paraId="185B6DF4" w14:textId="26C55D1F"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20</w:t>
            </w:r>
          </w:p>
          <w:p w14:paraId="2AA4E9DE" w14:textId="768911B5"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22</w:t>
            </w:r>
          </w:p>
          <w:p w14:paraId="7F8B0724" w14:textId="0938BEDF"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lastRenderedPageBreak/>
              <w:t>Ashley Hurst Installer Pack_</w:t>
            </w:r>
            <w:r>
              <w:rPr>
                <w:rFonts w:asciiTheme="majorHAnsi" w:hAnsiTheme="majorHAnsi" w:cstheme="majorHAnsi"/>
                <w:sz w:val="20"/>
                <w:szCs w:val="20"/>
                <w:lang w:eastAsia="ja-JP"/>
              </w:rPr>
              <w:t>24</w:t>
            </w:r>
          </w:p>
          <w:p w14:paraId="711F6E87" w14:textId="7B908280"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26</w:t>
            </w:r>
          </w:p>
          <w:p w14:paraId="6DA25719" w14:textId="77777777"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28</w:t>
            </w:r>
          </w:p>
          <w:p w14:paraId="61F1C7D0" w14:textId="4BA55501" w:rsidR="00B707A0" w:rsidRDefault="00B707A0" w:rsidP="00B707A0">
            <w:pPr>
              <w:pStyle w:val="ListParagraph"/>
              <w:numPr>
                <w:ilvl w:val="0"/>
                <w:numId w:val="19"/>
              </w:numPr>
              <w:autoSpaceDE w:val="0"/>
              <w:autoSpaceDN w:val="0"/>
              <w:adjustRightInd w:val="0"/>
              <w:rPr>
                <w:rFonts w:asciiTheme="majorHAnsi" w:hAnsiTheme="majorHAnsi" w:cstheme="majorHAnsi"/>
                <w:sz w:val="20"/>
                <w:szCs w:val="20"/>
                <w:lang w:eastAsia="ja-JP"/>
              </w:rPr>
            </w:pPr>
            <w:r w:rsidRPr="00B707A0">
              <w:rPr>
                <w:rFonts w:asciiTheme="majorHAnsi" w:hAnsiTheme="majorHAnsi" w:cstheme="majorHAnsi"/>
                <w:sz w:val="20"/>
                <w:szCs w:val="20"/>
                <w:lang w:eastAsia="ja-JP"/>
              </w:rPr>
              <w:t>Z57053 Cross Lane and Varey Street Manchester - Noise Monitoring 22012026</w:t>
            </w:r>
          </w:p>
          <w:p w14:paraId="628D37F7" w14:textId="21B2E69A" w:rsidR="00B707A0" w:rsidRPr="00B53784" w:rsidRDefault="00B707A0" w:rsidP="00B707A0">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5EA8FB69" w14:textId="7924AB2C" w:rsidR="00B707A0" w:rsidRPr="008E7512" w:rsidRDefault="00B707A0" w:rsidP="00B707A0">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23.01.26</w:t>
            </w:r>
          </w:p>
        </w:tc>
        <w:tc>
          <w:tcPr>
            <w:tcW w:w="851" w:type="dxa"/>
          </w:tcPr>
          <w:p w14:paraId="13C1CE94" w14:textId="0EC7B012" w:rsidR="00B707A0" w:rsidRPr="008E7512" w:rsidRDefault="00B707A0" w:rsidP="00B707A0">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CF260A" w:rsidRPr="008E7512" w14:paraId="452F744C" w14:textId="77777777" w:rsidTr="003F6D7C">
        <w:tc>
          <w:tcPr>
            <w:tcW w:w="828" w:type="dxa"/>
          </w:tcPr>
          <w:p w14:paraId="7D52367F" w14:textId="7CC4347C" w:rsidR="00CF260A" w:rsidRDefault="00CF260A" w:rsidP="00B707A0">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24.3</w:t>
            </w:r>
          </w:p>
        </w:tc>
        <w:tc>
          <w:tcPr>
            <w:tcW w:w="6417" w:type="dxa"/>
            <w:tcBorders>
              <w:right w:val="single" w:sz="2" w:space="0" w:color="A6A6A6" w:themeColor="background1" w:themeShade="A6"/>
            </w:tcBorders>
          </w:tcPr>
          <w:p w14:paraId="2F1CEBB7" w14:textId="77777777" w:rsidR="00CF260A" w:rsidRDefault="00CF260A" w:rsidP="00B707A0">
            <w:pPr>
              <w:autoSpaceDE w:val="0"/>
              <w:autoSpaceDN w:val="0"/>
              <w:adjustRightInd w:val="0"/>
              <w:rPr>
                <w:rFonts w:asciiTheme="majorHAnsi" w:hAnsiTheme="majorHAnsi" w:cstheme="majorHAnsi"/>
                <w:sz w:val="20"/>
                <w:szCs w:val="20"/>
                <w:lang w:eastAsia="ja-JP"/>
              </w:rPr>
            </w:pPr>
            <w:r w:rsidRPr="00CF260A">
              <w:rPr>
                <w:rFonts w:asciiTheme="majorHAnsi" w:hAnsiTheme="majorHAnsi" w:cstheme="majorHAnsi"/>
                <w:sz w:val="20"/>
                <w:szCs w:val="20"/>
                <w:lang w:eastAsia="ja-JP"/>
              </w:rPr>
              <w:t xml:space="preserve">Due to the lack of evidential technical data to support the discharge of condition 24 relating to external plant and machinery, the pictorial information submitted by email from the applicant 13.04.2026 has been assessed and is considered to be </w:t>
            </w:r>
            <w:proofErr w:type="spellStart"/>
            <w:r w:rsidRPr="00CF260A">
              <w:rPr>
                <w:rFonts w:asciiTheme="majorHAnsi" w:hAnsiTheme="majorHAnsi" w:cstheme="majorHAnsi"/>
                <w:sz w:val="20"/>
                <w:szCs w:val="20"/>
                <w:lang w:eastAsia="ja-JP"/>
              </w:rPr>
              <w:t>insufficent</w:t>
            </w:r>
            <w:proofErr w:type="spellEnd"/>
            <w:r w:rsidRPr="00CF260A">
              <w:rPr>
                <w:rFonts w:asciiTheme="majorHAnsi" w:hAnsiTheme="majorHAnsi" w:cstheme="majorHAnsi"/>
                <w:sz w:val="20"/>
                <w:szCs w:val="20"/>
                <w:lang w:eastAsia="ja-JP"/>
              </w:rPr>
              <w:t xml:space="preserve"> to discharge this condition at this present time. Additional information is required relating to the assessment of the air source heat pumps to enable a full assessment and discharge of this condition.</w:t>
            </w:r>
          </w:p>
          <w:p w14:paraId="560192A2" w14:textId="426EDDC7" w:rsidR="00CF260A" w:rsidRDefault="00CF260A" w:rsidP="00B707A0">
            <w:pPr>
              <w:autoSpaceDE w:val="0"/>
              <w:autoSpaceDN w:val="0"/>
              <w:adjustRightInd w:val="0"/>
              <w:rPr>
                <w:rFonts w:asciiTheme="majorHAnsi" w:hAnsiTheme="majorHAnsi" w:cstheme="majorHAnsi"/>
                <w:sz w:val="20"/>
                <w:szCs w:val="20"/>
                <w:lang w:eastAsia="ja-JP"/>
              </w:rPr>
            </w:pPr>
          </w:p>
        </w:tc>
        <w:tc>
          <w:tcPr>
            <w:tcW w:w="1255" w:type="dxa"/>
            <w:tcBorders>
              <w:left w:val="single" w:sz="2" w:space="0" w:color="A6A6A6" w:themeColor="background1" w:themeShade="A6"/>
            </w:tcBorders>
          </w:tcPr>
          <w:p w14:paraId="1563425F" w14:textId="52560740" w:rsidR="00CF260A" w:rsidRDefault="00CF260A" w:rsidP="00B707A0">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851" w:type="dxa"/>
          </w:tcPr>
          <w:p w14:paraId="1BF5F11C" w14:textId="309B9D78" w:rsidR="00CF260A" w:rsidRDefault="00CF260A" w:rsidP="00B707A0">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3F6D7C" w:rsidRPr="008E7512" w14:paraId="7CEF3D10" w14:textId="77777777" w:rsidTr="005F7157">
        <w:tc>
          <w:tcPr>
            <w:tcW w:w="828" w:type="dxa"/>
            <w:tcBorders>
              <w:bottom w:val="single" w:sz="4" w:space="0" w:color="C0C0C0"/>
            </w:tcBorders>
          </w:tcPr>
          <w:p w14:paraId="348D7581" w14:textId="47ADE9D2" w:rsidR="003F6D7C" w:rsidRDefault="003F6D7C" w:rsidP="003F6D7C">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24.4</w:t>
            </w:r>
          </w:p>
        </w:tc>
        <w:tc>
          <w:tcPr>
            <w:tcW w:w="6417" w:type="dxa"/>
            <w:tcBorders>
              <w:bottom w:val="single" w:sz="4" w:space="0" w:color="C0C0C0"/>
              <w:right w:val="single" w:sz="2" w:space="0" w:color="A6A6A6" w:themeColor="background1" w:themeShade="A6"/>
            </w:tcBorders>
          </w:tcPr>
          <w:p w14:paraId="5C22D170" w14:textId="6364C78B" w:rsidR="003F6D7C" w:rsidRDefault="003F6D7C" w:rsidP="003F6D7C">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Files submitted:</w:t>
            </w:r>
          </w:p>
          <w:p w14:paraId="3EC9A688"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Pack_14</w:t>
            </w:r>
          </w:p>
          <w:p w14:paraId="59067803"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Pack_1</w:t>
            </w:r>
            <w:r>
              <w:rPr>
                <w:rFonts w:asciiTheme="majorHAnsi" w:hAnsiTheme="majorHAnsi" w:cstheme="majorHAnsi"/>
                <w:sz w:val="20"/>
                <w:szCs w:val="20"/>
                <w:lang w:eastAsia="ja-JP"/>
              </w:rPr>
              <w:t>6</w:t>
            </w:r>
          </w:p>
          <w:p w14:paraId="6836E54D"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Pack_1</w:t>
            </w:r>
            <w:r>
              <w:rPr>
                <w:rFonts w:asciiTheme="majorHAnsi" w:hAnsiTheme="majorHAnsi" w:cstheme="majorHAnsi"/>
                <w:sz w:val="20"/>
                <w:szCs w:val="20"/>
                <w:lang w:eastAsia="ja-JP"/>
              </w:rPr>
              <w:t>8</w:t>
            </w:r>
          </w:p>
          <w:p w14:paraId="1D07AF7D"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20</w:t>
            </w:r>
          </w:p>
          <w:p w14:paraId="4AE41332"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22</w:t>
            </w:r>
          </w:p>
          <w:p w14:paraId="2AC13544"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24</w:t>
            </w:r>
          </w:p>
          <w:p w14:paraId="51252BD9" w14:textId="77777777" w:rsid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26</w:t>
            </w:r>
          </w:p>
          <w:p w14:paraId="31E1933B" w14:textId="13274025" w:rsidR="003F6D7C" w:rsidRPr="003F6D7C" w:rsidRDefault="003F6D7C" w:rsidP="003F6D7C">
            <w:pPr>
              <w:pStyle w:val="ListParagraph"/>
              <w:numPr>
                <w:ilvl w:val="0"/>
                <w:numId w:val="19"/>
              </w:numPr>
              <w:autoSpaceDE w:val="0"/>
              <w:autoSpaceDN w:val="0"/>
              <w:adjustRightInd w:val="0"/>
              <w:rPr>
                <w:rFonts w:asciiTheme="majorHAnsi" w:hAnsiTheme="majorHAnsi" w:cstheme="majorHAnsi"/>
                <w:sz w:val="20"/>
                <w:szCs w:val="20"/>
                <w:lang w:eastAsia="ja-JP"/>
              </w:rPr>
            </w:pPr>
            <w:r w:rsidRPr="00B53784">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28</w:t>
            </w:r>
          </w:p>
        </w:tc>
        <w:tc>
          <w:tcPr>
            <w:tcW w:w="1255" w:type="dxa"/>
            <w:tcBorders>
              <w:left w:val="single" w:sz="2" w:space="0" w:color="A6A6A6" w:themeColor="background1" w:themeShade="A6"/>
              <w:bottom w:val="single" w:sz="4" w:space="0" w:color="C0C0C0"/>
            </w:tcBorders>
          </w:tcPr>
          <w:p w14:paraId="35DA0F35" w14:textId="5FF40B10" w:rsidR="003F6D7C" w:rsidRDefault="003F6D7C" w:rsidP="003F6D7C">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17.08.26</w:t>
            </w:r>
          </w:p>
        </w:tc>
        <w:tc>
          <w:tcPr>
            <w:tcW w:w="851" w:type="dxa"/>
            <w:tcBorders>
              <w:bottom w:val="single" w:sz="4" w:space="0" w:color="C0C0C0"/>
            </w:tcBorders>
          </w:tcPr>
          <w:p w14:paraId="098636C1" w14:textId="26268EB7" w:rsidR="003F6D7C" w:rsidRDefault="003F6D7C" w:rsidP="003F6D7C">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bl>
    <w:p w14:paraId="297F15C1" w14:textId="77777777" w:rsidR="00ED424D" w:rsidRPr="008E7512" w:rsidRDefault="00ED424D" w:rsidP="00D14526">
      <w:pPr>
        <w:rPr>
          <w:rFonts w:asciiTheme="majorHAnsi" w:hAnsiTheme="majorHAnsi" w:cstheme="majorHAnsi"/>
          <w:sz w:val="20"/>
          <w:szCs w:val="20"/>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6417"/>
        <w:gridCol w:w="1255"/>
        <w:gridCol w:w="851"/>
      </w:tblGrid>
      <w:tr w:rsidR="00ED424D" w:rsidRPr="008E7512" w14:paraId="483BDB2D" w14:textId="77777777" w:rsidTr="00630AD7">
        <w:tc>
          <w:tcPr>
            <w:tcW w:w="7245" w:type="dxa"/>
            <w:gridSpan w:val="2"/>
            <w:tcBorders>
              <w:bottom w:val="single" w:sz="4" w:space="0" w:color="C0C0C0"/>
              <w:right w:val="single" w:sz="2" w:space="0" w:color="A6A6A6" w:themeColor="background1" w:themeShade="A6"/>
            </w:tcBorders>
            <w:shd w:val="clear" w:color="auto" w:fill="FFFF00"/>
          </w:tcPr>
          <w:p w14:paraId="2756B117" w14:textId="45E4F0AC" w:rsidR="00ED424D" w:rsidRPr="008E7512" w:rsidRDefault="00ED424D" w:rsidP="005F7157">
            <w:pPr>
              <w:tabs>
                <w:tab w:val="left" w:pos="3402"/>
              </w:tabs>
              <w:ind w:left="-426" w:firstLine="426"/>
              <w:rPr>
                <w:rFonts w:asciiTheme="majorHAnsi" w:hAnsiTheme="majorHAnsi" w:cstheme="majorHAnsi"/>
                <w:b/>
                <w:color w:val="000000"/>
                <w:sz w:val="20"/>
                <w:szCs w:val="20"/>
              </w:rPr>
            </w:pPr>
            <w:r w:rsidRPr="008E7512">
              <w:rPr>
                <w:rFonts w:asciiTheme="majorHAnsi" w:hAnsiTheme="majorHAnsi" w:cstheme="majorHAnsi"/>
                <w:b/>
                <w:color w:val="000000"/>
                <w:sz w:val="20"/>
                <w:szCs w:val="20"/>
              </w:rPr>
              <w:t xml:space="preserve">Condition No 25: </w:t>
            </w:r>
            <w:r w:rsidR="00630AD7">
              <w:rPr>
                <w:rFonts w:asciiTheme="majorHAnsi" w:hAnsiTheme="majorHAnsi" w:cstheme="majorHAnsi"/>
                <w:b/>
                <w:color w:val="000000"/>
                <w:sz w:val="20"/>
                <w:szCs w:val="20"/>
              </w:rPr>
              <w:t>Window obscurity</w:t>
            </w:r>
          </w:p>
        </w:tc>
        <w:tc>
          <w:tcPr>
            <w:tcW w:w="1255" w:type="dxa"/>
            <w:tcBorders>
              <w:left w:val="single" w:sz="2" w:space="0" w:color="A6A6A6" w:themeColor="background1" w:themeShade="A6"/>
              <w:bottom w:val="single" w:sz="4" w:space="0" w:color="C0C0C0"/>
            </w:tcBorders>
          </w:tcPr>
          <w:p w14:paraId="43D47587"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Date</w:t>
            </w:r>
          </w:p>
        </w:tc>
        <w:tc>
          <w:tcPr>
            <w:tcW w:w="851" w:type="dxa"/>
            <w:tcBorders>
              <w:bottom w:val="single" w:sz="4" w:space="0" w:color="C0C0C0"/>
            </w:tcBorders>
          </w:tcPr>
          <w:p w14:paraId="48ADA265" w14:textId="77777777" w:rsidR="00ED424D" w:rsidRPr="008E7512" w:rsidRDefault="00ED424D" w:rsidP="005F7157">
            <w:pPr>
              <w:pStyle w:val="BodyTextIndent"/>
              <w:ind w:left="-426" w:firstLine="426"/>
              <w:rPr>
                <w:rFonts w:asciiTheme="majorHAnsi" w:hAnsiTheme="majorHAnsi" w:cstheme="majorHAnsi"/>
                <w:sz w:val="20"/>
                <w:szCs w:val="20"/>
              </w:rPr>
            </w:pPr>
            <w:r w:rsidRPr="008E7512">
              <w:rPr>
                <w:rFonts w:asciiTheme="majorHAnsi" w:hAnsiTheme="majorHAnsi" w:cstheme="majorHAnsi"/>
                <w:sz w:val="20"/>
                <w:szCs w:val="20"/>
              </w:rPr>
              <w:t>Action By</w:t>
            </w:r>
          </w:p>
        </w:tc>
      </w:tr>
      <w:tr w:rsidR="00ED424D" w:rsidRPr="008E7512" w14:paraId="0F81A530" w14:textId="77777777" w:rsidTr="005F7157">
        <w:tc>
          <w:tcPr>
            <w:tcW w:w="828" w:type="dxa"/>
            <w:tcBorders>
              <w:bottom w:val="single" w:sz="4" w:space="0" w:color="C0C0C0"/>
            </w:tcBorders>
          </w:tcPr>
          <w:p w14:paraId="3B54290F" w14:textId="5BDC6C41" w:rsidR="00ED424D" w:rsidRPr="008E7512" w:rsidRDefault="00ED424D" w:rsidP="005F7157">
            <w:pPr>
              <w:pStyle w:val="BodyTextIndent"/>
              <w:ind w:left="-426" w:firstLine="426"/>
              <w:rPr>
                <w:rFonts w:asciiTheme="majorHAnsi" w:hAnsiTheme="majorHAnsi" w:cstheme="majorHAnsi"/>
                <w:b w:val="0"/>
                <w:sz w:val="20"/>
                <w:szCs w:val="20"/>
              </w:rPr>
            </w:pPr>
            <w:r w:rsidRPr="008E7512">
              <w:rPr>
                <w:rFonts w:asciiTheme="majorHAnsi" w:hAnsiTheme="majorHAnsi" w:cstheme="majorHAnsi"/>
                <w:b w:val="0"/>
                <w:sz w:val="20"/>
                <w:szCs w:val="20"/>
              </w:rPr>
              <w:t>25.1</w:t>
            </w:r>
          </w:p>
        </w:tc>
        <w:tc>
          <w:tcPr>
            <w:tcW w:w="6417" w:type="dxa"/>
            <w:tcBorders>
              <w:bottom w:val="single" w:sz="4" w:space="0" w:color="C0C0C0"/>
              <w:right w:val="single" w:sz="2" w:space="0" w:color="A6A6A6" w:themeColor="background1" w:themeShade="A6"/>
            </w:tcBorders>
          </w:tcPr>
          <w:p w14:paraId="5EE3D5F9" w14:textId="77777777" w:rsidR="00ED424D" w:rsidRDefault="008E7512" w:rsidP="00630AD7">
            <w:pPr>
              <w:autoSpaceDE w:val="0"/>
              <w:autoSpaceDN w:val="0"/>
              <w:adjustRightInd w:val="0"/>
              <w:rPr>
                <w:rFonts w:asciiTheme="majorHAnsi" w:hAnsiTheme="majorHAnsi" w:cstheme="majorHAnsi"/>
                <w:sz w:val="20"/>
                <w:szCs w:val="20"/>
                <w:lang w:eastAsia="ja-JP"/>
              </w:rPr>
            </w:pPr>
            <w:r w:rsidRPr="008E7512">
              <w:rPr>
                <w:rFonts w:asciiTheme="majorHAnsi" w:hAnsiTheme="majorHAnsi" w:cstheme="majorHAnsi"/>
                <w:sz w:val="20"/>
                <w:szCs w:val="20"/>
                <w:lang w:eastAsia="ja-JP"/>
              </w:rPr>
              <w:t xml:space="preserve">Before first occupation the windows </w:t>
            </w:r>
            <w:proofErr w:type="gramStart"/>
            <w:r w:rsidRPr="008E7512">
              <w:rPr>
                <w:rFonts w:asciiTheme="majorHAnsi" w:hAnsiTheme="majorHAnsi" w:cstheme="majorHAnsi"/>
                <w:sz w:val="20"/>
                <w:szCs w:val="20"/>
                <w:lang w:eastAsia="ja-JP"/>
              </w:rPr>
              <w:t>in</w:t>
            </w:r>
            <w:proofErr w:type="gramEnd"/>
            <w:r w:rsidRPr="008E7512">
              <w:rPr>
                <w:rFonts w:asciiTheme="majorHAnsi" w:hAnsiTheme="majorHAnsi" w:cstheme="majorHAnsi"/>
                <w:sz w:val="20"/>
                <w:szCs w:val="20"/>
                <w:lang w:eastAsia="ja-JP"/>
              </w:rPr>
              <w:t xml:space="preserve"> the first floor to the rear (southern) elevation</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shall be obscure glazed to a specification of no less than level 5 of the Pilkington Glass</w:t>
            </w:r>
            <w:r w:rsidR="00630AD7">
              <w:rPr>
                <w:rFonts w:asciiTheme="majorHAnsi" w:hAnsiTheme="majorHAnsi" w:cstheme="majorHAnsi"/>
                <w:sz w:val="20"/>
                <w:szCs w:val="20"/>
                <w:lang w:eastAsia="ja-JP"/>
              </w:rPr>
              <w:t xml:space="preserve"> </w:t>
            </w:r>
            <w:r w:rsidRPr="008E7512">
              <w:rPr>
                <w:rFonts w:asciiTheme="majorHAnsi" w:hAnsiTheme="majorHAnsi" w:cstheme="majorHAnsi"/>
                <w:sz w:val="20"/>
                <w:szCs w:val="20"/>
                <w:lang w:eastAsia="ja-JP"/>
              </w:rPr>
              <w:t>Scale or such other alternative equivalent and shall remain so in perpetuity.</w:t>
            </w:r>
          </w:p>
          <w:p w14:paraId="26B80AE1" w14:textId="55B4015D" w:rsidR="00630AD7" w:rsidRPr="008E7512" w:rsidRDefault="00630AD7" w:rsidP="00630AD7">
            <w:pPr>
              <w:autoSpaceDE w:val="0"/>
              <w:autoSpaceDN w:val="0"/>
              <w:adjustRightInd w:val="0"/>
              <w:rPr>
                <w:rFonts w:asciiTheme="majorHAnsi" w:hAnsiTheme="majorHAnsi" w:cstheme="majorHAnsi"/>
                <w:b/>
                <w:sz w:val="20"/>
                <w:szCs w:val="20"/>
              </w:rPr>
            </w:pPr>
          </w:p>
        </w:tc>
        <w:tc>
          <w:tcPr>
            <w:tcW w:w="1255" w:type="dxa"/>
            <w:tcBorders>
              <w:left w:val="single" w:sz="2" w:space="0" w:color="A6A6A6" w:themeColor="background1" w:themeShade="A6"/>
              <w:bottom w:val="single" w:sz="4" w:space="0" w:color="C0C0C0"/>
            </w:tcBorders>
          </w:tcPr>
          <w:p w14:paraId="7D8618D3" w14:textId="77777777" w:rsidR="00ED424D" w:rsidRPr="008E7512" w:rsidRDefault="00ED424D" w:rsidP="005F7157">
            <w:pPr>
              <w:pStyle w:val="BodyTextIndent"/>
              <w:ind w:left="-426" w:firstLine="426"/>
              <w:rPr>
                <w:rFonts w:asciiTheme="majorHAnsi" w:hAnsiTheme="majorHAnsi" w:cstheme="majorHAnsi"/>
                <w:b w:val="0"/>
                <w:sz w:val="20"/>
                <w:szCs w:val="20"/>
              </w:rPr>
            </w:pPr>
          </w:p>
        </w:tc>
        <w:tc>
          <w:tcPr>
            <w:tcW w:w="851" w:type="dxa"/>
            <w:tcBorders>
              <w:bottom w:val="single" w:sz="4" w:space="0" w:color="C0C0C0"/>
            </w:tcBorders>
          </w:tcPr>
          <w:p w14:paraId="1C73549C" w14:textId="77777777" w:rsidR="00ED424D" w:rsidRPr="008E7512" w:rsidRDefault="00ED424D" w:rsidP="005F7157">
            <w:pPr>
              <w:pStyle w:val="BodyTextIndent"/>
              <w:ind w:left="-426" w:firstLine="426"/>
              <w:rPr>
                <w:rFonts w:asciiTheme="majorHAnsi" w:hAnsiTheme="majorHAnsi" w:cstheme="majorHAnsi"/>
                <w:sz w:val="20"/>
                <w:szCs w:val="20"/>
              </w:rPr>
            </w:pPr>
          </w:p>
        </w:tc>
      </w:tr>
    </w:tbl>
    <w:p w14:paraId="079CD9A8" w14:textId="77777777" w:rsidR="00ED424D" w:rsidRPr="00D14526" w:rsidRDefault="00ED424D" w:rsidP="00D14526"/>
    <w:sectPr w:rsidR="00ED424D" w:rsidRPr="00D14526" w:rsidSect="008E7512">
      <w:headerReference w:type="default" r:id="rId15"/>
      <w:footerReference w:type="default" r:id="rId16"/>
      <w:pgSz w:w="11900" w:h="16840"/>
      <w:pgMar w:top="2127" w:right="845" w:bottom="993" w:left="993"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7BD8C" w14:textId="77777777" w:rsidR="00564F66" w:rsidRDefault="00564F66" w:rsidP="00D43115">
      <w:r>
        <w:separator/>
      </w:r>
    </w:p>
  </w:endnote>
  <w:endnote w:type="continuationSeparator" w:id="0">
    <w:p w14:paraId="6F8D3E53" w14:textId="77777777" w:rsidR="00564F66" w:rsidRDefault="00564F66" w:rsidP="00D43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6E4A" w14:textId="77777777" w:rsidR="00FA5473" w:rsidRDefault="00FA5473" w:rsidP="00FA5473">
    <w:pPr>
      <w:pStyle w:val="Footer"/>
      <w:jc w:val="right"/>
    </w:pPr>
    <w:r>
      <w:rPr>
        <w:rFonts w:asciiTheme="majorHAnsi" w:hAnsiTheme="majorHAnsi"/>
        <w:b/>
        <w:color w:val="209883"/>
        <w:sz w:val="18"/>
        <w:szCs w:val="18"/>
      </w:rPr>
      <w:t>www.btparchitects.co.uk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523BF" w14:textId="77777777" w:rsidR="00564F66" w:rsidRDefault="00564F66" w:rsidP="00D43115">
      <w:r>
        <w:separator/>
      </w:r>
    </w:p>
  </w:footnote>
  <w:footnote w:type="continuationSeparator" w:id="0">
    <w:p w14:paraId="3ED7723A" w14:textId="77777777" w:rsidR="00564F66" w:rsidRDefault="00564F66" w:rsidP="00D43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9D11" w14:textId="77777777" w:rsidR="007E1E35" w:rsidRDefault="00FA5473">
    <w:pPr>
      <w:pStyle w:val="Header"/>
    </w:pPr>
    <w:r>
      <w:rPr>
        <w:noProof/>
        <w:lang w:eastAsia="en-GB"/>
      </w:rPr>
      <w:drawing>
        <wp:anchor distT="0" distB="0" distL="114300" distR="114300" simplePos="0" relativeHeight="251660288" behindDoc="1" locked="0" layoutInCell="1" allowOverlap="1" wp14:anchorId="107C63D8" wp14:editId="0F0F0068">
          <wp:simplePos x="0" y="0"/>
          <wp:positionH relativeFrom="column">
            <wp:posOffset>4731385</wp:posOffset>
          </wp:positionH>
          <wp:positionV relativeFrom="paragraph">
            <wp:posOffset>69042</wp:posOffset>
          </wp:positionV>
          <wp:extent cx="1200013" cy="766676"/>
          <wp:effectExtent l="0" t="0" r="635" b="0"/>
          <wp:wrapNone/>
          <wp:docPr id="1081717641" name="Picture 1081717641" descr="Macintosh HD:Users:gary:Desktop:BTP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ry:Desktop:BTP Master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013" cy="766676"/>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AE"/>
    <w:multiLevelType w:val="hybridMultilevel"/>
    <w:tmpl w:val="388E13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273F0"/>
    <w:multiLevelType w:val="hybridMultilevel"/>
    <w:tmpl w:val="3044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B2ED1"/>
    <w:multiLevelType w:val="hybridMultilevel"/>
    <w:tmpl w:val="7EF04D8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6953976"/>
    <w:multiLevelType w:val="hybridMultilevel"/>
    <w:tmpl w:val="44029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451CC9"/>
    <w:multiLevelType w:val="hybridMultilevel"/>
    <w:tmpl w:val="1DD4A15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7D6549"/>
    <w:multiLevelType w:val="hybridMultilevel"/>
    <w:tmpl w:val="FE4675B2"/>
    <w:lvl w:ilvl="0" w:tplc="08090001">
      <w:start w:val="1"/>
      <w:numFmt w:val="bullet"/>
      <w:lvlText w:val=""/>
      <w:lvlJc w:val="left"/>
      <w:pPr>
        <w:ind w:left="2940" w:hanging="360"/>
      </w:pPr>
      <w:rPr>
        <w:rFonts w:ascii="Symbol" w:hAnsi="Symbol" w:hint="default"/>
      </w:rPr>
    </w:lvl>
    <w:lvl w:ilvl="1" w:tplc="08090003" w:tentative="1">
      <w:start w:val="1"/>
      <w:numFmt w:val="bullet"/>
      <w:lvlText w:val="o"/>
      <w:lvlJc w:val="left"/>
      <w:pPr>
        <w:ind w:left="3660" w:hanging="360"/>
      </w:pPr>
      <w:rPr>
        <w:rFonts w:ascii="Courier New" w:hAnsi="Courier New" w:cs="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cs="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cs="Courier New" w:hint="default"/>
      </w:rPr>
    </w:lvl>
    <w:lvl w:ilvl="8" w:tplc="08090005" w:tentative="1">
      <w:start w:val="1"/>
      <w:numFmt w:val="bullet"/>
      <w:lvlText w:val=""/>
      <w:lvlJc w:val="left"/>
      <w:pPr>
        <w:ind w:left="8700" w:hanging="360"/>
      </w:pPr>
      <w:rPr>
        <w:rFonts w:ascii="Wingdings" w:hAnsi="Wingdings" w:hint="default"/>
      </w:rPr>
    </w:lvl>
  </w:abstractNum>
  <w:abstractNum w:abstractNumId="6" w15:restartNumberingAfterBreak="0">
    <w:nsid w:val="0BB83353"/>
    <w:multiLevelType w:val="hybridMultilevel"/>
    <w:tmpl w:val="5E74E3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DA0234"/>
    <w:multiLevelType w:val="hybridMultilevel"/>
    <w:tmpl w:val="64E88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C66348"/>
    <w:multiLevelType w:val="hybridMultilevel"/>
    <w:tmpl w:val="A8845FC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F01C8A"/>
    <w:multiLevelType w:val="hybridMultilevel"/>
    <w:tmpl w:val="6576DE70"/>
    <w:lvl w:ilvl="0" w:tplc="82545D1C">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0E32C0"/>
    <w:multiLevelType w:val="hybridMultilevel"/>
    <w:tmpl w:val="3BBC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0056FE"/>
    <w:multiLevelType w:val="hybridMultilevel"/>
    <w:tmpl w:val="3D00B0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3D07CB"/>
    <w:multiLevelType w:val="hybridMultilevel"/>
    <w:tmpl w:val="59242AF0"/>
    <w:lvl w:ilvl="0" w:tplc="4196ADF6">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0192B"/>
    <w:multiLevelType w:val="hybridMultilevel"/>
    <w:tmpl w:val="5414E85A"/>
    <w:lvl w:ilvl="0" w:tplc="08090001">
      <w:start w:val="1"/>
      <w:numFmt w:val="bullet"/>
      <w:lvlText w:val=""/>
      <w:lvlJc w:val="left"/>
      <w:pPr>
        <w:ind w:left="2730" w:hanging="360"/>
      </w:pPr>
      <w:rPr>
        <w:rFonts w:ascii="Symbol" w:hAnsi="Symbol" w:hint="default"/>
      </w:rPr>
    </w:lvl>
    <w:lvl w:ilvl="1" w:tplc="08090003" w:tentative="1">
      <w:start w:val="1"/>
      <w:numFmt w:val="bullet"/>
      <w:lvlText w:val="o"/>
      <w:lvlJc w:val="left"/>
      <w:pPr>
        <w:ind w:left="3450" w:hanging="360"/>
      </w:pPr>
      <w:rPr>
        <w:rFonts w:ascii="Courier New" w:hAnsi="Courier New" w:cs="Courier New" w:hint="default"/>
      </w:rPr>
    </w:lvl>
    <w:lvl w:ilvl="2" w:tplc="08090005" w:tentative="1">
      <w:start w:val="1"/>
      <w:numFmt w:val="bullet"/>
      <w:lvlText w:val=""/>
      <w:lvlJc w:val="left"/>
      <w:pPr>
        <w:ind w:left="4170" w:hanging="360"/>
      </w:pPr>
      <w:rPr>
        <w:rFonts w:ascii="Wingdings" w:hAnsi="Wingdings" w:hint="default"/>
      </w:rPr>
    </w:lvl>
    <w:lvl w:ilvl="3" w:tplc="08090001" w:tentative="1">
      <w:start w:val="1"/>
      <w:numFmt w:val="bullet"/>
      <w:lvlText w:val=""/>
      <w:lvlJc w:val="left"/>
      <w:pPr>
        <w:ind w:left="4890" w:hanging="360"/>
      </w:pPr>
      <w:rPr>
        <w:rFonts w:ascii="Symbol" w:hAnsi="Symbol" w:hint="default"/>
      </w:rPr>
    </w:lvl>
    <w:lvl w:ilvl="4" w:tplc="08090003" w:tentative="1">
      <w:start w:val="1"/>
      <w:numFmt w:val="bullet"/>
      <w:lvlText w:val="o"/>
      <w:lvlJc w:val="left"/>
      <w:pPr>
        <w:ind w:left="5610" w:hanging="360"/>
      </w:pPr>
      <w:rPr>
        <w:rFonts w:ascii="Courier New" w:hAnsi="Courier New" w:cs="Courier New" w:hint="default"/>
      </w:rPr>
    </w:lvl>
    <w:lvl w:ilvl="5" w:tplc="08090005" w:tentative="1">
      <w:start w:val="1"/>
      <w:numFmt w:val="bullet"/>
      <w:lvlText w:val=""/>
      <w:lvlJc w:val="left"/>
      <w:pPr>
        <w:ind w:left="6330" w:hanging="360"/>
      </w:pPr>
      <w:rPr>
        <w:rFonts w:ascii="Wingdings" w:hAnsi="Wingdings" w:hint="default"/>
      </w:rPr>
    </w:lvl>
    <w:lvl w:ilvl="6" w:tplc="08090001" w:tentative="1">
      <w:start w:val="1"/>
      <w:numFmt w:val="bullet"/>
      <w:lvlText w:val=""/>
      <w:lvlJc w:val="left"/>
      <w:pPr>
        <w:ind w:left="7050" w:hanging="360"/>
      </w:pPr>
      <w:rPr>
        <w:rFonts w:ascii="Symbol" w:hAnsi="Symbol" w:hint="default"/>
      </w:rPr>
    </w:lvl>
    <w:lvl w:ilvl="7" w:tplc="08090003" w:tentative="1">
      <w:start w:val="1"/>
      <w:numFmt w:val="bullet"/>
      <w:lvlText w:val="o"/>
      <w:lvlJc w:val="left"/>
      <w:pPr>
        <w:ind w:left="7770" w:hanging="360"/>
      </w:pPr>
      <w:rPr>
        <w:rFonts w:ascii="Courier New" w:hAnsi="Courier New" w:cs="Courier New" w:hint="default"/>
      </w:rPr>
    </w:lvl>
    <w:lvl w:ilvl="8" w:tplc="08090005" w:tentative="1">
      <w:start w:val="1"/>
      <w:numFmt w:val="bullet"/>
      <w:lvlText w:val=""/>
      <w:lvlJc w:val="left"/>
      <w:pPr>
        <w:ind w:left="8490" w:hanging="360"/>
      </w:pPr>
      <w:rPr>
        <w:rFonts w:ascii="Wingdings" w:hAnsi="Wingdings" w:hint="default"/>
      </w:rPr>
    </w:lvl>
  </w:abstractNum>
  <w:abstractNum w:abstractNumId="14" w15:restartNumberingAfterBreak="0">
    <w:nsid w:val="474F566A"/>
    <w:multiLevelType w:val="hybridMultilevel"/>
    <w:tmpl w:val="27788D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3B7C0C"/>
    <w:multiLevelType w:val="hybridMultilevel"/>
    <w:tmpl w:val="5D82AF0E"/>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16" w15:restartNumberingAfterBreak="0">
    <w:nsid w:val="585A41D3"/>
    <w:multiLevelType w:val="hybridMultilevel"/>
    <w:tmpl w:val="08D4169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3A0E98"/>
    <w:multiLevelType w:val="hybridMultilevel"/>
    <w:tmpl w:val="F64C7A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D051AC"/>
    <w:multiLevelType w:val="hybridMultilevel"/>
    <w:tmpl w:val="08340E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F44B39"/>
    <w:multiLevelType w:val="hybridMultilevel"/>
    <w:tmpl w:val="01626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6A77B8"/>
    <w:multiLevelType w:val="hybridMultilevel"/>
    <w:tmpl w:val="4EE0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B378D7"/>
    <w:multiLevelType w:val="hybridMultilevel"/>
    <w:tmpl w:val="5E74E3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5026DD"/>
    <w:multiLevelType w:val="hybridMultilevel"/>
    <w:tmpl w:val="3DFA21A2"/>
    <w:lvl w:ilvl="0" w:tplc="08090001">
      <w:start w:val="1"/>
      <w:numFmt w:val="bullet"/>
      <w:lvlText w:val=""/>
      <w:lvlJc w:val="left"/>
      <w:pPr>
        <w:ind w:left="2940" w:hanging="360"/>
      </w:pPr>
      <w:rPr>
        <w:rFonts w:ascii="Symbol" w:hAnsi="Symbol" w:hint="default"/>
      </w:rPr>
    </w:lvl>
    <w:lvl w:ilvl="1" w:tplc="08090003" w:tentative="1">
      <w:start w:val="1"/>
      <w:numFmt w:val="bullet"/>
      <w:lvlText w:val="o"/>
      <w:lvlJc w:val="left"/>
      <w:pPr>
        <w:ind w:left="3660" w:hanging="360"/>
      </w:pPr>
      <w:rPr>
        <w:rFonts w:ascii="Courier New" w:hAnsi="Courier New" w:cs="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cs="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cs="Courier New" w:hint="default"/>
      </w:rPr>
    </w:lvl>
    <w:lvl w:ilvl="8" w:tplc="08090005" w:tentative="1">
      <w:start w:val="1"/>
      <w:numFmt w:val="bullet"/>
      <w:lvlText w:val=""/>
      <w:lvlJc w:val="left"/>
      <w:pPr>
        <w:ind w:left="8700" w:hanging="360"/>
      </w:pPr>
      <w:rPr>
        <w:rFonts w:ascii="Wingdings" w:hAnsi="Wingdings" w:hint="default"/>
      </w:rPr>
    </w:lvl>
  </w:abstractNum>
  <w:num w:numId="1" w16cid:durableId="184904003">
    <w:abstractNumId w:val="3"/>
  </w:num>
  <w:num w:numId="2" w16cid:durableId="1190755566">
    <w:abstractNumId w:val="15"/>
  </w:num>
  <w:num w:numId="3" w16cid:durableId="1582255687">
    <w:abstractNumId w:val="2"/>
  </w:num>
  <w:num w:numId="4" w16cid:durableId="276378734">
    <w:abstractNumId w:val="22"/>
  </w:num>
  <w:num w:numId="5" w16cid:durableId="1256743491">
    <w:abstractNumId w:val="5"/>
  </w:num>
  <w:num w:numId="6" w16cid:durableId="1621258198">
    <w:abstractNumId w:val="13"/>
  </w:num>
  <w:num w:numId="7" w16cid:durableId="1089692551">
    <w:abstractNumId w:val="4"/>
  </w:num>
  <w:num w:numId="8" w16cid:durableId="50812455">
    <w:abstractNumId w:val="17"/>
  </w:num>
  <w:num w:numId="9" w16cid:durableId="816341480">
    <w:abstractNumId w:val="16"/>
  </w:num>
  <w:num w:numId="10" w16cid:durableId="389765349">
    <w:abstractNumId w:val="12"/>
  </w:num>
  <w:num w:numId="11" w16cid:durableId="1352494979">
    <w:abstractNumId w:val="21"/>
  </w:num>
  <w:num w:numId="12" w16cid:durableId="686911397">
    <w:abstractNumId w:val="6"/>
  </w:num>
  <w:num w:numId="13" w16cid:durableId="1946185392">
    <w:abstractNumId w:val="11"/>
  </w:num>
  <w:num w:numId="14" w16cid:durableId="904756552">
    <w:abstractNumId w:val="14"/>
  </w:num>
  <w:num w:numId="15" w16cid:durableId="591086589">
    <w:abstractNumId w:val="0"/>
  </w:num>
  <w:num w:numId="16" w16cid:durableId="2089767633">
    <w:abstractNumId w:val="8"/>
  </w:num>
  <w:num w:numId="17" w16cid:durableId="237638162">
    <w:abstractNumId w:val="20"/>
  </w:num>
  <w:num w:numId="18" w16cid:durableId="443959937">
    <w:abstractNumId w:val="1"/>
  </w:num>
  <w:num w:numId="19" w16cid:durableId="256137236">
    <w:abstractNumId w:val="9"/>
  </w:num>
  <w:num w:numId="20" w16cid:durableId="430785309">
    <w:abstractNumId w:val="18"/>
  </w:num>
  <w:num w:numId="21" w16cid:durableId="1314525661">
    <w:abstractNumId w:val="19"/>
  </w:num>
  <w:num w:numId="22" w16cid:durableId="360395659">
    <w:abstractNumId w:val="7"/>
  </w:num>
  <w:num w:numId="23" w16cid:durableId="8158745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115"/>
    <w:rsid w:val="00046264"/>
    <w:rsid w:val="0014073A"/>
    <w:rsid w:val="001666E2"/>
    <w:rsid w:val="00177F16"/>
    <w:rsid w:val="00184145"/>
    <w:rsid w:val="001A28A2"/>
    <w:rsid w:val="001C5BFB"/>
    <w:rsid w:val="001E7DB8"/>
    <w:rsid w:val="00206B2D"/>
    <w:rsid w:val="00221626"/>
    <w:rsid w:val="00235516"/>
    <w:rsid w:val="002B0FC3"/>
    <w:rsid w:val="002B187E"/>
    <w:rsid w:val="002D63A7"/>
    <w:rsid w:val="002E1C2B"/>
    <w:rsid w:val="002F2A8A"/>
    <w:rsid w:val="003339F0"/>
    <w:rsid w:val="003A5B79"/>
    <w:rsid w:val="003D20DC"/>
    <w:rsid w:val="003E6F79"/>
    <w:rsid w:val="003F6D7C"/>
    <w:rsid w:val="004604E7"/>
    <w:rsid w:val="004763BC"/>
    <w:rsid w:val="004D7380"/>
    <w:rsid w:val="004E217D"/>
    <w:rsid w:val="00514178"/>
    <w:rsid w:val="00537D8C"/>
    <w:rsid w:val="00561D84"/>
    <w:rsid w:val="00564F66"/>
    <w:rsid w:val="0057294C"/>
    <w:rsid w:val="00577BCC"/>
    <w:rsid w:val="005B0B3A"/>
    <w:rsid w:val="005C1E4C"/>
    <w:rsid w:val="005D7E4E"/>
    <w:rsid w:val="00630AD7"/>
    <w:rsid w:val="00676DB2"/>
    <w:rsid w:val="006D1084"/>
    <w:rsid w:val="006E2BA6"/>
    <w:rsid w:val="007124CC"/>
    <w:rsid w:val="00714275"/>
    <w:rsid w:val="007225F6"/>
    <w:rsid w:val="00760253"/>
    <w:rsid w:val="00764C1B"/>
    <w:rsid w:val="00777378"/>
    <w:rsid w:val="007826F6"/>
    <w:rsid w:val="00783DE9"/>
    <w:rsid w:val="0078618B"/>
    <w:rsid w:val="007B7140"/>
    <w:rsid w:val="007D5CFB"/>
    <w:rsid w:val="007E1E35"/>
    <w:rsid w:val="00855C82"/>
    <w:rsid w:val="00870C70"/>
    <w:rsid w:val="00893C31"/>
    <w:rsid w:val="008A0623"/>
    <w:rsid w:val="008C0C00"/>
    <w:rsid w:val="008D0EF6"/>
    <w:rsid w:val="008E7512"/>
    <w:rsid w:val="008F1016"/>
    <w:rsid w:val="008F23F9"/>
    <w:rsid w:val="00901BCB"/>
    <w:rsid w:val="00953001"/>
    <w:rsid w:val="0098273C"/>
    <w:rsid w:val="009978C4"/>
    <w:rsid w:val="009A4476"/>
    <w:rsid w:val="009E3D3A"/>
    <w:rsid w:val="009E3EDC"/>
    <w:rsid w:val="00A02FA8"/>
    <w:rsid w:val="00A04C2F"/>
    <w:rsid w:val="00A07701"/>
    <w:rsid w:val="00A21CCF"/>
    <w:rsid w:val="00A37EFB"/>
    <w:rsid w:val="00A52A43"/>
    <w:rsid w:val="00A55988"/>
    <w:rsid w:val="00A705D5"/>
    <w:rsid w:val="00AA3EED"/>
    <w:rsid w:val="00AE2212"/>
    <w:rsid w:val="00AE64CB"/>
    <w:rsid w:val="00AF762F"/>
    <w:rsid w:val="00B327F1"/>
    <w:rsid w:val="00B41056"/>
    <w:rsid w:val="00B53784"/>
    <w:rsid w:val="00B55FA2"/>
    <w:rsid w:val="00B66993"/>
    <w:rsid w:val="00B707A0"/>
    <w:rsid w:val="00B84E5E"/>
    <w:rsid w:val="00BA265E"/>
    <w:rsid w:val="00BB49BF"/>
    <w:rsid w:val="00BF566B"/>
    <w:rsid w:val="00C735F4"/>
    <w:rsid w:val="00C77612"/>
    <w:rsid w:val="00CA270B"/>
    <w:rsid w:val="00CE77F3"/>
    <w:rsid w:val="00CF260A"/>
    <w:rsid w:val="00D10D33"/>
    <w:rsid w:val="00D14526"/>
    <w:rsid w:val="00D43115"/>
    <w:rsid w:val="00D740D2"/>
    <w:rsid w:val="00DB37D1"/>
    <w:rsid w:val="00DF01B0"/>
    <w:rsid w:val="00DF4934"/>
    <w:rsid w:val="00E12562"/>
    <w:rsid w:val="00E16A8C"/>
    <w:rsid w:val="00E449DB"/>
    <w:rsid w:val="00E60825"/>
    <w:rsid w:val="00E7747B"/>
    <w:rsid w:val="00E8483B"/>
    <w:rsid w:val="00ED424D"/>
    <w:rsid w:val="00EE0AB1"/>
    <w:rsid w:val="00EE3DDD"/>
    <w:rsid w:val="00F17FD7"/>
    <w:rsid w:val="00F327A4"/>
    <w:rsid w:val="00F41E34"/>
    <w:rsid w:val="00F6792C"/>
    <w:rsid w:val="00FA5473"/>
    <w:rsid w:val="00FC0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D701559"/>
  <w14:defaultImageDpi w14:val="300"/>
  <w15:docId w15:val="{C33A4CDE-9026-4799-887F-4F4908BCC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uiPriority w:val="9"/>
    <w:qFormat/>
    <w:rsid w:val="001A28A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3349C"/>
    <w:rPr>
      <w:rFonts w:ascii="Lucida Grande" w:hAnsi="Lucida Grande"/>
      <w:sz w:val="18"/>
      <w:szCs w:val="18"/>
    </w:rPr>
  </w:style>
  <w:style w:type="paragraph" w:styleId="Header">
    <w:name w:val="header"/>
    <w:basedOn w:val="Normal"/>
    <w:link w:val="HeaderChar"/>
    <w:uiPriority w:val="99"/>
    <w:unhideWhenUsed/>
    <w:rsid w:val="00D43115"/>
    <w:pPr>
      <w:tabs>
        <w:tab w:val="center" w:pos="4320"/>
        <w:tab w:val="right" w:pos="8640"/>
      </w:tabs>
    </w:pPr>
  </w:style>
  <w:style w:type="character" w:customStyle="1" w:styleId="HeaderChar">
    <w:name w:val="Header Char"/>
    <w:basedOn w:val="DefaultParagraphFont"/>
    <w:link w:val="Header"/>
    <w:uiPriority w:val="99"/>
    <w:rsid w:val="00D43115"/>
    <w:rPr>
      <w:sz w:val="24"/>
      <w:szCs w:val="24"/>
      <w:lang w:val="en-GB" w:eastAsia="en-US"/>
    </w:rPr>
  </w:style>
  <w:style w:type="paragraph" w:styleId="Footer">
    <w:name w:val="footer"/>
    <w:basedOn w:val="Normal"/>
    <w:link w:val="FooterChar"/>
    <w:uiPriority w:val="99"/>
    <w:unhideWhenUsed/>
    <w:rsid w:val="00D43115"/>
    <w:pPr>
      <w:tabs>
        <w:tab w:val="center" w:pos="4320"/>
        <w:tab w:val="right" w:pos="8640"/>
      </w:tabs>
    </w:pPr>
  </w:style>
  <w:style w:type="character" w:customStyle="1" w:styleId="FooterChar">
    <w:name w:val="Footer Char"/>
    <w:basedOn w:val="DefaultParagraphFont"/>
    <w:link w:val="Footer"/>
    <w:uiPriority w:val="99"/>
    <w:rsid w:val="00D43115"/>
    <w:rPr>
      <w:sz w:val="24"/>
      <w:szCs w:val="24"/>
      <w:lang w:val="en-GB" w:eastAsia="en-US"/>
    </w:rPr>
  </w:style>
  <w:style w:type="paragraph" w:customStyle="1" w:styleId="BTPbodytext">
    <w:name w:val="BTP body text"/>
    <w:basedOn w:val="Normal"/>
    <w:qFormat/>
    <w:rsid w:val="001A28A2"/>
    <w:pPr>
      <w:spacing w:line="288" w:lineRule="auto"/>
    </w:pPr>
    <w:rPr>
      <w:rFonts w:ascii="Calibri" w:eastAsia="Batang" w:hAnsi="Calibri" w:cs="Arial"/>
      <w:sz w:val="20"/>
      <w:lang w:val="en-US" w:eastAsia="ko-KR"/>
    </w:rPr>
  </w:style>
  <w:style w:type="paragraph" w:customStyle="1" w:styleId="BTPHeader">
    <w:name w:val="BTP Header"/>
    <w:basedOn w:val="Heading1"/>
    <w:qFormat/>
    <w:rsid w:val="001A28A2"/>
    <w:pPr>
      <w:spacing w:before="0"/>
    </w:pPr>
    <w:rPr>
      <w:rFonts w:ascii="Calibri" w:eastAsia="MS Gothic" w:hAnsi="Calibri" w:cs="Times New Roman"/>
      <w:bCs/>
      <w:color w:val="1B9084"/>
      <w:sz w:val="40"/>
    </w:rPr>
  </w:style>
  <w:style w:type="paragraph" w:styleId="BodyTextIndent">
    <w:name w:val="Body Text Indent"/>
    <w:basedOn w:val="Normal"/>
    <w:link w:val="BodyTextIndentChar"/>
    <w:rsid w:val="001A28A2"/>
    <w:pPr>
      <w:ind w:left="284"/>
    </w:pPr>
    <w:rPr>
      <w:rFonts w:eastAsia="Times New Roman"/>
      <w:b/>
      <w:color w:val="000000"/>
      <w:sz w:val="16"/>
    </w:rPr>
  </w:style>
  <w:style w:type="character" w:customStyle="1" w:styleId="BodyTextIndentChar">
    <w:name w:val="Body Text Indent Char"/>
    <w:basedOn w:val="DefaultParagraphFont"/>
    <w:link w:val="BodyTextIndent"/>
    <w:rsid w:val="001A28A2"/>
    <w:rPr>
      <w:rFonts w:eastAsia="Times New Roman"/>
      <w:b/>
      <w:color w:val="000000"/>
      <w:sz w:val="16"/>
      <w:szCs w:val="24"/>
      <w:lang w:val="en-GB" w:eastAsia="en-US"/>
    </w:rPr>
  </w:style>
  <w:style w:type="character" w:customStyle="1" w:styleId="Heading1Char">
    <w:name w:val="Heading 1 Char"/>
    <w:basedOn w:val="DefaultParagraphFont"/>
    <w:link w:val="Heading1"/>
    <w:uiPriority w:val="9"/>
    <w:rsid w:val="001A28A2"/>
    <w:rPr>
      <w:rFonts w:asciiTheme="majorHAnsi" w:eastAsiaTheme="majorEastAsia" w:hAnsiTheme="majorHAnsi" w:cstheme="majorBidi"/>
      <w:color w:val="365F91" w:themeColor="accent1" w:themeShade="BF"/>
      <w:sz w:val="32"/>
      <w:szCs w:val="32"/>
      <w:lang w:val="en-GB" w:eastAsia="en-US"/>
    </w:rPr>
  </w:style>
  <w:style w:type="paragraph" w:customStyle="1" w:styleId="BTPSubheading">
    <w:name w:val="BTP Sub heading"/>
    <w:basedOn w:val="Normal"/>
    <w:qFormat/>
    <w:rsid w:val="00F17FD7"/>
    <w:pPr>
      <w:keepNext/>
      <w:spacing w:line="360" w:lineRule="auto"/>
      <w:outlineLvl w:val="0"/>
    </w:pPr>
    <w:rPr>
      <w:rFonts w:ascii="Calibri" w:eastAsia="Batang" w:hAnsi="Calibri" w:cs="Arial"/>
      <w:bCs/>
      <w:kern w:val="32"/>
      <w:sz w:val="28"/>
      <w:szCs w:val="32"/>
      <w:lang w:val="en-US" w:eastAsia="ko-KR"/>
    </w:rPr>
  </w:style>
  <w:style w:type="table" w:styleId="TableGrid">
    <w:name w:val="Table Grid"/>
    <w:basedOn w:val="TableNormal"/>
    <w:rsid w:val="00166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512"/>
    <w:pPr>
      <w:ind w:left="720"/>
      <w:contextualSpacing/>
    </w:pPr>
  </w:style>
  <w:style w:type="character" w:styleId="Hyperlink">
    <w:name w:val="Hyperlink"/>
    <w:basedOn w:val="DefaultParagraphFont"/>
    <w:uiPriority w:val="99"/>
    <w:unhideWhenUsed/>
    <w:rsid w:val="0098273C"/>
    <w:rPr>
      <w:color w:val="0000FF" w:themeColor="hyperlink"/>
      <w:u w:val="single"/>
    </w:rPr>
  </w:style>
  <w:style w:type="character" w:styleId="UnresolvedMention">
    <w:name w:val="Unresolved Mention"/>
    <w:basedOn w:val="DefaultParagraphFont"/>
    <w:uiPriority w:val="99"/>
    <w:semiHidden/>
    <w:unhideWhenUsed/>
    <w:rsid w:val="00982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7469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manchester.gov.uk/online-applications/applicationDetails.do?keyVal=SHWHJEBCN1S00&amp;activeTab=summary" TargetMode="External"/><Relationship Id="rId13" Type="http://schemas.openxmlformats.org/officeDocument/2006/relationships/hyperlink" Target="mailto:highwaynetworkmanagement@manchester.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a.manchester.gov.uk/online-applications/applicationDetails.do?keyVal=SCX35UBCKKW00&amp;activeTab=summary" TargetMode="External"/><Relationship Id="rId12" Type="http://schemas.openxmlformats.org/officeDocument/2006/relationships/hyperlink" Target="https://pa.manchester.gov.uk/online-applications/applicationDetails.do?keyVal=T9GP7ZBCMMN00&amp;activeTab=summar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manchester.gov.uk/online-applications/applicationDetails.do?keyVal=T20SGSBCI8E00&amp;activeTab=summar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pa.manchester.gov.uk/online-applications/applicationDetails.do?keyVal=STOELGBCL0N00&amp;activeTab=summary" TargetMode="External"/><Relationship Id="rId4" Type="http://schemas.openxmlformats.org/officeDocument/2006/relationships/webSettings" Target="webSettings.xml"/><Relationship Id="rId9" Type="http://schemas.openxmlformats.org/officeDocument/2006/relationships/hyperlink" Target="https://pa.manchester.gov.uk/online-applications/applicationDetails.do?keyVal=SQ4UXSBCJ3N00&amp;activeTab=summary" TargetMode="External"/><Relationship Id="rId14" Type="http://schemas.openxmlformats.org/officeDocument/2006/relationships/hyperlink" Target="mailto:highwaylicences@manchester.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666</TotalTime>
  <Pages>13</Pages>
  <Words>4728</Words>
  <Characters>26572</Characters>
  <Application>Microsoft Office Word</Application>
  <DocSecurity>0</DocSecurity>
  <Lines>1022</Lines>
  <Paragraphs>625</Paragraphs>
  <ScaleCrop>false</ScaleCrop>
  <HeadingPairs>
    <vt:vector size="2" baseType="variant">
      <vt:variant>
        <vt:lpstr>Title</vt:lpstr>
      </vt:variant>
      <vt:variant>
        <vt:i4>1</vt:i4>
      </vt:variant>
    </vt:vector>
  </HeadingPairs>
  <TitlesOfParts>
    <vt:vector size="1" baseType="lpstr">
      <vt:lpstr/>
    </vt:vector>
  </TitlesOfParts>
  <Company>Reform Creative</Company>
  <LinksUpToDate>false</LinksUpToDate>
  <CharactersWithSpaces>30675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Heaton</dc:creator>
  <cp:keywords/>
  <dc:description/>
  <cp:lastModifiedBy>Oli Martin - BTP Architects</cp:lastModifiedBy>
  <cp:revision>42</cp:revision>
  <cp:lastPrinted>2024-04-11T08:28:00Z</cp:lastPrinted>
  <dcterms:created xsi:type="dcterms:W3CDTF">2015-01-13T10:10:00Z</dcterms:created>
  <dcterms:modified xsi:type="dcterms:W3CDTF">2026-08-17T13:28:00Z</dcterms:modified>
</cp:coreProperties>
</file>