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4"/>
        <w:gridCol w:w="4000"/>
        <w:gridCol w:w="3213"/>
      </w:tblGrid>
      <w:tr w:rsidR="001573A1" w14:paraId="74103E7E" w14:textId="77777777" w:rsidTr="009E7ED1">
        <w:trPr>
          <w:trHeight w:val="280"/>
        </w:trPr>
        <w:tc>
          <w:tcPr>
            <w:tcW w:w="9627" w:type="dxa"/>
            <w:gridSpan w:val="3"/>
            <w:shd w:val="clear" w:color="auto" w:fill="D9D9D9"/>
          </w:tcPr>
          <w:p w14:paraId="2026301B" w14:textId="77777777" w:rsidR="001573A1" w:rsidRDefault="001573A1" w:rsidP="009E7ED1">
            <w:pPr>
              <w:pStyle w:val="TableParagraph"/>
              <w:spacing w:line="222" w:lineRule="exact"/>
              <w:ind w:left="110"/>
              <w:rPr>
                <w:b/>
                <w:sz w:val="18"/>
              </w:rPr>
            </w:pPr>
            <w:r>
              <w:rPr>
                <w:b/>
                <w:color w:val="111111"/>
                <w:sz w:val="18"/>
              </w:rPr>
              <w:t>Proprietary</w:t>
            </w:r>
            <w:r>
              <w:rPr>
                <w:b/>
                <w:color w:val="111111"/>
                <w:spacing w:val="-11"/>
                <w:sz w:val="18"/>
              </w:rPr>
              <w:t xml:space="preserve"> </w:t>
            </w:r>
            <w:r>
              <w:rPr>
                <w:b/>
                <w:color w:val="111111"/>
                <w:sz w:val="18"/>
              </w:rPr>
              <w:t>Treatment</w:t>
            </w:r>
            <w:r>
              <w:rPr>
                <w:b/>
                <w:color w:val="111111"/>
                <w:spacing w:val="-11"/>
                <w:sz w:val="18"/>
              </w:rPr>
              <w:t xml:space="preserve"> </w:t>
            </w:r>
            <w:r>
              <w:rPr>
                <w:b/>
                <w:color w:val="111111"/>
                <w:spacing w:val="-2"/>
                <w:sz w:val="18"/>
              </w:rPr>
              <w:t>Systems</w:t>
            </w:r>
          </w:p>
        </w:tc>
      </w:tr>
      <w:tr w:rsidR="001573A1" w14:paraId="7A027A17" w14:textId="77777777" w:rsidTr="009E7ED1">
        <w:trPr>
          <w:trHeight w:val="277"/>
        </w:trPr>
        <w:tc>
          <w:tcPr>
            <w:tcW w:w="2414" w:type="dxa"/>
          </w:tcPr>
          <w:p w14:paraId="2E3A5AF1" w14:textId="77777777" w:rsidR="001573A1" w:rsidRDefault="001573A1" w:rsidP="009E7ED1">
            <w:pPr>
              <w:pStyle w:val="TableParagraph"/>
              <w:spacing w:line="220" w:lineRule="exact"/>
              <w:ind w:left="110"/>
              <w:rPr>
                <w:b/>
                <w:sz w:val="18"/>
              </w:rPr>
            </w:pPr>
            <w:r>
              <w:rPr>
                <w:b/>
                <w:color w:val="111111"/>
                <w:spacing w:val="-2"/>
                <w:sz w:val="18"/>
              </w:rPr>
              <w:t>Maintenance</w:t>
            </w:r>
            <w:r>
              <w:rPr>
                <w:b/>
                <w:color w:val="111111"/>
                <w:spacing w:val="8"/>
                <w:sz w:val="18"/>
              </w:rPr>
              <w:t xml:space="preserve"> </w:t>
            </w:r>
            <w:r>
              <w:rPr>
                <w:b/>
                <w:color w:val="111111"/>
                <w:spacing w:val="-2"/>
                <w:sz w:val="18"/>
              </w:rPr>
              <w:t>Schedule</w:t>
            </w:r>
          </w:p>
        </w:tc>
        <w:tc>
          <w:tcPr>
            <w:tcW w:w="4000" w:type="dxa"/>
          </w:tcPr>
          <w:p w14:paraId="0FBF8A13" w14:textId="77777777" w:rsidR="001573A1" w:rsidRDefault="001573A1" w:rsidP="009E7ED1">
            <w:pPr>
              <w:pStyle w:val="TableParagraph"/>
              <w:spacing w:line="220" w:lineRule="exact"/>
              <w:ind w:left="108"/>
              <w:rPr>
                <w:b/>
                <w:sz w:val="18"/>
              </w:rPr>
            </w:pPr>
            <w:r>
              <w:rPr>
                <w:b/>
                <w:color w:val="111111"/>
                <w:sz w:val="18"/>
              </w:rPr>
              <w:t>Required</w:t>
            </w:r>
            <w:r>
              <w:rPr>
                <w:b/>
                <w:color w:val="111111"/>
                <w:spacing w:val="-10"/>
                <w:sz w:val="18"/>
              </w:rPr>
              <w:t xml:space="preserve"> </w:t>
            </w:r>
            <w:r>
              <w:rPr>
                <w:b/>
                <w:color w:val="111111"/>
                <w:spacing w:val="-2"/>
                <w:sz w:val="18"/>
              </w:rPr>
              <w:t>Action</w:t>
            </w:r>
          </w:p>
        </w:tc>
        <w:tc>
          <w:tcPr>
            <w:tcW w:w="3213" w:type="dxa"/>
          </w:tcPr>
          <w:p w14:paraId="4220A90F" w14:textId="77777777" w:rsidR="001573A1" w:rsidRDefault="001573A1" w:rsidP="009E7ED1">
            <w:pPr>
              <w:pStyle w:val="TableParagraph"/>
              <w:spacing w:line="220" w:lineRule="exact"/>
              <w:ind w:left="109"/>
              <w:rPr>
                <w:b/>
                <w:sz w:val="18"/>
              </w:rPr>
            </w:pPr>
            <w:r>
              <w:rPr>
                <w:b/>
                <w:color w:val="111111"/>
                <w:sz w:val="18"/>
              </w:rPr>
              <w:t>Typical</w:t>
            </w:r>
            <w:r>
              <w:rPr>
                <w:b/>
                <w:color w:val="111111"/>
                <w:spacing w:val="-8"/>
                <w:sz w:val="18"/>
              </w:rPr>
              <w:t xml:space="preserve"> </w:t>
            </w:r>
            <w:r>
              <w:rPr>
                <w:b/>
                <w:color w:val="111111"/>
                <w:spacing w:val="-2"/>
                <w:sz w:val="18"/>
              </w:rPr>
              <w:t>Frequency</w:t>
            </w:r>
          </w:p>
        </w:tc>
      </w:tr>
      <w:tr w:rsidR="001573A1" w14:paraId="04CAE63C" w14:textId="77777777" w:rsidTr="009E7ED1">
        <w:trPr>
          <w:trHeight w:val="520"/>
        </w:trPr>
        <w:tc>
          <w:tcPr>
            <w:tcW w:w="2414" w:type="dxa"/>
            <w:vMerge w:val="restart"/>
          </w:tcPr>
          <w:p w14:paraId="4C12B5CC" w14:textId="77777777" w:rsidR="001573A1" w:rsidRDefault="001573A1" w:rsidP="009E7ED1">
            <w:pPr>
              <w:pStyle w:val="TableParagraph"/>
              <w:spacing w:before="40"/>
              <w:ind w:left="110"/>
              <w:rPr>
                <w:sz w:val="18"/>
              </w:rPr>
            </w:pPr>
            <w:r>
              <w:rPr>
                <w:color w:val="111111"/>
                <w:sz w:val="18"/>
              </w:rPr>
              <w:t>Routine</w:t>
            </w:r>
            <w:r>
              <w:rPr>
                <w:color w:val="111111"/>
                <w:spacing w:val="-9"/>
                <w:sz w:val="18"/>
              </w:rPr>
              <w:t xml:space="preserve"> </w:t>
            </w:r>
            <w:r>
              <w:rPr>
                <w:color w:val="111111"/>
                <w:spacing w:val="-2"/>
                <w:sz w:val="18"/>
              </w:rPr>
              <w:t>Maintenance</w:t>
            </w:r>
          </w:p>
        </w:tc>
        <w:tc>
          <w:tcPr>
            <w:tcW w:w="4000" w:type="dxa"/>
          </w:tcPr>
          <w:p w14:paraId="04D52D41" w14:textId="77777777" w:rsidR="001573A1" w:rsidRDefault="001573A1" w:rsidP="009E7ED1">
            <w:pPr>
              <w:pStyle w:val="TableParagraph"/>
              <w:spacing w:before="20" w:line="240" w:lineRule="atLeast"/>
              <w:ind w:left="108"/>
              <w:rPr>
                <w:sz w:val="18"/>
              </w:rPr>
            </w:pPr>
            <w:r>
              <w:rPr>
                <w:color w:val="111111"/>
                <w:sz w:val="18"/>
              </w:rPr>
              <w:t>Remove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litter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and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debris</w:t>
            </w:r>
            <w:r>
              <w:rPr>
                <w:color w:val="111111"/>
                <w:spacing w:val="-6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and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inspect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for sediment, oil and grease accumulation</w:t>
            </w:r>
          </w:p>
        </w:tc>
        <w:tc>
          <w:tcPr>
            <w:tcW w:w="3213" w:type="dxa"/>
          </w:tcPr>
          <w:p w14:paraId="0135B770" w14:textId="77777777" w:rsidR="001573A1" w:rsidRDefault="001573A1" w:rsidP="009E7ED1">
            <w:pPr>
              <w:pStyle w:val="TableParagraph"/>
              <w:spacing w:before="40"/>
              <w:ind w:left="109"/>
              <w:rPr>
                <w:sz w:val="18"/>
              </w:rPr>
            </w:pPr>
            <w:r>
              <w:rPr>
                <w:color w:val="111111"/>
                <w:sz w:val="18"/>
              </w:rPr>
              <w:t>Six</w:t>
            </w:r>
            <w:r>
              <w:rPr>
                <w:color w:val="111111"/>
                <w:spacing w:val="-4"/>
                <w:sz w:val="18"/>
              </w:rPr>
              <w:t xml:space="preserve"> </w:t>
            </w:r>
            <w:r>
              <w:rPr>
                <w:color w:val="111111"/>
                <w:spacing w:val="-2"/>
                <w:sz w:val="18"/>
              </w:rPr>
              <w:t>monthly</w:t>
            </w:r>
          </w:p>
        </w:tc>
      </w:tr>
      <w:tr w:rsidR="001573A1" w14:paraId="5C13BA05" w14:textId="77777777" w:rsidTr="009E7ED1">
        <w:trPr>
          <w:trHeight w:val="277"/>
        </w:trPr>
        <w:tc>
          <w:tcPr>
            <w:tcW w:w="2414" w:type="dxa"/>
            <w:vMerge/>
            <w:tcBorders>
              <w:top w:val="nil"/>
            </w:tcBorders>
          </w:tcPr>
          <w:p w14:paraId="76EF3528" w14:textId="77777777" w:rsidR="001573A1" w:rsidRDefault="001573A1" w:rsidP="009E7ED1">
            <w:pPr>
              <w:rPr>
                <w:sz w:val="2"/>
                <w:szCs w:val="2"/>
              </w:rPr>
            </w:pPr>
          </w:p>
        </w:tc>
        <w:tc>
          <w:tcPr>
            <w:tcW w:w="4000" w:type="dxa"/>
          </w:tcPr>
          <w:p w14:paraId="51D72F0E" w14:textId="77777777" w:rsidR="001573A1" w:rsidRDefault="001573A1" w:rsidP="009E7ED1">
            <w:pPr>
              <w:pStyle w:val="TableParagraph"/>
              <w:spacing w:line="220" w:lineRule="exact"/>
              <w:ind w:left="108"/>
              <w:rPr>
                <w:sz w:val="18"/>
              </w:rPr>
            </w:pPr>
            <w:r>
              <w:rPr>
                <w:color w:val="111111"/>
                <w:sz w:val="18"/>
              </w:rPr>
              <w:t>Change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the</w:t>
            </w:r>
            <w:r>
              <w:rPr>
                <w:color w:val="111111"/>
                <w:spacing w:val="-6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filter</w:t>
            </w:r>
            <w:r>
              <w:rPr>
                <w:color w:val="111111"/>
                <w:spacing w:val="-6"/>
                <w:sz w:val="18"/>
              </w:rPr>
              <w:t xml:space="preserve"> </w:t>
            </w:r>
            <w:r>
              <w:rPr>
                <w:color w:val="111111"/>
                <w:spacing w:val="-4"/>
                <w:sz w:val="18"/>
              </w:rPr>
              <w:t>media</w:t>
            </w:r>
          </w:p>
        </w:tc>
        <w:tc>
          <w:tcPr>
            <w:tcW w:w="3213" w:type="dxa"/>
          </w:tcPr>
          <w:p w14:paraId="47351FDA" w14:textId="77777777" w:rsidR="001573A1" w:rsidRDefault="001573A1" w:rsidP="009E7ED1">
            <w:pPr>
              <w:pStyle w:val="TableParagraph"/>
              <w:spacing w:line="220" w:lineRule="exact"/>
              <w:ind w:left="109"/>
              <w:rPr>
                <w:sz w:val="18"/>
              </w:rPr>
            </w:pPr>
            <w:r>
              <w:rPr>
                <w:color w:val="111111"/>
                <w:sz w:val="18"/>
              </w:rPr>
              <w:t>As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recommended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by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pacing w:val="-2"/>
                <w:sz w:val="18"/>
              </w:rPr>
              <w:t>manufacturer</w:t>
            </w:r>
          </w:p>
        </w:tc>
      </w:tr>
      <w:tr w:rsidR="001573A1" w14:paraId="5B8AB5C3" w14:textId="77777777" w:rsidTr="009E7ED1">
        <w:trPr>
          <w:trHeight w:val="757"/>
        </w:trPr>
        <w:tc>
          <w:tcPr>
            <w:tcW w:w="2414" w:type="dxa"/>
            <w:vMerge/>
            <w:tcBorders>
              <w:top w:val="nil"/>
            </w:tcBorders>
          </w:tcPr>
          <w:p w14:paraId="7BD44B1F" w14:textId="77777777" w:rsidR="001573A1" w:rsidRDefault="001573A1" w:rsidP="009E7ED1">
            <w:pPr>
              <w:rPr>
                <w:sz w:val="2"/>
                <w:szCs w:val="2"/>
              </w:rPr>
            </w:pPr>
          </w:p>
        </w:tc>
        <w:tc>
          <w:tcPr>
            <w:tcW w:w="4000" w:type="dxa"/>
          </w:tcPr>
          <w:p w14:paraId="1A52E764" w14:textId="77777777" w:rsidR="001573A1" w:rsidRDefault="001573A1" w:rsidP="009E7ED1">
            <w:pPr>
              <w:pStyle w:val="TableParagraph"/>
              <w:spacing w:before="40"/>
              <w:ind w:left="108"/>
              <w:rPr>
                <w:sz w:val="18"/>
              </w:rPr>
            </w:pPr>
            <w:r>
              <w:rPr>
                <w:color w:val="111111"/>
                <w:sz w:val="18"/>
              </w:rPr>
              <w:t>Remove</w:t>
            </w:r>
            <w:r>
              <w:rPr>
                <w:color w:val="111111"/>
                <w:spacing w:val="-8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sediment,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oil,</w:t>
            </w:r>
            <w:r>
              <w:rPr>
                <w:color w:val="111111"/>
                <w:spacing w:val="-8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grease</w:t>
            </w:r>
            <w:r>
              <w:rPr>
                <w:color w:val="111111"/>
                <w:spacing w:val="-5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and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proofErr w:type="spellStart"/>
            <w:r>
              <w:rPr>
                <w:color w:val="111111"/>
                <w:spacing w:val="-2"/>
                <w:sz w:val="18"/>
              </w:rPr>
              <w:t>floatables</w:t>
            </w:r>
            <w:proofErr w:type="spellEnd"/>
          </w:p>
        </w:tc>
        <w:tc>
          <w:tcPr>
            <w:tcW w:w="3213" w:type="dxa"/>
          </w:tcPr>
          <w:p w14:paraId="79839601" w14:textId="77777777" w:rsidR="001573A1" w:rsidRDefault="001573A1" w:rsidP="009E7ED1">
            <w:pPr>
              <w:pStyle w:val="TableParagraph"/>
              <w:spacing w:before="40"/>
              <w:ind w:left="109"/>
              <w:rPr>
                <w:sz w:val="18"/>
              </w:rPr>
            </w:pPr>
            <w:r>
              <w:rPr>
                <w:color w:val="111111"/>
                <w:sz w:val="18"/>
              </w:rPr>
              <w:t>As</w:t>
            </w:r>
            <w:r>
              <w:rPr>
                <w:color w:val="111111"/>
                <w:spacing w:val="-6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necessary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–</w:t>
            </w:r>
            <w:r>
              <w:rPr>
                <w:color w:val="111111"/>
                <w:spacing w:val="-5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indicated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by</w:t>
            </w:r>
            <w:r>
              <w:rPr>
                <w:color w:val="111111"/>
                <w:spacing w:val="-6"/>
                <w:sz w:val="18"/>
              </w:rPr>
              <w:t xml:space="preserve"> </w:t>
            </w:r>
            <w:r>
              <w:rPr>
                <w:color w:val="111111"/>
                <w:spacing w:val="-2"/>
                <w:sz w:val="18"/>
              </w:rPr>
              <w:t>system</w:t>
            </w:r>
          </w:p>
          <w:p w14:paraId="481EAAC9" w14:textId="77777777" w:rsidR="001573A1" w:rsidRDefault="001573A1" w:rsidP="009E7ED1">
            <w:pPr>
              <w:pStyle w:val="TableParagraph"/>
              <w:spacing w:before="0" w:line="238" w:lineRule="exact"/>
              <w:ind w:left="108"/>
              <w:rPr>
                <w:sz w:val="18"/>
              </w:rPr>
            </w:pPr>
            <w:r>
              <w:rPr>
                <w:color w:val="111111"/>
                <w:sz w:val="18"/>
              </w:rPr>
              <w:t>inspections</w:t>
            </w:r>
            <w:r>
              <w:rPr>
                <w:color w:val="111111"/>
                <w:spacing w:val="-13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or</w:t>
            </w:r>
            <w:r>
              <w:rPr>
                <w:color w:val="111111"/>
                <w:spacing w:val="-12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immediately</w:t>
            </w:r>
            <w:r>
              <w:rPr>
                <w:color w:val="111111"/>
                <w:spacing w:val="-12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following significant spill</w:t>
            </w:r>
          </w:p>
        </w:tc>
      </w:tr>
      <w:tr w:rsidR="001573A1" w14:paraId="548F0B16" w14:textId="77777777" w:rsidTr="009E7ED1">
        <w:trPr>
          <w:trHeight w:val="280"/>
        </w:trPr>
        <w:tc>
          <w:tcPr>
            <w:tcW w:w="2414" w:type="dxa"/>
          </w:tcPr>
          <w:p w14:paraId="736BE463" w14:textId="77777777" w:rsidR="001573A1" w:rsidRDefault="001573A1" w:rsidP="009E7ED1">
            <w:pPr>
              <w:pStyle w:val="TableParagraph"/>
              <w:spacing w:before="40" w:line="220" w:lineRule="exact"/>
              <w:ind w:left="110"/>
              <w:rPr>
                <w:sz w:val="18"/>
              </w:rPr>
            </w:pPr>
            <w:r>
              <w:rPr>
                <w:color w:val="111111"/>
                <w:sz w:val="18"/>
              </w:rPr>
              <w:t>Remedial</w:t>
            </w:r>
            <w:r>
              <w:rPr>
                <w:color w:val="111111"/>
                <w:spacing w:val="-12"/>
                <w:sz w:val="18"/>
              </w:rPr>
              <w:t xml:space="preserve"> </w:t>
            </w:r>
            <w:r>
              <w:rPr>
                <w:color w:val="111111"/>
                <w:spacing w:val="-2"/>
                <w:sz w:val="18"/>
              </w:rPr>
              <w:t>Actions</w:t>
            </w:r>
          </w:p>
        </w:tc>
        <w:tc>
          <w:tcPr>
            <w:tcW w:w="4000" w:type="dxa"/>
          </w:tcPr>
          <w:p w14:paraId="0D258F0C" w14:textId="77777777" w:rsidR="001573A1" w:rsidRDefault="001573A1" w:rsidP="009E7ED1">
            <w:pPr>
              <w:pStyle w:val="TableParagraph"/>
              <w:spacing w:before="40" w:line="220" w:lineRule="exact"/>
              <w:ind w:left="108"/>
              <w:rPr>
                <w:sz w:val="18"/>
              </w:rPr>
            </w:pPr>
            <w:r>
              <w:rPr>
                <w:color w:val="111111"/>
                <w:sz w:val="18"/>
              </w:rPr>
              <w:t>Replace</w:t>
            </w:r>
            <w:r>
              <w:rPr>
                <w:color w:val="111111"/>
                <w:spacing w:val="-10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malfunctioning</w:t>
            </w:r>
            <w:r>
              <w:rPr>
                <w:color w:val="111111"/>
                <w:spacing w:val="-9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parts</w:t>
            </w:r>
            <w:r>
              <w:rPr>
                <w:color w:val="111111"/>
                <w:spacing w:val="-8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or</w:t>
            </w:r>
            <w:r>
              <w:rPr>
                <w:color w:val="111111"/>
                <w:spacing w:val="-9"/>
                <w:sz w:val="18"/>
              </w:rPr>
              <w:t xml:space="preserve"> </w:t>
            </w:r>
            <w:r>
              <w:rPr>
                <w:color w:val="111111"/>
                <w:spacing w:val="-2"/>
                <w:sz w:val="18"/>
              </w:rPr>
              <w:t>structures</w:t>
            </w:r>
          </w:p>
        </w:tc>
        <w:tc>
          <w:tcPr>
            <w:tcW w:w="3213" w:type="dxa"/>
          </w:tcPr>
          <w:p w14:paraId="74ED742E" w14:textId="77777777" w:rsidR="001573A1" w:rsidRDefault="001573A1" w:rsidP="009E7ED1">
            <w:pPr>
              <w:pStyle w:val="TableParagraph"/>
              <w:spacing w:before="40" w:line="220" w:lineRule="exact"/>
              <w:ind w:left="109"/>
              <w:rPr>
                <w:sz w:val="18"/>
              </w:rPr>
            </w:pPr>
            <w:r>
              <w:rPr>
                <w:color w:val="111111"/>
                <w:sz w:val="18"/>
              </w:rPr>
              <w:t>As</w:t>
            </w:r>
            <w:r>
              <w:rPr>
                <w:color w:val="111111"/>
                <w:spacing w:val="-2"/>
                <w:sz w:val="18"/>
              </w:rPr>
              <w:t xml:space="preserve"> required</w:t>
            </w:r>
          </w:p>
        </w:tc>
      </w:tr>
      <w:tr w:rsidR="001573A1" w14:paraId="7829216F" w14:textId="77777777" w:rsidTr="009E7ED1">
        <w:trPr>
          <w:trHeight w:val="280"/>
        </w:trPr>
        <w:tc>
          <w:tcPr>
            <w:tcW w:w="2414" w:type="dxa"/>
            <w:vMerge w:val="restart"/>
          </w:tcPr>
          <w:p w14:paraId="0EA926EF" w14:textId="77777777" w:rsidR="001573A1" w:rsidRDefault="001573A1" w:rsidP="009E7ED1">
            <w:pPr>
              <w:pStyle w:val="TableParagraph"/>
              <w:ind w:left="110"/>
              <w:rPr>
                <w:sz w:val="18"/>
              </w:rPr>
            </w:pPr>
            <w:r>
              <w:rPr>
                <w:color w:val="111111"/>
                <w:spacing w:val="-2"/>
                <w:sz w:val="18"/>
              </w:rPr>
              <w:t>Monitoring</w:t>
            </w:r>
          </w:p>
        </w:tc>
        <w:tc>
          <w:tcPr>
            <w:tcW w:w="4000" w:type="dxa"/>
          </w:tcPr>
          <w:p w14:paraId="0A474D6F" w14:textId="77777777" w:rsidR="001573A1" w:rsidRDefault="001573A1" w:rsidP="009E7ED1">
            <w:pPr>
              <w:pStyle w:val="TableParagraph"/>
              <w:spacing w:line="222" w:lineRule="exact"/>
              <w:ind w:left="108"/>
              <w:rPr>
                <w:sz w:val="18"/>
              </w:rPr>
            </w:pPr>
            <w:r>
              <w:rPr>
                <w:color w:val="111111"/>
                <w:sz w:val="18"/>
              </w:rPr>
              <w:t>Inspect</w:t>
            </w:r>
            <w:r>
              <w:rPr>
                <w:color w:val="111111"/>
                <w:spacing w:val="-6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for</w:t>
            </w:r>
            <w:r>
              <w:rPr>
                <w:color w:val="111111"/>
                <w:spacing w:val="-6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evidence</w:t>
            </w:r>
            <w:r>
              <w:rPr>
                <w:color w:val="111111"/>
                <w:spacing w:val="-6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of</w:t>
            </w:r>
            <w:r>
              <w:rPr>
                <w:color w:val="111111"/>
                <w:spacing w:val="-3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poor</w:t>
            </w:r>
            <w:r>
              <w:rPr>
                <w:color w:val="111111"/>
                <w:spacing w:val="-8"/>
                <w:sz w:val="18"/>
              </w:rPr>
              <w:t xml:space="preserve"> </w:t>
            </w:r>
            <w:r>
              <w:rPr>
                <w:color w:val="111111"/>
                <w:spacing w:val="-2"/>
                <w:sz w:val="18"/>
              </w:rPr>
              <w:t>operation</w:t>
            </w:r>
          </w:p>
        </w:tc>
        <w:tc>
          <w:tcPr>
            <w:tcW w:w="3213" w:type="dxa"/>
          </w:tcPr>
          <w:p w14:paraId="6C724E0C" w14:textId="77777777" w:rsidR="001573A1" w:rsidRDefault="001573A1" w:rsidP="009E7ED1">
            <w:pPr>
              <w:pStyle w:val="TableParagraph"/>
              <w:spacing w:line="222" w:lineRule="exact"/>
              <w:ind w:left="109"/>
              <w:rPr>
                <w:sz w:val="18"/>
              </w:rPr>
            </w:pPr>
            <w:r>
              <w:rPr>
                <w:color w:val="111111"/>
                <w:sz w:val="18"/>
              </w:rPr>
              <w:t>Six</w:t>
            </w:r>
            <w:r>
              <w:rPr>
                <w:color w:val="111111"/>
                <w:spacing w:val="-4"/>
                <w:sz w:val="18"/>
              </w:rPr>
              <w:t xml:space="preserve"> </w:t>
            </w:r>
            <w:r>
              <w:rPr>
                <w:color w:val="111111"/>
                <w:spacing w:val="-2"/>
                <w:sz w:val="18"/>
              </w:rPr>
              <w:t>monthly</w:t>
            </w:r>
          </w:p>
        </w:tc>
      </w:tr>
      <w:tr w:rsidR="001573A1" w14:paraId="6BAB419D" w14:textId="77777777" w:rsidTr="009E7ED1">
        <w:trPr>
          <w:trHeight w:val="517"/>
        </w:trPr>
        <w:tc>
          <w:tcPr>
            <w:tcW w:w="2414" w:type="dxa"/>
            <w:vMerge/>
            <w:tcBorders>
              <w:top w:val="nil"/>
            </w:tcBorders>
          </w:tcPr>
          <w:p w14:paraId="5CF4A1EC" w14:textId="77777777" w:rsidR="001573A1" w:rsidRDefault="001573A1" w:rsidP="009E7ED1">
            <w:pPr>
              <w:rPr>
                <w:sz w:val="2"/>
                <w:szCs w:val="2"/>
              </w:rPr>
            </w:pPr>
          </w:p>
        </w:tc>
        <w:tc>
          <w:tcPr>
            <w:tcW w:w="4000" w:type="dxa"/>
          </w:tcPr>
          <w:p w14:paraId="2FF4CBA7" w14:textId="77777777" w:rsidR="001573A1" w:rsidRDefault="001573A1" w:rsidP="009E7ED1">
            <w:pPr>
              <w:pStyle w:val="TableParagraph"/>
              <w:spacing w:before="18" w:line="240" w:lineRule="atLeast"/>
              <w:ind w:left="108"/>
              <w:rPr>
                <w:sz w:val="18"/>
              </w:rPr>
            </w:pPr>
            <w:r>
              <w:rPr>
                <w:color w:val="111111"/>
                <w:sz w:val="18"/>
              </w:rPr>
              <w:t>Inspect</w:t>
            </w:r>
            <w:r>
              <w:rPr>
                <w:color w:val="111111"/>
                <w:spacing w:val="-9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filter</w:t>
            </w:r>
            <w:r>
              <w:rPr>
                <w:color w:val="111111"/>
                <w:spacing w:val="-9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media</w:t>
            </w:r>
            <w:r>
              <w:rPr>
                <w:color w:val="111111"/>
                <w:spacing w:val="-9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and</w:t>
            </w:r>
            <w:r>
              <w:rPr>
                <w:color w:val="111111"/>
                <w:spacing w:val="-9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establish</w:t>
            </w:r>
            <w:r>
              <w:rPr>
                <w:color w:val="111111"/>
                <w:spacing w:val="-9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appropriate replacement frequencies</w:t>
            </w:r>
          </w:p>
        </w:tc>
        <w:tc>
          <w:tcPr>
            <w:tcW w:w="3213" w:type="dxa"/>
          </w:tcPr>
          <w:p w14:paraId="5D35953E" w14:textId="77777777" w:rsidR="001573A1" w:rsidRDefault="001573A1" w:rsidP="009E7ED1">
            <w:pPr>
              <w:pStyle w:val="TableParagraph"/>
              <w:ind w:left="109"/>
              <w:rPr>
                <w:sz w:val="18"/>
              </w:rPr>
            </w:pPr>
            <w:r>
              <w:rPr>
                <w:color w:val="111111"/>
                <w:sz w:val="18"/>
              </w:rPr>
              <w:t>Six</w:t>
            </w:r>
            <w:r>
              <w:rPr>
                <w:color w:val="111111"/>
                <w:spacing w:val="-4"/>
                <w:sz w:val="18"/>
              </w:rPr>
              <w:t xml:space="preserve"> </w:t>
            </w:r>
            <w:r>
              <w:rPr>
                <w:color w:val="111111"/>
                <w:spacing w:val="-2"/>
                <w:sz w:val="18"/>
              </w:rPr>
              <w:t>monthly</w:t>
            </w:r>
          </w:p>
        </w:tc>
      </w:tr>
      <w:tr w:rsidR="001573A1" w14:paraId="36C64A2D" w14:textId="77777777" w:rsidTr="009E7ED1">
        <w:trPr>
          <w:trHeight w:val="520"/>
        </w:trPr>
        <w:tc>
          <w:tcPr>
            <w:tcW w:w="2414" w:type="dxa"/>
            <w:vMerge/>
            <w:tcBorders>
              <w:top w:val="nil"/>
            </w:tcBorders>
          </w:tcPr>
          <w:p w14:paraId="240118ED" w14:textId="77777777" w:rsidR="001573A1" w:rsidRDefault="001573A1" w:rsidP="009E7ED1">
            <w:pPr>
              <w:rPr>
                <w:sz w:val="2"/>
                <w:szCs w:val="2"/>
              </w:rPr>
            </w:pPr>
          </w:p>
        </w:tc>
        <w:tc>
          <w:tcPr>
            <w:tcW w:w="4000" w:type="dxa"/>
          </w:tcPr>
          <w:p w14:paraId="5925FD5C" w14:textId="77777777" w:rsidR="001573A1" w:rsidRDefault="001573A1" w:rsidP="009E7ED1">
            <w:pPr>
              <w:pStyle w:val="TableParagraph"/>
              <w:spacing w:before="20" w:line="240" w:lineRule="atLeast"/>
              <w:ind w:left="108"/>
              <w:rPr>
                <w:sz w:val="18"/>
              </w:rPr>
            </w:pPr>
            <w:r>
              <w:rPr>
                <w:color w:val="111111"/>
                <w:sz w:val="18"/>
              </w:rPr>
              <w:t>Inspect sediment accumulation rates and establish</w:t>
            </w:r>
            <w:r>
              <w:rPr>
                <w:color w:val="111111"/>
                <w:spacing w:val="-13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appropriate</w:t>
            </w:r>
            <w:r>
              <w:rPr>
                <w:color w:val="111111"/>
                <w:spacing w:val="-12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removal</w:t>
            </w:r>
            <w:r>
              <w:rPr>
                <w:color w:val="111111"/>
                <w:spacing w:val="-12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frequencies</w:t>
            </w:r>
          </w:p>
        </w:tc>
        <w:tc>
          <w:tcPr>
            <w:tcW w:w="3213" w:type="dxa"/>
          </w:tcPr>
          <w:p w14:paraId="21759448" w14:textId="77777777" w:rsidR="001573A1" w:rsidRDefault="001573A1" w:rsidP="009E7ED1">
            <w:pPr>
              <w:pStyle w:val="TableParagraph"/>
              <w:spacing w:before="20" w:line="240" w:lineRule="atLeast"/>
              <w:ind w:left="109"/>
              <w:rPr>
                <w:sz w:val="18"/>
              </w:rPr>
            </w:pPr>
            <w:r>
              <w:rPr>
                <w:color w:val="111111"/>
                <w:sz w:val="18"/>
              </w:rPr>
              <w:t>Monthly</w:t>
            </w:r>
            <w:r>
              <w:rPr>
                <w:color w:val="111111"/>
                <w:spacing w:val="-9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during</w:t>
            </w:r>
            <w:r>
              <w:rPr>
                <w:color w:val="111111"/>
                <w:spacing w:val="-9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first</w:t>
            </w:r>
            <w:r>
              <w:rPr>
                <w:color w:val="111111"/>
                <w:spacing w:val="-9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half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years</w:t>
            </w:r>
            <w:r>
              <w:rPr>
                <w:color w:val="111111"/>
                <w:spacing w:val="-8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of operation,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then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every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six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pacing w:val="-2"/>
                <w:sz w:val="18"/>
              </w:rPr>
              <w:t>months</w:t>
            </w:r>
          </w:p>
        </w:tc>
      </w:tr>
    </w:tbl>
    <w:p w14:paraId="20156127" w14:textId="77777777" w:rsidR="00055F28" w:rsidRDefault="00055F28" w:rsidP="001C1F11"/>
    <w:p w14:paraId="326166AB" w14:textId="77777777" w:rsidR="001573A1" w:rsidRDefault="001573A1" w:rsidP="001C1F11"/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3"/>
        <w:gridCol w:w="4030"/>
        <w:gridCol w:w="3147"/>
      </w:tblGrid>
      <w:tr w:rsidR="001573A1" w14:paraId="7C466E5C" w14:textId="77777777" w:rsidTr="009E7ED1">
        <w:trPr>
          <w:trHeight w:val="280"/>
        </w:trPr>
        <w:tc>
          <w:tcPr>
            <w:tcW w:w="9630" w:type="dxa"/>
            <w:gridSpan w:val="3"/>
            <w:shd w:val="clear" w:color="auto" w:fill="D9D9D9"/>
          </w:tcPr>
          <w:p w14:paraId="38C1C244" w14:textId="77777777" w:rsidR="001573A1" w:rsidRDefault="001573A1" w:rsidP="009E7ED1">
            <w:pPr>
              <w:pStyle w:val="TableParagraph"/>
              <w:spacing w:before="40" w:line="220" w:lineRule="exact"/>
              <w:ind w:left="110"/>
              <w:rPr>
                <w:b/>
                <w:sz w:val="18"/>
              </w:rPr>
            </w:pPr>
            <w:r>
              <w:rPr>
                <w:b/>
                <w:color w:val="111111"/>
                <w:spacing w:val="-2"/>
                <w:sz w:val="18"/>
              </w:rPr>
              <w:t>Bioretention</w:t>
            </w:r>
            <w:r>
              <w:rPr>
                <w:b/>
                <w:color w:val="111111"/>
                <w:spacing w:val="8"/>
                <w:sz w:val="18"/>
              </w:rPr>
              <w:t xml:space="preserve"> </w:t>
            </w:r>
            <w:r>
              <w:rPr>
                <w:b/>
                <w:color w:val="111111"/>
                <w:spacing w:val="-2"/>
                <w:sz w:val="18"/>
              </w:rPr>
              <w:t>Systems</w:t>
            </w:r>
          </w:p>
        </w:tc>
      </w:tr>
      <w:tr w:rsidR="001573A1" w14:paraId="06AE3FBE" w14:textId="77777777" w:rsidTr="009E7ED1">
        <w:trPr>
          <w:trHeight w:val="280"/>
        </w:trPr>
        <w:tc>
          <w:tcPr>
            <w:tcW w:w="2453" w:type="dxa"/>
          </w:tcPr>
          <w:p w14:paraId="3504C073" w14:textId="77777777" w:rsidR="001573A1" w:rsidRDefault="001573A1" w:rsidP="009E7ED1">
            <w:pPr>
              <w:pStyle w:val="TableParagraph"/>
              <w:spacing w:line="222" w:lineRule="exact"/>
              <w:ind w:left="110"/>
              <w:rPr>
                <w:b/>
                <w:sz w:val="18"/>
              </w:rPr>
            </w:pPr>
            <w:r>
              <w:rPr>
                <w:b/>
                <w:color w:val="111111"/>
                <w:spacing w:val="-2"/>
                <w:sz w:val="18"/>
              </w:rPr>
              <w:t>Maintenance</w:t>
            </w:r>
            <w:r>
              <w:rPr>
                <w:b/>
                <w:color w:val="111111"/>
                <w:spacing w:val="8"/>
                <w:sz w:val="18"/>
              </w:rPr>
              <w:t xml:space="preserve"> </w:t>
            </w:r>
            <w:r>
              <w:rPr>
                <w:b/>
                <w:color w:val="111111"/>
                <w:spacing w:val="-2"/>
                <w:sz w:val="18"/>
              </w:rPr>
              <w:t>Schedule</w:t>
            </w:r>
          </w:p>
        </w:tc>
        <w:tc>
          <w:tcPr>
            <w:tcW w:w="4030" w:type="dxa"/>
          </w:tcPr>
          <w:p w14:paraId="1257CD87" w14:textId="77777777" w:rsidR="001573A1" w:rsidRDefault="001573A1" w:rsidP="009E7ED1">
            <w:pPr>
              <w:pStyle w:val="TableParagraph"/>
              <w:spacing w:line="222" w:lineRule="exact"/>
              <w:rPr>
                <w:b/>
                <w:sz w:val="18"/>
              </w:rPr>
            </w:pPr>
            <w:r>
              <w:rPr>
                <w:b/>
                <w:color w:val="111111"/>
                <w:sz w:val="18"/>
              </w:rPr>
              <w:t>Required</w:t>
            </w:r>
            <w:r>
              <w:rPr>
                <w:b/>
                <w:color w:val="111111"/>
                <w:spacing w:val="-10"/>
                <w:sz w:val="18"/>
              </w:rPr>
              <w:t xml:space="preserve"> </w:t>
            </w:r>
            <w:r>
              <w:rPr>
                <w:b/>
                <w:color w:val="111111"/>
                <w:spacing w:val="-2"/>
                <w:sz w:val="18"/>
              </w:rPr>
              <w:t>Action</w:t>
            </w:r>
          </w:p>
        </w:tc>
        <w:tc>
          <w:tcPr>
            <w:tcW w:w="3147" w:type="dxa"/>
          </w:tcPr>
          <w:p w14:paraId="4D746E09" w14:textId="77777777" w:rsidR="001573A1" w:rsidRDefault="001573A1" w:rsidP="009E7ED1">
            <w:pPr>
              <w:pStyle w:val="TableParagraph"/>
              <w:spacing w:line="222" w:lineRule="exact"/>
              <w:rPr>
                <w:b/>
                <w:sz w:val="18"/>
              </w:rPr>
            </w:pPr>
            <w:r>
              <w:rPr>
                <w:b/>
                <w:color w:val="111111"/>
                <w:sz w:val="18"/>
              </w:rPr>
              <w:t>Typical</w:t>
            </w:r>
            <w:r>
              <w:rPr>
                <w:b/>
                <w:color w:val="111111"/>
                <w:spacing w:val="-8"/>
                <w:sz w:val="18"/>
              </w:rPr>
              <w:t xml:space="preserve"> </w:t>
            </w:r>
            <w:r>
              <w:rPr>
                <w:b/>
                <w:color w:val="111111"/>
                <w:spacing w:val="-2"/>
                <w:sz w:val="18"/>
              </w:rPr>
              <w:t>Frequency</w:t>
            </w:r>
          </w:p>
        </w:tc>
      </w:tr>
      <w:tr w:rsidR="001573A1" w14:paraId="68794169" w14:textId="77777777" w:rsidTr="009E7ED1">
        <w:trPr>
          <w:trHeight w:val="1235"/>
        </w:trPr>
        <w:tc>
          <w:tcPr>
            <w:tcW w:w="2453" w:type="dxa"/>
            <w:vMerge w:val="restart"/>
          </w:tcPr>
          <w:p w14:paraId="65D001C9" w14:textId="77777777" w:rsidR="001573A1" w:rsidRDefault="001573A1" w:rsidP="009E7ED1">
            <w:pPr>
              <w:pStyle w:val="TableParagraph"/>
              <w:ind w:left="110"/>
              <w:rPr>
                <w:sz w:val="18"/>
              </w:rPr>
            </w:pPr>
            <w:r>
              <w:rPr>
                <w:color w:val="111111"/>
                <w:sz w:val="18"/>
              </w:rPr>
              <w:t>Regular</w:t>
            </w:r>
            <w:r>
              <w:rPr>
                <w:color w:val="111111"/>
                <w:spacing w:val="-12"/>
                <w:sz w:val="18"/>
              </w:rPr>
              <w:t xml:space="preserve"> </w:t>
            </w:r>
            <w:r>
              <w:rPr>
                <w:color w:val="111111"/>
                <w:spacing w:val="-2"/>
                <w:sz w:val="18"/>
              </w:rPr>
              <w:t>Inspections</w:t>
            </w:r>
          </w:p>
        </w:tc>
        <w:tc>
          <w:tcPr>
            <w:tcW w:w="4030" w:type="dxa"/>
          </w:tcPr>
          <w:p w14:paraId="77E16AD6" w14:textId="77777777" w:rsidR="001573A1" w:rsidRDefault="001573A1" w:rsidP="009E7ED1">
            <w:pPr>
              <w:pStyle w:val="TableParagraph"/>
              <w:rPr>
                <w:sz w:val="18"/>
              </w:rPr>
            </w:pPr>
            <w:r>
              <w:rPr>
                <w:color w:val="111111"/>
                <w:sz w:val="18"/>
              </w:rPr>
              <w:t>Inspect infiltration surfaces for silting and ponding,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record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de-watering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time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of</w:t>
            </w:r>
            <w:r>
              <w:rPr>
                <w:color w:val="111111"/>
                <w:spacing w:val="-8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the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facility and assess standing water levels in underdrain</w:t>
            </w:r>
          </w:p>
          <w:p w14:paraId="1DCC8663" w14:textId="77777777" w:rsidR="001573A1" w:rsidRDefault="001573A1" w:rsidP="009E7ED1">
            <w:pPr>
              <w:pStyle w:val="TableParagraph"/>
              <w:spacing w:before="0" w:line="238" w:lineRule="exact"/>
              <w:rPr>
                <w:sz w:val="18"/>
              </w:rPr>
            </w:pPr>
            <w:r>
              <w:rPr>
                <w:color w:val="111111"/>
                <w:sz w:val="18"/>
              </w:rPr>
              <w:t>(if</w:t>
            </w:r>
            <w:r>
              <w:rPr>
                <w:color w:val="111111"/>
                <w:spacing w:val="-6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appropriate)</w:t>
            </w:r>
            <w:r>
              <w:rPr>
                <w:color w:val="111111"/>
                <w:spacing w:val="-6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to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determine</w:t>
            </w:r>
            <w:r>
              <w:rPr>
                <w:color w:val="111111"/>
                <w:spacing w:val="-8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if</w:t>
            </w:r>
            <w:r>
              <w:rPr>
                <w:color w:val="111111"/>
                <w:spacing w:val="-6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maintenance</w:t>
            </w:r>
            <w:r>
              <w:rPr>
                <w:color w:val="111111"/>
                <w:spacing w:val="-8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 xml:space="preserve">is </w:t>
            </w:r>
            <w:r>
              <w:rPr>
                <w:color w:val="111111"/>
                <w:spacing w:val="-2"/>
                <w:sz w:val="18"/>
              </w:rPr>
              <w:t>necessary</w:t>
            </w:r>
          </w:p>
        </w:tc>
        <w:tc>
          <w:tcPr>
            <w:tcW w:w="3147" w:type="dxa"/>
          </w:tcPr>
          <w:p w14:paraId="4A4C3425" w14:textId="77777777" w:rsidR="001573A1" w:rsidRDefault="001573A1" w:rsidP="009E7ED1">
            <w:pPr>
              <w:pStyle w:val="TableParagraph"/>
              <w:rPr>
                <w:sz w:val="18"/>
              </w:rPr>
            </w:pPr>
            <w:r>
              <w:rPr>
                <w:color w:val="111111"/>
                <w:spacing w:val="-2"/>
                <w:sz w:val="18"/>
              </w:rPr>
              <w:t>Quarterly</w:t>
            </w:r>
          </w:p>
        </w:tc>
      </w:tr>
      <w:tr w:rsidR="001573A1" w14:paraId="0CDCC4BD" w14:textId="77777777" w:rsidTr="009E7ED1">
        <w:trPr>
          <w:trHeight w:val="520"/>
        </w:trPr>
        <w:tc>
          <w:tcPr>
            <w:tcW w:w="2453" w:type="dxa"/>
            <w:vMerge/>
            <w:tcBorders>
              <w:top w:val="nil"/>
            </w:tcBorders>
          </w:tcPr>
          <w:p w14:paraId="0ECF4E69" w14:textId="77777777" w:rsidR="001573A1" w:rsidRDefault="001573A1" w:rsidP="009E7ED1">
            <w:pPr>
              <w:rPr>
                <w:sz w:val="2"/>
                <w:szCs w:val="2"/>
              </w:rPr>
            </w:pPr>
          </w:p>
        </w:tc>
        <w:tc>
          <w:tcPr>
            <w:tcW w:w="4030" w:type="dxa"/>
          </w:tcPr>
          <w:p w14:paraId="41FFCFE3" w14:textId="77777777" w:rsidR="001573A1" w:rsidRDefault="001573A1" w:rsidP="009E7ED1">
            <w:pPr>
              <w:pStyle w:val="TableParagraph"/>
              <w:spacing w:before="20" w:line="240" w:lineRule="atLeast"/>
              <w:ind w:right="192"/>
              <w:rPr>
                <w:sz w:val="18"/>
              </w:rPr>
            </w:pPr>
            <w:r>
              <w:rPr>
                <w:color w:val="111111"/>
                <w:sz w:val="18"/>
              </w:rPr>
              <w:t>Check</w:t>
            </w:r>
            <w:r>
              <w:rPr>
                <w:color w:val="111111"/>
                <w:spacing w:val="-8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operation</w:t>
            </w:r>
            <w:r>
              <w:rPr>
                <w:color w:val="111111"/>
                <w:spacing w:val="-8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of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underdrains</w:t>
            </w:r>
            <w:r>
              <w:rPr>
                <w:color w:val="111111"/>
                <w:spacing w:val="-8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by</w:t>
            </w:r>
            <w:r>
              <w:rPr>
                <w:color w:val="111111"/>
                <w:spacing w:val="-8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inspection of flows after rain</w:t>
            </w:r>
          </w:p>
        </w:tc>
        <w:tc>
          <w:tcPr>
            <w:tcW w:w="3147" w:type="dxa"/>
          </w:tcPr>
          <w:p w14:paraId="0DD704B8" w14:textId="77777777" w:rsidR="001573A1" w:rsidRDefault="001573A1" w:rsidP="009E7ED1">
            <w:pPr>
              <w:pStyle w:val="TableParagraph"/>
              <w:rPr>
                <w:sz w:val="18"/>
              </w:rPr>
            </w:pPr>
            <w:r>
              <w:rPr>
                <w:color w:val="111111"/>
                <w:spacing w:val="-2"/>
                <w:sz w:val="18"/>
              </w:rPr>
              <w:t>Annually</w:t>
            </w:r>
          </w:p>
        </w:tc>
      </w:tr>
      <w:tr w:rsidR="001573A1" w14:paraId="2C1459EF" w14:textId="77777777" w:rsidTr="009E7ED1">
        <w:trPr>
          <w:trHeight w:val="757"/>
        </w:trPr>
        <w:tc>
          <w:tcPr>
            <w:tcW w:w="2453" w:type="dxa"/>
            <w:vMerge/>
            <w:tcBorders>
              <w:top w:val="nil"/>
            </w:tcBorders>
          </w:tcPr>
          <w:p w14:paraId="0C743B7D" w14:textId="77777777" w:rsidR="001573A1" w:rsidRDefault="001573A1" w:rsidP="009E7ED1">
            <w:pPr>
              <w:rPr>
                <w:sz w:val="2"/>
                <w:szCs w:val="2"/>
              </w:rPr>
            </w:pPr>
          </w:p>
        </w:tc>
        <w:tc>
          <w:tcPr>
            <w:tcW w:w="4030" w:type="dxa"/>
          </w:tcPr>
          <w:p w14:paraId="621AE00F" w14:textId="77777777" w:rsidR="001573A1" w:rsidRDefault="001573A1" w:rsidP="009E7ED1">
            <w:pPr>
              <w:pStyle w:val="TableParagraph"/>
              <w:spacing w:before="18" w:line="240" w:lineRule="atLeast"/>
              <w:ind w:right="192"/>
              <w:rPr>
                <w:sz w:val="18"/>
              </w:rPr>
            </w:pPr>
            <w:r>
              <w:rPr>
                <w:color w:val="111111"/>
                <w:sz w:val="18"/>
              </w:rPr>
              <w:t>Assess plants for disease infection, poor growth,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invasive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species</w:t>
            </w:r>
            <w:r>
              <w:rPr>
                <w:color w:val="111111"/>
                <w:spacing w:val="-6"/>
                <w:sz w:val="18"/>
              </w:rPr>
              <w:t xml:space="preserve"> </w:t>
            </w:r>
            <w:proofErr w:type="spellStart"/>
            <w:r>
              <w:rPr>
                <w:color w:val="111111"/>
                <w:sz w:val="18"/>
              </w:rPr>
              <w:t>etc</w:t>
            </w:r>
            <w:proofErr w:type="spellEnd"/>
            <w:r>
              <w:rPr>
                <w:color w:val="111111"/>
                <w:spacing w:val="-6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and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replace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 xml:space="preserve">as </w:t>
            </w:r>
            <w:r>
              <w:rPr>
                <w:color w:val="111111"/>
                <w:spacing w:val="-2"/>
                <w:sz w:val="18"/>
              </w:rPr>
              <w:t>necessary</w:t>
            </w:r>
          </w:p>
        </w:tc>
        <w:tc>
          <w:tcPr>
            <w:tcW w:w="3147" w:type="dxa"/>
          </w:tcPr>
          <w:p w14:paraId="3C127B63" w14:textId="77777777" w:rsidR="001573A1" w:rsidRDefault="001573A1" w:rsidP="009E7ED1">
            <w:pPr>
              <w:pStyle w:val="TableParagraph"/>
              <w:rPr>
                <w:sz w:val="18"/>
              </w:rPr>
            </w:pPr>
            <w:r>
              <w:rPr>
                <w:color w:val="111111"/>
                <w:spacing w:val="-2"/>
                <w:sz w:val="18"/>
              </w:rPr>
              <w:t>Quarterly</w:t>
            </w:r>
          </w:p>
        </w:tc>
      </w:tr>
      <w:tr w:rsidR="001573A1" w14:paraId="3103E7E5" w14:textId="77777777" w:rsidTr="009E7ED1">
        <w:trPr>
          <w:trHeight w:val="277"/>
        </w:trPr>
        <w:tc>
          <w:tcPr>
            <w:tcW w:w="2453" w:type="dxa"/>
            <w:vMerge/>
            <w:tcBorders>
              <w:top w:val="nil"/>
            </w:tcBorders>
          </w:tcPr>
          <w:p w14:paraId="23CAFEEA" w14:textId="77777777" w:rsidR="001573A1" w:rsidRDefault="001573A1" w:rsidP="009E7ED1">
            <w:pPr>
              <w:rPr>
                <w:sz w:val="2"/>
                <w:szCs w:val="2"/>
              </w:rPr>
            </w:pPr>
          </w:p>
        </w:tc>
        <w:tc>
          <w:tcPr>
            <w:tcW w:w="4030" w:type="dxa"/>
          </w:tcPr>
          <w:p w14:paraId="3DA22FB9" w14:textId="77777777" w:rsidR="001573A1" w:rsidRDefault="001573A1" w:rsidP="009E7ED1">
            <w:pPr>
              <w:pStyle w:val="TableParagraph"/>
              <w:spacing w:line="220" w:lineRule="exact"/>
              <w:rPr>
                <w:sz w:val="18"/>
              </w:rPr>
            </w:pPr>
            <w:r>
              <w:rPr>
                <w:color w:val="111111"/>
                <w:sz w:val="18"/>
              </w:rPr>
              <w:t>Inspect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inlets</w:t>
            </w:r>
            <w:r>
              <w:rPr>
                <w:color w:val="111111"/>
                <w:spacing w:val="-5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and</w:t>
            </w:r>
            <w:r>
              <w:rPr>
                <w:color w:val="111111"/>
                <w:spacing w:val="-6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outlets</w:t>
            </w:r>
            <w:r>
              <w:rPr>
                <w:color w:val="111111"/>
                <w:spacing w:val="-5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for</w:t>
            </w:r>
            <w:r>
              <w:rPr>
                <w:color w:val="111111"/>
                <w:spacing w:val="-6"/>
                <w:sz w:val="18"/>
              </w:rPr>
              <w:t xml:space="preserve"> </w:t>
            </w:r>
            <w:r>
              <w:rPr>
                <w:color w:val="111111"/>
                <w:spacing w:val="-2"/>
                <w:sz w:val="18"/>
              </w:rPr>
              <w:t>blockage</w:t>
            </w:r>
          </w:p>
        </w:tc>
        <w:tc>
          <w:tcPr>
            <w:tcW w:w="3147" w:type="dxa"/>
          </w:tcPr>
          <w:p w14:paraId="120DA872" w14:textId="77777777" w:rsidR="001573A1" w:rsidRDefault="001573A1" w:rsidP="009E7ED1">
            <w:pPr>
              <w:pStyle w:val="TableParagraph"/>
              <w:spacing w:line="220" w:lineRule="exact"/>
              <w:rPr>
                <w:sz w:val="18"/>
              </w:rPr>
            </w:pPr>
            <w:r>
              <w:rPr>
                <w:color w:val="111111"/>
                <w:spacing w:val="-2"/>
                <w:sz w:val="18"/>
              </w:rPr>
              <w:t>Quarterly</w:t>
            </w:r>
          </w:p>
        </w:tc>
      </w:tr>
      <w:tr w:rsidR="001573A1" w14:paraId="0EDFDB20" w14:textId="77777777" w:rsidTr="009E7ED1">
        <w:trPr>
          <w:trHeight w:val="520"/>
        </w:trPr>
        <w:tc>
          <w:tcPr>
            <w:tcW w:w="2453" w:type="dxa"/>
            <w:vMerge w:val="restart"/>
          </w:tcPr>
          <w:p w14:paraId="7DE404CB" w14:textId="77777777" w:rsidR="001573A1" w:rsidRDefault="001573A1" w:rsidP="009E7ED1">
            <w:pPr>
              <w:pStyle w:val="TableParagraph"/>
              <w:ind w:left="110"/>
              <w:rPr>
                <w:sz w:val="18"/>
              </w:rPr>
            </w:pPr>
            <w:r>
              <w:rPr>
                <w:color w:val="111111"/>
                <w:sz w:val="18"/>
              </w:rPr>
              <w:t>Regular</w:t>
            </w:r>
            <w:r>
              <w:rPr>
                <w:color w:val="111111"/>
                <w:spacing w:val="-12"/>
                <w:sz w:val="18"/>
              </w:rPr>
              <w:t xml:space="preserve"> </w:t>
            </w:r>
            <w:r>
              <w:rPr>
                <w:color w:val="111111"/>
                <w:spacing w:val="-2"/>
                <w:sz w:val="18"/>
              </w:rPr>
              <w:t>Maintenance</w:t>
            </w:r>
          </w:p>
        </w:tc>
        <w:tc>
          <w:tcPr>
            <w:tcW w:w="4030" w:type="dxa"/>
          </w:tcPr>
          <w:p w14:paraId="2F98E053" w14:textId="77777777" w:rsidR="001573A1" w:rsidRDefault="001573A1" w:rsidP="009E7ED1">
            <w:pPr>
              <w:pStyle w:val="TableParagraph"/>
              <w:rPr>
                <w:sz w:val="18"/>
              </w:rPr>
            </w:pPr>
            <w:r>
              <w:rPr>
                <w:color w:val="111111"/>
                <w:sz w:val="18"/>
              </w:rPr>
              <w:t>Remove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litter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and</w:t>
            </w:r>
            <w:r>
              <w:rPr>
                <w:color w:val="111111"/>
                <w:spacing w:val="-6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surface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debris</w:t>
            </w:r>
            <w:r>
              <w:rPr>
                <w:color w:val="111111"/>
                <w:spacing w:val="-6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and</w:t>
            </w:r>
            <w:r>
              <w:rPr>
                <w:color w:val="111111"/>
                <w:spacing w:val="-6"/>
                <w:sz w:val="18"/>
              </w:rPr>
              <w:t xml:space="preserve"> </w:t>
            </w:r>
            <w:r>
              <w:rPr>
                <w:color w:val="111111"/>
                <w:spacing w:val="-2"/>
                <w:sz w:val="18"/>
              </w:rPr>
              <w:t>weeds</w:t>
            </w:r>
          </w:p>
        </w:tc>
        <w:tc>
          <w:tcPr>
            <w:tcW w:w="3147" w:type="dxa"/>
          </w:tcPr>
          <w:p w14:paraId="16E29E4E" w14:textId="77777777" w:rsidR="001573A1" w:rsidRDefault="001573A1" w:rsidP="009E7ED1">
            <w:pPr>
              <w:pStyle w:val="TableParagraph"/>
              <w:spacing w:before="20" w:line="240" w:lineRule="atLeast"/>
              <w:rPr>
                <w:sz w:val="18"/>
              </w:rPr>
            </w:pPr>
            <w:r>
              <w:rPr>
                <w:color w:val="111111"/>
                <w:sz w:val="18"/>
              </w:rPr>
              <w:t>Quarterly</w:t>
            </w:r>
            <w:r>
              <w:rPr>
                <w:color w:val="111111"/>
                <w:spacing w:val="-10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(or</w:t>
            </w:r>
            <w:r>
              <w:rPr>
                <w:color w:val="111111"/>
                <w:spacing w:val="-10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more</w:t>
            </w:r>
            <w:r>
              <w:rPr>
                <w:color w:val="111111"/>
                <w:spacing w:val="-10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frequently</w:t>
            </w:r>
            <w:r>
              <w:rPr>
                <w:color w:val="111111"/>
                <w:spacing w:val="-10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for tidiness or aesthetic reasons)</w:t>
            </w:r>
          </w:p>
        </w:tc>
      </w:tr>
      <w:tr w:rsidR="001573A1" w14:paraId="6C5D17BF" w14:textId="77777777" w:rsidTr="009E7ED1">
        <w:trPr>
          <w:trHeight w:val="277"/>
        </w:trPr>
        <w:tc>
          <w:tcPr>
            <w:tcW w:w="2453" w:type="dxa"/>
            <w:vMerge/>
            <w:tcBorders>
              <w:top w:val="nil"/>
            </w:tcBorders>
          </w:tcPr>
          <w:p w14:paraId="3CE6045C" w14:textId="77777777" w:rsidR="001573A1" w:rsidRDefault="001573A1" w:rsidP="009E7ED1">
            <w:pPr>
              <w:rPr>
                <w:sz w:val="2"/>
                <w:szCs w:val="2"/>
              </w:rPr>
            </w:pPr>
          </w:p>
        </w:tc>
        <w:tc>
          <w:tcPr>
            <w:tcW w:w="4030" w:type="dxa"/>
          </w:tcPr>
          <w:p w14:paraId="5F421DEE" w14:textId="77777777" w:rsidR="001573A1" w:rsidRDefault="001573A1" w:rsidP="009E7ED1">
            <w:pPr>
              <w:pStyle w:val="TableParagraph"/>
              <w:spacing w:line="220" w:lineRule="exact"/>
              <w:rPr>
                <w:sz w:val="18"/>
              </w:rPr>
            </w:pPr>
            <w:r>
              <w:rPr>
                <w:color w:val="111111"/>
                <w:sz w:val="18"/>
              </w:rPr>
              <w:t>Replace</w:t>
            </w:r>
            <w:r>
              <w:rPr>
                <w:color w:val="111111"/>
                <w:spacing w:val="-8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any</w:t>
            </w:r>
            <w:r>
              <w:rPr>
                <w:color w:val="111111"/>
                <w:spacing w:val="-8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plants,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to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maintain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planting</w:t>
            </w:r>
            <w:r>
              <w:rPr>
                <w:color w:val="111111"/>
                <w:spacing w:val="-8"/>
                <w:sz w:val="18"/>
              </w:rPr>
              <w:t xml:space="preserve"> </w:t>
            </w:r>
            <w:r>
              <w:rPr>
                <w:color w:val="111111"/>
                <w:spacing w:val="-2"/>
                <w:sz w:val="18"/>
              </w:rPr>
              <w:t>density</w:t>
            </w:r>
          </w:p>
        </w:tc>
        <w:tc>
          <w:tcPr>
            <w:tcW w:w="3147" w:type="dxa"/>
          </w:tcPr>
          <w:p w14:paraId="06830B81" w14:textId="77777777" w:rsidR="001573A1" w:rsidRDefault="001573A1" w:rsidP="009E7ED1">
            <w:pPr>
              <w:pStyle w:val="TableParagraph"/>
              <w:spacing w:line="220" w:lineRule="exact"/>
              <w:rPr>
                <w:sz w:val="18"/>
              </w:rPr>
            </w:pPr>
            <w:r>
              <w:rPr>
                <w:color w:val="111111"/>
                <w:sz w:val="18"/>
              </w:rPr>
              <w:t>As</w:t>
            </w:r>
            <w:r>
              <w:rPr>
                <w:color w:val="111111"/>
                <w:spacing w:val="-2"/>
                <w:sz w:val="18"/>
              </w:rPr>
              <w:t xml:space="preserve"> required</w:t>
            </w:r>
          </w:p>
        </w:tc>
      </w:tr>
      <w:tr w:rsidR="001573A1" w14:paraId="5E79F56D" w14:textId="77777777" w:rsidTr="009E7ED1">
        <w:trPr>
          <w:trHeight w:val="520"/>
        </w:trPr>
        <w:tc>
          <w:tcPr>
            <w:tcW w:w="2453" w:type="dxa"/>
            <w:vMerge/>
            <w:tcBorders>
              <w:top w:val="nil"/>
            </w:tcBorders>
          </w:tcPr>
          <w:p w14:paraId="4A64E9F4" w14:textId="77777777" w:rsidR="001573A1" w:rsidRDefault="001573A1" w:rsidP="009E7ED1">
            <w:pPr>
              <w:rPr>
                <w:sz w:val="2"/>
                <w:szCs w:val="2"/>
              </w:rPr>
            </w:pPr>
          </w:p>
        </w:tc>
        <w:tc>
          <w:tcPr>
            <w:tcW w:w="4030" w:type="dxa"/>
          </w:tcPr>
          <w:p w14:paraId="1C702151" w14:textId="77777777" w:rsidR="001573A1" w:rsidRDefault="001573A1" w:rsidP="009E7ED1">
            <w:pPr>
              <w:pStyle w:val="TableParagraph"/>
              <w:spacing w:before="20" w:line="240" w:lineRule="atLeast"/>
              <w:ind w:right="192"/>
              <w:rPr>
                <w:sz w:val="18"/>
              </w:rPr>
            </w:pPr>
            <w:r>
              <w:rPr>
                <w:color w:val="111111"/>
                <w:sz w:val="18"/>
              </w:rPr>
              <w:t>Remove</w:t>
            </w:r>
            <w:r>
              <w:rPr>
                <w:color w:val="111111"/>
                <w:spacing w:val="-8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sediment,</w:t>
            </w:r>
            <w:r>
              <w:rPr>
                <w:color w:val="111111"/>
                <w:spacing w:val="-8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litter</w:t>
            </w:r>
            <w:r>
              <w:rPr>
                <w:color w:val="111111"/>
                <w:spacing w:val="-8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and</w:t>
            </w:r>
            <w:r>
              <w:rPr>
                <w:color w:val="111111"/>
                <w:spacing w:val="-8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debris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build-up from around inlets or from forebays</w:t>
            </w:r>
          </w:p>
        </w:tc>
        <w:tc>
          <w:tcPr>
            <w:tcW w:w="3147" w:type="dxa"/>
          </w:tcPr>
          <w:p w14:paraId="14BAD494" w14:textId="77777777" w:rsidR="001573A1" w:rsidRDefault="001573A1" w:rsidP="009E7ED1">
            <w:pPr>
              <w:pStyle w:val="TableParagraph"/>
              <w:rPr>
                <w:sz w:val="18"/>
              </w:rPr>
            </w:pPr>
            <w:r>
              <w:rPr>
                <w:color w:val="111111"/>
                <w:sz w:val="18"/>
              </w:rPr>
              <w:t>Quarterly</w:t>
            </w:r>
            <w:r>
              <w:rPr>
                <w:color w:val="111111"/>
                <w:spacing w:val="-8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to</w:t>
            </w:r>
            <w:r>
              <w:rPr>
                <w:color w:val="111111"/>
                <w:spacing w:val="-8"/>
                <w:sz w:val="18"/>
              </w:rPr>
              <w:t xml:space="preserve"> </w:t>
            </w:r>
            <w:r>
              <w:rPr>
                <w:color w:val="111111"/>
                <w:spacing w:val="-2"/>
                <w:sz w:val="18"/>
              </w:rPr>
              <w:t>biannually</w:t>
            </w:r>
          </w:p>
        </w:tc>
      </w:tr>
      <w:tr w:rsidR="001573A1" w14:paraId="7B8A2004" w14:textId="77777777" w:rsidTr="009E7ED1">
        <w:trPr>
          <w:trHeight w:val="517"/>
        </w:trPr>
        <w:tc>
          <w:tcPr>
            <w:tcW w:w="2453" w:type="dxa"/>
            <w:vMerge w:val="restart"/>
          </w:tcPr>
          <w:p w14:paraId="07C93144" w14:textId="77777777" w:rsidR="001573A1" w:rsidRDefault="001573A1" w:rsidP="009E7ED1">
            <w:pPr>
              <w:pStyle w:val="TableParagraph"/>
              <w:ind w:left="110"/>
              <w:rPr>
                <w:sz w:val="18"/>
              </w:rPr>
            </w:pPr>
            <w:r>
              <w:rPr>
                <w:color w:val="111111"/>
                <w:sz w:val="18"/>
              </w:rPr>
              <w:t>Occasional</w:t>
            </w:r>
            <w:r>
              <w:rPr>
                <w:color w:val="111111"/>
                <w:spacing w:val="-12"/>
                <w:sz w:val="18"/>
              </w:rPr>
              <w:t xml:space="preserve"> </w:t>
            </w:r>
            <w:r>
              <w:rPr>
                <w:color w:val="111111"/>
                <w:spacing w:val="-2"/>
                <w:sz w:val="18"/>
              </w:rPr>
              <w:t>Maintenance</w:t>
            </w:r>
          </w:p>
        </w:tc>
        <w:tc>
          <w:tcPr>
            <w:tcW w:w="4030" w:type="dxa"/>
          </w:tcPr>
          <w:p w14:paraId="4C73A8F0" w14:textId="77777777" w:rsidR="001573A1" w:rsidRDefault="001573A1" w:rsidP="009E7ED1">
            <w:pPr>
              <w:pStyle w:val="TableParagraph"/>
              <w:spacing w:before="18" w:line="240" w:lineRule="atLeast"/>
              <w:rPr>
                <w:sz w:val="18"/>
              </w:rPr>
            </w:pPr>
            <w:r>
              <w:rPr>
                <w:color w:val="111111"/>
                <w:sz w:val="18"/>
              </w:rPr>
              <w:t>Infill</w:t>
            </w:r>
            <w:r>
              <w:rPr>
                <w:color w:val="111111"/>
                <w:spacing w:val="-5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any</w:t>
            </w:r>
            <w:r>
              <w:rPr>
                <w:color w:val="111111"/>
                <w:spacing w:val="-5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holes</w:t>
            </w:r>
            <w:r>
              <w:rPr>
                <w:color w:val="111111"/>
                <w:spacing w:val="-4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or</w:t>
            </w:r>
            <w:r>
              <w:rPr>
                <w:color w:val="111111"/>
                <w:spacing w:val="-5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scour</w:t>
            </w:r>
            <w:r>
              <w:rPr>
                <w:color w:val="111111"/>
                <w:spacing w:val="-5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in</w:t>
            </w:r>
            <w:r>
              <w:rPr>
                <w:color w:val="111111"/>
                <w:spacing w:val="-5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the</w:t>
            </w:r>
            <w:r>
              <w:rPr>
                <w:color w:val="111111"/>
                <w:spacing w:val="-5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filter</w:t>
            </w:r>
            <w:r>
              <w:rPr>
                <w:color w:val="111111"/>
                <w:spacing w:val="-5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medium, improve erosion protection if required</w:t>
            </w:r>
          </w:p>
        </w:tc>
        <w:tc>
          <w:tcPr>
            <w:tcW w:w="3147" w:type="dxa"/>
          </w:tcPr>
          <w:p w14:paraId="0C24D19D" w14:textId="77777777" w:rsidR="001573A1" w:rsidRDefault="001573A1" w:rsidP="009E7ED1">
            <w:pPr>
              <w:pStyle w:val="TableParagraph"/>
              <w:rPr>
                <w:sz w:val="18"/>
              </w:rPr>
            </w:pPr>
            <w:r>
              <w:rPr>
                <w:color w:val="111111"/>
                <w:sz w:val="18"/>
              </w:rPr>
              <w:t>As</w:t>
            </w:r>
            <w:r>
              <w:rPr>
                <w:color w:val="111111"/>
                <w:spacing w:val="-2"/>
                <w:sz w:val="18"/>
              </w:rPr>
              <w:t xml:space="preserve"> required</w:t>
            </w:r>
          </w:p>
        </w:tc>
      </w:tr>
      <w:tr w:rsidR="001573A1" w14:paraId="519FD866" w14:textId="77777777" w:rsidTr="009E7ED1">
        <w:trPr>
          <w:trHeight w:val="757"/>
        </w:trPr>
        <w:tc>
          <w:tcPr>
            <w:tcW w:w="2453" w:type="dxa"/>
            <w:vMerge/>
            <w:tcBorders>
              <w:top w:val="nil"/>
            </w:tcBorders>
          </w:tcPr>
          <w:p w14:paraId="7CFB2B31" w14:textId="77777777" w:rsidR="001573A1" w:rsidRDefault="001573A1" w:rsidP="009E7ED1">
            <w:pPr>
              <w:rPr>
                <w:sz w:val="2"/>
                <w:szCs w:val="2"/>
              </w:rPr>
            </w:pPr>
          </w:p>
        </w:tc>
        <w:tc>
          <w:tcPr>
            <w:tcW w:w="4030" w:type="dxa"/>
          </w:tcPr>
          <w:p w14:paraId="4AB4ECD0" w14:textId="77777777" w:rsidR="001573A1" w:rsidRDefault="001573A1" w:rsidP="009E7ED1">
            <w:pPr>
              <w:pStyle w:val="TableParagraph"/>
              <w:spacing w:before="18" w:line="240" w:lineRule="atLeast"/>
              <w:ind w:right="192"/>
              <w:rPr>
                <w:sz w:val="18"/>
              </w:rPr>
            </w:pPr>
            <w:r>
              <w:rPr>
                <w:color w:val="111111"/>
                <w:sz w:val="18"/>
              </w:rPr>
              <w:t>Repair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minor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accumulation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of</w:t>
            </w:r>
            <w:r>
              <w:rPr>
                <w:color w:val="111111"/>
                <w:spacing w:val="-6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silt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by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raking away surface mulch, scarifying surface of medium and replacing mulch</w:t>
            </w:r>
          </w:p>
        </w:tc>
        <w:tc>
          <w:tcPr>
            <w:tcW w:w="3147" w:type="dxa"/>
          </w:tcPr>
          <w:p w14:paraId="19EDC4B3" w14:textId="77777777" w:rsidR="001573A1" w:rsidRDefault="001573A1" w:rsidP="009E7ED1">
            <w:pPr>
              <w:pStyle w:val="TableParagraph"/>
              <w:rPr>
                <w:sz w:val="18"/>
              </w:rPr>
            </w:pPr>
            <w:r>
              <w:rPr>
                <w:color w:val="111111"/>
                <w:sz w:val="18"/>
              </w:rPr>
              <w:t>As</w:t>
            </w:r>
            <w:r>
              <w:rPr>
                <w:color w:val="111111"/>
                <w:spacing w:val="-2"/>
                <w:sz w:val="18"/>
              </w:rPr>
              <w:t xml:space="preserve"> required</w:t>
            </w:r>
          </w:p>
        </w:tc>
      </w:tr>
      <w:tr w:rsidR="001573A1" w14:paraId="0515253F" w14:textId="77777777" w:rsidTr="009E7ED1">
        <w:trPr>
          <w:trHeight w:val="520"/>
        </w:trPr>
        <w:tc>
          <w:tcPr>
            <w:tcW w:w="2453" w:type="dxa"/>
          </w:tcPr>
          <w:p w14:paraId="7C3DA4EE" w14:textId="77777777" w:rsidR="001573A1" w:rsidRDefault="001573A1" w:rsidP="009E7ED1">
            <w:pPr>
              <w:pStyle w:val="TableParagraph"/>
              <w:ind w:left="110"/>
              <w:rPr>
                <w:sz w:val="18"/>
              </w:rPr>
            </w:pPr>
            <w:r>
              <w:rPr>
                <w:color w:val="111111"/>
                <w:sz w:val="18"/>
              </w:rPr>
              <w:t>Remedial</w:t>
            </w:r>
            <w:r>
              <w:rPr>
                <w:color w:val="111111"/>
                <w:spacing w:val="-12"/>
                <w:sz w:val="18"/>
              </w:rPr>
              <w:t xml:space="preserve"> </w:t>
            </w:r>
            <w:r>
              <w:rPr>
                <w:color w:val="111111"/>
                <w:spacing w:val="-2"/>
                <w:sz w:val="18"/>
              </w:rPr>
              <w:t>Actions</w:t>
            </w:r>
          </w:p>
        </w:tc>
        <w:tc>
          <w:tcPr>
            <w:tcW w:w="4030" w:type="dxa"/>
          </w:tcPr>
          <w:p w14:paraId="63ED4388" w14:textId="77777777" w:rsidR="001573A1" w:rsidRDefault="001573A1" w:rsidP="009E7ED1">
            <w:pPr>
              <w:pStyle w:val="TableParagraph"/>
              <w:spacing w:before="20" w:line="240" w:lineRule="atLeast"/>
              <w:ind w:right="192"/>
              <w:rPr>
                <w:sz w:val="18"/>
              </w:rPr>
            </w:pPr>
            <w:r>
              <w:rPr>
                <w:color w:val="111111"/>
                <w:sz w:val="18"/>
              </w:rPr>
              <w:t>Remove</w:t>
            </w:r>
            <w:r>
              <w:rPr>
                <w:color w:val="111111"/>
                <w:spacing w:val="-8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and</w:t>
            </w:r>
            <w:r>
              <w:rPr>
                <w:color w:val="111111"/>
                <w:spacing w:val="-8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replace</w:t>
            </w:r>
            <w:r>
              <w:rPr>
                <w:color w:val="111111"/>
                <w:spacing w:val="-8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filter</w:t>
            </w:r>
            <w:r>
              <w:rPr>
                <w:color w:val="111111"/>
                <w:spacing w:val="-8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medium</w:t>
            </w:r>
            <w:r>
              <w:rPr>
                <w:color w:val="111111"/>
                <w:spacing w:val="-7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and vegetation above</w:t>
            </w:r>
          </w:p>
        </w:tc>
        <w:tc>
          <w:tcPr>
            <w:tcW w:w="3147" w:type="dxa"/>
          </w:tcPr>
          <w:p w14:paraId="2044A907" w14:textId="77777777" w:rsidR="001573A1" w:rsidRDefault="001573A1" w:rsidP="009E7ED1">
            <w:pPr>
              <w:pStyle w:val="TableParagraph"/>
              <w:spacing w:before="20" w:line="240" w:lineRule="atLeast"/>
              <w:ind w:right="125"/>
              <w:rPr>
                <w:sz w:val="18"/>
              </w:rPr>
            </w:pPr>
            <w:r>
              <w:rPr>
                <w:color w:val="111111"/>
                <w:sz w:val="18"/>
              </w:rPr>
              <w:t>As</w:t>
            </w:r>
            <w:r>
              <w:rPr>
                <w:color w:val="111111"/>
                <w:spacing w:val="-5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required</w:t>
            </w:r>
            <w:r>
              <w:rPr>
                <w:color w:val="111111"/>
                <w:spacing w:val="-6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but</w:t>
            </w:r>
            <w:r>
              <w:rPr>
                <w:color w:val="111111"/>
                <w:spacing w:val="-6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likely</w:t>
            </w:r>
            <w:r>
              <w:rPr>
                <w:color w:val="111111"/>
                <w:spacing w:val="-6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to</w:t>
            </w:r>
            <w:r>
              <w:rPr>
                <w:color w:val="111111"/>
                <w:spacing w:val="-5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be</w:t>
            </w:r>
            <w:r>
              <w:rPr>
                <w:color w:val="111111"/>
                <w:spacing w:val="-6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>&gt;</w:t>
            </w:r>
            <w:r>
              <w:rPr>
                <w:color w:val="111111"/>
                <w:spacing w:val="-6"/>
                <w:sz w:val="18"/>
              </w:rPr>
              <w:t xml:space="preserve"> </w:t>
            </w:r>
            <w:r>
              <w:rPr>
                <w:color w:val="111111"/>
                <w:sz w:val="18"/>
              </w:rPr>
              <w:t xml:space="preserve">20 </w:t>
            </w:r>
            <w:r>
              <w:rPr>
                <w:color w:val="111111"/>
                <w:spacing w:val="-2"/>
                <w:sz w:val="18"/>
              </w:rPr>
              <w:t>years</w:t>
            </w:r>
          </w:p>
        </w:tc>
      </w:tr>
    </w:tbl>
    <w:p w14:paraId="3CD7D1D6" w14:textId="77777777" w:rsidR="001573A1" w:rsidRDefault="001573A1" w:rsidP="001C1F11"/>
    <w:sectPr w:rsidR="001573A1" w:rsidSect="00C6098C"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82142" w14:textId="77777777" w:rsidR="00B3181E" w:rsidRDefault="00B3181E" w:rsidP="009C74EF">
      <w:r>
        <w:separator/>
      </w:r>
    </w:p>
  </w:endnote>
  <w:endnote w:type="continuationSeparator" w:id="0">
    <w:p w14:paraId="01DF68DF" w14:textId="77777777" w:rsidR="00B3181E" w:rsidRDefault="00B3181E" w:rsidP="009C7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FD725" w14:textId="77777777" w:rsidR="00B3181E" w:rsidRDefault="00B3181E" w:rsidP="009C74EF">
      <w:r>
        <w:separator/>
      </w:r>
    </w:p>
  </w:footnote>
  <w:footnote w:type="continuationSeparator" w:id="0">
    <w:p w14:paraId="4BC4CB17" w14:textId="77777777" w:rsidR="00B3181E" w:rsidRDefault="00B3181E" w:rsidP="009C74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F24CF7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C92751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BEF32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186B95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D6EED6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3D88A1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46CDF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1625A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6D030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E4EED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D7062"/>
    <w:multiLevelType w:val="multilevel"/>
    <w:tmpl w:val="CA4C71C6"/>
    <w:styleLink w:val="BuroHappoldOutline"/>
    <w:lvl w:ilvl="0">
      <w:start w:val="1"/>
      <w:numFmt w:val="none"/>
      <w:pStyle w:val="Heading1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Heading2"/>
      <w:suff w:val="nothing"/>
      <w:lvlText w:val="%1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3"/>
      <w:suff w:val="nothing"/>
      <w:lvlText w:val="%1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%1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E383601"/>
    <w:multiLevelType w:val="multilevel"/>
    <w:tmpl w:val="CA4C71C6"/>
    <w:numStyleLink w:val="BuroHappoldOutline"/>
  </w:abstractNum>
  <w:abstractNum w:abstractNumId="12" w15:restartNumberingAfterBreak="0">
    <w:nsid w:val="0E383C70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10D26E0F"/>
    <w:multiLevelType w:val="multilevel"/>
    <w:tmpl w:val="E0468E82"/>
    <w:styleLink w:val="BHBullet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77"/>
        </w:tabs>
        <w:ind w:left="1077" w:hanging="35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FD6460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8BF7274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6557E63"/>
    <w:multiLevelType w:val="hybridMultilevel"/>
    <w:tmpl w:val="9342E2FA"/>
    <w:lvl w:ilvl="0" w:tplc="DE54C9CE">
      <w:start w:val="1"/>
      <w:numFmt w:val="bullet"/>
      <w:pStyle w:val="ListBulle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FE3082A"/>
    <w:multiLevelType w:val="multilevel"/>
    <w:tmpl w:val="6138395E"/>
    <w:styleLink w:val="BHNumberList"/>
    <w:lvl w:ilvl="0">
      <w:start w:val="1"/>
      <w:numFmt w:val="decimal"/>
      <w:pStyle w:val="ListNumber"/>
      <w:lvlText w:val="%1.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1">
      <w:start w:val="1"/>
      <w:numFmt w:val="decimal"/>
      <w:pStyle w:val="ListNumber2"/>
      <w:lvlText w:val="%1.%2"/>
      <w:lvlJc w:val="left"/>
      <w:pPr>
        <w:tabs>
          <w:tab w:val="num" w:pos="1435"/>
        </w:tabs>
        <w:ind w:left="1435" w:hanging="355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361127541">
    <w:abstractNumId w:val="13"/>
  </w:num>
  <w:num w:numId="2" w16cid:durableId="324863381">
    <w:abstractNumId w:val="17"/>
  </w:num>
  <w:num w:numId="3" w16cid:durableId="1971129293">
    <w:abstractNumId w:val="9"/>
  </w:num>
  <w:num w:numId="4" w16cid:durableId="92602853">
    <w:abstractNumId w:val="13"/>
  </w:num>
  <w:num w:numId="5" w16cid:durableId="2008627536">
    <w:abstractNumId w:val="7"/>
  </w:num>
  <w:num w:numId="6" w16cid:durableId="1727951403">
    <w:abstractNumId w:val="13"/>
  </w:num>
  <w:num w:numId="7" w16cid:durableId="1672827829">
    <w:abstractNumId w:val="8"/>
  </w:num>
  <w:num w:numId="8" w16cid:durableId="1502771762">
    <w:abstractNumId w:val="17"/>
  </w:num>
  <w:num w:numId="9" w16cid:durableId="147285028">
    <w:abstractNumId w:val="3"/>
  </w:num>
  <w:num w:numId="10" w16cid:durableId="2009867549">
    <w:abstractNumId w:val="17"/>
  </w:num>
  <w:num w:numId="11" w16cid:durableId="1810853883">
    <w:abstractNumId w:val="10"/>
  </w:num>
  <w:num w:numId="12" w16cid:durableId="9951808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635031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833909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989574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742711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38551608">
    <w:abstractNumId w:val="10"/>
  </w:num>
  <w:num w:numId="18" w16cid:durableId="4181413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2834779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967905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165865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51755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25843853">
    <w:abstractNumId w:val="13"/>
  </w:num>
  <w:num w:numId="24" w16cid:durableId="53092271">
    <w:abstractNumId w:val="13"/>
  </w:num>
  <w:num w:numId="25" w16cid:durableId="728460037">
    <w:abstractNumId w:val="17"/>
  </w:num>
  <w:num w:numId="26" w16cid:durableId="1063256143">
    <w:abstractNumId w:val="17"/>
  </w:num>
  <w:num w:numId="27" w16cid:durableId="1668290569">
    <w:abstractNumId w:val="15"/>
  </w:num>
  <w:num w:numId="28" w16cid:durableId="498354501">
    <w:abstractNumId w:val="14"/>
  </w:num>
  <w:num w:numId="29" w16cid:durableId="798914760">
    <w:abstractNumId w:val="12"/>
  </w:num>
  <w:num w:numId="30" w16cid:durableId="472985327">
    <w:abstractNumId w:val="6"/>
  </w:num>
  <w:num w:numId="31" w16cid:durableId="1777868639">
    <w:abstractNumId w:val="5"/>
  </w:num>
  <w:num w:numId="32" w16cid:durableId="1088388994">
    <w:abstractNumId w:val="4"/>
  </w:num>
  <w:num w:numId="33" w16cid:durableId="797378228">
    <w:abstractNumId w:val="2"/>
  </w:num>
  <w:num w:numId="34" w16cid:durableId="595481350">
    <w:abstractNumId w:val="1"/>
  </w:num>
  <w:num w:numId="35" w16cid:durableId="646130380">
    <w:abstractNumId w:val="0"/>
  </w:num>
  <w:num w:numId="36" w16cid:durableId="730739207">
    <w:abstractNumId w:val="11"/>
  </w:num>
  <w:num w:numId="37" w16cid:durableId="133595520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3A1"/>
    <w:rsid w:val="00003296"/>
    <w:rsid w:val="00055F28"/>
    <w:rsid w:val="000C329A"/>
    <w:rsid w:val="0011222E"/>
    <w:rsid w:val="001451C6"/>
    <w:rsid w:val="001567F9"/>
    <w:rsid w:val="001573A1"/>
    <w:rsid w:val="001C1F11"/>
    <w:rsid w:val="001C6F35"/>
    <w:rsid w:val="001F0F68"/>
    <w:rsid w:val="00293231"/>
    <w:rsid w:val="00324054"/>
    <w:rsid w:val="00340CB2"/>
    <w:rsid w:val="00455785"/>
    <w:rsid w:val="00481E2D"/>
    <w:rsid w:val="00583DA7"/>
    <w:rsid w:val="00693ADC"/>
    <w:rsid w:val="006C2571"/>
    <w:rsid w:val="00753C58"/>
    <w:rsid w:val="007905D3"/>
    <w:rsid w:val="007F64F1"/>
    <w:rsid w:val="008B10B1"/>
    <w:rsid w:val="008B270B"/>
    <w:rsid w:val="009C6358"/>
    <w:rsid w:val="009C74EF"/>
    <w:rsid w:val="00A90E12"/>
    <w:rsid w:val="00AD053C"/>
    <w:rsid w:val="00B3181E"/>
    <w:rsid w:val="00B55F72"/>
    <w:rsid w:val="00C6098C"/>
    <w:rsid w:val="00CC4494"/>
    <w:rsid w:val="00EA3F3A"/>
    <w:rsid w:val="00EE583F"/>
    <w:rsid w:val="00F3003F"/>
    <w:rsid w:val="00F33ACD"/>
    <w:rsid w:val="00F53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4B8F58"/>
  <w15:chartTrackingRefBased/>
  <w15:docId w15:val="{C4EB9D61-64AA-49F3-A425-0E18BC49D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lang w:val="en-GB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4" w:unhideWhenUsed="1" w:qFormat="1"/>
    <w:lsdException w:name="heading 3" w:semiHidden="1" w:uiPriority="5" w:unhideWhenUsed="1" w:qFormat="1"/>
    <w:lsdException w:name="heading 4" w:semiHidden="1" w:uiPriority="6" w:unhideWhenUsed="1" w:qFormat="1"/>
    <w:lsdException w:name="heading 5" w:semiHidden="1" w:uiPriority="7" w:unhideWhenUsed="1" w:qFormat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2" w:unhideWhenUsed="1" w:qFormat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13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8" w:unhideWhenUsed="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0" w:unhideWhenUsed="1"/>
    <w:lsdException w:name="Signature" w:semiHidden="1" w:unhideWhenUsed="1"/>
    <w:lsdException w:name="Default Paragraph Font" w:semiHidden="1" w:uiPriority="0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0"/>
    <w:lsdException w:name="Document Map" w:semiHidden="1" w:uiPriority="0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4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3A1"/>
    <w:pPr>
      <w:widowControl w:val="0"/>
      <w:autoSpaceDE w:val="0"/>
      <w:autoSpaceDN w:val="0"/>
    </w:pPr>
    <w:rPr>
      <w:rFonts w:eastAsiaTheme="minorHAnsi"/>
      <w:sz w:val="22"/>
      <w:szCs w:val="22"/>
      <w:lang w:val="en-US" w:eastAsia="en-US"/>
    </w:rPr>
  </w:style>
  <w:style w:type="paragraph" w:styleId="Heading1">
    <w:name w:val="heading 1"/>
    <w:next w:val="Heading2"/>
    <w:link w:val="Heading1Char"/>
    <w:uiPriority w:val="3"/>
    <w:qFormat/>
    <w:rsid w:val="0011222E"/>
    <w:pPr>
      <w:keepNext/>
      <w:pageBreakBefore/>
      <w:numPr>
        <w:numId w:val="36"/>
      </w:numPr>
      <w:spacing w:after="440" w:line="280" w:lineRule="atLeast"/>
      <w:outlineLvl w:val="0"/>
    </w:pPr>
    <w:rPr>
      <w:rFonts w:asciiTheme="majorHAnsi" w:eastAsiaTheme="majorEastAsia" w:hAnsiTheme="majorHAnsi" w:cstheme="majorBidi"/>
      <w:b/>
      <w:bCs/>
      <w:color w:val="121212" w:themeColor="text1"/>
      <w:sz w:val="32"/>
      <w:szCs w:val="28"/>
      <w:lang w:eastAsia="en-GB"/>
    </w:rPr>
  </w:style>
  <w:style w:type="paragraph" w:styleId="Heading2">
    <w:name w:val="heading 2"/>
    <w:next w:val="Normal"/>
    <w:link w:val="Heading2Char"/>
    <w:uiPriority w:val="4"/>
    <w:unhideWhenUsed/>
    <w:qFormat/>
    <w:rsid w:val="00481E2D"/>
    <w:pPr>
      <w:keepNext/>
      <w:keepLines/>
      <w:numPr>
        <w:ilvl w:val="1"/>
        <w:numId w:val="36"/>
      </w:numPr>
      <w:spacing w:before="360" w:after="170" w:line="280" w:lineRule="atLeast"/>
      <w:outlineLvl w:val="1"/>
    </w:pPr>
    <w:rPr>
      <w:rFonts w:asciiTheme="majorHAnsi" w:eastAsiaTheme="majorEastAsia" w:hAnsiTheme="majorHAnsi" w:cstheme="majorBidi"/>
      <w:b/>
      <w:bCs/>
      <w:color w:val="121212" w:themeColor="text1"/>
      <w:szCs w:val="26"/>
      <w:lang w:eastAsia="en-GB"/>
    </w:rPr>
  </w:style>
  <w:style w:type="paragraph" w:styleId="Heading3">
    <w:name w:val="heading 3"/>
    <w:basedOn w:val="Heading2"/>
    <w:next w:val="Normal"/>
    <w:link w:val="Heading3Char"/>
    <w:uiPriority w:val="5"/>
    <w:unhideWhenUsed/>
    <w:qFormat/>
    <w:rsid w:val="00481E2D"/>
    <w:pPr>
      <w:numPr>
        <w:ilvl w:val="2"/>
      </w:numPr>
      <w:spacing w:before="0"/>
      <w:outlineLvl w:val="2"/>
    </w:pPr>
    <w:rPr>
      <w:bCs w:val="0"/>
      <w:szCs w:val="24"/>
    </w:rPr>
  </w:style>
  <w:style w:type="paragraph" w:styleId="Heading4">
    <w:name w:val="heading 4"/>
    <w:basedOn w:val="Heading3"/>
    <w:next w:val="Normal"/>
    <w:link w:val="Heading4Char"/>
    <w:uiPriority w:val="6"/>
    <w:unhideWhenUsed/>
    <w:qFormat/>
    <w:rsid w:val="00481E2D"/>
    <w:pPr>
      <w:numPr>
        <w:ilvl w:val="3"/>
      </w:numPr>
      <w:outlineLvl w:val="3"/>
    </w:pPr>
    <w:rPr>
      <w:bCs/>
      <w:iCs/>
    </w:rPr>
  </w:style>
  <w:style w:type="paragraph" w:styleId="Heading5">
    <w:name w:val="heading 5"/>
    <w:basedOn w:val="Heading4"/>
    <w:next w:val="Normal"/>
    <w:link w:val="Heading5Char"/>
    <w:uiPriority w:val="7"/>
    <w:unhideWhenUsed/>
    <w:qFormat/>
    <w:rsid w:val="00481E2D"/>
    <w:pPr>
      <w:numPr>
        <w:ilvl w:val="4"/>
      </w:numPr>
      <w:outlineLvl w:val="4"/>
    </w:pPr>
    <w:rPr>
      <w:sz w:val="18"/>
    </w:rPr>
  </w:style>
  <w:style w:type="paragraph" w:styleId="Heading6">
    <w:name w:val="heading 6"/>
    <w:basedOn w:val="Normal"/>
    <w:next w:val="Normal"/>
    <w:link w:val="Heading6Char"/>
    <w:semiHidden/>
    <w:unhideWhenUsed/>
    <w:rsid w:val="001C6F35"/>
    <w:pPr>
      <w:keepNext/>
      <w:keepLines/>
      <w:widowControl/>
      <w:autoSpaceDE/>
      <w:autoSpaceDN/>
      <w:spacing w:before="200" w:after="170" w:line="280" w:lineRule="atLeas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18"/>
      <w:szCs w:val="24"/>
      <w:lang w:val="en-GB" w:eastAsia="en-GB"/>
    </w:rPr>
  </w:style>
  <w:style w:type="paragraph" w:styleId="Heading7">
    <w:name w:val="heading 7"/>
    <w:basedOn w:val="Normal"/>
    <w:next w:val="Normal"/>
    <w:link w:val="Heading7Char"/>
    <w:semiHidden/>
    <w:unhideWhenUsed/>
    <w:rsid w:val="001C6F35"/>
    <w:pPr>
      <w:keepNext/>
      <w:keepLines/>
      <w:widowControl/>
      <w:autoSpaceDE/>
      <w:autoSpaceDN/>
      <w:spacing w:before="200" w:after="170" w:line="280" w:lineRule="atLeast"/>
      <w:outlineLvl w:val="6"/>
    </w:pPr>
    <w:rPr>
      <w:rFonts w:asciiTheme="majorHAnsi" w:eastAsiaTheme="majorEastAsia" w:hAnsiTheme="majorHAnsi" w:cstheme="majorBidi"/>
      <w:i/>
      <w:iCs/>
      <w:color w:val="4D4D4D" w:themeColor="text1" w:themeTint="BF"/>
      <w:sz w:val="18"/>
      <w:szCs w:val="24"/>
      <w:lang w:val="en-GB" w:eastAsia="en-GB"/>
    </w:rPr>
  </w:style>
  <w:style w:type="paragraph" w:styleId="Heading8">
    <w:name w:val="heading 8"/>
    <w:basedOn w:val="Normal"/>
    <w:next w:val="Normal"/>
    <w:link w:val="Heading8Char"/>
    <w:semiHidden/>
    <w:unhideWhenUsed/>
    <w:rsid w:val="001C6F35"/>
    <w:pPr>
      <w:keepNext/>
      <w:keepLines/>
      <w:widowControl/>
      <w:autoSpaceDE/>
      <w:autoSpaceDN/>
      <w:spacing w:before="200" w:after="170" w:line="280" w:lineRule="atLeast"/>
      <w:outlineLvl w:val="7"/>
    </w:pPr>
    <w:rPr>
      <w:rFonts w:asciiTheme="majorHAnsi" w:eastAsiaTheme="majorEastAsia" w:hAnsiTheme="majorHAnsi" w:cstheme="majorBidi"/>
      <w:color w:val="4D4D4D" w:themeColor="text1" w:themeTint="BF"/>
      <w:sz w:val="18"/>
      <w:szCs w:val="24"/>
      <w:lang w:val="en-GB" w:eastAsia="en-GB"/>
    </w:rPr>
  </w:style>
  <w:style w:type="paragraph" w:styleId="Heading9">
    <w:name w:val="heading 9"/>
    <w:basedOn w:val="Normal"/>
    <w:next w:val="Normal"/>
    <w:link w:val="Heading9Char"/>
    <w:semiHidden/>
    <w:unhideWhenUsed/>
    <w:rsid w:val="001C6F35"/>
    <w:pPr>
      <w:keepNext/>
      <w:keepLines/>
      <w:widowControl/>
      <w:autoSpaceDE/>
      <w:autoSpaceDN/>
      <w:spacing w:before="200" w:after="170" w:line="280" w:lineRule="atLeast"/>
      <w:outlineLvl w:val="8"/>
    </w:pPr>
    <w:rPr>
      <w:rFonts w:asciiTheme="majorHAnsi" w:eastAsiaTheme="majorEastAsia" w:hAnsiTheme="majorHAnsi" w:cstheme="majorBidi"/>
      <w:i/>
      <w:iCs/>
      <w:color w:val="4D4D4D" w:themeColor="text1" w:themeTint="BF"/>
      <w:sz w:val="18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BHBullet">
    <w:name w:val="BH Bullet"/>
    <w:uiPriority w:val="99"/>
    <w:semiHidden/>
    <w:rsid w:val="001C6F35"/>
    <w:pPr>
      <w:numPr>
        <w:numId w:val="1"/>
      </w:numPr>
    </w:pPr>
  </w:style>
  <w:style w:type="numbering" w:customStyle="1" w:styleId="BHNumberList">
    <w:name w:val="BH Number List"/>
    <w:uiPriority w:val="99"/>
    <w:semiHidden/>
    <w:rsid w:val="001C6F35"/>
    <w:pPr>
      <w:numPr>
        <w:numId w:val="2"/>
      </w:numPr>
    </w:pPr>
  </w:style>
  <w:style w:type="paragraph" w:styleId="ListBullet">
    <w:name w:val="List Bullet"/>
    <w:basedOn w:val="Normal"/>
    <w:uiPriority w:val="8"/>
    <w:qFormat/>
    <w:rsid w:val="001C6F35"/>
    <w:pPr>
      <w:keepLines/>
      <w:widowControl/>
      <w:numPr>
        <w:numId w:val="24"/>
      </w:numPr>
      <w:autoSpaceDE/>
      <w:autoSpaceDN/>
      <w:spacing w:after="170" w:line="280" w:lineRule="atLeast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ListBullet2">
    <w:name w:val="List Bullet 2"/>
    <w:basedOn w:val="Normal"/>
    <w:uiPriority w:val="9"/>
    <w:qFormat/>
    <w:rsid w:val="001C1F11"/>
    <w:pPr>
      <w:keepLines/>
      <w:widowControl/>
      <w:numPr>
        <w:numId w:val="37"/>
      </w:numPr>
      <w:autoSpaceDE/>
      <w:autoSpaceDN/>
      <w:spacing w:after="170" w:line="280" w:lineRule="atLeast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ListNumber">
    <w:name w:val="List Number"/>
    <w:basedOn w:val="Normal"/>
    <w:uiPriority w:val="10"/>
    <w:qFormat/>
    <w:rsid w:val="001C6F35"/>
    <w:pPr>
      <w:keepLines/>
      <w:widowControl/>
      <w:numPr>
        <w:numId w:val="26"/>
      </w:numPr>
      <w:autoSpaceDE/>
      <w:autoSpaceDN/>
      <w:spacing w:after="170" w:line="280" w:lineRule="atLeast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ListNumber2">
    <w:name w:val="List Number 2"/>
    <w:basedOn w:val="Normal"/>
    <w:uiPriority w:val="11"/>
    <w:qFormat/>
    <w:rsid w:val="001C6F35"/>
    <w:pPr>
      <w:keepLines/>
      <w:widowControl/>
      <w:numPr>
        <w:ilvl w:val="1"/>
        <w:numId w:val="26"/>
      </w:numPr>
      <w:autoSpaceDE/>
      <w:autoSpaceDN/>
      <w:spacing w:after="170" w:line="280" w:lineRule="atLeast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numbering" w:customStyle="1" w:styleId="BuroHappoldOutline">
    <w:name w:val="Buro Happold Outline"/>
    <w:uiPriority w:val="99"/>
    <w:semiHidden/>
    <w:rsid w:val="00481E2D"/>
    <w:pPr>
      <w:numPr>
        <w:numId w:val="11"/>
      </w:numPr>
    </w:pPr>
  </w:style>
  <w:style w:type="table" w:customStyle="1" w:styleId="BuroHappoldTable1">
    <w:name w:val="Buro Happold Table1"/>
    <w:basedOn w:val="TableNormal"/>
    <w:uiPriority w:val="15"/>
    <w:qFormat/>
    <w:rsid w:val="001C6F35"/>
    <w:pPr>
      <w:spacing w:before="40" w:after="40"/>
    </w:pPr>
    <w:rPr>
      <w:rFonts w:cs="Times New Roman"/>
      <w:sz w:val="16"/>
      <w:szCs w:val="18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left"/>
      </w:pPr>
      <w:rPr>
        <w:b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 w:themeFill="background1" w:themeFillShade="D9"/>
      </w:tcPr>
    </w:tblStylePr>
  </w:style>
  <w:style w:type="character" w:customStyle="1" w:styleId="Heading1Char">
    <w:name w:val="Heading 1 Char"/>
    <w:basedOn w:val="DefaultParagraphFont"/>
    <w:link w:val="Heading1"/>
    <w:uiPriority w:val="3"/>
    <w:rsid w:val="0011222E"/>
    <w:rPr>
      <w:rFonts w:asciiTheme="majorHAnsi" w:eastAsiaTheme="majorEastAsia" w:hAnsiTheme="majorHAnsi" w:cstheme="majorBidi"/>
      <w:b/>
      <w:bCs/>
      <w:color w:val="121212" w:themeColor="text1"/>
      <w:sz w:val="32"/>
      <w:szCs w:val="28"/>
      <w:lang w:eastAsia="en-GB"/>
    </w:rPr>
  </w:style>
  <w:style w:type="character" w:customStyle="1" w:styleId="Heading2Char">
    <w:name w:val="Heading 2 Char"/>
    <w:basedOn w:val="DefaultParagraphFont"/>
    <w:link w:val="Heading2"/>
    <w:uiPriority w:val="4"/>
    <w:rsid w:val="00481E2D"/>
    <w:rPr>
      <w:rFonts w:asciiTheme="majorHAnsi" w:eastAsiaTheme="majorEastAsia" w:hAnsiTheme="majorHAnsi" w:cstheme="majorBidi"/>
      <w:b/>
      <w:bCs/>
      <w:color w:val="121212" w:themeColor="text1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5"/>
    <w:rsid w:val="00481E2D"/>
    <w:rPr>
      <w:rFonts w:asciiTheme="majorHAnsi" w:eastAsiaTheme="majorEastAsia" w:hAnsiTheme="majorHAnsi" w:cstheme="majorBidi"/>
      <w:b/>
      <w:color w:val="121212" w:themeColor="text1"/>
      <w:szCs w:val="24"/>
      <w:lang w:eastAsia="en-GB"/>
    </w:rPr>
  </w:style>
  <w:style w:type="character" w:customStyle="1" w:styleId="Heading4Char">
    <w:name w:val="Heading 4 Char"/>
    <w:basedOn w:val="DefaultParagraphFont"/>
    <w:link w:val="Heading4"/>
    <w:uiPriority w:val="6"/>
    <w:rsid w:val="00481E2D"/>
    <w:rPr>
      <w:rFonts w:asciiTheme="majorHAnsi" w:eastAsiaTheme="majorEastAsia" w:hAnsiTheme="majorHAnsi" w:cstheme="majorBidi"/>
      <w:b/>
      <w:bCs/>
      <w:iCs/>
      <w:color w:val="121212" w:themeColor="text1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7"/>
    <w:rsid w:val="00481E2D"/>
    <w:rPr>
      <w:rFonts w:asciiTheme="majorHAnsi" w:eastAsiaTheme="majorEastAsia" w:hAnsiTheme="majorHAnsi" w:cstheme="majorBidi"/>
      <w:b/>
      <w:bCs/>
      <w:iCs/>
      <w:color w:val="121212" w:themeColor="text1"/>
      <w:sz w:val="18"/>
      <w:szCs w:val="24"/>
      <w:lang w:eastAsia="en-GB"/>
    </w:rPr>
  </w:style>
  <w:style w:type="paragraph" w:styleId="Caption">
    <w:name w:val="caption"/>
    <w:next w:val="Normal"/>
    <w:uiPriority w:val="13"/>
    <w:unhideWhenUsed/>
    <w:qFormat/>
    <w:rsid w:val="001C6F35"/>
    <w:pPr>
      <w:spacing w:after="170" w:line="280" w:lineRule="atLeast"/>
    </w:pPr>
    <w:rPr>
      <w:rFonts w:cs="Times New Roman"/>
      <w:b/>
      <w:bCs/>
      <w:color w:val="121212" w:themeColor="text1"/>
      <w:sz w:val="15"/>
      <w:szCs w:val="18"/>
      <w:lang w:eastAsia="en-GB"/>
    </w:rPr>
  </w:style>
  <w:style w:type="paragraph" w:styleId="Closing">
    <w:name w:val="Closing"/>
    <w:basedOn w:val="Normal"/>
    <w:link w:val="ClosingChar"/>
    <w:semiHidden/>
    <w:rsid w:val="001C6F35"/>
    <w:pPr>
      <w:keepLines/>
      <w:widowControl/>
      <w:autoSpaceDE/>
      <w:autoSpaceDN/>
      <w:spacing w:after="170" w:line="280" w:lineRule="atLeast"/>
      <w:ind w:left="4252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character" w:customStyle="1" w:styleId="ClosingChar">
    <w:name w:val="Closing Char"/>
    <w:basedOn w:val="DefaultParagraphFont"/>
    <w:link w:val="Closing"/>
    <w:semiHidden/>
    <w:rsid w:val="001C6F35"/>
    <w:rPr>
      <w:rFonts w:eastAsia="Times New Roman" w:cs="Times New Roman"/>
      <w:color w:val="121212" w:themeColor="text1"/>
      <w:sz w:val="18"/>
      <w:szCs w:val="24"/>
      <w:lang w:eastAsia="en-GB"/>
    </w:rPr>
  </w:style>
  <w:style w:type="table" w:styleId="ColorfulGrid">
    <w:name w:val="Colorful Grid"/>
    <w:basedOn w:val="TableNormal"/>
    <w:uiPriority w:val="73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CFCF" w:themeFill="text1" w:themeFillTint="33"/>
    </w:tcPr>
    <w:tblStylePr w:type="firstRow">
      <w:rPr>
        <w:b/>
        <w:bCs/>
      </w:rPr>
      <w:tblPr/>
      <w:tcPr>
        <w:shd w:val="clear" w:color="auto" w:fill="A0A0A0" w:themeFill="text1" w:themeFillTint="66"/>
      </w:tcPr>
    </w:tblStylePr>
    <w:tblStylePr w:type="lastRow">
      <w:rPr>
        <w:b/>
        <w:bCs/>
        <w:color w:val="121212" w:themeColor="text1"/>
      </w:rPr>
      <w:tblPr/>
      <w:tcPr>
        <w:shd w:val="clear" w:color="auto" w:fill="A0A0A0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D0D0D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D0D0D" w:themeFill="text1" w:themeFillShade="BF"/>
      </w:tcPr>
    </w:tblStylePr>
    <w:tblStylePr w:type="band1Vert">
      <w:tblPr/>
      <w:tcPr>
        <w:shd w:val="clear" w:color="auto" w:fill="888888" w:themeFill="text1" w:themeFillTint="7F"/>
      </w:tcPr>
    </w:tblStylePr>
    <w:tblStylePr w:type="band1Horz">
      <w:tblPr/>
      <w:tcPr>
        <w:shd w:val="clear" w:color="auto" w:fill="888888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121212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121212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121212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121212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121212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121212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ColorfulGrid1">
    <w:name w:val="Colorful Grid1"/>
    <w:basedOn w:val="TableNormal"/>
    <w:uiPriority w:val="73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CFCF" w:themeFill="text1" w:themeFillTint="33"/>
    </w:tcPr>
    <w:tblStylePr w:type="firstRow">
      <w:rPr>
        <w:b/>
        <w:bCs/>
      </w:rPr>
      <w:tblPr/>
      <w:tcPr>
        <w:shd w:val="clear" w:color="auto" w:fill="A0A0A0" w:themeFill="text1" w:themeFillTint="66"/>
      </w:tcPr>
    </w:tblStylePr>
    <w:tblStylePr w:type="lastRow">
      <w:rPr>
        <w:b/>
        <w:bCs/>
        <w:color w:val="121212" w:themeColor="text1"/>
      </w:rPr>
      <w:tblPr/>
      <w:tcPr>
        <w:shd w:val="clear" w:color="auto" w:fill="A0A0A0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D0D0D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D0D0D" w:themeFill="text1" w:themeFillShade="BF"/>
      </w:tcPr>
    </w:tblStylePr>
    <w:tblStylePr w:type="band1Vert">
      <w:tblPr/>
      <w:tcPr>
        <w:shd w:val="clear" w:color="auto" w:fill="888888" w:themeFill="text1" w:themeFillTint="7F"/>
      </w:tcPr>
    </w:tblStylePr>
    <w:tblStylePr w:type="band1Horz">
      <w:tblPr/>
      <w:tcPr>
        <w:shd w:val="clear" w:color="auto" w:fill="888888" w:themeFill="text1" w:themeFillTint="7F"/>
      </w:tcPr>
    </w:tblStylePr>
  </w:style>
  <w:style w:type="table" w:customStyle="1" w:styleId="ColorfulGrid10">
    <w:name w:val="Colorful Grid10"/>
    <w:basedOn w:val="TableNormal"/>
    <w:uiPriority w:val="73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CFCF" w:themeFill="text1" w:themeFillTint="33"/>
    </w:tcPr>
    <w:tblStylePr w:type="firstRow">
      <w:rPr>
        <w:b/>
        <w:bCs/>
      </w:rPr>
      <w:tblPr/>
      <w:tcPr>
        <w:shd w:val="clear" w:color="auto" w:fill="A0A0A0" w:themeFill="text1" w:themeFillTint="66"/>
      </w:tcPr>
    </w:tblStylePr>
    <w:tblStylePr w:type="lastRow">
      <w:rPr>
        <w:b/>
        <w:bCs/>
        <w:color w:val="121212" w:themeColor="text1"/>
      </w:rPr>
      <w:tblPr/>
      <w:tcPr>
        <w:shd w:val="clear" w:color="auto" w:fill="A0A0A0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D0D0D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D0D0D" w:themeFill="text1" w:themeFillShade="BF"/>
      </w:tcPr>
    </w:tblStylePr>
    <w:tblStylePr w:type="band1Vert">
      <w:tblPr/>
      <w:tcPr>
        <w:shd w:val="clear" w:color="auto" w:fill="888888" w:themeFill="text1" w:themeFillTint="7F"/>
      </w:tcPr>
    </w:tblStylePr>
    <w:tblStylePr w:type="band1Horz">
      <w:tblPr/>
      <w:tcPr>
        <w:shd w:val="clear" w:color="auto" w:fill="888888" w:themeFill="text1" w:themeFillTint="7F"/>
      </w:tcPr>
    </w:tblStylePr>
  </w:style>
  <w:style w:type="table" w:customStyle="1" w:styleId="ColorfulGrid11">
    <w:name w:val="Colorful Grid11"/>
    <w:basedOn w:val="TableNormal"/>
    <w:uiPriority w:val="73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CFCF" w:themeFill="text1" w:themeFillTint="33"/>
    </w:tcPr>
    <w:tblStylePr w:type="firstRow">
      <w:rPr>
        <w:b/>
        <w:bCs/>
      </w:rPr>
      <w:tblPr/>
      <w:tcPr>
        <w:shd w:val="clear" w:color="auto" w:fill="A0A0A0" w:themeFill="text1" w:themeFillTint="66"/>
      </w:tcPr>
    </w:tblStylePr>
    <w:tblStylePr w:type="lastRow">
      <w:rPr>
        <w:b/>
        <w:bCs/>
        <w:color w:val="121212" w:themeColor="text1"/>
      </w:rPr>
      <w:tblPr/>
      <w:tcPr>
        <w:shd w:val="clear" w:color="auto" w:fill="A0A0A0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D0D0D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D0D0D" w:themeFill="text1" w:themeFillShade="BF"/>
      </w:tcPr>
    </w:tblStylePr>
    <w:tblStylePr w:type="band1Vert">
      <w:tblPr/>
      <w:tcPr>
        <w:shd w:val="clear" w:color="auto" w:fill="888888" w:themeFill="text1" w:themeFillTint="7F"/>
      </w:tcPr>
    </w:tblStylePr>
    <w:tblStylePr w:type="band1Horz">
      <w:tblPr/>
      <w:tcPr>
        <w:shd w:val="clear" w:color="auto" w:fill="888888" w:themeFill="text1" w:themeFillTint="7F"/>
      </w:tcPr>
    </w:tblStylePr>
  </w:style>
  <w:style w:type="table" w:customStyle="1" w:styleId="ColorfulGrid12">
    <w:name w:val="Colorful Grid12"/>
    <w:basedOn w:val="TableNormal"/>
    <w:uiPriority w:val="73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CFCF" w:themeFill="text1" w:themeFillTint="33"/>
    </w:tcPr>
    <w:tblStylePr w:type="firstRow">
      <w:rPr>
        <w:b/>
        <w:bCs/>
      </w:rPr>
      <w:tblPr/>
      <w:tcPr>
        <w:shd w:val="clear" w:color="auto" w:fill="A0A0A0" w:themeFill="text1" w:themeFillTint="66"/>
      </w:tcPr>
    </w:tblStylePr>
    <w:tblStylePr w:type="lastRow">
      <w:rPr>
        <w:b/>
        <w:bCs/>
        <w:color w:val="121212" w:themeColor="text1"/>
      </w:rPr>
      <w:tblPr/>
      <w:tcPr>
        <w:shd w:val="clear" w:color="auto" w:fill="A0A0A0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D0D0D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D0D0D" w:themeFill="text1" w:themeFillShade="BF"/>
      </w:tcPr>
    </w:tblStylePr>
    <w:tblStylePr w:type="band1Vert">
      <w:tblPr/>
      <w:tcPr>
        <w:shd w:val="clear" w:color="auto" w:fill="888888" w:themeFill="text1" w:themeFillTint="7F"/>
      </w:tcPr>
    </w:tblStylePr>
    <w:tblStylePr w:type="band1Horz">
      <w:tblPr/>
      <w:tcPr>
        <w:shd w:val="clear" w:color="auto" w:fill="888888" w:themeFill="text1" w:themeFillTint="7F"/>
      </w:tcPr>
    </w:tblStylePr>
  </w:style>
  <w:style w:type="table" w:customStyle="1" w:styleId="ColorfulGrid13">
    <w:name w:val="Colorful Grid13"/>
    <w:basedOn w:val="TableNormal"/>
    <w:uiPriority w:val="73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CFCF" w:themeFill="text1" w:themeFillTint="33"/>
    </w:tcPr>
    <w:tblStylePr w:type="firstRow">
      <w:rPr>
        <w:b/>
        <w:bCs/>
      </w:rPr>
      <w:tblPr/>
      <w:tcPr>
        <w:shd w:val="clear" w:color="auto" w:fill="A0A0A0" w:themeFill="text1" w:themeFillTint="66"/>
      </w:tcPr>
    </w:tblStylePr>
    <w:tblStylePr w:type="lastRow">
      <w:rPr>
        <w:b/>
        <w:bCs/>
        <w:color w:val="121212" w:themeColor="text1"/>
      </w:rPr>
      <w:tblPr/>
      <w:tcPr>
        <w:shd w:val="clear" w:color="auto" w:fill="A0A0A0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D0D0D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D0D0D" w:themeFill="text1" w:themeFillShade="BF"/>
      </w:tcPr>
    </w:tblStylePr>
    <w:tblStylePr w:type="band1Vert">
      <w:tblPr/>
      <w:tcPr>
        <w:shd w:val="clear" w:color="auto" w:fill="888888" w:themeFill="text1" w:themeFillTint="7F"/>
      </w:tcPr>
    </w:tblStylePr>
    <w:tblStylePr w:type="band1Horz">
      <w:tblPr/>
      <w:tcPr>
        <w:shd w:val="clear" w:color="auto" w:fill="888888" w:themeFill="text1" w:themeFillTint="7F"/>
      </w:tcPr>
    </w:tblStylePr>
  </w:style>
  <w:style w:type="table" w:customStyle="1" w:styleId="ColorfulGrid14">
    <w:name w:val="Colorful Grid14"/>
    <w:basedOn w:val="TableNormal"/>
    <w:uiPriority w:val="73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CFCF" w:themeFill="text1" w:themeFillTint="33"/>
    </w:tcPr>
    <w:tblStylePr w:type="firstRow">
      <w:rPr>
        <w:b/>
        <w:bCs/>
      </w:rPr>
      <w:tblPr/>
      <w:tcPr>
        <w:shd w:val="clear" w:color="auto" w:fill="A0A0A0" w:themeFill="text1" w:themeFillTint="66"/>
      </w:tcPr>
    </w:tblStylePr>
    <w:tblStylePr w:type="lastRow">
      <w:rPr>
        <w:b/>
        <w:bCs/>
        <w:color w:val="121212" w:themeColor="text1"/>
      </w:rPr>
      <w:tblPr/>
      <w:tcPr>
        <w:shd w:val="clear" w:color="auto" w:fill="A0A0A0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D0D0D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D0D0D" w:themeFill="text1" w:themeFillShade="BF"/>
      </w:tcPr>
    </w:tblStylePr>
    <w:tblStylePr w:type="band1Vert">
      <w:tblPr/>
      <w:tcPr>
        <w:shd w:val="clear" w:color="auto" w:fill="888888" w:themeFill="text1" w:themeFillTint="7F"/>
      </w:tcPr>
    </w:tblStylePr>
    <w:tblStylePr w:type="band1Horz">
      <w:tblPr/>
      <w:tcPr>
        <w:shd w:val="clear" w:color="auto" w:fill="888888" w:themeFill="text1" w:themeFillTint="7F"/>
      </w:tcPr>
    </w:tblStylePr>
  </w:style>
  <w:style w:type="table" w:customStyle="1" w:styleId="ColorfulGrid2">
    <w:name w:val="Colorful Grid2"/>
    <w:basedOn w:val="TableNormal"/>
    <w:uiPriority w:val="73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CFCF" w:themeFill="text1" w:themeFillTint="33"/>
    </w:tcPr>
    <w:tblStylePr w:type="firstRow">
      <w:rPr>
        <w:b/>
        <w:bCs/>
      </w:rPr>
      <w:tblPr/>
      <w:tcPr>
        <w:shd w:val="clear" w:color="auto" w:fill="A0A0A0" w:themeFill="text1" w:themeFillTint="66"/>
      </w:tcPr>
    </w:tblStylePr>
    <w:tblStylePr w:type="lastRow">
      <w:rPr>
        <w:b/>
        <w:bCs/>
        <w:color w:val="121212" w:themeColor="text1"/>
      </w:rPr>
      <w:tblPr/>
      <w:tcPr>
        <w:shd w:val="clear" w:color="auto" w:fill="A0A0A0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D0D0D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D0D0D" w:themeFill="text1" w:themeFillShade="BF"/>
      </w:tcPr>
    </w:tblStylePr>
    <w:tblStylePr w:type="band1Vert">
      <w:tblPr/>
      <w:tcPr>
        <w:shd w:val="clear" w:color="auto" w:fill="888888" w:themeFill="text1" w:themeFillTint="7F"/>
      </w:tcPr>
    </w:tblStylePr>
    <w:tblStylePr w:type="band1Horz">
      <w:tblPr/>
      <w:tcPr>
        <w:shd w:val="clear" w:color="auto" w:fill="888888" w:themeFill="text1" w:themeFillTint="7F"/>
      </w:tcPr>
    </w:tblStylePr>
  </w:style>
  <w:style w:type="table" w:customStyle="1" w:styleId="ColorfulGrid3">
    <w:name w:val="Colorful Grid3"/>
    <w:basedOn w:val="TableNormal"/>
    <w:uiPriority w:val="73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CFCF" w:themeFill="text1" w:themeFillTint="33"/>
    </w:tcPr>
    <w:tblStylePr w:type="firstRow">
      <w:rPr>
        <w:b/>
        <w:bCs/>
      </w:rPr>
      <w:tblPr/>
      <w:tcPr>
        <w:shd w:val="clear" w:color="auto" w:fill="A0A0A0" w:themeFill="text1" w:themeFillTint="66"/>
      </w:tcPr>
    </w:tblStylePr>
    <w:tblStylePr w:type="lastRow">
      <w:rPr>
        <w:b/>
        <w:bCs/>
        <w:color w:val="121212" w:themeColor="text1"/>
      </w:rPr>
      <w:tblPr/>
      <w:tcPr>
        <w:shd w:val="clear" w:color="auto" w:fill="A0A0A0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D0D0D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D0D0D" w:themeFill="text1" w:themeFillShade="BF"/>
      </w:tcPr>
    </w:tblStylePr>
    <w:tblStylePr w:type="band1Vert">
      <w:tblPr/>
      <w:tcPr>
        <w:shd w:val="clear" w:color="auto" w:fill="888888" w:themeFill="text1" w:themeFillTint="7F"/>
      </w:tcPr>
    </w:tblStylePr>
    <w:tblStylePr w:type="band1Horz">
      <w:tblPr/>
      <w:tcPr>
        <w:shd w:val="clear" w:color="auto" w:fill="888888" w:themeFill="text1" w:themeFillTint="7F"/>
      </w:tcPr>
    </w:tblStylePr>
  </w:style>
  <w:style w:type="table" w:customStyle="1" w:styleId="ColorfulGrid4">
    <w:name w:val="Colorful Grid4"/>
    <w:basedOn w:val="TableNormal"/>
    <w:uiPriority w:val="73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CFCF" w:themeFill="text1" w:themeFillTint="33"/>
    </w:tcPr>
    <w:tblStylePr w:type="firstRow">
      <w:rPr>
        <w:b/>
        <w:bCs/>
      </w:rPr>
      <w:tblPr/>
      <w:tcPr>
        <w:shd w:val="clear" w:color="auto" w:fill="A0A0A0" w:themeFill="text1" w:themeFillTint="66"/>
      </w:tcPr>
    </w:tblStylePr>
    <w:tblStylePr w:type="lastRow">
      <w:rPr>
        <w:b/>
        <w:bCs/>
        <w:color w:val="121212" w:themeColor="text1"/>
      </w:rPr>
      <w:tblPr/>
      <w:tcPr>
        <w:shd w:val="clear" w:color="auto" w:fill="A0A0A0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D0D0D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D0D0D" w:themeFill="text1" w:themeFillShade="BF"/>
      </w:tcPr>
    </w:tblStylePr>
    <w:tblStylePr w:type="band1Vert">
      <w:tblPr/>
      <w:tcPr>
        <w:shd w:val="clear" w:color="auto" w:fill="888888" w:themeFill="text1" w:themeFillTint="7F"/>
      </w:tcPr>
    </w:tblStylePr>
    <w:tblStylePr w:type="band1Horz">
      <w:tblPr/>
      <w:tcPr>
        <w:shd w:val="clear" w:color="auto" w:fill="888888" w:themeFill="text1" w:themeFillTint="7F"/>
      </w:tcPr>
    </w:tblStylePr>
  </w:style>
  <w:style w:type="table" w:customStyle="1" w:styleId="ColorfulGrid5">
    <w:name w:val="Colorful Grid5"/>
    <w:basedOn w:val="TableNormal"/>
    <w:uiPriority w:val="73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CFCF" w:themeFill="text1" w:themeFillTint="33"/>
    </w:tcPr>
    <w:tblStylePr w:type="firstRow">
      <w:rPr>
        <w:b/>
        <w:bCs/>
      </w:rPr>
      <w:tblPr/>
      <w:tcPr>
        <w:shd w:val="clear" w:color="auto" w:fill="A0A0A0" w:themeFill="text1" w:themeFillTint="66"/>
      </w:tcPr>
    </w:tblStylePr>
    <w:tblStylePr w:type="lastRow">
      <w:rPr>
        <w:b/>
        <w:bCs/>
        <w:color w:val="121212" w:themeColor="text1"/>
      </w:rPr>
      <w:tblPr/>
      <w:tcPr>
        <w:shd w:val="clear" w:color="auto" w:fill="A0A0A0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D0D0D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D0D0D" w:themeFill="text1" w:themeFillShade="BF"/>
      </w:tcPr>
    </w:tblStylePr>
    <w:tblStylePr w:type="band1Vert">
      <w:tblPr/>
      <w:tcPr>
        <w:shd w:val="clear" w:color="auto" w:fill="888888" w:themeFill="text1" w:themeFillTint="7F"/>
      </w:tcPr>
    </w:tblStylePr>
    <w:tblStylePr w:type="band1Horz">
      <w:tblPr/>
      <w:tcPr>
        <w:shd w:val="clear" w:color="auto" w:fill="888888" w:themeFill="text1" w:themeFillTint="7F"/>
      </w:tcPr>
    </w:tblStylePr>
  </w:style>
  <w:style w:type="table" w:customStyle="1" w:styleId="ColorfulGrid6">
    <w:name w:val="Colorful Grid6"/>
    <w:basedOn w:val="TableNormal"/>
    <w:uiPriority w:val="73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CFCF" w:themeFill="text1" w:themeFillTint="33"/>
    </w:tcPr>
    <w:tblStylePr w:type="firstRow">
      <w:rPr>
        <w:b/>
        <w:bCs/>
      </w:rPr>
      <w:tblPr/>
      <w:tcPr>
        <w:shd w:val="clear" w:color="auto" w:fill="A0A0A0" w:themeFill="text1" w:themeFillTint="66"/>
      </w:tcPr>
    </w:tblStylePr>
    <w:tblStylePr w:type="lastRow">
      <w:rPr>
        <w:b/>
        <w:bCs/>
        <w:color w:val="121212" w:themeColor="text1"/>
      </w:rPr>
      <w:tblPr/>
      <w:tcPr>
        <w:shd w:val="clear" w:color="auto" w:fill="A0A0A0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D0D0D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D0D0D" w:themeFill="text1" w:themeFillShade="BF"/>
      </w:tcPr>
    </w:tblStylePr>
    <w:tblStylePr w:type="band1Vert">
      <w:tblPr/>
      <w:tcPr>
        <w:shd w:val="clear" w:color="auto" w:fill="888888" w:themeFill="text1" w:themeFillTint="7F"/>
      </w:tcPr>
    </w:tblStylePr>
    <w:tblStylePr w:type="band1Horz">
      <w:tblPr/>
      <w:tcPr>
        <w:shd w:val="clear" w:color="auto" w:fill="888888" w:themeFill="text1" w:themeFillTint="7F"/>
      </w:tcPr>
    </w:tblStylePr>
  </w:style>
  <w:style w:type="table" w:customStyle="1" w:styleId="ColorfulGrid7">
    <w:name w:val="Colorful Grid7"/>
    <w:basedOn w:val="TableNormal"/>
    <w:uiPriority w:val="73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CFCF" w:themeFill="text1" w:themeFillTint="33"/>
    </w:tcPr>
    <w:tblStylePr w:type="firstRow">
      <w:rPr>
        <w:b/>
        <w:bCs/>
      </w:rPr>
      <w:tblPr/>
      <w:tcPr>
        <w:shd w:val="clear" w:color="auto" w:fill="A0A0A0" w:themeFill="text1" w:themeFillTint="66"/>
      </w:tcPr>
    </w:tblStylePr>
    <w:tblStylePr w:type="lastRow">
      <w:rPr>
        <w:b/>
        <w:bCs/>
        <w:color w:val="121212" w:themeColor="text1"/>
      </w:rPr>
      <w:tblPr/>
      <w:tcPr>
        <w:shd w:val="clear" w:color="auto" w:fill="A0A0A0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D0D0D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D0D0D" w:themeFill="text1" w:themeFillShade="BF"/>
      </w:tcPr>
    </w:tblStylePr>
    <w:tblStylePr w:type="band1Vert">
      <w:tblPr/>
      <w:tcPr>
        <w:shd w:val="clear" w:color="auto" w:fill="888888" w:themeFill="text1" w:themeFillTint="7F"/>
      </w:tcPr>
    </w:tblStylePr>
    <w:tblStylePr w:type="band1Horz">
      <w:tblPr/>
      <w:tcPr>
        <w:shd w:val="clear" w:color="auto" w:fill="888888" w:themeFill="text1" w:themeFillTint="7F"/>
      </w:tcPr>
    </w:tblStylePr>
  </w:style>
  <w:style w:type="table" w:customStyle="1" w:styleId="ColorfulGrid8">
    <w:name w:val="Colorful Grid8"/>
    <w:basedOn w:val="TableNormal"/>
    <w:uiPriority w:val="73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CFCF" w:themeFill="text1" w:themeFillTint="33"/>
    </w:tcPr>
    <w:tblStylePr w:type="firstRow">
      <w:rPr>
        <w:b/>
        <w:bCs/>
      </w:rPr>
      <w:tblPr/>
      <w:tcPr>
        <w:shd w:val="clear" w:color="auto" w:fill="A0A0A0" w:themeFill="text1" w:themeFillTint="66"/>
      </w:tcPr>
    </w:tblStylePr>
    <w:tblStylePr w:type="lastRow">
      <w:rPr>
        <w:b/>
        <w:bCs/>
        <w:color w:val="121212" w:themeColor="text1"/>
      </w:rPr>
      <w:tblPr/>
      <w:tcPr>
        <w:shd w:val="clear" w:color="auto" w:fill="A0A0A0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D0D0D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D0D0D" w:themeFill="text1" w:themeFillShade="BF"/>
      </w:tcPr>
    </w:tblStylePr>
    <w:tblStylePr w:type="band1Vert">
      <w:tblPr/>
      <w:tcPr>
        <w:shd w:val="clear" w:color="auto" w:fill="888888" w:themeFill="text1" w:themeFillTint="7F"/>
      </w:tcPr>
    </w:tblStylePr>
    <w:tblStylePr w:type="band1Horz">
      <w:tblPr/>
      <w:tcPr>
        <w:shd w:val="clear" w:color="auto" w:fill="888888" w:themeFill="text1" w:themeFillTint="7F"/>
      </w:tcPr>
    </w:tblStylePr>
  </w:style>
  <w:style w:type="table" w:customStyle="1" w:styleId="ColorfulGrid9">
    <w:name w:val="Colorful Grid9"/>
    <w:basedOn w:val="TableNormal"/>
    <w:uiPriority w:val="73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CFCF" w:themeFill="text1" w:themeFillTint="33"/>
    </w:tcPr>
    <w:tblStylePr w:type="firstRow">
      <w:rPr>
        <w:b/>
        <w:bCs/>
      </w:rPr>
      <w:tblPr/>
      <w:tcPr>
        <w:shd w:val="clear" w:color="auto" w:fill="A0A0A0" w:themeFill="text1" w:themeFillTint="66"/>
      </w:tcPr>
    </w:tblStylePr>
    <w:tblStylePr w:type="lastRow">
      <w:rPr>
        <w:b/>
        <w:bCs/>
        <w:color w:val="121212" w:themeColor="text1"/>
      </w:rPr>
      <w:tblPr/>
      <w:tcPr>
        <w:shd w:val="clear" w:color="auto" w:fill="A0A0A0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D0D0D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D0D0D" w:themeFill="text1" w:themeFillShade="BF"/>
      </w:tcPr>
    </w:tblStylePr>
    <w:tblStylePr w:type="band1Vert">
      <w:tblPr/>
      <w:tcPr>
        <w:shd w:val="clear" w:color="auto" w:fill="888888" w:themeFill="text1" w:themeFillTint="7F"/>
      </w:tcPr>
    </w:tblStylePr>
    <w:tblStylePr w:type="band1Horz">
      <w:tblPr/>
      <w:tcPr>
        <w:shd w:val="clear" w:color="auto" w:fill="888888" w:themeFill="text1" w:themeFillTint="7F"/>
      </w:tcPr>
    </w:tblStylePr>
  </w:style>
  <w:style w:type="table" w:styleId="ColorfulList">
    <w:name w:val="Colorful List"/>
    <w:basedOn w:val="TableNormal"/>
    <w:uiPriority w:val="72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</w:tblPr>
    <w:tcPr>
      <w:shd w:val="clear" w:color="auto" w:fill="E7E7E7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12121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text1" w:themeFillTint="3F"/>
      </w:tcPr>
    </w:tblStylePr>
    <w:tblStylePr w:type="band1Horz">
      <w:tblPr/>
      <w:tcPr>
        <w:shd w:val="clear" w:color="auto" w:fill="CFCFCF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12121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12121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12121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12121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12121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12121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List1">
    <w:name w:val="Colorful List1"/>
    <w:basedOn w:val="TableNormal"/>
    <w:uiPriority w:val="72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</w:tblPr>
    <w:tcPr>
      <w:shd w:val="clear" w:color="auto" w:fill="E7E7E7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12121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text1" w:themeFillTint="3F"/>
      </w:tcPr>
    </w:tblStylePr>
    <w:tblStylePr w:type="band1Horz">
      <w:tblPr/>
      <w:tcPr>
        <w:shd w:val="clear" w:color="auto" w:fill="CFCFCF" w:themeFill="text1" w:themeFillTint="33"/>
      </w:tcPr>
    </w:tblStylePr>
  </w:style>
  <w:style w:type="table" w:customStyle="1" w:styleId="ColorfulList10">
    <w:name w:val="Colorful List10"/>
    <w:basedOn w:val="TableNormal"/>
    <w:uiPriority w:val="72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</w:tblPr>
    <w:tcPr>
      <w:shd w:val="clear" w:color="auto" w:fill="E7E7E7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12121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text1" w:themeFillTint="3F"/>
      </w:tcPr>
    </w:tblStylePr>
    <w:tblStylePr w:type="band1Horz">
      <w:tblPr/>
      <w:tcPr>
        <w:shd w:val="clear" w:color="auto" w:fill="CFCFCF" w:themeFill="text1" w:themeFillTint="33"/>
      </w:tcPr>
    </w:tblStylePr>
  </w:style>
  <w:style w:type="table" w:customStyle="1" w:styleId="ColorfulList11">
    <w:name w:val="Colorful List11"/>
    <w:basedOn w:val="TableNormal"/>
    <w:uiPriority w:val="72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</w:tblPr>
    <w:tcPr>
      <w:shd w:val="clear" w:color="auto" w:fill="E7E7E7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12121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text1" w:themeFillTint="3F"/>
      </w:tcPr>
    </w:tblStylePr>
    <w:tblStylePr w:type="band1Horz">
      <w:tblPr/>
      <w:tcPr>
        <w:shd w:val="clear" w:color="auto" w:fill="CFCFCF" w:themeFill="text1" w:themeFillTint="33"/>
      </w:tcPr>
    </w:tblStylePr>
  </w:style>
  <w:style w:type="table" w:customStyle="1" w:styleId="ColorfulList12">
    <w:name w:val="Colorful List12"/>
    <w:basedOn w:val="TableNormal"/>
    <w:uiPriority w:val="72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</w:tblPr>
    <w:tcPr>
      <w:shd w:val="clear" w:color="auto" w:fill="E7E7E7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12121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text1" w:themeFillTint="3F"/>
      </w:tcPr>
    </w:tblStylePr>
    <w:tblStylePr w:type="band1Horz">
      <w:tblPr/>
      <w:tcPr>
        <w:shd w:val="clear" w:color="auto" w:fill="CFCFCF" w:themeFill="text1" w:themeFillTint="33"/>
      </w:tcPr>
    </w:tblStylePr>
  </w:style>
  <w:style w:type="table" w:customStyle="1" w:styleId="ColorfulList13">
    <w:name w:val="Colorful List13"/>
    <w:basedOn w:val="TableNormal"/>
    <w:uiPriority w:val="72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</w:tblPr>
    <w:tcPr>
      <w:shd w:val="clear" w:color="auto" w:fill="E7E7E7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12121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text1" w:themeFillTint="3F"/>
      </w:tcPr>
    </w:tblStylePr>
    <w:tblStylePr w:type="band1Horz">
      <w:tblPr/>
      <w:tcPr>
        <w:shd w:val="clear" w:color="auto" w:fill="CFCFCF" w:themeFill="text1" w:themeFillTint="33"/>
      </w:tcPr>
    </w:tblStylePr>
  </w:style>
  <w:style w:type="table" w:customStyle="1" w:styleId="ColorfulList14">
    <w:name w:val="Colorful List14"/>
    <w:basedOn w:val="TableNormal"/>
    <w:uiPriority w:val="72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</w:tblPr>
    <w:tcPr>
      <w:shd w:val="clear" w:color="auto" w:fill="E7E7E7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12121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text1" w:themeFillTint="3F"/>
      </w:tcPr>
    </w:tblStylePr>
    <w:tblStylePr w:type="band1Horz">
      <w:tblPr/>
      <w:tcPr>
        <w:shd w:val="clear" w:color="auto" w:fill="CFCFCF" w:themeFill="text1" w:themeFillTint="33"/>
      </w:tcPr>
    </w:tblStylePr>
  </w:style>
  <w:style w:type="table" w:customStyle="1" w:styleId="ColorfulList2">
    <w:name w:val="Colorful List2"/>
    <w:basedOn w:val="TableNormal"/>
    <w:uiPriority w:val="72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</w:tblPr>
    <w:tcPr>
      <w:shd w:val="clear" w:color="auto" w:fill="E7E7E7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12121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text1" w:themeFillTint="3F"/>
      </w:tcPr>
    </w:tblStylePr>
    <w:tblStylePr w:type="band1Horz">
      <w:tblPr/>
      <w:tcPr>
        <w:shd w:val="clear" w:color="auto" w:fill="CFCFCF" w:themeFill="text1" w:themeFillTint="33"/>
      </w:tcPr>
    </w:tblStylePr>
  </w:style>
  <w:style w:type="table" w:customStyle="1" w:styleId="ColorfulList3">
    <w:name w:val="Colorful List3"/>
    <w:basedOn w:val="TableNormal"/>
    <w:uiPriority w:val="72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</w:tblPr>
    <w:tcPr>
      <w:shd w:val="clear" w:color="auto" w:fill="E7E7E7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12121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text1" w:themeFillTint="3F"/>
      </w:tcPr>
    </w:tblStylePr>
    <w:tblStylePr w:type="band1Horz">
      <w:tblPr/>
      <w:tcPr>
        <w:shd w:val="clear" w:color="auto" w:fill="CFCFCF" w:themeFill="text1" w:themeFillTint="33"/>
      </w:tcPr>
    </w:tblStylePr>
  </w:style>
  <w:style w:type="table" w:customStyle="1" w:styleId="ColorfulList4">
    <w:name w:val="Colorful List4"/>
    <w:basedOn w:val="TableNormal"/>
    <w:uiPriority w:val="72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</w:tblPr>
    <w:tcPr>
      <w:shd w:val="clear" w:color="auto" w:fill="E7E7E7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12121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text1" w:themeFillTint="3F"/>
      </w:tcPr>
    </w:tblStylePr>
    <w:tblStylePr w:type="band1Horz">
      <w:tblPr/>
      <w:tcPr>
        <w:shd w:val="clear" w:color="auto" w:fill="CFCFCF" w:themeFill="text1" w:themeFillTint="33"/>
      </w:tcPr>
    </w:tblStylePr>
  </w:style>
  <w:style w:type="table" w:customStyle="1" w:styleId="ColorfulList5">
    <w:name w:val="Colorful List5"/>
    <w:basedOn w:val="TableNormal"/>
    <w:uiPriority w:val="72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</w:tblPr>
    <w:tcPr>
      <w:shd w:val="clear" w:color="auto" w:fill="E7E7E7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12121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text1" w:themeFillTint="3F"/>
      </w:tcPr>
    </w:tblStylePr>
    <w:tblStylePr w:type="band1Horz">
      <w:tblPr/>
      <w:tcPr>
        <w:shd w:val="clear" w:color="auto" w:fill="CFCFCF" w:themeFill="text1" w:themeFillTint="33"/>
      </w:tcPr>
    </w:tblStylePr>
  </w:style>
  <w:style w:type="table" w:customStyle="1" w:styleId="ColorfulList6">
    <w:name w:val="Colorful List6"/>
    <w:basedOn w:val="TableNormal"/>
    <w:uiPriority w:val="72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</w:tblPr>
    <w:tcPr>
      <w:shd w:val="clear" w:color="auto" w:fill="E7E7E7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12121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text1" w:themeFillTint="3F"/>
      </w:tcPr>
    </w:tblStylePr>
    <w:tblStylePr w:type="band1Horz">
      <w:tblPr/>
      <w:tcPr>
        <w:shd w:val="clear" w:color="auto" w:fill="CFCFCF" w:themeFill="text1" w:themeFillTint="33"/>
      </w:tcPr>
    </w:tblStylePr>
  </w:style>
  <w:style w:type="table" w:customStyle="1" w:styleId="ColorfulList7">
    <w:name w:val="Colorful List7"/>
    <w:basedOn w:val="TableNormal"/>
    <w:uiPriority w:val="72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</w:tblPr>
    <w:tcPr>
      <w:shd w:val="clear" w:color="auto" w:fill="E7E7E7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12121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text1" w:themeFillTint="3F"/>
      </w:tcPr>
    </w:tblStylePr>
    <w:tblStylePr w:type="band1Horz">
      <w:tblPr/>
      <w:tcPr>
        <w:shd w:val="clear" w:color="auto" w:fill="CFCFCF" w:themeFill="text1" w:themeFillTint="33"/>
      </w:tcPr>
    </w:tblStylePr>
  </w:style>
  <w:style w:type="table" w:customStyle="1" w:styleId="ColorfulList8">
    <w:name w:val="Colorful List8"/>
    <w:basedOn w:val="TableNormal"/>
    <w:uiPriority w:val="72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</w:tblPr>
    <w:tcPr>
      <w:shd w:val="clear" w:color="auto" w:fill="E7E7E7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12121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text1" w:themeFillTint="3F"/>
      </w:tcPr>
    </w:tblStylePr>
    <w:tblStylePr w:type="band1Horz">
      <w:tblPr/>
      <w:tcPr>
        <w:shd w:val="clear" w:color="auto" w:fill="CFCFCF" w:themeFill="text1" w:themeFillTint="33"/>
      </w:tcPr>
    </w:tblStylePr>
  </w:style>
  <w:style w:type="table" w:customStyle="1" w:styleId="ColorfulList9">
    <w:name w:val="Colorful List9"/>
    <w:basedOn w:val="TableNormal"/>
    <w:uiPriority w:val="72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</w:tblPr>
    <w:tcPr>
      <w:shd w:val="clear" w:color="auto" w:fill="E7E7E7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121212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C4C4" w:themeFill="text1" w:themeFillTint="3F"/>
      </w:tcPr>
    </w:tblStylePr>
    <w:tblStylePr w:type="band1Horz">
      <w:tblPr/>
      <w:tcPr>
        <w:shd w:val="clear" w:color="auto" w:fill="CFCFCF" w:themeFill="text1" w:themeFillTint="33"/>
      </w:tcPr>
    </w:tblStylePr>
  </w:style>
  <w:style w:type="table" w:styleId="ColorfulShading">
    <w:name w:val="Colorful Shading"/>
    <w:basedOn w:val="TableNormal"/>
    <w:uiPriority w:val="71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121212" w:themeColor="text1"/>
        <w:bottom w:val="single" w:sz="4" w:space="0" w:color="121212" w:themeColor="text1"/>
        <w:right w:val="single" w:sz="4" w:space="0" w:color="121212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text1" w:themeShade="99"/>
          <w:insideV w:val="nil"/>
        </w:tcBorders>
        <w:shd w:val="clear" w:color="auto" w:fill="0A0A0A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Vert">
      <w:tblPr/>
      <w:tcPr>
        <w:shd w:val="clear" w:color="auto" w:fill="A0A0A0" w:themeFill="text1" w:themeFillTint="66"/>
      </w:tcPr>
    </w:tblStylePr>
    <w:tblStylePr w:type="band1Horz">
      <w:tblPr/>
      <w:tcPr>
        <w:shd w:val="clear" w:color="auto" w:fill="888888" w:themeFill="text1" w:themeFillTint="7F"/>
      </w:tcPr>
    </w:tblStylePr>
    <w:tblStylePr w:type="neCell">
      <w:rPr>
        <w:color w:val="121212" w:themeColor="text1"/>
      </w:rPr>
    </w:tblStylePr>
    <w:tblStylePr w:type="nwCell">
      <w:rPr>
        <w:color w:val="121212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121212" w:themeColor="text1"/>
      </w:rPr>
    </w:tblStylePr>
    <w:tblStylePr w:type="nwCell">
      <w:rPr>
        <w:color w:val="121212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121212" w:themeColor="text1"/>
      </w:rPr>
    </w:tblStylePr>
    <w:tblStylePr w:type="nwCell">
      <w:rPr>
        <w:color w:val="121212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121212" w:themeColor="text1"/>
      </w:rPr>
    </w:tblStylePr>
    <w:tblStylePr w:type="nwCell">
      <w:rPr>
        <w:color w:val="121212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121212" w:themeColor="text1"/>
      </w:rPr>
    </w:tblStylePr>
    <w:tblStylePr w:type="nwCell">
      <w:rPr>
        <w:color w:val="121212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121212" w:themeColor="text1"/>
      </w:rPr>
    </w:tblStylePr>
    <w:tblStylePr w:type="nwCell">
      <w:rPr>
        <w:color w:val="121212" w:themeColor="text1"/>
      </w:rPr>
    </w:tblStylePr>
  </w:style>
  <w:style w:type="table" w:customStyle="1" w:styleId="ColorfulShading1">
    <w:name w:val="Colorful Shading1"/>
    <w:basedOn w:val="TableNormal"/>
    <w:uiPriority w:val="71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121212" w:themeColor="text1"/>
        <w:bottom w:val="single" w:sz="4" w:space="0" w:color="121212" w:themeColor="text1"/>
        <w:right w:val="single" w:sz="4" w:space="0" w:color="121212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text1" w:themeShade="99"/>
          <w:insideV w:val="nil"/>
        </w:tcBorders>
        <w:shd w:val="clear" w:color="auto" w:fill="0A0A0A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Vert">
      <w:tblPr/>
      <w:tcPr>
        <w:shd w:val="clear" w:color="auto" w:fill="A0A0A0" w:themeFill="text1" w:themeFillTint="66"/>
      </w:tcPr>
    </w:tblStylePr>
    <w:tblStylePr w:type="band1Horz">
      <w:tblPr/>
      <w:tcPr>
        <w:shd w:val="clear" w:color="auto" w:fill="888888" w:themeFill="text1" w:themeFillTint="7F"/>
      </w:tcPr>
    </w:tblStylePr>
    <w:tblStylePr w:type="neCell">
      <w:rPr>
        <w:color w:val="121212" w:themeColor="text1"/>
      </w:rPr>
    </w:tblStylePr>
    <w:tblStylePr w:type="nwCell">
      <w:rPr>
        <w:color w:val="121212" w:themeColor="text1"/>
      </w:rPr>
    </w:tblStylePr>
  </w:style>
  <w:style w:type="table" w:customStyle="1" w:styleId="ColorfulShading10">
    <w:name w:val="Colorful Shading10"/>
    <w:basedOn w:val="TableNormal"/>
    <w:uiPriority w:val="71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121212" w:themeColor="text1"/>
        <w:bottom w:val="single" w:sz="4" w:space="0" w:color="121212" w:themeColor="text1"/>
        <w:right w:val="single" w:sz="4" w:space="0" w:color="121212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text1" w:themeShade="99"/>
          <w:insideV w:val="nil"/>
        </w:tcBorders>
        <w:shd w:val="clear" w:color="auto" w:fill="0A0A0A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Vert">
      <w:tblPr/>
      <w:tcPr>
        <w:shd w:val="clear" w:color="auto" w:fill="A0A0A0" w:themeFill="text1" w:themeFillTint="66"/>
      </w:tcPr>
    </w:tblStylePr>
    <w:tblStylePr w:type="band1Horz">
      <w:tblPr/>
      <w:tcPr>
        <w:shd w:val="clear" w:color="auto" w:fill="888888" w:themeFill="text1" w:themeFillTint="7F"/>
      </w:tcPr>
    </w:tblStylePr>
    <w:tblStylePr w:type="neCell">
      <w:rPr>
        <w:color w:val="121212" w:themeColor="text1"/>
      </w:rPr>
    </w:tblStylePr>
    <w:tblStylePr w:type="nwCell">
      <w:rPr>
        <w:color w:val="121212" w:themeColor="text1"/>
      </w:rPr>
    </w:tblStylePr>
  </w:style>
  <w:style w:type="table" w:customStyle="1" w:styleId="ColorfulShading11">
    <w:name w:val="Colorful Shading11"/>
    <w:basedOn w:val="TableNormal"/>
    <w:uiPriority w:val="71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121212" w:themeColor="text1"/>
        <w:bottom w:val="single" w:sz="4" w:space="0" w:color="121212" w:themeColor="text1"/>
        <w:right w:val="single" w:sz="4" w:space="0" w:color="121212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text1" w:themeShade="99"/>
          <w:insideV w:val="nil"/>
        </w:tcBorders>
        <w:shd w:val="clear" w:color="auto" w:fill="0A0A0A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Vert">
      <w:tblPr/>
      <w:tcPr>
        <w:shd w:val="clear" w:color="auto" w:fill="A0A0A0" w:themeFill="text1" w:themeFillTint="66"/>
      </w:tcPr>
    </w:tblStylePr>
    <w:tblStylePr w:type="band1Horz">
      <w:tblPr/>
      <w:tcPr>
        <w:shd w:val="clear" w:color="auto" w:fill="888888" w:themeFill="text1" w:themeFillTint="7F"/>
      </w:tcPr>
    </w:tblStylePr>
    <w:tblStylePr w:type="neCell">
      <w:rPr>
        <w:color w:val="121212" w:themeColor="text1"/>
      </w:rPr>
    </w:tblStylePr>
    <w:tblStylePr w:type="nwCell">
      <w:rPr>
        <w:color w:val="121212" w:themeColor="text1"/>
      </w:rPr>
    </w:tblStylePr>
  </w:style>
  <w:style w:type="table" w:customStyle="1" w:styleId="ColorfulShading12">
    <w:name w:val="Colorful Shading12"/>
    <w:basedOn w:val="TableNormal"/>
    <w:uiPriority w:val="71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121212" w:themeColor="text1"/>
        <w:bottom w:val="single" w:sz="4" w:space="0" w:color="121212" w:themeColor="text1"/>
        <w:right w:val="single" w:sz="4" w:space="0" w:color="121212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text1" w:themeShade="99"/>
          <w:insideV w:val="nil"/>
        </w:tcBorders>
        <w:shd w:val="clear" w:color="auto" w:fill="0A0A0A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Vert">
      <w:tblPr/>
      <w:tcPr>
        <w:shd w:val="clear" w:color="auto" w:fill="A0A0A0" w:themeFill="text1" w:themeFillTint="66"/>
      </w:tcPr>
    </w:tblStylePr>
    <w:tblStylePr w:type="band1Horz">
      <w:tblPr/>
      <w:tcPr>
        <w:shd w:val="clear" w:color="auto" w:fill="888888" w:themeFill="text1" w:themeFillTint="7F"/>
      </w:tcPr>
    </w:tblStylePr>
    <w:tblStylePr w:type="neCell">
      <w:rPr>
        <w:color w:val="121212" w:themeColor="text1"/>
      </w:rPr>
    </w:tblStylePr>
    <w:tblStylePr w:type="nwCell">
      <w:rPr>
        <w:color w:val="121212" w:themeColor="text1"/>
      </w:rPr>
    </w:tblStylePr>
  </w:style>
  <w:style w:type="table" w:customStyle="1" w:styleId="ColorfulShading13">
    <w:name w:val="Colorful Shading13"/>
    <w:basedOn w:val="TableNormal"/>
    <w:uiPriority w:val="71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121212" w:themeColor="text1"/>
        <w:bottom w:val="single" w:sz="4" w:space="0" w:color="121212" w:themeColor="text1"/>
        <w:right w:val="single" w:sz="4" w:space="0" w:color="121212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text1" w:themeShade="99"/>
          <w:insideV w:val="nil"/>
        </w:tcBorders>
        <w:shd w:val="clear" w:color="auto" w:fill="0A0A0A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Vert">
      <w:tblPr/>
      <w:tcPr>
        <w:shd w:val="clear" w:color="auto" w:fill="A0A0A0" w:themeFill="text1" w:themeFillTint="66"/>
      </w:tcPr>
    </w:tblStylePr>
    <w:tblStylePr w:type="band1Horz">
      <w:tblPr/>
      <w:tcPr>
        <w:shd w:val="clear" w:color="auto" w:fill="888888" w:themeFill="text1" w:themeFillTint="7F"/>
      </w:tcPr>
    </w:tblStylePr>
    <w:tblStylePr w:type="neCell">
      <w:rPr>
        <w:color w:val="121212" w:themeColor="text1"/>
      </w:rPr>
    </w:tblStylePr>
    <w:tblStylePr w:type="nwCell">
      <w:rPr>
        <w:color w:val="121212" w:themeColor="text1"/>
      </w:rPr>
    </w:tblStylePr>
  </w:style>
  <w:style w:type="table" w:customStyle="1" w:styleId="ColorfulShading14">
    <w:name w:val="Colorful Shading14"/>
    <w:basedOn w:val="TableNormal"/>
    <w:uiPriority w:val="71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121212" w:themeColor="text1"/>
        <w:bottom w:val="single" w:sz="4" w:space="0" w:color="121212" w:themeColor="text1"/>
        <w:right w:val="single" w:sz="4" w:space="0" w:color="121212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text1" w:themeShade="99"/>
          <w:insideV w:val="nil"/>
        </w:tcBorders>
        <w:shd w:val="clear" w:color="auto" w:fill="0A0A0A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Vert">
      <w:tblPr/>
      <w:tcPr>
        <w:shd w:val="clear" w:color="auto" w:fill="A0A0A0" w:themeFill="text1" w:themeFillTint="66"/>
      </w:tcPr>
    </w:tblStylePr>
    <w:tblStylePr w:type="band1Horz">
      <w:tblPr/>
      <w:tcPr>
        <w:shd w:val="clear" w:color="auto" w:fill="888888" w:themeFill="text1" w:themeFillTint="7F"/>
      </w:tcPr>
    </w:tblStylePr>
    <w:tblStylePr w:type="neCell">
      <w:rPr>
        <w:color w:val="121212" w:themeColor="text1"/>
      </w:rPr>
    </w:tblStylePr>
    <w:tblStylePr w:type="nwCell">
      <w:rPr>
        <w:color w:val="121212" w:themeColor="text1"/>
      </w:rPr>
    </w:tblStylePr>
  </w:style>
  <w:style w:type="table" w:customStyle="1" w:styleId="ColorfulShading2">
    <w:name w:val="Colorful Shading2"/>
    <w:basedOn w:val="TableNormal"/>
    <w:uiPriority w:val="71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121212" w:themeColor="text1"/>
        <w:bottom w:val="single" w:sz="4" w:space="0" w:color="121212" w:themeColor="text1"/>
        <w:right w:val="single" w:sz="4" w:space="0" w:color="121212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text1" w:themeShade="99"/>
          <w:insideV w:val="nil"/>
        </w:tcBorders>
        <w:shd w:val="clear" w:color="auto" w:fill="0A0A0A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Vert">
      <w:tblPr/>
      <w:tcPr>
        <w:shd w:val="clear" w:color="auto" w:fill="A0A0A0" w:themeFill="text1" w:themeFillTint="66"/>
      </w:tcPr>
    </w:tblStylePr>
    <w:tblStylePr w:type="band1Horz">
      <w:tblPr/>
      <w:tcPr>
        <w:shd w:val="clear" w:color="auto" w:fill="888888" w:themeFill="text1" w:themeFillTint="7F"/>
      </w:tcPr>
    </w:tblStylePr>
    <w:tblStylePr w:type="neCell">
      <w:rPr>
        <w:color w:val="121212" w:themeColor="text1"/>
      </w:rPr>
    </w:tblStylePr>
    <w:tblStylePr w:type="nwCell">
      <w:rPr>
        <w:color w:val="121212" w:themeColor="text1"/>
      </w:rPr>
    </w:tblStylePr>
  </w:style>
  <w:style w:type="table" w:customStyle="1" w:styleId="ColorfulShading3">
    <w:name w:val="Colorful Shading3"/>
    <w:basedOn w:val="TableNormal"/>
    <w:uiPriority w:val="71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121212" w:themeColor="text1"/>
        <w:bottom w:val="single" w:sz="4" w:space="0" w:color="121212" w:themeColor="text1"/>
        <w:right w:val="single" w:sz="4" w:space="0" w:color="121212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text1" w:themeShade="99"/>
          <w:insideV w:val="nil"/>
        </w:tcBorders>
        <w:shd w:val="clear" w:color="auto" w:fill="0A0A0A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Vert">
      <w:tblPr/>
      <w:tcPr>
        <w:shd w:val="clear" w:color="auto" w:fill="A0A0A0" w:themeFill="text1" w:themeFillTint="66"/>
      </w:tcPr>
    </w:tblStylePr>
    <w:tblStylePr w:type="band1Horz">
      <w:tblPr/>
      <w:tcPr>
        <w:shd w:val="clear" w:color="auto" w:fill="888888" w:themeFill="text1" w:themeFillTint="7F"/>
      </w:tcPr>
    </w:tblStylePr>
    <w:tblStylePr w:type="neCell">
      <w:rPr>
        <w:color w:val="121212" w:themeColor="text1"/>
      </w:rPr>
    </w:tblStylePr>
    <w:tblStylePr w:type="nwCell">
      <w:rPr>
        <w:color w:val="121212" w:themeColor="text1"/>
      </w:rPr>
    </w:tblStylePr>
  </w:style>
  <w:style w:type="table" w:customStyle="1" w:styleId="ColorfulShading4">
    <w:name w:val="Colorful Shading4"/>
    <w:basedOn w:val="TableNormal"/>
    <w:uiPriority w:val="71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121212" w:themeColor="text1"/>
        <w:bottom w:val="single" w:sz="4" w:space="0" w:color="121212" w:themeColor="text1"/>
        <w:right w:val="single" w:sz="4" w:space="0" w:color="121212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text1" w:themeShade="99"/>
          <w:insideV w:val="nil"/>
        </w:tcBorders>
        <w:shd w:val="clear" w:color="auto" w:fill="0A0A0A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Vert">
      <w:tblPr/>
      <w:tcPr>
        <w:shd w:val="clear" w:color="auto" w:fill="A0A0A0" w:themeFill="text1" w:themeFillTint="66"/>
      </w:tcPr>
    </w:tblStylePr>
    <w:tblStylePr w:type="band1Horz">
      <w:tblPr/>
      <w:tcPr>
        <w:shd w:val="clear" w:color="auto" w:fill="888888" w:themeFill="text1" w:themeFillTint="7F"/>
      </w:tcPr>
    </w:tblStylePr>
    <w:tblStylePr w:type="neCell">
      <w:rPr>
        <w:color w:val="121212" w:themeColor="text1"/>
      </w:rPr>
    </w:tblStylePr>
    <w:tblStylePr w:type="nwCell">
      <w:rPr>
        <w:color w:val="121212" w:themeColor="text1"/>
      </w:rPr>
    </w:tblStylePr>
  </w:style>
  <w:style w:type="table" w:customStyle="1" w:styleId="ColorfulShading5">
    <w:name w:val="Colorful Shading5"/>
    <w:basedOn w:val="TableNormal"/>
    <w:uiPriority w:val="71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121212" w:themeColor="text1"/>
        <w:bottom w:val="single" w:sz="4" w:space="0" w:color="121212" w:themeColor="text1"/>
        <w:right w:val="single" w:sz="4" w:space="0" w:color="121212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text1" w:themeShade="99"/>
          <w:insideV w:val="nil"/>
        </w:tcBorders>
        <w:shd w:val="clear" w:color="auto" w:fill="0A0A0A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Vert">
      <w:tblPr/>
      <w:tcPr>
        <w:shd w:val="clear" w:color="auto" w:fill="A0A0A0" w:themeFill="text1" w:themeFillTint="66"/>
      </w:tcPr>
    </w:tblStylePr>
    <w:tblStylePr w:type="band1Horz">
      <w:tblPr/>
      <w:tcPr>
        <w:shd w:val="clear" w:color="auto" w:fill="888888" w:themeFill="text1" w:themeFillTint="7F"/>
      </w:tcPr>
    </w:tblStylePr>
    <w:tblStylePr w:type="neCell">
      <w:rPr>
        <w:color w:val="121212" w:themeColor="text1"/>
      </w:rPr>
    </w:tblStylePr>
    <w:tblStylePr w:type="nwCell">
      <w:rPr>
        <w:color w:val="121212" w:themeColor="text1"/>
      </w:rPr>
    </w:tblStylePr>
  </w:style>
  <w:style w:type="table" w:customStyle="1" w:styleId="ColorfulShading6">
    <w:name w:val="Colorful Shading6"/>
    <w:basedOn w:val="TableNormal"/>
    <w:uiPriority w:val="71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121212" w:themeColor="text1"/>
        <w:bottom w:val="single" w:sz="4" w:space="0" w:color="121212" w:themeColor="text1"/>
        <w:right w:val="single" w:sz="4" w:space="0" w:color="121212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text1" w:themeShade="99"/>
          <w:insideV w:val="nil"/>
        </w:tcBorders>
        <w:shd w:val="clear" w:color="auto" w:fill="0A0A0A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Vert">
      <w:tblPr/>
      <w:tcPr>
        <w:shd w:val="clear" w:color="auto" w:fill="A0A0A0" w:themeFill="text1" w:themeFillTint="66"/>
      </w:tcPr>
    </w:tblStylePr>
    <w:tblStylePr w:type="band1Horz">
      <w:tblPr/>
      <w:tcPr>
        <w:shd w:val="clear" w:color="auto" w:fill="888888" w:themeFill="text1" w:themeFillTint="7F"/>
      </w:tcPr>
    </w:tblStylePr>
    <w:tblStylePr w:type="neCell">
      <w:rPr>
        <w:color w:val="121212" w:themeColor="text1"/>
      </w:rPr>
    </w:tblStylePr>
    <w:tblStylePr w:type="nwCell">
      <w:rPr>
        <w:color w:val="121212" w:themeColor="text1"/>
      </w:rPr>
    </w:tblStylePr>
  </w:style>
  <w:style w:type="table" w:customStyle="1" w:styleId="ColorfulShading7">
    <w:name w:val="Colorful Shading7"/>
    <w:basedOn w:val="TableNormal"/>
    <w:uiPriority w:val="71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121212" w:themeColor="text1"/>
        <w:bottom w:val="single" w:sz="4" w:space="0" w:color="121212" w:themeColor="text1"/>
        <w:right w:val="single" w:sz="4" w:space="0" w:color="121212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text1" w:themeShade="99"/>
          <w:insideV w:val="nil"/>
        </w:tcBorders>
        <w:shd w:val="clear" w:color="auto" w:fill="0A0A0A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Vert">
      <w:tblPr/>
      <w:tcPr>
        <w:shd w:val="clear" w:color="auto" w:fill="A0A0A0" w:themeFill="text1" w:themeFillTint="66"/>
      </w:tcPr>
    </w:tblStylePr>
    <w:tblStylePr w:type="band1Horz">
      <w:tblPr/>
      <w:tcPr>
        <w:shd w:val="clear" w:color="auto" w:fill="888888" w:themeFill="text1" w:themeFillTint="7F"/>
      </w:tcPr>
    </w:tblStylePr>
    <w:tblStylePr w:type="neCell">
      <w:rPr>
        <w:color w:val="121212" w:themeColor="text1"/>
      </w:rPr>
    </w:tblStylePr>
    <w:tblStylePr w:type="nwCell">
      <w:rPr>
        <w:color w:val="121212" w:themeColor="text1"/>
      </w:rPr>
    </w:tblStylePr>
  </w:style>
  <w:style w:type="table" w:customStyle="1" w:styleId="ColorfulShading8">
    <w:name w:val="Colorful Shading8"/>
    <w:basedOn w:val="TableNormal"/>
    <w:uiPriority w:val="71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121212" w:themeColor="text1"/>
        <w:bottom w:val="single" w:sz="4" w:space="0" w:color="121212" w:themeColor="text1"/>
        <w:right w:val="single" w:sz="4" w:space="0" w:color="121212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text1" w:themeShade="99"/>
          <w:insideV w:val="nil"/>
        </w:tcBorders>
        <w:shd w:val="clear" w:color="auto" w:fill="0A0A0A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Vert">
      <w:tblPr/>
      <w:tcPr>
        <w:shd w:val="clear" w:color="auto" w:fill="A0A0A0" w:themeFill="text1" w:themeFillTint="66"/>
      </w:tcPr>
    </w:tblStylePr>
    <w:tblStylePr w:type="band1Horz">
      <w:tblPr/>
      <w:tcPr>
        <w:shd w:val="clear" w:color="auto" w:fill="888888" w:themeFill="text1" w:themeFillTint="7F"/>
      </w:tcPr>
    </w:tblStylePr>
    <w:tblStylePr w:type="neCell">
      <w:rPr>
        <w:color w:val="121212" w:themeColor="text1"/>
      </w:rPr>
    </w:tblStylePr>
    <w:tblStylePr w:type="nwCell">
      <w:rPr>
        <w:color w:val="121212" w:themeColor="text1"/>
      </w:rPr>
    </w:tblStylePr>
  </w:style>
  <w:style w:type="table" w:customStyle="1" w:styleId="ColorfulShading9">
    <w:name w:val="Colorful Shading9"/>
    <w:basedOn w:val="TableNormal"/>
    <w:uiPriority w:val="71"/>
    <w:semiHidden/>
    <w:rsid w:val="001C6F35"/>
    <w:rPr>
      <w:rFonts w:cs="Times New Roman"/>
      <w:color w:val="121212" w:themeColor="text1"/>
      <w:sz w:val="18"/>
      <w:szCs w:val="18"/>
      <w:lang w:eastAsia="en-GB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121212" w:themeColor="text1"/>
        <w:bottom w:val="single" w:sz="4" w:space="0" w:color="121212" w:themeColor="text1"/>
        <w:right w:val="single" w:sz="4" w:space="0" w:color="121212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text1" w:themeShade="99"/>
          <w:insideV w:val="nil"/>
        </w:tcBorders>
        <w:shd w:val="clear" w:color="auto" w:fill="0A0A0A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Vert">
      <w:tblPr/>
      <w:tcPr>
        <w:shd w:val="clear" w:color="auto" w:fill="A0A0A0" w:themeFill="text1" w:themeFillTint="66"/>
      </w:tcPr>
    </w:tblStylePr>
    <w:tblStylePr w:type="band1Horz">
      <w:tblPr/>
      <w:tcPr>
        <w:shd w:val="clear" w:color="auto" w:fill="888888" w:themeFill="text1" w:themeFillTint="7F"/>
      </w:tcPr>
    </w:tblStylePr>
    <w:tblStylePr w:type="neCell">
      <w:rPr>
        <w:color w:val="121212" w:themeColor="text1"/>
      </w:rPr>
    </w:tblStylePr>
    <w:tblStylePr w:type="nwCell">
      <w:rPr>
        <w:color w:val="121212" w:themeColor="text1"/>
      </w:rPr>
    </w:tblStylePr>
  </w:style>
  <w:style w:type="character" w:styleId="CommentReference">
    <w:name w:val="annotation reference"/>
    <w:basedOn w:val="DefaultParagraphFont"/>
    <w:semiHidden/>
    <w:rsid w:val="001C6F3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1C6F35"/>
    <w:pPr>
      <w:keepLines/>
      <w:widowControl/>
      <w:autoSpaceDE/>
      <w:autoSpaceDN/>
      <w:spacing w:after="170" w:line="280" w:lineRule="atLeast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semiHidden/>
    <w:rsid w:val="001C6F35"/>
    <w:rPr>
      <w:rFonts w:eastAsia="Times New Roman" w:cs="Times New Roman"/>
      <w:color w:val="121212" w:themeColor="text1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1C6F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C6F35"/>
    <w:rPr>
      <w:rFonts w:eastAsia="Times New Roman" w:cs="Times New Roman"/>
      <w:b/>
      <w:bCs/>
      <w:color w:val="121212" w:themeColor="text1"/>
      <w:lang w:eastAsia="en-GB"/>
    </w:rPr>
  </w:style>
  <w:style w:type="table" w:styleId="DarkList">
    <w:name w:val="Dark List"/>
    <w:basedOn w:val="TableNormal"/>
    <w:uiPriority w:val="70"/>
    <w:semiHidden/>
    <w:rsid w:val="001C6F35"/>
    <w:rPr>
      <w:rFonts w:cs="Times New Roman"/>
      <w:color w:val="FFFFFF" w:themeColor="background1"/>
      <w:sz w:val="18"/>
      <w:szCs w:val="18"/>
      <w:lang w:eastAsia="en-GB"/>
    </w:rPr>
    <w:tblPr>
      <w:tblStyleRowBandSize w:val="1"/>
      <w:tblStyleColBandSize w:val="1"/>
    </w:tblPr>
    <w:tcPr>
      <w:shd w:val="clear" w:color="auto" w:fill="121212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2121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808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D0D0D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1C6F35"/>
    <w:rPr>
      <w:rFonts w:cs="Times New Roman"/>
      <w:color w:val="FFFFFF" w:themeColor="background1"/>
      <w:sz w:val="18"/>
      <w:szCs w:val="18"/>
      <w:lang w:eastAsia="en-GB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2121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1C6F35"/>
    <w:rPr>
      <w:rFonts w:cs="Times New Roman"/>
      <w:color w:val="FFFFFF" w:themeColor="background1"/>
      <w:sz w:val="18"/>
      <w:szCs w:val="18"/>
      <w:lang w:eastAsia="en-GB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2121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1C6F35"/>
    <w:rPr>
      <w:rFonts w:cs="Times New Roman"/>
      <w:color w:val="FFFFFF" w:themeColor="background1"/>
      <w:sz w:val="18"/>
      <w:szCs w:val="18"/>
      <w:lang w:eastAsia="en-GB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2121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1C6F35"/>
    <w:rPr>
      <w:rFonts w:cs="Times New Roman"/>
      <w:color w:val="FFFFFF" w:themeColor="background1"/>
      <w:sz w:val="18"/>
      <w:szCs w:val="18"/>
      <w:lang w:eastAsia="en-GB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2121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1C6F35"/>
    <w:rPr>
      <w:rFonts w:cs="Times New Roman"/>
      <w:color w:val="FFFFFF" w:themeColor="background1"/>
      <w:sz w:val="18"/>
      <w:szCs w:val="18"/>
      <w:lang w:eastAsia="en-GB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2121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1C6F35"/>
    <w:rPr>
      <w:rFonts w:cs="Times New Roman"/>
      <w:color w:val="FFFFFF" w:themeColor="background1"/>
      <w:sz w:val="18"/>
      <w:szCs w:val="18"/>
      <w:lang w:eastAsia="en-GB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2121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DarkList1">
    <w:name w:val="Dark List1"/>
    <w:basedOn w:val="TableNormal"/>
    <w:uiPriority w:val="70"/>
    <w:semiHidden/>
    <w:rsid w:val="001C6F35"/>
    <w:rPr>
      <w:rFonts w:cs="Times New Roman"/>
      <w:color w:val="FFFFFF" w:themeColor="background1"/>
      <w:sz w:val="18"/>
      <w:szCs w:val="18"/>
      <w:lang w:eastAsia="en-GB"/>
    </w:rPr>
    <w:tblPr>
      <w:tblStyleRowBandSize w:val="1"/>
      <w:tblStyleColBandSize w:val="1"/>
    </w:tblPr>
    <w:tcPr>
      <w:shd w:val="clear" w:color="auto" w:fill="121212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2121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808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D0D0D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</w:style>
  <w:style w:type="table" w:customStyle="1" w:styleId="DarkList10">
    <w:name w:val="Dark List10"/>
    <w:basedOn w:val="TableNormal"/>
    <w:uiPriority w:val="70"/>
    <w:semiHidden/>
    <w:rsid w:val="001C6F35"/>
    <w:rPr>
      <w:rFonts w:cs="Times New Roman"/>
      <w:color w:val="FFFFFF" w:themeColor="background1"/>
      <w:sz w:val="18"/>
      <w:szCs w:val="18"/>
      <w:lang w:eastAsia="en-GB"/>
    </w:rPr>
    <w:tblPr>
      <w:tblStyleRowBandSize w:val="1"/>
      <w:tblStyleColBandSize w:val="1"/>
    </w:tblPr>
    <w:tcPr>
      <w:shd w:val="clear" w:color="auto" w:fill="121212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2121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808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D0D0D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</w:style>
  <w:style w:type="table" w:customStyle="1" w:styleId="DarkList11">
    <w:name w:val="Dark List11"/>
    <w:basedOn w:val="TableNormal"/>
    <w:uiPriority w:val="70"/>
    <w:semiHidden/>
    <w:rsid w:val="001C6F35"/>
    <w:rPr>
      <w:rFonts w:cs="Times New Roman"/>
      <w:color w:val="FFFFFF" w:themeColor="background1"/>
      <w:sz w:val="18"/>
      <w:szCs w:val="18"/>
      <w:lang w:eastAsia="en-GB"/>
    </w:rPr>
    <w:tblPr>
      <w:tblStyleRowBandSize w:val="1"/>
      <w:tblStyleColBandSize w:val="1"/>
    </w:tblPr>
    <w:tcPr>
      <w:shd w:val="clear" w:color="auto" w:fill="121212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2121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808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D0D0D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</w:style>
  <w:style w:type="table" w:customStyle="1" w:styleId="DarkList12">
    <w:name w:val="Dark List12"/>
    <w:basedOn w:val="TableNormal"/>
    <w:uiPriority w:val="70"/>
    <w:semiHidden/>
    <w:rsid w:val="001C6F35"/>
    <w:rPr>
      <w:rFonts w:cs="Times New Roman"/>
      <w:color w:val="FFFFFF" w:themeColor="background1"/>
      <w:sz w:val="18"/>
      <w:szCs w:val="18"/>
      <w:lang w:eastAsia="en-GB"/>
    </w:rPr>
    <w:tblPr>
      <w:tblStyleRowBandSize w:val="1"/>
      <w:tblStyleColBandSize w:val="1"/>
    </w:tblPr>
    <w:tcPr>
      <w:shd w:val="clear" w:color="auto" w:fill="121212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2121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808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D0D0D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</w:style>
  <w:style w:type="table" w:customStyle="1" w:styleId="DarkList13">
    <w:name w:val="Dark List13"/>
    <w:basedOn w:val="TableNormal"/>
    <w:uiPriority w:val="70"/>
    <w:semiHidden/>
    <w:rsid w:val="001C6F35"/>
    <w:rPr>
      <w:rFonts w:cs="Times New Roman"/>
      <w:color w:val="FFFFFF" w:themeColor="background1"/>
      <w:sz w:val="18"/>
      <w:szCs w:val="18"/>
      <w:lang w:eastAsia="en-GB"/>
    </w:rPr>
    <w:tblPr>
      <w:tblStyleRowBandSize w:val="1"/>
      <w:tblStyleColBandSize w:val="1"/>
    </w:tblPr>
    <w:tcPr>
      <w:shd w:val="clear" w:color="auto" w:fill="121212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2121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808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D0D0D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</w:style>
  <w:style w:type="table" w:customStyle="1" w:styleId="DarkList14">
    <w:name w:val="Dark List14"/>
    <w:basedOn w:val="TableNormal"/>
    <w:uiPriority w:val="70"/>
    <w:semiHidden/>
    <w:rsid w:val="001C6F35"/>
    <w:rPr>
      <w:rFonts w:cs="Times New Roman"/>
      <w:color w:val="FFFFFF" w:themeColor="background1"/>
      <w:sz w:val="18"/>
      <w:szCs w:val="18"/>
      <w:lang w:eastAsia="en-GB"/>
    </w:rPr>
    <w:tblPr>
      <w:tblStyleRowBandSize w:val="1"/>
      <w:tblStyleColBandSize w:val="1"/>
    </w:tblPr>
    <w:tcPr>
      <w:shd w:val="clear" w:color="auto" w:fill="121212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2121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808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D0D0D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</w:style>
  <w:style w:type="table" w:customStyle="1" w:styleId="DarkList2">
    <w:name w:val="Dark List2"/>
    <w:basedOn w:val="TableNormal"/>
    <w:uiPriority w:val="70"/>
    <w:semiHidden/>
    <w:rsid w:val="001C6F35"/>
    <w:rPr>
      <w:rFonts w:cs="Times New Roman"/>
      <w:color w:val="FFFFFF" w:themeColor="background1"/>
      <w:sz w:val="18"/>
      <w:szCs w:val="18"/>
      <w:lang w:eastAsia="en-GB"/>
    </w:rPr>
    <w:tblPr>
      <w:tblStyleRowBandSize w:val="1"/>
      <w:tblStyleColBandSize w:val="1"/>
    </w:tblPr>
    <w:tcPr>
      <w:shd w:val="clear" w:color="auto" w:fill="121212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2121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808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D0D0D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</w:style>
  <w:style w:type="table" w:customStyle="1" w:styleId="DarkList3">
    <w:name w:val="Dark List3"/>
    <w:basedOn w:val="TableNormal"/>
    <w:uiPriority w:val="70"/>
    <w:semiHidden/>
    <w:rsid w:val="001C6F35"/>
    <w:rPr>
      <w:rFonts w:cs="Times New Roman"/>
      <w:color w:val="FFFFFF" w:themeColor="background1"/>
      <w:sz w:val="18"/>
      <w:szCs w:val="18"/>
      <w:lang w:eastAsia="en-GB"/>
    </w:rPr>
    <w:tblPr>
      <w:tblStyleRowBandSize w:val="1"/>
      <w:tblStyleColBandSize w:val="1"/>
    </w:tblPr>
    <w:tcPr>
      <w:shd w:val="clear" w:color="auto" w:fill="121212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2121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808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D0D0D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</w:style>
  <w:style w:type="table" w:customStyle="1" w:styleId="DarkList4">
    <w:name w:val="Dark List4"/>
    <w:basedOn w:val="TableNormal"/>
    <w:uiPriority w:val="70"/>
    <w:semiHidden/>
    <w:rsid w:val="001C6F35"/>
    <w:rPr>
      <w:rFonts w:cs="Times New Roman"/>
      <w:color w:val="FFFFFF" w:themeColor="background1"/>
      <w:sz w:val="18"/>
      <w:szCs w:val="18"/>
      <w:lang w:eastAsia="en-GB"/>
    </w:rPr>
    <w:tblPr>
      <w:tblStyleRowBandSize w:val="1"/>
      <w:tblStyleColBandSize w:val="1"/>
    </w:tblPr>
    <w:tcPr>
      <w:shd w:val="clear" w:color="auto" w:fill="121212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2121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808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D0D0D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</w:style>
  <w:style w:type="table" w:customStyle="1" w:styleId="DarkList5">
    <w:name w:val="Dark List5"/>
    <w:basedOn w:val="TableNormal"/>
    <w:uiPriority w:val="70"/>
    <w:semiHidden/>
    <w:rsid w:val="001C6F35"/>
    <w:rPr>
      <w:rFonts w:cs="Times New Roman"/>
      <w:color w:val="FFFFFF" w:themeColor="background1"/>
      <w:sz w:val="18"/>
      <w:szCs w:val="18"/>
      <w:lang w:eastAsia="en-GB"/>
    </w:rPr>
    <w:tblPr>
      <w:tblStyleRowBandSize w:val="1"/>
      <w:tblStyleColBandSize w:val="1"/>
    </w:tblPr>
    <w:tcPr>
      <w:shd w:val="clear" w:color="auto" w:fill="121212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2121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808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D0D0D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</w:style>
  <w:style w:type="table" w:customStyle="1" w:styleId="DarkList6">
    <w:name w:val="Dark List6"/>
    <w:basedOn w:val="TableNormal"/>
    <w:uiPriority w:val="70"/>
    <w:semiHidden/>
    <w:rsid w:val="001C6F35"/>
    <w:rPr>
      <w:rFonts w:cs="Times New Roman"/>
      <w:color w:val="FFFFFF" w:themeColor="background1"/>
      <w:sz w:val="18"/>
      <w:szCs w:val="18"/>
      <w:lang w:eastAsia="en-GB"/>
    </w:rPr>
    <w:tblPr>
      <w:tblStyleRowBandSize w:val="1"/>
      <w:tblStyleColBandSize w:val="1"/>
    </w:tblPr>
    <w:tcPr>
      <w:shd w:val="clear" w:color="auto" w:fill="121212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2121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808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D0D0D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</w:style>
  <w:style w:type="table" w:customStyle="1" w:styleId="DarkList7">
    <w:name w:val="Dark List7"/>
    <w:basedOn w:val="TableNormal"/>
    <w:uiPriority w:val="70"/>
    <w:semiHidden/>
    <w:rsid w:val="001C6F35"/>
    <w:rPr>
      <w:rFonts w:cs="Times New Roman"/>
      <w:color w:val="FFFFFF" w:themeColor="background1"/>
      <w:sz w:val="18"/>
      <w:szCs w:val="18"/>
      <w:lang w:eastAsia="en-GB"/>
    </w:rPr>
    <w:tblPr>
      <w:tblStyleRowBandSize w:val="1"/>
      <w:tblStyleColBandSize w:val="1"/>
    </w:tblPr>
    <w:tcPr>
      <w:shd w:val="clear" w:color="auto" w:fill="121212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2121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808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D0D0D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</w:style>
  <w:style w:type="table" w:customStyle="1" w:styleId="DarkList8">
    <w:name w:val="Dark List8"/>
    <w:basedOn w:val="TableNormal"/>
    <w:uiPriority w:val="70"/>
    <w:semiHidden/>
    <w:rsid w:val="001C6F35"/>
    <w:rPr>
      <w:rFonts w:cs="Times New Roman"/>
      <w:color w:val="FFFFFF" w:themeColor="background1"/>
      <w:sz w:val="18"/>
      <w:szCs w:val="18"/>
      <w:lang w:eastAsia="en-GB"/>
    </w:rPr>
    <w:tblPr>
      <w:tblStyleRowBandSize w:val="1"/>
      <w:tblStyleColBandSize w:val="1"/>
    </w:tblPr>
    <w:tcPr>
      <w:shd w:val="clear" w:color="auto" w:fill="121212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2121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808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D0D0D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</w:style>
  <w:style w:type="table" w:customStyle="1" w:styleId="DarkList9">
    <w:name w:val="Dark List9"/>
    <w:basedOn w:val="TableNormal"/>
    <w:uiPriority w:val="70"/>
    <w:semiHidden/>
    <w:rsid w:val="001C6F35"/>
    <w:rPr>
      <w:rFonts w:cs="Times New Roman"/>
      <w:color w:val="FFFFFF" w:themeColor="background1"/>
      <w:sz w:val="18"/>
      <w:szCs w:val="18"/>
      <w:lang w:eastAsia="en-GB"/>
    </w:rPr>
    <w:tblPr>
      <w:tblStyleRowBandSize w:val="1"/>
      <w:tblStyleColBandSize w:val="1"/>
    </w:tblPr>
    <w:tcPr>
      <w:shd w:val="clear" w:color="auto" w:fill="121212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21212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808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D0D0D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0D0D" w:themeFill="text1" w:themeFillShade="BF"/>
      </w:tcPr>
    </w:tblStylePr>
  </w:style>
  <w:style w:type="paragraph" w:styleId="Date">
    <w:name w:val="Date"/>
    <w:basedOn w:val="Normal"/>
    <w:next w:val="Normal"/>
    <w:link w:val="DateChar"/>
    <w:semiHidden/>
    <w:rsid w:val="001C6F35"/>
    <w:pPr>
      <w:keepLines/>
      <w:widowControl/>
      <w:autoSpaceDE/>
      <w:autoSpaceDN/>
      <w:spacing w:after="170" w:line="280" w:lineRule="atLeast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character" w:customStyle="1" w:styleId="DateChar">
    <w:name w:val="Date Char"/>
    <w:basedOn w:val="DefaultParagraphFont"/>
    <w:link w:val="Date"/>
    <w:semiHidden/>
    <w:rsid w:val="001C6F35"/>
    <w:rPr>
      <w:rFonts w:eastAsia="Times New Roman" w:cs="Times New Roman"/>
      <w:color w:val="121212" w:themeColor="text1"/>
      <w:sz w:val="18"/>
      <w:szCs w:val="24"/>
      <w:lang w:eastAsia="en-GB"/>
    </w:rPr>
  </w:style>
  <w:style w:type="paragraph" w:styleId="DocumentMap">
    <w:name w:val="Document Map"/>
    <w:basedOn w:val="Normal"/>
    <w:link w:val="DocumentMapChar"/>
    <w:semiHidden/>
    <w:rsid w:val="001C6F35"/>
    <w:pPr>
      <w:keepLines/>
      <w:widowControl/>
      <w:autoSpaceDE/>
      <w:autoSpaceDN/>
      <w:spacing w:after="170" w:line="280" w:lineRule="atLeast"/>
    </w:pPr>
    <w:rPr>
      <w:rFonts w:ascii="Tahoma" w:eastAsia="Times New Roman" w:hAnsi="Tahoma" w:cs="Tahoma"/>
      <w:color w:val="121212" w:themeColor="text1"/>
      <w:sz w:val="16"/>
      <w:szCs w:val="16"/>
      <w:lang w:val="en-GB" w:eastAsia="en-GB"/>
    </w:rPr>
  </w:style>
  <w:style w:type="character" w:customStyle="1" w:styleId="DocumentMapChar">
    <w:name w:val="Document Map Char"/>
    <w:basedOn w:val="DefaultParagraphFont"/>
    <w:link w:val="DocumentMap"/>
    <w:semiHidden/>
    <w:rsid w:val="001C6F35"/>
    <w:rPr>
      <w:rFonts w:ascii="Tahoma" w:eastAsia="Times New Roman" w:hAnsi="Tahoma" w:cs="Tahoma"/>
      <w:color w:val="121212" w:themeColor="text1"/>
      <w:sz w:val="16"/>
      <w:szCs w:val="16"/>
      <w:lang w:eastAsia="en-GB"/>
    </w:rPr>
  </w:style>
  <w:style w:type="paragraph" w:styleId="E-mailSignature">
    <w:name w:val="E-mail Signature"/>
    <w:basedOn w:val="Normal"/>
    <w:link w:val="E-mailSignatureChar"/>
    <w:semiHidden/>
    <w:rsid w:val="001C6F35"/>
    <w:pPr>
      <w:keepLines/>
      <w:widowControl/>
      <w:autoSpaceDE/>
      <w:autoSpaceDN/>
      <w:spacing w:after="170" w:line="280" w:lineRule="atLeast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character" w:customStyle="1" w:styleId="E-mailSignatureChar">
    <w:name w:val="E-mail Signature Char"/>
    <w:basedOn w:val="DefaultParagraphFont"/>
    <w:link w:val="E-mailSignature"/>
    <w:semiHidden/>
    <w:rsid w:val="001C6F35"/>
    <w:rPr>
      <w:rFonts w:eastAsia="Times New Roman" w:cs="Times New Roman"/>
      <w:color w:val="121212" w:themeColor="text1"/>
      <w:sz w:val="18"/>
      <w:szCs w:val="24"/>
      <w:lang w:eastAsia="en-GB"/>
    </w:rPr>
  </w:style>
  <w:style w:type="character" w:styleId="Emphasis">
    <w:name w:val="Emphasis"/>
    <w:basedOn w:val="DefaultParagraphFont"/>
    <w:semiHidden/>
    <w:rsid w:val="001C6F35"/>
    <w:rPr>
      <w:i/>
      <w:iCs/>
    </w:rPr>
  </w:style>
  <w:style w:type="character" w:styleId="EndnoteReference">
    <w:name w:val="endnote reference"/>
    <w:basedOn w:val="DefaultParagraphFont"/>
    <w:semiHidden/>
    <w:rsid w:val="001C6F35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1C6F35"/>
    <w:pPr>
      <w:keepLines/>
      <w:widowControl/>
      <w:autoSpaceDE/>
      <w:autoSpaceDN/>
      <w:spacing w:after="170" w:line="280" w:lineRule="atLeast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character" w:customStyle="1" w:styleId="EndnoteTextChar">
    <w:name w:val="Endnote Text Char"/>
    <w:basedOn w:val="DefaultParagraphFont"/>
    <w:link w:val="EndnoteText"/>
    <w:semiHidden/>
    <w:rsid w:val="001C6F35"/>
    <w:rPr>
      <w:rFonts w:eastAsia="Times New Roman" w:cs="Times New Roman"/>
      <w:color w:val="121212" w:themeColor="text1"/>
      <w:lang w:eastAsia="en-GB"/>
    </w:rPr>
  </w:style>
  <w:style w:type="paragraph" w:styleId="EnvelopeAddress">
    <w:name w:val="envelope address"/>
    <w:basedOn w:val="Normal"/>
    <w:semiHidden/>
    <w:rsid w:val="001C6F35"/>
    <w:pPr>
      <w:keepLines/>
      <w:framePr w:w="7920" w:h="1980" w:hRule="exact" w:hSpace="180" w:wrap="auto" w:hAnchor="page" w:xAlign="center" w:yAlign="bottom"/>
      <w:widowControl/>
      <w:autoSpaceDE/>
      <w:autoSpaceDN/>
      <w:spacing w:after="170" w:line="280" w:lineRule="atLeast"/>
      <w:ind w:left="2880"/>
    </w:pPr>
    <w:rPr>
      <w:rFonts w:asciiTheme="majorHAnsi" w:eastAsiaTheme="majorEastAsia" w:hAnsiTheme="majorHAnsi" w:cstheme="majorBidi"/>
      <w:color w:val="121212" w:themeColor="text1"/>
      <w:sz w:val="24"/>
      <w:szCs w:val="24"/>
      <w:lang w:val="en-GB" w:eastAsia="en-GB"/>
    </w:rPr>
  </w:style>
  <w:style w:type="paragraph" w:styleId="EnvelopeReturn">
    <w:name w:val="envelope return"/>
    <w:basedOn w:val="Normal"/>
    <w:semiHidden/>
    <w:rsid w:val="001C6F35"/>
    <w:pPr>
      <w:keepLines/>
      <w:widowControl/>
      <w:autoSpaceDE/>
      <w:autoSpaceDN/>
      <w:spacing w:after="170" w:line="280" w:lineRule="atLeast"/>
    </w:pPr>
    <w:rPr>
      <w:rFonts w:asciiTheme="majorHAnsi" w:eastAsiaTheme="majorEastAsia" w:hAnsiTheme="majorHAnsi" w:cstheme="majorBidi"/>
      <w:color w:val="121212" w:themeColor="text1"/>
      <w:sz w:val="18"/>
      <w:szCs w:val="24"/>
      <w:lang w:val="en-GB" w:eastAsia="en-GB"/>
    </w:rPr>
  </w:style>
  <w:style w:type="character" w:styleId="FollowedHyperlink">
    <w:name w:val="FollowedHyperlink"/>
    <w:basedOn w:val="DefaultParagraphFont"/>
    <w:semiHidden/>
    <w:rsid w:val="001C6F35"/>
    <w:rPr>
      <w:color w:val="auto"/>
      <w:u w:val="none"/>
    </w:rPr>
  </w:style>
  <w:style w:type="paragraph" w:styleId="Footer">
    <w:name w:val="footer"/>
    <w:link w:val="FooterChar"/>
    <w:semiHidden/>
    <w:rsid w:val="001C6F35"/>
    <w:pPr>
      <w:pBdr>
        <w:top w:val="single" w:sz="4" w:space="1" w:color="C4D600" w:themeColor="text2"/>
      </w:pBdr>
    </w:pPr>
    <w:rPr>
      <w:rFonts w:cs="Times New Roman"/>
      <w:color w:val="121212" w:themeColor="text1"/>
      <w:sz w:val="18"/>
      <w:szCs w:val="24"/>
      <w:lang w:eastAsia="en-GB"/>
    </w:rPr>
  </w:style>
  <w:style w:type="character" w:customStyle="1" w:styleId="FooterChar">
    <w:name w:val="Footer Char"/>
    <w:basedOn w:val="DefaultParagraphFont"/>
    <w:link w:val="Footer"/>
    <w:semiHidden/>
    <w:rsid w:val="001C6F35"/>
    <w:rPr>
      <w:rFonts w:eastAsia="Times New Roman" w:cs="Times New Roman"/>
      <w:color w:val="121212" w:themeColor="text1"/>
      <w:sz w:val="18"/>
      <w:szCs w:val="24"/>
      <w:lang w:eastAsia="en-GB"/>
    </w:rPr>
  </w:style>
  <w:style w:type="character" w:styleId="FootnoteReference">
    <w:name w:val="footnote reference"/>
    <w:basedOn w:val="DefaultParagraphFont"/>
    <w:semiHidden/>
    <w:rsid w:val="001C6F35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C6F35"/>
    <w:pPr>
      <w:keepLines/>
      <w:widowControl/>
      <w:autoSpaceDE/>
      <w:autoSpaceDN/>
      <w:spacing w:after="170" w:line="280" w:lineRule="atLeast"/>
    </w:pPr>
    <w:rPr>
      <w:rFonts w:eastAsia="Times New Roman" w:cs="Times New Roman"/>
      <w:color w:val="121212" w:themeColor="text1"/>
      <w:sz w:val="16"/>
      <w:szCs w:val="24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1C6F35"/>
    <w:rPr>
      <w:rFonts w:eastAsia="Times New Roman" w:cs="Times New Roman"/>
      <w:color w:val="121212" w:themeColor="text1"/>
      <w:sz w:val="16"/>
      <w:lang w:eastAsia="en-GB"/>
    </w:rPr>
  </w:style>
  <w:style w:type="paragraph" w:customStyle="1" w:styleId="FrontpageLogoText">
    <w:name w:val="Frontpage Logo Text"/>
    <w:uiPriority w:val="1"/>
    <w:semiHidden/>
    <w:rsid w:val="001C6F35"/>
    <w:rPr>
      <w:rFonts w:asciiTheme="majorHAnsi" w:hAnsiTheme="majorHAnsi" w:cs="Times New Roman"/>
      <w:b/>
      <w:color w:val="121212" w:themeColor="text1"/>
      <w:sz w:val="57"/>
      <w:szCs w:val="24"/>
      <w:lang w:eastAsia="en-GB"/>
    </w:rPr>
  </w:style>
  <w:style w:type="paragraph" w:styleId="Header">
    <w:name w:val="header"/>
    <w:basedOn w:val="Normal"/>
    <w:link w:val="HeaderChar"/>
    <w:semiHidden/>
    <w:rsid w:val="001C6F35"/>
    <w:pPr>
      <w:keepLines/>
      <w:widowControl/>
      <w:autoSpaceDE/>
      <w:autoSpaceDN/>
      <w:spacing w:after="170" w:line="280" w:lineRule="atLeast"/>
      <w:jc w:val="right"/>
    </w:pPr>
    <w:rPr>
      <w:rFonts w:eastAsia="Times New Roman" w:cs="Times New Roman"/>
      <w:b/>
      <w:color w:val="121212" w:themeColor="text1"/>
      <w:sz w:val="18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semiHidden/>
    <w:rsid w:val="001C6F35"/>
    <w:rPr>
      <w:rFonts w:eastAsia="Times New Roman" w:cs="Times New Roman"/>
      <w:b/>
      <w:color w:val="121212" w:themeColor="text1"/>
      <w:szCs w:val="24"/>
      <w:lang w:eastAsia="en-GB"/>
    </w:rPr>
  </w:style>
  <w:style w:type="paragraph" w:customStyle="1" w:styleId="HeaderTitlePage">
    <w:name w:val="Header Title Page"/>
    <w:basedOn w:val="Header"/>
    <w:semiHidden/>
    <w:rsid w:val="001C6F35"/>
    <w:pPr>
      <w:jc w:val="left"/>
    </w:pPr>
  </w:style>
  <w:style w:type="character" w:customStyle="1" w:styleId="Heading6Char">
    <w:name w:val="Heading 6 Char"/>
    <w:basedOn w:val="DefaultParagraphFont"/>
    <w:link w:val="Heading6"/>
    <w:semiHidden/>
    <w:rsid w:val="001C6F35"/>
    <w:rPr>
      <w:rFonts w:asciiTheme="majorHAnsi" w:eastAsiaTheme="majorEastAsia" w:hAnsiTheme="majorHAnsi" w:cstheme="majorBidi"/>
      <w:i/>
      <w:iCs/>
      <w:color w:val="243F60" w:themeColor="accent1" w:themeShade="7F"/>
      <w:sz w:val="18"/>
      <w:szCs w:val="24"/>
      <w:lang w:eastAsia="en-GB"/>
    </w:rPr>
  </w:style>
  <w:style w:type="character" w:customStyle="1" w:styleId="Heading7Char">
    <w:name w:val="Heading 7 Char"/>
    <w:basedOn w:val="DefaultParagraphFont"/>
    <w:link w:val="Heading7"/>
    <w:semiHidden/>
    <w:rsid w:val="001C6F35"/>
    <w:rPr>
      <w:rFonts w:asciiTheme="majorHAnsi" w:eastAsiaTheme="majorEastAsia" w:hAnsiTheme="majorHAnsi" w:cstheme="majorBidi"/>
      <w:i/>
      <w:iCs/>
      <w:color w:val="4D4D4D" w:themeColor="text1" w:themeTint="BF"/>
      <w:sz w:val="18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semiHidden/>
    <w:rsid w:val="001C6F35"/>
    <w:rPr>
      <w:rFonts w:asciiTheme="majorHAnsi" w:eastAsiaTheme="majorEastAsia" w:hAnsiTheme="majorHAnsi" w:cstheme="majorBidi"/>
      <w:color w:val="4D4D4D" w:themeColor="text1" w:themeTint="BF"/>
      <w:lang w:eastAsia="en-GB"/>
    </w:rPr>
  </w:style>
  <w:style w:type="character" w:customStyle="1" w:styleId="Heading9Char">
    <w:name w:val="Heading 9 Char"/>
    <w:basedOn w:val="DefaultParagraphFont"/>
    <w:link w:val="Heading9"/>
    <w:semiHidden/>
    <w:rsid w:val="001C6F35"/>
    <w:rPr>
      <w:rFonts w:asciiTheme="majorHAnsi" w:eastAsiaTheme="majorEastAsia" w:hAnsiTheme="majorHAnsi" w:cstheme="majorBidi"/>
      <w:i/>
      <w:iCs/>
      <w:color w:val="4D4D4D" w:themeColor="text1" w:themeTint="BF"/>
      <w:lang w:eastAsia="en-GB"/>
    </w:rPr>
  </w:style>
  <w:style w:type="numbering" w:styleId="111111">
    <w:name w:val="Outline List 2"/>
    <w:basedOn w:val="NoList"/>
    <w:uiPriority w:val="99"/>
    <w:semiHidden/>
    <w:unhideWhenUsed/>
    <w:rsid w:val="001C6F35"/>
    <w:pPr>
      <w:numPr>
        <w:numId w:val="27"/>
      </w:numPr>
    </w:pPr>
  </w:style>
  <w:style w:type="numbering" w:styleId="1ai">
    <w:name w:val="Outline List 1"/>
    <w:basedOn w:val="NoList"/>
    <w:uiPriority w:val="99"/>
    <w:semiHidden/>
    <w:unhideWhenUsed/>
    <w:rsid w:val="001C6F35"/>
    <w:pPr>
      <w:numPr>
        <w:numId w:val="28"/>
      </w:numPr>
    </w:pPr>
  </w:style>
  <w:style w:type="numbering" w:styleId="ArticleSection">
    <w:name w:val="Outline List 3"/>
    <w:basedOn w:val="NoList"/>
    <w:uiPriority w:val="99"/>
    <w:semiHidden/>
    <w:unhideWhenUsed/>
    <w:rsid w:val="001C6F35"/>
    <w:pPr>
      <w:numPr>
        <w:numId w:val="29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6F35"/>
    <w:pPr>
      <w:widowControl/>
      <w:autoSpaceDE/>
      <w:autoSpaceDN/>
      <w:spacing w:after="170" w:line="280" w:lineRule="atLeast"/>
    </w:pPr>
    <w:rPr>
      <w:rFonts w:ascii="Tahoma" w:eastAsia="Times New Roman" w:hAnsi="Tahoma" w:cs="Tahoma"/>
      <w:color w:val="121212" w:themeColor="text1"/>
      <w:sz w:val="16"/>
      <w:szCs w:val="16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F35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1C6F35"/>
    <w:pPr>
      <w:widowControl/>
      <w:autoSpaceDE/>
      <w:autoSpaceDN/>
      <w:spacing w:after="170" w:line="280" w:lineRule="atLeast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BlockText">
    <w:name w:val="Block Text"/>
    <w:basedOn w:val="Normal"/>
    <w:uiPriority w:val="99"/>
    <w:semiHidden/>
    <w:unhideWhenUsed/>
    <w:rsid w:val="001C6F35"/>
    <w:pPr>
      <w:widowControl/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autoSpaceDE/>
      <w:autoSpaceDN/>
      <w:spacing w:after="170" w:line="280" w:lineRule="atLeast"/>
      <w:ind w:left="1152" w:right="1152"/>
    </w:pPr>
    <w:rPr>
      <w:rFonts w:eastAsiaTheme="minorEastAsia" w:cs="Times New Roman"/>
      <w:i/>
      <w:iCs/>
      <w:color w:val="4F81BD" w:themeColor="accent1"/>
      <w:sz w:val="18"/>
      <w:szCs w:val="24"/>
      <w:lang w:val="en-GB"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1C6F35"/>
    <w:pPr>
      <w:widowControl/>
      <w:autoSpaceDE/>
      <w:autoSpaceDN/>
      <w:spacing w:after="120" w:line="280" w:lineRule="atLeast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C6F35"/>
  </w:style>
  <w:style w:type="paragraph" w:styleId="BodyText2">
    <w:name w:val="Body Text 2"/>
    <w:basedOn w:val="Normal"/>
    <w:link w:val="BodyText2Char"/>
    <w:uiPriority w:val="99"/>
    <w:semiHidden/>
    <w:unhideWhenUsed/>
    <w:rsid w:val="001C6F35"/>
    <w:pPr>
      <w:widowControl/>
      <w:autoSpaceDE/>
      <w:autoSpaceDN/>
      <w:spacing w:after="120" w:line="480" w:lineRule="auto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C6F35"/>
  </w:style>
  <w:style w:type="paragraph" w:styleId="BodyText3">
    <w:name w:val="Body Text 3"/>
    <w:basedOn w:val="Normal"/>
    <w:link w:val="BodyText3Char"/>
    <w:uiPriority w:val="99"/>
    <w:semiHidden/>
    <w:unhideWhenUsed/>
    <w:rsid w:val="001C6F35"/>
    <w:pPr>
      <w:widowControl/>
      <w:autoSpaceDE/>
      <w:autoSpaceDN/>
      <w:spacing w:after="120" w:line="280" w:lineRule="atLeast"/>
    </w:pPr>
    <w:rPr>
      <w:rFonts w:eastAsia="Times New Roman" w:cs="Times New Roman"/>
      <w:color w:val="121212" w:themeColor="text1"/>
      <w:sz w:val="16"/>
      <w:szCs w:val="16"/>
      <w:lang w:val="en-GB" w:eastAsia="en-GB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C6F35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C6F35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C6F35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C6F35"/>
    <w:pPr>
      <w:widowControl/>
      <w:autoSpaceDE/>
      <w:autoSpaceDN/>
      <w:spacing w:after="120" w:line="280" w:lineRule="atLeast"/>
      <w:ind w:left="283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C6F35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C6F35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C6F35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C6F35"/>
    <w:pPr>
      <w:widowControl/>
      <w:autoSpaceDE/>
      <w:autoSpaceDN/>
      <w:spacing w:after="120" w:line="480" w:lineRule="auto"/>
      <w:ind w:left="283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C6F35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C6F35"/>
    <w:pPr>
      <w:widowControl/>
      <w:autoSpaceDE/>
      <w:autoSpaceDN/>
      <w:spacing w:after="120" w:line="280" w:lineRule="atLeast"/>
      <w:ind w:left="283"/>
    </w:pPr>
    <w:rPr>
      <w:rFonts w:eastAsia="Times New Roman" w:cs="Times New Roman"/>
      <w:color w:val="121212" w:themeColor="text1"/>
      <w:sz w:val="16"/>
      <w:szCs w:val="16"/>
      <w:lang w:val="en-GB" w:eastAsia="en-GB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C6F35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1C6F35"/>
    <w:rPr>
      <w:b/>
      <w:bCs/>
      <w:smallCaps/>
      <w:spacing w:val="5"/>
    </w:rPr>
  </w:style>
  <w:style w:type="character" w:styleId="HTMLAcronym">
    <w:name w:val="HTML Acronym"/>
    <w:basedOn w:val="DefaultParagraphFont"/>
    <w:uiPriority w:val="99"/>
    <w:semiHidden/>
    <w:unhideWhenUsed/>
    <w:rsid w:val="001C6F35"/>
  </w:style>
  <w:style w:type="paragraph" w:styleId="HTMLAddress">
    <w:name w:val="HTML Address"/>
    <w:basedOn w:val="Normal"/>
    <w:link w:val="HTMLAddressChar"/>
    <w:uiPriority w:val="99"/>
    <w:semiHidden/>
    <w:unhideWhenUsed/>
    <w:rsid w:val="001C6F35"/>
    <w:pPr>
      <w:widowControl/>
      <w:autoSpaceDE/>
      <w:autoSpaceDN/>
      <w:spacing w:after="170" w:line="280" w:lineRule="atLeast"/>
    </w:pPr>
    <w:rPr>
      <w:rFonts w:eastAsia="Times New Roman" w:cs="Times New Roman"/>
      <w:i/>
      <w:iCs/>
      <w:color w:val="121212" w:themeColor="text1"/>
      <w:sz w:val="18"/>
      <w:szCs w:val="24"/>
      <w:lang w:val="en-GB" w:eastAsia="en-GB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C6F35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1C6F35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C6F35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C6F35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C6F35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C6F35"/>
    <w:pPr>
      <w:widowControl/>
      <w:autoSpaceDE/>
      <w:autoSpaceDN/>
      <w:spacing w:after="170" w:line="280" w:lineRule="atLeast"/>
    </w:pPr>
    <w:rPr>
      <w:rFonts w:ascii="Consolas" w:eastAsia="Times New Roman" w:hAnsi="Consolas" w:cs="Consolas"/>
      <w:color w:val="121212" w:themeColor="text1"/>
      <w:sz w:val="18"/>
      <w:szCs w:val="24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C6F35"/>
    <w:rPr>
      <w:rFonts w:ascii="Consolas" w:hAnsi="Consolas" w:cs="Consolas"/>
    </w:rPr>
  </w:style>
  <w:style w:type="character" w:styleId="HTMLSample">
    <w:name w:val="HTML Sample"/>
    <w:basedOn w:val="DefaultParagraphFont"/>
    <w:uiPriority w:val="99"/>
    <w:semiHidden/>
    <w:unhideWhenUsed/>
    <w:rsid w:val="001C6F35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C6F35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C6F35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1C6F35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C6F35"/>
    <w:pPr>
      <w:widowControl/>
      <w:autoSpaceDE/>
      <w:autoSpaceDN/>
      <w:spacing w:after="170" w:line="280" w:lineRule="atLeast"/>
      <w:ind w:left="200" w:hanging="200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1C6F35"/>
    <w:pPr>
      <w:widowControl/>
      <w:autoSpaceDE/>
      <w:autoSpaceDN/>
      <w:spacing w:after="170" w:line="280" w:lineRule="atLeast"/>
      <w:ind w:left="400" w:hanging="200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Index3">
    <w:name w:val="index 3"/>
    <w:basedOn w:val="Normal"/>
    <w:next w:val="Normal"/>
    <w:autoRedefine/>
    <w:uiPriority w:val="99"/>
    <w:semiHidden/>
    <w:unhideWhenUsed/>
    <w:rsid w:val="001C6F35"/>
    <w:pPr>
      <w:widowControl/>
      <w:autoSpaceDE/>
      <w:autoSpaceDN/>
      <w:spacing w:after="170" w:line="280" w:lineRule="atLeast"/>
      <w:ind w:left="600" w:hanging="200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Index4">
    <w:name w:val="index 4"/>
    <w:basedOn w:val="Normal"/>
    <w:next w:val="Normal"/>
    <w:autoRedefine/>
    <w:uiPriority w:val="99"/>
    <w:semiHidden/>
    <w:unhideWhenUsed/>
    <w:rsid w:val="001C6F35"/>
    <w:pPr>
      <w:widowControl/>
      <w:autoSpaceDE/>
      <w:autoSpaceDN/>
      <w:spacing w:after="170" w:line="280" w:lineRule="atLeast"/>
      <w:ind w:left="800" w:hanging="200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Index5">
    <w:name w:val="index 5"/>
    <w:basedOn w:val="Normal"/>
    <w:next w:val="Normal"/>
    <w:autoRedefine/>
    <w:uiPriority w:val="99"/>
    <w:semiHidden/>
    <w:unhideWhenUsed/>
    <w:rsid w:val="001C6F35"/>
    <w:pPr>
      <w:widowControl/>
      <w:autoSpaceDE/>
      <w:autoSpaceDN/>
      <w:spacing w:after="170" w:line="280" w:lineRule="atLeast"/>
      <w:ind w:left="1000" w:hanging="200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Index6">
    <w:name w:val="index 6"/>
    <w:basedOn w:val="Normal"/>
    <w:next w:val="Normal"/>
    <w:autoRedefine/>
    <w:uiPriority w:val="99"/>
    <w:semiHidden/>
    <w:unhideWhenUsed/>
    <w:rsid w:val="001C6F35"/>
    <w:pPr>
      <w:widowControl/>
      <w:autoSpaceDE/>
      <w:autoSpaceDN/>
      <w:spacing w:after="170" w:line="280" w:lineRule="atLeast"/>
      <w:ind w:left="1200" w:hanging="200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1C6F35"/>
    <w:pPr>
      <w:widowControl/>
      <w:autoSpaceDE/>
      <w:autoSpaceDN/>
      <w:spacing w:after="170" w:line="280" w:lineRule="atLeast"/>
      <w:ind w:left="1400" w:hanging="200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Index8">
    <w:name w:val="index 8"/>
    <w:basedOn w:val="Normal"/>
    <w:next w:val="Normal"/>
    <w:autoRedefine/>
    <w:uiPriority w:val="99"/>
    <w:semiHidden/>
    <w:unhideWhenUsed/>
    <w:rsid w:val="001C6F35"/>
    <w:pPr>
      <w:widowControl/>
      <w:autoSpaceDE/>
      <w:autoSpaceDN/>
      <w:spacing w:after="170" w:line="280" w:lineRule="atLeast"/>
      <w:ind w:left="1600" w:hanging="200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Index9">
    <w:name w:val="index 9"/>
    <w:basedOn w:val="Normal"/>
    <w:next w:val="Normal"/>
    <w:autoRedefine/>
    <w:uiPriority w:val="99"/>
    <w:semiHidden/>
    <w:unhideWhenUsed/>
    <w:rsid w:val="001C6F35"/>
    <w:pPr>
      <w:widowControl/>
      <w:autoSpaceDE/>
      <w:autoSpaceDN/>
      <w:spacing w:after="170" w:line="280" w:lineRule="atLeast"/>
      <w:ind w:left="1800" w:hanging="200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IndexHeading">
    <w:name w:val="index heading"/>
    <w:basedOn w:val="Normal"/>
    <w:next w:val="Index1"/>
    <w:uiPriority w:val="99"/>
    <w:semiHidden/>
    <w:unhideWhenUsed/>
    <w:rsid w:val="001C6F35"/>
    <w:pPr>
      <w:widowControl/>
      <w:autoSpaceDE/>
      <w:autoSpaceDN/>
      <w:spacing w:after="170" w:line="280" w:lineRule="atLeast"/>
    </w:pPr>
    <w:rPr>
      <w:rFonts w:asciiTheme="majorHAnsi" w:eastAsiaTheme="majorEastAsia" w:hAnsiTheme="majorHAnsi" w:cstheme="majorBidi"/>
      <w:b/>
      <w:bCs/>
      <w:color w:val="121212" w:themeColor="text1"/>
      <w:sz w:val="18"/>
      <w:szCs w:val="24"/>
      <w:lang w:val="en-GB" w:eastAsia="en-GB"/>
    </w:rPr>
  </w:style>
  <w:style w:type="character" w:styleId="IntenseEmphasis">
    <w:name w:val="Intense Emphasis"/>
    <w:basedOn w:val="DefaultParagraphFont"/>
    <w:uiPriority w:val="21"/>
    <w:semiHidden/>
    <w:rsid w:val="001C6F35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C6F35"/>
    <w:pPr>
      <w:widowControl/>
      <w:pBdr>
        <w:bottom w:val="single" w:sz="4" w:space="4" w:color="4F81BD" w:themeColor="accent1"/>
      </w:pBdr>
      <w:autoSpaceDE/>
      <w:autoSpaceDN/>
      <w:spacing w:before="200" w:after="280" w:line="280" w:lineRule="atLeast"/>
      <w:ind w:left="936" w:right="936"/>
    </w:pPr>
    <w:rPr>
      <w:rFonts w:eastAsia="Times New Roman" w:cs="Times New Roman"/>
      <w:b/>
      <w:bCs/>
      <w:i/>
      <w:iCs/>
      <w:color w:val="4F81BD" w:themeColor="accent1"/>
      <w:sz w:val="18"/>
      <w:szCs w:val="24"/>
      <w:lang w:val="en-GB" w:eastAsia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F35"/>
    <w:rPr>
      <w:b/>
      <w:bCs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semiHidden/>
    <w:rsid w:val="001C6F35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C6F35"/>
  </w:style>
  <w:style w:type="paragraph" w:styleId="List">
    <w:name w:val="List"/>
    <w:basedOn w:val="Normal"/>
    <w:uiPriority w:val="99"/>
    <w:semiHidden/>
    <w:unhideWhenUsed/>
    <w:rsid w:val="001C6F35"/>
    <w:pPr>
      <w:widowControl/>
      <w:autoSpaceDE/>
      <w:autoSpaceDN/>
      <w:spacing w:after="170" w:line="280" w:lineRule="atLeast"/>
      <w:ind w:left="283" w:hanging="283"/>
      <w:contextualSpacing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List2">
    <w:name w:val="List 2"/>
    <w:basedOn w:val="Normal"/>
    <w:uiPriority w:val="99"/>
    <w:semiHidden/>
    <w:unhideWhenUsed/>
    <w:rsid w:val="001C6F35"/>
    <w:pPr>
      <w:widowControl/>
      <w:autoSpaceDE/>
      <w:autoSpaceDN/>
      <w:spacing w:after="170" w:line="280" w:lineRule="atLeast"/>
      <w:ind w:left="566" w:hanging="283"/>
      <w:contextualSpacing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List3">
    <w:name w:val="List 3"/>
    <w:basedOn w:val="Normal"/>
    <w:uiPriority w:val="99"/>
    <w:semiHidden/>
    <w:unhideWhenUsed/>
    <w:rsid w:val="001C6F35"/>
    <w:pPr>
      <w:widowControl/>
      <w:autoSpaceDE/>
      <w:autoSpaceDN/>
      <w:spacing w:after="170" w:line="280" w:lineRule="atLeast"/>
      <w:ind w:left="849" w:hanging="283"/>
      <w:contextualSpacing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List4">
    <w:name w:val="List 4"/>
    <w:basedOn w:val="Normal"/>
    <w:uiPriority w:val="99"/>
    <w:semiHidden/>
    <w:unhideWhenUsed/>
    <w:rsid w:val="001C6F35"/>
    <w:pPr>
      <w:widowControl/>
      <w:autoSpaceDE/>
      <w:autoSpaceDN/>
      <w:spacing w:after="170" w:line="280" w:lineRule="atLeast"/>
      <w:ind w:left="1132" w:hanging="283"/>
      <w:contextualSpacing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List5">
    <w:name w:val="List 5"/>
    <w:basedOn w:val="Normal"/>
    <w:uiPriority w:val="99"/>
    <w:semiHidden/>
    <w:unhideWhenUsed/>
    <w:rsid w:val="001C6F35"/>
    <w:pPr>
      <w:widowControl/>
      <w:autoSpaceDE/>
      <w:autoSpaceDN/>
      <w:spacing w:after="170" w:line="280" w:lineRule="atLeast"/>
      <w:ind w:left="1415" w:hanging="283"/>
      <w:contextualSpacing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ListBullet3">
    <w:name w:val="List Bullet 3"/>
    <w:basedOn w:val="Normal"/>
    <w:uiPriority w:val="99"/>
    <w:semiHidden/>
    <w:unhideWhenUsed/>
    <w:rsid w:val="001C6F35"/>
    <w:pPr>
      <w:widowControl/>
      <w:numPr>
        <w:numId w:val="30"/>
      </w:numPr>
      <w:autoSpaceDE/>
      <w:autoSpaceDN/>
      <w:spacing w:after="170" w:line="280" w:lineRule="atLeast"/>
      <w:contextualSpacing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ListBullet4">
    <w:name w:val="List Bullet 4"/>
    <w:basedOn w:val="Normal"/>
    <w:uiPriority w:val="99"/>
    <w:semiHidden/>
    <w:unhideWhenUsed/>
    <w:rsid w:val="001C6F35"/>
    <w:pPr>
      <w:widowControl/>
      <w:numPr>
        <w:numId w:val="31"/>
      </w:numPr>
      <w:autoSpaceDE/>
      <w:autoSpaceDN/>
      <w:spacing w:after="170" w:line="280" w:lineRule="atLeast"/>
      <w:contextualSpacing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ListBullet5">
    <w:name w:val="List Bullet 5"/>
    <w:basedOn w:val="Normal"/>
    <w:uiPriority w:val="99"/>
    <w:semiHidden/>
    <w:unhideWhenUsed/>
    <w:rsid w:val="001C6F35"/>
    <w:pPr>
      <w:widowControl/>
      <w:numPr>
        <w:numId w:val="32"/>
      </w:numPr>
      <w:autoSpaceDE/>
      <w:autoSpaceDN/>
      <w:spacing w:after="170" w:line="280" w:lineRule="atLeast"/>
      <w:contextualSpacing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ListContinue">
    <w:name w:val="List Continue"/>
    <w:basedOn w:val="Normal"/>
    <w:uiPriority w:val="99"/>
    <w:semiHidden/>
    <w:unhideWhenUsed/>
    <w:rsid w:val="001C6F35"/>
    <w:pPr>
      <w:widowControl/>
      <w:autoSpaceDE/>
      <w:autoSpaceDN/>
      <w:spacing w:after="120" w:line="280" w:lineRule="atLeast"/>
      <w:ind w:left="283"/>
      <w:contextualSpacing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ListContinue2">
    <w:name w:val="List Continue 2"/>
    <w:basedOn w:val="Normal"/>
    <w:uiPriority w:val="99"/>
    <w:semiHidden/>
    <w:unhideWhenUsed/>
    <w:rsid w:val="001C6F35"/>
    <w:pPr>
      <w:widowControl/>
      <w:autoSpaceDE/>
      <w:autoSpaceDN/>
      <w:spacing w:after="120" w:line="280" w:lineRule="atLeast"/>
      <w:ind w:left="566"/>
      <w:contextualSpacing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ListContinue3">
    <w:name w:val="List Continue 3"/>
    <w:basedOn w:val="Normal"/>
    <w:uiPriority w:val="99"/>
    <w:semiHidden/>
    <w:unhideWhenUsed/>
    <w:rsid w:val="001C6F35"/>
    <w:pPr>
      <w:widowControl/>
      <w:autoSpaceDE/>
      <w:autoSpaceDN/>
      <w:spacing w:after="120" w:line="280" w:lineRule="atLeast"/>
      <w:ind w:left="849"/>
      <w:contextualSpacing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ListContinue4">
    <w:name w:val="List Continue 4"/>
    <w:basedOn w:val="Normal"/>
    <w:uiPriority w:val="99"/>
    <w:semiHidden/>
    <w:unhideWhenUsed/>
    <w:rsid w:val="001C6F35"/>
    <w:pPr>
      <w:widowControl/>
      <w:autoSpaceDE/>
      <w:autoSpaceDN/>
      <w:spacing w:after="120" w:line="280" w:lineRule="atLeast"/>
      <w:ind w:left="1132"/>
      <w:contextualSpacing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ListContinue5">
    <w:name w:val="List Continue 5"/>
    <w:basedOn w:val="Normal"/>
    <w:uiPriority w:val="99"/>
    <w:semiHidden/>
    <w:unhideWhenUsed/>
    <w:rsid w:val="001C6F35"/>
    <w:pPr>
      <w:widowControl/>
      <w:autoSpaceDE/>
      <w:autoSpaceDN/>
      <w:spacing w:after="120" w:line="280" w:lineRule="atLeast"/>
      <w:ind w:left="1415"/>
      <w:contextualSpacing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ListNumber3">
    <w:name w:val="List Number 3"/>
    <w:basedOn w:val="Normal"/>
    <w:uiPriority w:val="99"/>
    <w:semiHidden/>
    <w:unhideWhenUsed/>
    <w:rsid w:val="001C6F35"/>
    <w:pPr>
      <w:widowControl/>
      <w:numPr>
        <w:numId w:val="33"/>
      </w:numPr>
      <w:autoSpaceDE/>
      <w:autoSpaceDN/>
      <w:spacing w:after="170" w:line="280" w:lineRule="atLeast"/>
      <w:contextualSpacing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ListNumber4">
    <w:name w:val="List Number 4"/>
    <w:basedOn w:val="Normal"/>
    <w:uiPriority w:val="99"/>
    <w:semiHidden/>
    <w:unhideWhenUsed/>
    <w:rsid w:val="001C6F35"/>
    <w:pPr>
      <w:widowControl/>
      <w:numPr>
        <w:numId w:val="34"/>
      </w:numPr>
      <w:autoSpaceDE/>
      <w:autoSpaceDN/>
      <w:spacing w:after="170" w:line="280" w:lineRule="atLeast"/>
      <w:contextualSpacing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ListNumber5">
    <w:name w:val="List Number 5"/>
    <w:basedOn w:val="Normal"/>
    <w:uiPriority w:val="99"/>
    <w:semiHidden/>
    <w:unhideWhenUsed/>
    <w:rsid w:val="001C6F35"/>
    <w:pPr>
      <w:widowControl/>
      <w:numPr>
        <w:numId w:val="35"/>
      </w:numPr>
      <w:autoSpaceDE/>
      <w:autoSpaceDN/>
      <w:spacing w:after="170" w:line="280" w:lineRule="atLeast"/>
      <w:contextualSpacing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ListParagraph">
    <w:name w:val="List Paragraph"/>
    <w:basedOn w:val="Normal"/>
    <w:uiPriority w:val="34"/>
    <w:semiHidden/>
    <w:rsid w:val="001C6F35"/>
    <w:pPr>
      <w:widowControl/>
      <w:autoSpaceDE/>
      <w:autoSpaceDN/>
      <w:spacing w:after="170" w:line="280" w:lineRule="atLeast"/>
      <w:ind w:left="720"/>
      <w:contextualSpacing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MacroText">
    <w:name w:val="macro"/>
    <w:link w:val="MacroTextChar"/>
    <w:uiPriority w:val="99"/>
    <w:semiHidden/>
    <w:unhideWhenUsed/>
    <w:rsid w:val="001C6F3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C6F35"/>
    <w:rPr>
      <w:rFonts w:ascii="Consolas" w:hAnsi="Consolas" w:cs="Consola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C6F35"/>
    <w:pPr>
      <w:widowControl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spacing w:after="170" w:line="280" w:lineRule="atLeast"/>
      <w:ind w:left="1134" w:hanging="1134"/>
    </w:pPr>
    <w:rPr>
      <w:rFonts w:asciiTheme="majorHAnsi" w:eastAsiaTheme="majorEastAsia" w:hAnsiTheme="majorHAnsi" w:cstheme="majorBidi"/>
      <w:color w:val="121212" w:themeColor="text1"/>
      <w:sz w:val="24"/>
      <w:szCs w:val="24"/>
      <w:lang w:val="en-GB" w:eastAsia="en-GB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C6F35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rsid w:val="001C6F35"/>
  </w:style>
  <w:style w:type="paragraph" w:styleId="NormalWeb">
    <w:name w:val="Normal (Web)"/>
    <w:basedOn w:val="Normal"/>
    <w:uiPriority w:val="99"/>
    <w:semiHidden/>
    <w:unhideWhenUsed/>
    <w:rsid w:val="001C6F35"/>
    <w:pPr>
      <w:widowControl/>
      <w:autoSpaceDE/>
      <w:autoSpaceDN/>
      <w:spacing w:after="170" w:line="280" w:lineRule="atLeast"/>
    </w:pPr>
    <w:rPr>
      <w:rFonts w:ascii="Times New Roman" w:eastAsia="Times New Roman" w:hAnsi="Times New Roman" w:cs="Times New Roman"/>
      <w:color w:val="121212" w:themeColor="text1"/>
      <w:sz w:val="24"/>
      <w:szCs w:val="24"/>
      <w:lang w:val="en-GB" w:eastAsia="en-GB"/>
    </w:rPr>
  </w:style>
  <w:style w:type="paragraph" w:styleId="NormalIndent">
    <w:name w:val="Normal Indent"/>
    <w:basedOn w:val="Normal"/>
    <w:uiPriority w:val="2"/>
    <w:unhideWhenUsed/>
    <w:qFormat/>
    <w:rsid w:val="001C6F35"/>
    <w:pPr>
      <w:widowControl/>
      <w:autoSpaceDE/>
      <w:autoSpaceDN/>
      <w:spacing w:after="170" w:line="280" w:lineRule="atLeast"/>
      <w:ind w:left="720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C6F35"/>
    <w:pPr>
      <w:widowControl/>
      <w:autoSpaceDE/>
      <w:autoSpaceDN/>
      <w:spacing w:after="170" w:line="280" w:lineRule="atLeast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C6F35"/>
  </w:style>
  <w:style w:type="character" w:styleId="PageNumber">
    <w:name w:val="page number"/>
    <w:basedOn w:val="DefaultParagraphFont"/>
    <w:uiPriority w:val="99"/>
    <w:semiHidden/>
    <w:unhideWhenUsed/>
    <w:rsid w:val="001C6F35"/>
  </w:style>
  <w:style w:type="character" w:styleId="PlaceholderText">
    <w:name w:val="Placeholder Text"/>
    <w:basedOn w:val="DefaultParagraphFont"/>
    <w:uiPriority w:val="99"/>
    <w:semiHidden/>
    <w:rsid w:val="001C6F35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C6F35"/>
    <w:pPr>
      <w:widowControl/>
      <w:autoSpaceDE/>
      <w:autoSpaceDN/>
      <w:spacing w:after="170" w:line="280" w:lineRule="atLeast"/>
    </w:pPr>
    <w:rPr>
      <w:rFonts w:ascii="Consolas" w:eastAsia="Times New Roman" w:hAnsi="Consolas" w:cs="Consolas"/>
      <w:color w:val="121212" w:themeColor="text1"/>
      <w:sz w:val="21"/>
      <w:szCs w:val="21"/>
      <w:lang w:val="en-GB" w:eastAsia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C6F35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rsid w:val="001C6F35"/>
    <w:pPr>
      <w:widowControl/>
      <w:autoSpaceDE/>
      <w:autoSpaceDN/>
      <w:spacing w:after="170" w:line="280" w:lineRule="atLeast"/>
    </w:pPr>
    <w:rPr>
      <w:rFonts w:eastAsia="Times New Roman" w:cs="Times New Roman"/>
      <w:i/>
      <w:iCs/>
      <w:color w:val="121212" w:themeColor="text1"/>
      <w:sz w:val="18"/>
      <w:szCs w:val="24"/>
      <w:lang w:val="en-GB" w:eastAsia="en-GB"/>
    </w:rPr>
  </w:style>
  <w:style w:type="character" w:customStyle="1" w:styleId="QuoteChar">
    <w:name w:val="Quote Char"/>
    <w:basedOn w:val="DefaultParagraphFont"/>
    <w:link w:val="Quote"/>
    <w:uiPriority w:val="29"/>
    <w:rsid w:val="001C6F35"/>
    <w:rPr>
      <w:i/>
      <w:iCs/>
      <w:color w:val="121212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C6F35"/>
    <w:pPr>
      <w:widowControl/>
      <w:autoSpaceDE/>
      <w:autoSpaceDN/>
      <w:spacing w:after="170" w:line="280" w:lineRule="atLeast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C6F35"/>
  </w:style>
  <w:style w:type="paragraph" w:styleId="Signature">
    <w:name w:val="Signature"/>
    <w:basedOn w:val="Normal"/>
    <w:link w:val="SignatureChar"/>
    <w:uiPriority w:val="99"/>
    <w:semiHidden/>
    <w:unhideWhenUsed/>
    <w:rsid w:val="001C6F35"/>
    <w:pPr>
      <w:widowControl/>
      <w:autoSpaceDE/>
      <w:autoSpaceDN/>
      <w:spacing w:after="170" w:line="280" w:lineRule="atLeast"/>
      <w:ind w:left="4252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C6F35"/>
  </w:style>
  <w:style w:type="character" w:styleId="Strong">
    <w:name w:val="Strong"/>
    <w:basedOn w:val="DefaultParagraphFont"/>
    <w:uiPriority w:val="22"/>
    <w:semiHidden/>
    <w:rsid w:val="001C6F35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1C6F35"/>
    <w:pPr>
      <w:widowControl/>
      <w:numPr>
        <w:ilvl w:val="1"/>
      </w:numPr>
      <w:autoSpaceDE/>
      <w:autoSpaceDN/>
      <w:spacing w:after="170" w:line="280" w:lineRule="atLeast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1C6F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1C6F35"/>
    <w:rPr>
      <w:i/>
      <w:iCs/>
      <w:color w:val="888888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1C6F35"/>
    <w:rPr>
      <w:smallCaps/>
      <w:color w:val="C0504D" w:themeColor="accent2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C6F35"/>
    <w:pPr>
      <w:widowControl/>
      <w:autoSpaceDE/>
      <w:autoSpaceDN/>
      <w:spacing w:after="170" w:line="280" w:lineRule="atLeast"/>
      <w:ind w:left="200" w:hanging="200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1C6F35"/>
    <w:pPr>
      <w:widowControl/>
      <w:autoSpaceDE/>
      <w:autoSpaceDN/>
      <w:spacing w:after="170" w:line="280" w:lineRule="atLeast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Title">
    <w:name w:val="Title"/>
    <w:basedOn w:val="Normal"/>
    <w:next w:val="Normal"/>
    <w:link w:val="TitleChar"/>
    <w:uiPriority w:val="10"/>
    <w:semiHidden/>
    <w:rsid w:val="001C6F35"/>
    <w:pPr>
      <w:widowControl/>
      <w:pBdr>
        <w:bottom w:val="single" w:sz="8" w:space="4" w:color="4F81BD" w:themeColor="accent1"/>
      </w:pBdr>
      <w:autoSpaceDE/>
      <w:autoSpaceDN/>
      <w:spacing w:after="300" w:line="280" w:lineRule="atLeast"/>
      <w:contextualSpacing/>
    </w:pPr>
    <w:rPr>
      <w:rFonts w:asciiTheme="majorHAnsi" w:eastAsiaTheme="majorEastAsia" w:hAnsiTheme="majorHAnsi" w:cstheme="majorBidi"/>
      <w:color w:val="92A000" w:themeColor="text2" w:themeShade="BF"/>
      <w:spacing w:val="5"/>
      <w:kern w:val="28"/>
      <w:sz w:val="52"/>
      <w:szCs w:val="52"/>
      <w:lang w:val="en-GB" w:eastAsia="en-GB"/>
    </w:rPr>
  </w:style>
  <w:style w:type="character" w:customStyle="1" w:styleId="TitleChar">
    <w:name w:val="Title Char"/>
    <w:basedOn w:val="DefaultParagraphFont"/>
    <w:link w:val="Title"/>
    <w:uiPriority w:val="10"/>
    <w:rsid w:val="001C6F35"/>
    <w:rPr>
      <w:rFonts w:asciiTheme="majorHAnsi" w:eastAsiaTheme="majorEastAsia" w:hAnsiTheme="majorHAnsi" w:cstheme="majorBidi"/>
      <w:color w:val="92A000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1C6F35"/>
    <w:pPr>
      <w:widowControl/>
      <w:autoSpaceDE/>
      <w:autoSpaceDN/>
      <w:spacing w:before="120" w:after="170" w:line="280" w:lineRule="atLeast"/>
    </w:pPr>
    <w:rPr>
      <w:rFonts w:asciiTheme="majorHAnsi" w:eastAsiaTheme="majorEastAsia" w:hAnsiTheme="majorHAnsi" w:cstheme="majorBidi"/>
      <w:b/>
      <w:bCs/>
      <w:color w:val="121212" w:themeColor="text1"/>
      <w:sz w:val="24"/>
      <w:szCs w:val="24"/>
      <w:lang w:val="en-GB" w:eastAsia="en-GB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1C6F35"/>
    <w:pPr>
      <w:widowControl/>
      <w:autoSpaceDE/>
      <w:autoSpaceDN/>
      <w:spacing w:after="100" w:line="280" w:lineRule="atLeast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1C6F35"/>
    <w:pPr>
      <w:widowControl/>
      <w:autoSpaceDE/>
      <w:autoSpaceDN/>
      <w:spacing w:after="100" w:line="280" w:lineRule="atLeast"/>
      <w:ind w:left="200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1C6F35"/>
    <w:pPr>
      <w:widowControl/>
      <w:autoSpaceDE/>
      <w:autoSpaceDN/>
      <w:spacing w:after="100" w:line="280" w:lineRule="atLeast"/>
      <w:ind w:left="400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1C6F35"/>
    <w:pPr>
      <w:widowControl/>
      <w:autoSpaceDE/>
      <w:autoSpaceDN/>
      <w:spacing w:after="100" w:line="280" w:lineRule="atLeast"/>
      <w:ind w:left="600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1C6F35"/>
    <w:pPr>
      <w:widowControl/>
      <w:autoSpaceDE/>
      <w:autoSpaceDN/>
      <w:spacing w:after="100" w:line="280" w:lineRule="atLeast"/>
      <w:ind w:left="800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1C6F35"/>
    <w:pPr>
      <w:widowControl/>
      <w:autoSpaceDE/>
      <w:autoSpaceDN/>
      <w:spacing w:after="100" w:line="280" w:lineRule="atLeast"/>
      <w:ind w:left="1000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1C6F35"/>
    <w:pPr>
      <w:widowControl/>
      <w:autoSpaceDE/>
      <w:autoSpaceDN/>
      <w:spacing w:after="100" w:line="280" w:lineRule="atLeast"/>
      <w:ind w:left="1200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1C6F35"/>
    <w:pPr>
      <w:widowControl/>
      <w:autoSpaceDE/>
      <w:autoSpaceDN/>
      <w:spacing w:after="100" w:line="280" w:lineRule="atLeast"/>
      <w:ind w:left="1400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1C6F35"/>
    <w:pPr>
      <w:widowControl/>
      <w:autoSpaceDE/>
      <w:autoSpaceDN/>
      <w:spacing w:after="100" w:line="280" w:lineRule="atLeast"/>
      <w:ind w:left="1600"/>
    </w:pPr>
    <w:rPr>
      <w:rFonts w:eastAsia="Times New Roman" w:cs="Times New Roman"/>
      <w:color w:val="121212" w:themeColor="text1"/>
      <w:sz w:val="18"/>
      <w:szCs w:val="24"/>
      <w:lang w:val="en-GB" w:eastAsia="en-GB"/>
    </w:rPr>
  </w:style>
  <w:style w:type="paragraph" w:styleId="TOCHeading">
    <w:name w:val="TOC Heading"/>
    <w:basedOn w:val="Heading1"/>
    <w:next w:val="Normal"/>
    <w:uiPriority w:val="39"/>
    <w:semiHidden/>
    <w:unhideWhenUsed/>
    <w:rsid w:val="001C6F35"/>
    <w:pPr>
      <w:keepLines/>
      <w:pageBreakBefore w:val="0"/>
      <w:numPr>
        <w:numId w:val="0"/>
      </w:numPr>
      <w:spacing w:before="480" w:after="0" w:line="240" w:lineRule="auto"/>
      <w:outlineLvl w:val="9"/>
    </w:pPr>
    <w:rPr>
      <w:color w:val="365F91" w:themeColor="accent1" w:themeShade="BF"/>
      <w:sz w:val="28"/>
      <w:lang w:eastAsia="en-US"/>
    </w:rPr>
  </w:style>
  <w:style w:type="table" w:styleId="LightGrid">
    <w:name w:val="Light Grid"/>
    <w:basedOn w:val="TableNormal"/>
    <w:uiPriority w:val="62"/>
    <w:semiHidden/>
    <w:rsid w:val="001C6F35"/>
    <w:tblPr>
      <w:tblStyleRowBandSize w:val="1"/>
      <w:tblStyleColBandSize w:val="1"/>
      <w:tblBorders>
        <w:top w:val="single" w:sz="8" w:space="0" w:color="121212" w:themeColor="text1"/>
        <w:left w:val="single" w:sz="8" w:space="0" w:color="121212" w:themeColor="text1"/>
        <w:bottom w:val="single" w:sz="8" w:space="0" w:color="121212" w:themeColor="text1"/>
        <w:right w:val="single" w:sz="8" w:space="0" w:color="121212" w:themeColor="text1"/>
        <w:insideH w:val="single" w:sz="8" w:space="0" w:color="121212" w:themeColor="text1"/>
        <w:insideV w:val="single" w:sz="8" w:space="0" w:color="121212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21212" w:themeColor="text1"/>
          <w:left w:val="single" w:sz="8" w:space="0" w:color="121212" w:themeColor="text1"/>
          <w:bottom w:val="single" w:sz="18" w:space="0" w:color="121212" w:themeColor="text1"/>
          <w:right w:val="single" w:sz="8" w:space="0" w:color="121212" w:themeColor="text1"/>
          <w:insideH w:val="nil"/>
          <w:insideV w:val="single" w:sz="8" w:space="0" w:color="121212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21212" w:themeColor="text1"/>
          <w:left w:val="single" w:sz="8" w:space="0" w:color="121212" w:themeColor="text1"/>
          <w:bottom w:val="single" w:sz="8" w:space="0" w:color="121212" w:themeColor="text1"/>
          <w:right w:val="single" w:sz="8" w:space="0" w:color="121212" w:themeColor="text1"/>
          <w:insideH w:val="nil"/>
          <w:insideV w:val="single" w:sz="8" w:space="0" w:color="121212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21212" w:themeColor="text1"/>
          <w:left w:val="single" w:sz="8" w:space="0" w:color="121212" w:themeColor="text1"/>
          <w:bottom w:val="single" w:sz="8" w:space="0" w:color="121212" w:themeColor="text1"/>
          <w:right w:val="single" w:sz="8" w:space="0" w:color="121212" w:themeColor="text1"/>
        </w:tcBorders>
      </w:tcPr>
    </w:tblStylePr>
    <w:tblStylePr w:type="band1Vert">
      <w:tblPr/>
      <w:tcPr>
        <w:tcBorders>
          <w:top w:val="single" w:sz="8" w:space="0" w:color="121212" w:themeColor="text1"/>
          <w:left w:val="single" w:sz="8" w:space="0" w:color="121212" w:themeColor="text1"/>
          <w:bottom w:val="single" w:sz="8" w:space="0" w:color="121212" w:themeColor="text1"/>
          <w:right w:val="single" w:sz="8" w:space="0" w:color="121212" w:themeColor="text1"/>
        </w:tcBorders>
        <w:shd w:val="clear" w:color="auto" w:fill="C4C4C4" w:themeFill="text1" w:themeFillTint="3F"/>
      </w:tcPr>
    </w:tblStylePr>
    <w:tblStylePr w:type="band1Horz">
      <w:tblPr/>
      <w:tcPr>
        <w:tcBorders>
          <w:top w:val="single" w:sz="8" w:space="0" w:color="121212" w:themeColor="text1"/>
          <w:left w:val="single" w:sz="8" w:space="0" w:color="121212" w:themeColor="text1"/>
          <w:bottom w:val="single" w:sz="8" w:space="0" w:color="121212" w:themeColor="text1"/>
          <w:right w:val="single" w:sz="8" w:space="0" w:color="121212" w:themeColor="text1"/>
          <w:insideV w:val="single" w:sz="8" w:space="0" w:color="121212" w:themeColor="text1"/>
        </w:tcBorders>
        <w:shd w:val="clear" w:color="auto" w:fill="C4C4C4" w:themeFill="text1" w:themeFillTint="3F"/>
      </w:tcPr>
    </w:tblStylePr>
    <w:tblStylePr w:type="band2Horz">
      <w:tblPr/>
      <w:tcPr>
        <w:tcBorders>
          <w:top w:val="single" w:sz="8" w:space="0" w:color="121212" w:themeColor="text1"/>
          <w:left w:val="single" w:sz="8" w:space="0" w:color="121212" w:themeColor="text1"/>
          <w:bottom w:val="single" w:sz="8" w:space="0" w:color="121212" w:themeColor="text1"/>
          <w:right w:val="single" w:sz="8" w:space="0" w:color="121212" w:themeColor="text1"/>
          <w:insideV w:val="single" w:sz="8" w:space="0" w:color="121212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1C6F35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1C6F35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1C6F35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1C6F35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1C6F35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1C6F35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1C6F35"/>
    <w:tblPr>
      <w:tblStyleRowBandSize w:val="1"/>
      <w:tblStyleColBandSize w:val="1"/>
      <w:tblBorders>
        <w:top w:val="single" w:sz="8" w:space="0" w:color="121212" w:themeColor="text1"/>
        <w:left w:val="single" w:sz="8" w:space="0" w:color="121212" w:themeColor="text1"/>
        <w:bottom w:val="single" w:sz="8" w:space="0" w:color="121212" w:themeColor="text1"/>
        <w:right w:val="single" w:sz="8" w:space="0" w:color="121212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21212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21212" w:themeColor="text1"/>
          <w:left w:val="single" w:sz="8" w:space="0" w:color="121212" w:themeColor="text1"/>
          <w:bottom w:val="single" w:sz="8" w:space="0" w:color="121212" w:themeColor="text1"/>
          <w:right w:val="single" w:sz="8" w:space="0" w:color="12121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21212" w:themeColor="text1"/>
          <w:left w:val="single" w:sz="8" w:space="0" w:color="121212" w:themeColor="text1"/>
          <w:bottom w:val="single" w:sz="8" w:space="0" w:color="121212" w:themeColor="text1"/>
          <w:right w:val="single" w:sz="8" w:space="0" w:color="121212" w:themeColor="text1"/>
        </w:tcBorders>
      </w:tcPr>
    </w:tblStylePr>
    <w:tblStylePr w:type="band1Horz">
      <w:tblPr/>
      <w:tcPr>
        <w:tcBorders>
          <w:top w:val="single" w:sz="8" w:space="0" w:color="121212" w:themeColor="text1"/>
          <w:left w:val="single" w:sz="8" w:space="0" w:color="121212" w:themeColor="text1"/>
          <w:bottom w:val="single" w:sz="8" w:space="0" w:color="121212" w:themeColor="text1"/>
          <w:right w:val="single" w:sz="8" w:space="0" w:color="121212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1C6F35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1C6F35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1C6F35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1C6F35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1C6F35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1C6F35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1C6F35"/>
    <w:rPr>
      <w:color w:val="0D0D0D" w:themeColor="text1" w:themeShade="BF"/>
    </w:rPr>
    <w:tblPr>
      <w:tblStyleRowBandSize w:val="1"/>
      <w:tblStyleColBandSize w:val="1"/>
      <w:tblBorders>
        <w:top w:val="single" w:sz="8" w:space="0" w:color="121212" w:themeColor="text1"/>
        <w:bottom w:val="single" w:sz="8" w:space="0" w:color="121212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21212" w:themeColor="text1"/>
          <w:left w:val="nil"/>
          <w:bottom w:val="single" w:sz="8" w:space="0" w:color="121212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21212" w:themeColor="text1"/>
          <w:left w:val="nil"/>
          <w:bottom w:val="single" w:sz="8" w:space="0" w:color="121212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1C6F35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1C6F35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1C6F35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1C6F35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1C6F35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1C6F35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MediumGrid1">
    <w:name w:val="Medium Grid 1"/>
    <w:basedOn w:val="TableNormal"/>
    <w:uiPriority w:val="67"/>
    <w:semiHidden/>
    <w:rsid w:val="001C6F35"/>
    <w:tblPr>
      <w:tblStyleRowBandSize w:val="1"/>
      <w:tblStyleColBandSize w:val="1"/>
      <w:tblBorders>
        <w:top w:val="single" w:sz="8" w:space="0" w:color="4D4D4D" w:themeColor="text1" w:themeTint="BF"/>
        <w:left w:val="single" w:sz="8" w:space="0" w:color="4D4D4D" w:themeColor="text1" w:themeTint="BF"/>
        <w:bottom w:val="single" w:sz="8" w:space="0" w:color="4D4D4D" w:themeColor="text1" w:themeTint="BF"/>
        <w:right w:val="single" w:sz="8" w:space="0" w:color="4D4D4D" w:themeColor="text1" w:themeTint="BF"/>
        <w:insideH w:val="single" w:sz="8" w:space="0" w:color="4D4D4D" w:themeColor="text1" w:themeTint="BF"/>
        <w:insideV w:val="single" w:sz="8" w:space="0" w:color="4D4D4D" w:themeColor="text1" w:themeTint="BF"/>
      </w:tblBorders>
    </w:tblPr>
    <w:tcPr>
      <w:shd w:val="clear" w:color="auto" w:fill="C4C4C4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D4D4D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8888" w:themeFill="text1" w:themeFillTint="7F"/>
      </w:tcPr>
    </w:tblStylePr>
    <w:tblStylePr w:type="band1Horz">
      <w:tblPr/>
      <w:tcPr>
        <w:shd w:val="clear" w:color="auto" w:fill="888888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1C6F35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1C6F35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1C6F35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1C6F35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1C6F35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1C6F35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1C6F35"/>
    <w:rPr>
      <w:rFonts w:asciiTheme="majorHAnsi" w:eastAsiaTheme="majorEastAsia" w:hAnsiTheme="majorHAnsi" w:cstheme="majorBidi"/>
      <w:color w:val="121212" w:themeColor="text1"/>
    </w:rPr>
    <w:tblPr>
      <w:tblStyleRowBandSize w:val="1"/>
      <w:tblStyleColBandSize w:val="1"/>
      <w:tblBorders>
        <w:top w:val="single" w:sz="8" w:space="0" w:color="121212" w:themeColor="text1"/>
        <w:left w:val="single" w:sz="8" w:space="0" w:color="121212" w:themeColor="text1"/>
        <w:bottom w:val="single" w:sz="8" w:space="0" w:color="121212" w:themeColor="text1"/>
        <w:right w:val="single" w:sz="8" w:space="0" w:color="121212" w:themeColor="text1"/>
        <w:insideH w:val="single" w:sz="8" w:space="0" w:color="121212" w:themeColor="text1"/>
        <w:insideV w:val="single" w:sz="8" w:space="0" w:color="121212" w:themeColor="text1"/>
      </w:tblBorders>
    </w:tblPr>
    <w:tcPr>
      <w:shd w:val="clear" w:color="auto" w:fill="C4C4C4" w:themeFill="text1" w:themeFillTint="3F"/>
    </w:tcPr>
    <w:tblStylePr w:type="firstRow">
      <w:rPr>
        <w:b/>
        <w:bCs/>
        <w:color w:val="121212" w:themeColor="text1"/>
      </w:rPr>
      <w:tblPr/>
      <w:tcPr>
        <w:shd w:val="clear" w:color="auto" w:fill="E7E7E7" w:themeFill="text1" w:themeFillTint="19"/>
      </w:tcPr>
    </w:tblStylePr>
    <w:tblStylePr w:type="lastRow">
      <w:rPr>
        <w:b/>
        <w:bCs/>
        <w:color w:val="121212" w:themeColor="text1"/>
      </w:rPr>
      <w:tblPr/>
      <w:tcPr>
        <w:tcBorders>
          <w:top w:val="single" w:sz="12" w:space="0" w:color="12121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2121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2121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CFCF" w:themeFill="text1" w:themeFillTint="33"/>
      </w:tcPr>
    </w:tblStylePr>
    <w:tblStylePr w:type="band1Vert">
      <w:tblPr/>
      <w:tcPr>
        <w:shd w:val="clear" w:color="auto" w:fill="888888" w:themeFill="text1" w:themeFillTint="7F"/>
      </w:tcPr>
    </w:tblStylePr>
    <w:tblStylePr w:type="band1Horz">
      <w:tblPr/>
      <w:tcPr>
        <w:tcBorders>
          <w:insideH w:val="single" w:sz="6" w:space="0" w:color="121212" w:themeColor="text1"/>
          <w:insideV w:val="single" w:sz="6" w:space="0" w:color="121212" w:themeColor="text1"/>
        </w:tcBorders>
        <w:shd w:val="clear" w:color="auto" w:fill="888888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1C6F35"/>
    <w:rPr>
      <w:rFonts w:asciiTheme="majorHAnsi" w:eastAsiaTheme="majorEastAsia" w:hAnsiTheme="majorHAnsi" w:cstheme="majorBidi"/>
      <w:color w:val="121212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121212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121212" w:themeColor="text1"/>
      </w:rPr>
      <w:tblPr/>
      <w:tcPr>
        <w:tcBorders>
          <w:top w:val="single" w:sz="12" w:space="0" w:color="12121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2121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2121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1C6F35"/>
    <w:rPr>
      <w:rFonts w:asciiTheme="majorHAnsi" w:eastAsiaTheme="majorEastAsia" w:hAnsiTheme="majorHAnsi" w:cstheme="majorBidi"/>
      <w:color w:val="121212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121212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121212" w:themeColor="text1"/>
      </w:rPr>
      <w:tblPr/>
      <w:tcPr>
        <w:tcBorders>
          <w:top w:val="single" w:sz="12" w:space="0" w:color="12121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2121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2121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1C6F35"/>
    <w:rPr>
      <w:rFonts w:asciiTheme="majorHAnsi" w:eastAsiaTheme="majorEastAsia" w:hAnsiTheme="majorHAnsi" w:cstheme="majorBidi"/>
      <w:color w:val="121212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121212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121212" w:themeColor="text1"/>
      </w:rPr>
      <w:tblPr/>
      <w:tcPr>
        <w:tcBorders>
          <w:top w:val="single" w:sz="12" w:space="0" w:color="12121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2121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2121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1C6F35"/>
    <w:rPr>
      <w:rFonts w:asciiTheme="majorHAnsi" w:eastAsiaTheme="majorEastAsia" w:hAnsiTheme="majorHAnsi" w:cstheme="majorBidi"/>
      <w:color w:val="121212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121212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121212" w:themeColor="text1"/>
      </w:rPr>
      <w:tblPr/>
      <w:tcPr>
        <w:tcBorders>
          <w:top w:val="single" w:sz="12" w:space="0" w:color="12121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2121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2121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1C6F35"/>
    <w:rPr>
      <w:rFonts w:asciiTheme="majorHAnsi" w:eastAsiaTheme="majorEastAsia" w:hAnsiTheme="majorHAnsi" w:cstheme="majorBidi"/>
      <w:color w:val="121212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121212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121212" w:themeColor="text1"/>
      </w:rPr>
      <w:tblPr/>
      <w:tcPr>
        <w:tcBorders>
          <w:top w:val="single" w:sz="12" w:space="0" w:color="12121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2121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2121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1C6F35"/>
    <w:rPr>
      <w:rFonts w:asciiTheme="majorHAnsi" w:eastAsiaTheme="majorEastAsia" w:hAnsiTheme="majorHAnsi" w:cstheme="majorBidi"/>
      <w:color w:val="121212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121212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121212" w:themeColor="text1"/>
      </w:rPr>
      <w:tblPr/>
      <w:tcPr>
        <w:tcBorders>
          <w:top w:val="single" w:sz="12" w:space="0" w:color="12121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2121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21212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1C6F3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C4C4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21212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21212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21212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21212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8888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8888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1C6F3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1C6F3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1C6F3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1C6F3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1C6F3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1C6F3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1C6F35"/>
    <w:rPr>
      <w:color w:val="121212" w:themeColor="text1"/>
    </w:rPr>
    <w:tblPr>
      <w:tblStyleRowBandSize w:val="1"/>
      <w:tblStyleColBandSize w:val="1"/>
      <w:tblBorders>
        <w:top w:val="single" w:sz="8" w:space="0" w:color="121212" w:themeColor="text1"/>
        <w:bottom w:val="single" w:sz="8" w:space="0" w:color="121212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21212" w:themeColor="text1"/>
        </w:tcBorders>
      </w:tcPr>
    </w:tblStylePr>
    <w:tblStylePr w:type="lastRow">
      <w:rPr>
        <w:b/>
        <w:bCs/>
        <w:color w:val="C4D600" w:themeColor="text2"/>
      </w:rPr>
      <w:tblPr/>
      <w:tcPr>
        <w:tcBorders>
          <w:top w:val="single" w:sz="8" w:space="0" w:color="121212" w:themeColor="text1"/>
          <w:bottom w:val="single" w:sz="8" w:space="0" w:color="121212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21212" w:themeColor="text1"/>
          <w:bottom w:val="single" w:sz="8" w:space="0" w:color="121212" w:themeColor="text1"/>
        </w:tcBorders>
      </w:tcPr>
    </w:tblStylePr>
    <w:tblStylePr w:type="band1Vert">
      <w:tblPr/>
      <w:tcPr>
        <w:shd w:val="clear" w:color="auto" w:fill="C4C4C4" w:themeFill="text1" w:themeFillTint="3F"/>
      </w:tcPr>
    </w:tblStylePr>
    <w:tblStylePr w:type="band1Horz">
      <w:tblPr/>
      <w:tcPr>
        <w:shd w:val="clear" w:color="auto" w:fill="C4C4C4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1C6F35"/>
    <w:rPr>
      <w:color w:val="121212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C4D600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1C6F35"/>
    <w:rPr>
      <w:color w:val="121212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C4D600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1C6F35"/>
    <w:rPr>
      <w:color w:val="121212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C4D600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1C6F35"/>
    <w:rPr>
      <w:color w:val="121212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C4D600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1C6F35"/>
    <w:rPr>
      <w:color w:val="121212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C4D600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1C6F35"/>
    <w:rPr>
      <w:color w:val="121212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C4D600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1C6F35"/>
    <w:rPr>
      <w:rFonts w:asciiTheme="majorHAnsi" w:eastAsiaTheme="majorEastAsia" w:hAnsiTheme="majorHAnsi" w:cstheme="majorBidi"/>
      <w:color w:val="121212" w:themeColor="text1"/>
    </w:rPr>
    <w:tblPr>
      <w:tblStyleRowBandSize w:val="1"/>
      <w:tblStyleColBandSize w:val="1"/>
      <w:tblBorders>
        <w:top w:val="single" w:sz="8" w:space="0" w:color="121212" w:themeColor="text1"/>
        <w:left w:val="single" w:sz="8" w:space="0" w:color="121212" w:themeColor="text1"/>
        <w:bottom w:val="single" w:sz="8" w:space="0" w:color="121212" w:themeColor="text1"/>
        <w:right w:val="single" w:sz="8" w:space="0" w:color="121212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21212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21212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21212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21212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C4C4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C4C4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1C6F35"/>
    <w:rPr>
      <w:rFonts w:asciiTheme="majorHAnsi" w:eastAsiaTheme="majorEastAsia" w:hAnsiTheme="majorHAnsi" w:cstheme="majorBidi"/>
      <w:color w:val="121212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1C6F35"/>
    <w:rPr>
      <w:rFonts w:asciiTheme="majorHAnsi" w:eastAsiaTheme="majorEastAsia" w:hAnsiTheme="majorHAnsi" w:cstheme="majorBidi"/>
      <w:color w:val="121212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1C6F35"/>
    <w:rPr>
      <w:rFonts w:asciiTheme="majorHAnsi" w:eastAsiaTheme="majorEastAsia" w:hAnsiTheme="majorHAnsi" w:cstheme="majorBidi"/>
      <w:color w:val="121212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1C6F35"/>
    <w:rPr>
      <w:rFonts w:asciiTheme="majorHAnsi" w:eastAsiaTheme="majorEastAsia" w:hAnsiTheme="majorHAnsi" w:cstheme="majorBidi"/>
      <w:color w:val="121212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1C6F35"/>
    <w:rPr>
      <w:rFonts w:asciiTheme="majorHAnsi" w:eastAsiaTheme="majorEastAsia" w:hAnsiTheme="majorHAnsi" w:cstheme="majorBidi"/>
      <w:color w:val="121212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1C6F35"/>
    <w:rPr>
      <w:rFonts w:asciiTheme="majorHAnsi" w:eastAsiaTheme="majorEastAsia" w:hAnsiTheme="majorHAnsi" w:cstheme="majorBidi"/>
      <w:color w:val="121212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1C6F35"/>
    <w:tblPr>
      <w:tblStyleRowBandSize w:val="1"/>
      <w:tblStyleColBandSize w:val="1"/>
      <w:tblBorders>
        <w:top w:val="single" w:sz="8" w:space="0" w:color="4D4D4D" w:themeColor="text1" w:themeTint="BF"/>
        <w:left w:val="single" w:sz="8" w:space="0" w:color="4D4D4D" w:themeColor="text1" w:themeTint="BF"/>
        <w:bottom w:val="single" w:sz="8" w:space="0" w:color="4D4D4D" w:themeColor="text1" w:themeTint="BF"/>
        <w:right w:val="single" w:sz="8" w:space="0" w:color="4D4D4D" w:themeColor="text1" w:themeTint="BF"/>
        <w:insideH w:val="single" w:sz="8" w:space="0" w:color="4D4D4D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D4D4D" w:themeColor="text1" w:themeTint="BF"/>
          <w:left w:val="single" w:sz="8" w:space="0" w:color="4D4D4D" w:themeColor="text1" w:themeTint="BF"/>
          <w:bottom w:val="single" w:sz="8" w:space="0" w:color="4D4D4D" w:themeColor="text1" w:themeTint="BF"/>
          <w:right w:val="single" w:sz="8" w:space="0" w:color="4D4D4D" w:themeColor="text1" w:themeTint="BF"/>
          <w:insideH w:val="nil"/>
          <w:insideV w:val="nil"/>
        </w:tcBorders>
        <w:shd w:val="clear" w:color="auto" w:fill="121212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text1" w:themeTint="BF"/>
          <w:left w:val="single" w:sz="8" w:space="0" w:color="4D4D4D" w:themeColor="text1" w:themeTint="BF"/>
          <w:bottom w:val="single" w:sz="8" w:space="0" w:color="4D4D4D" w:themeColor="text1" w:themeTint="BF"/>
          <w:right w:val="single" w:sz="8" w:space="0" w:color="4D4D4D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4C4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C4C4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1C6F35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1C6F35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1C6F35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1C6F35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1C6F35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1C6F35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1C6F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1212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1212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21212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1C6F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1C6F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1C6F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1C6F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1C6F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1C6F3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1C6F3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C6F3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C6F3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C6F3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C6F3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C6F3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C6F3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C6F3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C6F3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C6F3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C6F3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C6F3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C6F3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C6F3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C6F3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C6F3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C6F3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semiHidden/>
    <w:rsid w:val="001C6F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1C6F3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C6F3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C6F3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C6F3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C6F3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C6F3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C6F3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C6F3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C6F3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C6F3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C6F3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C6F3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C6F3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C6F3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C6F3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C6F3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1C6F3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C6F3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C6F3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C6F3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C6F3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C6F3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C6F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1C6F3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C6F3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C6F3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Paragraph">
    <w:name w:val="Table Paragraph"/>
    <w:basedOn w:val="Normal"/>
    <w:uiPriority w:val="1"/>
    <w:qFormat/>
    <w:rsid w:val="001573A1"/>
    <w:pPr>
      <w:spacing w:before="38"/>
      <w:ind w:left="107"/>
    </w:pPr>
    <w:rPr>
      <w:rFonts w:ascii="Segoe UI" w:eastAsia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Buro Happold Engineering">
      <a:dk1>
        <a:srgbClr val="121212"/>
      </a:dk1>
      <a:lt1>
        <a:sysClr val="window" lastClr="FFFFFF"/>
      </a:lt1>
      <a:dk2>
        <a:srgbClr val="C4D600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o Happold Engineering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H Projects" ma:contentTypeID="0x010100A2F43541753C1741B1A86A7081BCFBEA00C6B0B44895A36A4A86B4305CFA181F08" ma:contentTypeVersion="13" ma:contentTypeDescription="Create a new document." ma:contentTypeScope="" ma:versionID="154969f5e931622a6ee438fe6f64fea8">
  <xsd:schema xmlns:xsd="http://www.w3.org/2001/XMLSchema" xmlns:xs="http://www.w3.org/2001/XMLSchema" xmlns:p="http://schemas.microsoft.com/office/2006/metadata/properties" xmlns:ns3="cb939286-8e57-4f44-9eac-f72f830c011e" xmlns:ns4="6995d9c9-8da8-45b9-8d58-7c626c054968" targetNamespace="http://schemas.microsoft.com/office/2006/metadata/properties" ma:root="true" ma:fieldsID="3750f44da8286ebbb83a2f1c5820df57" ns3:_="" ns4:_="">
    <xsd:import namespace="cb939286-8e57-4f44-9eac-f72f830c011e"/>
    <xsd:import namespace="6995d9c9-8da8-45b9-8d58-7c626c054968"/>
    <xsd:element name="properties">
      <xsd:complexType>
        <xsd:sequence>
          <xsd:element name="documentManagement">
            <xsd:complexType>
              <xsd:all>
                <xsd:element ref="ns3:TaxCatchAll" minOccurs="0"/>
                <xsd:element ref="ns3:TaxCatchAllLabel" minOccurs="0"/>
                <xsd:element ref="ns3:ob290d30d0ff4bc9874ad43bede3a1d9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DateTaken" minOccurs="0"/>
                <xsd:element ref="ns4:lcf76f155ced4ddcb4097134ff3c332f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39286-8e57-4f44-9eac-f72f830c011e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69e35009-b79f-4a0f-ae23-db31c9911bed}" ma:internalName="TaxCatchAll" ma:showField="CatchAllData" ma:web="cb939286-8e57-4f44-9eac-f72f830c01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9e35009-b79f-4a0f-ae23-db31c9911bed}" ma:internalName="TaxCatchAllLabel" ma:readOnly="true" ma:showField="CatchAllDataLabel" ma:web="cb939286-8e57-4f44-9eac-f72f830c01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b290d30d0ff4bc9874ad43bede3a1d9" ma:index="11" nillable="true" ma:taxonomy="true" ma:internalName="ob290d30d0ff4bc9874ad43bede3a1d9" ma:taxonomyFieldName="Discipline" ma:displayName="Discipline" ma:default="" ma:fieldId="{8b290d30-d0ff-4bc9-874a-d43bede3a1d9}" ma:taxonomyMulti="true" ma:sspId="43fa978b-cdad-45a5-877c-f631a0e6dfe9" ma:termSetId="4e73e40c-4865-4834-b7af-c2c3c02849a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5d9c9-8da8-45b9-8d58-7c626c0549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3fa978b-cdad-45a5-877c-f631a0e6df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939286-8e57-4f44-9eac-f72f830c011e" xsi:nil="true"/>
    <lcf76f155ced4ddcb4097134ff3c332f xmlns="6995d9c9-8da8-45b9-8d58-7c626c054968">
      <Terms xmlns="http://schemas.microsoft.com/office/infopath/2007/PartnerControls"/>
    </lcf76f155ced4ddcb4097134ff3c332f>
    <ob290d30d0ff4bc9874ad43bede3a1d9 xmlns="cb939286-8e57-4f44-9eac-f72f830c011e">
      <Terms xmlns="http://schemas.microsoft.com/office/infopath/2007/PartnerControls"/>
    </ob290d30d0ff4bc9874ad43bede3a1d9>
  </documentManagement>
</p:properties>
</file>

<file path=customXml/itemProps1.xml><?xml version="1.0" encoding="utf-8"?>
<ds:datastoreItem xmlns:ds="http://schemas.openxmlformats.org/officeDocument/2006/customXml" ds:itemID="{E90498AB-2B1F-43F7-B434-25F5962AFAB2}"/>
</file>

<file path=customXml/itemProps2.xml><?xml version="1.0" encoding="utf-8"?>
<ds:datastoreItem xmlns:ds="http://schemas.openxmlformats.org/officeDocument/2006/customXml" ds:itemID="{47BFADAE-F0EC-40E9-B521-69A5C3503D76}"/>
</file>

<file path=customXml/itemProps3.xml><?xml version="1.0" encoding="utf-8"?>
<ds:datastoreItem xmlns:ds="http://schemas.openxmlformats.org/officeDocument/2006/customXml" ds:itemID="{A3467902-8957-4611-93F5-3DBDC10B72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Niamh Cullen</dc:creator>
  <cp:keywords/>
  <dc:description/>
  <cp:lastModifiedBy>Niamh Cullen</cp:lastModifiedBy>
  <cp:revision>1</cp:revision>
  <dcterms:created xsi:type="dcterms:W3CDTF">2026-07-06T09:52:00Z</dcterms:created>
  <dcterms:modified xsi:type="dcterms:W3CDTF">2026-07-06T09:54:00Z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0x010100A2F43541753C1741B1A86A7081BCFBEA00C6B0B44895A36A4A86B4305CFA181F08</vt:lpwstr>
  </property>
</Properties>
</file>