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0FCCF" w14:textId="77777777" w:rsidR="00BE7747" w:rsidRDefault="00D3474F" w:rsidP="00D3474F">
      <w:pPr>
        <w:jc w:val="right"/>
      </w:pPr>
      <w:r>
        <w:rPr>
          <w:noProof/>
        </w:rPr>
        <w:drawing>
          <wp:inline distT="0" distB="0" distL="0" distR="0" wp14:anchorId="271359CA" wp14:editId="2C686324">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718F5156" w14:textId="77777777" w:rsidR="00D3474F" w:rsidRDefault="00D3474F" w:rsidP="00D3474F">
      <w:pPr>
        <w:pStyle w:val="Title"/>
      </w:pPr>
      <w:r>
        <w:t>Planning</w:t>
      </w:r>
    </w:p>
    <w:p w14:paraId="22303CAA" w14:textId="77777777" w:rsidR="00D3474F" w:rsidRDefault="00D3474F" w:rsidP="00D3474F">
      <w:pPr>
        <w:pStyle w:val="Title"/>
      </w:pPr>
      <w:r>
        <w:t>Delegated Officer Report</w:t>
      </w:r>
    </w:p>
    <w:p w14:paraId="2F94194E"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ED2108F" w14:textId="77777777" w:rsidTr="003E4005">
        <w:tc>
          <w:tcPr>
            <w:tcW w:w="2830" w:type="dxa"/>
          </w:tcPr>
          <w:p w14:paraId="5F9B8D1E" w14:textId="77777777" w:rsidR="00D3474F" w:rsidRDefault="00D3474F" w:rsidP="00D3474F">
            <w:pPr>
              <w:pStyle w:val="Heading2"/>
            </w:pPr>
            <w:r>
              <w:t>Application reference:</w:t>
            </w:r>
          </w:p>
        </w:tc>
        <w:tc>
          <w:tcPr>
            <w:tcW w:w="7364" w:type="dxa"/>
          </w:tcPr>
          <w:p w14:paraId="6D81922F" w14:textId="77777777" w:rsidR="00D3474F" w:rsidRDefault="00D3474F" w:rsidP="00D3474F">
            <w:r>
              <w:t>PLA-2026-000388</w:t>
            </w:r>
          </w:p>
        </w:tc>
      </w:tr>
      <w:tr w:rsidR="00D3474F" w14:paraId="1EA4615D" w14:textId="77777777" w:rsidTr="003E4005">
        <w:tc>
          <w:tcPr>
            <w:tcW w:w="2830" w:type="dxa"/>
          </w:tcPr>
          <w:p w14:paraId="7BD1FE9C" w14:textId="77777777" w:rsidR="00D3474F" w:rsidRDefault="00D3474F" w:rsidP="00D3474F">
            <w:pPr>
              <w:pStyle w:val="Heading2"/>
            </w:pPr>
            <w:r>
              <w:t>Application type:</w:t>
            </w:r>
          </w:p>
        </w:tc>
        <w:tc>
          <w:tcPr>
            <w:tcW w:w="7364" w:type="dxa"/>
          </w:tcPr>
          <w:p w14:paraId="42219D82" w14:textId="77777777" w:rsidR="00D3474F" w:rsidRDefault="003E4005" w:rsidP="00D3474F">
            <w:r>
              <w:t>Consent to display an advertisement</w:t>
            </w:r>
          </w:p>
        </w:tc>
      </w:tr>
      <w:tr w:rsidR="00D3474F" w14:paraId="3E0122DB" w14:textId="77777777" w:rsidTr="003E4005">
        <w:tc>
          <w:tcPr>
            <w:tcW w:w="2830" w:type="dxa"/>
          </w:tcPr>
          <w:p w14:paraId="2337FE29" w14:textId="77777777" w:rsidR="00D3474F" w:rsidRDefault="00D3474F" w:rsidP="00D3474F">
            <w:pPr>
              <w:pStyle w:val="Heading2"/>
            </w:pPr>
            <w:r>
              <w:t>Proposal:</w:t>
            </w:r>
          </w:p>
        </w:tc>
        <w:tc>
          <w:tcPr>
            <w:tcW w:w="7364" w:type="dxa"/>
          </w:tcPr>
          <w:p w14:paraId="361E2869" w14:textId="77777777" w:rsidR="00D3474F" w:rsidRDefault="00D3474F" w:rsidP="00D3474F">
            <w:r w:rsidRPr="00F01B50">
              <w:rPr>
                <w:rFonts w:cs="Arial"/>
              </w:rPr>
              <w:t>Advertisement consent for the Installation of various illuminated and non-illuminated signs.</w:t>
            </w:r>
          </w:p>
        </w:tc>
      </w:tr>
      <w:tr w:rsidR="00D3474F" w14:paraId="48B40EB4" w14:textId="77777777" w:rsidTr="003E4005">
        <w:tc>
          <w:tcPr>
            <w:tcW w:w="2830" w:type="dxa"/>
          </w:tcPr>
          <w:p w14:paraId="4CA2F5D0" w14:textId="77777777" w:rsidR="00D3474F" w:rsidRDefault="00D3474F" w:rsidP="00D3474F">
            <w:pPr>
              <w:pStyle w:val="Heading2"/>
            </w:pPr>
            <w:r>
              <w:t>Site address:</w:t>
            </w:r>
          </w:p>
        </w:tc>
        <w:tc>
          <w:tcPr>
            <w:tcW w:w="7364" w:type="dxa"/>
          </w:tcPr>
          <w:p w14:paraId="22BD06A1" w14:textId="77777777" w:rsidR="00D3474F" w:rsidRDefault="00F96A58" w:rsidP="00D3474F">
            <w:r w:rsidRPr="00F96A58">
              <w:rPr>
                <w:rFonts w:cs="Arial"/>
              </w:rPr>
              <w:t>KFC (GB) Ltd 433 Barlow Moor Road Manchester M21 8AU</w:t>
            </w:r>
          </w:p>
        </w:tc>
      </w:tr>
      <w:tr w:rsidR="00D3474F" w14:paraId="467C7FE5" w14:textId="77777777" w:rsidTr="003E4005">
        <w:tc>
          <w:tcPr>
            <w:tcW w:w="2830" w:type="dxa"/>
          </w:tcPr>
          <w:p w14:paraId="3EA4DC6B" w14:textId="77777777" w:rsidR="00D3474F" w:rsidRDefault="00D3474F" w:rsidP="00D3474F">
            <w:pPr>
              <w:pStyle w:val="Heading2"/>
            </w:pPr>
            <w:r>
              <w:t>Ward(s):</w:t>
            </w:r>
          </w:p>
        </w:tc>
        <w:tc>
          <w:tcPr>
            <w:tcW w:w="7364" w:type="dxa"/>
          </w:tcPr>
          <w:p w14:paraId="55A8C438" w14:textId="77777777" w:rsidR="00D3474F" w:rsidRDefault="00D3474F" w:rsidP="00D3474F">
            <w:r w:rsidRPr="00F01B50">
              <w:rPr>
                <w:rFonts w:cs="Arial"/>
                <w:bCs/>
              </w:rPr>
              <w:t>Chorlton Park</w:t>
            </w:r>
          </w:p>
        </w:tc>
      </w:tr>
      <w:tr w:rsidR="00D3474F" w14:paraId="1C1A83A0" w14:textId="77777777" w:rsidTr="003E4005">
        <w:tc>
          <w:tcPr>
            <w:tcW w:w="2830" w:type="dxa"/>
          </w:tcPr>
          <w:p w14:paraId="31434F15" w14:textId="77777777" w:rsidR="00D3474F" w:rsidRDefault="00D3474F" w:rsidP="00D3474F">
            <w:pPr>
              <w:pStyle w:val="Heading2"/>
            </w:pPr>
            <w:r>
              <w:t>Date application valid:</w:t>
            </w:r>
          </w:p>
        </w:tc>
        <w:tc>
          <w:tcPr>
            <w:tcW w:w="7364" w:type="dxa"/>
          </w:tcPr>
          <w:p w14:paraId="7E3D98C4" w14:textId="77777777" w:rsidR="00D3474F" w:rsidRPr="00F01B50" w:rsidRDefault="00D3474F" w:rsidP="00D3474F">
            <w:pPr>
              <w:rPr>
                <w:rFonts w:cs="Arial"/>
                <w:bCs/>
              </w:rPr>
            </w:pPr>
            <w:r w:rsidRPr="00F01B50">
              <w:rPr>
                <w:rFonts w:eastAsia="MS Mincho" w:cs="Arial"/>
                <w:kern w:val="0"/>
                <w14:ligatures w14:val="none"/>
              </w:rPr>
              <w:t>18 May 2026</w:t>
            </w:r>
          </w:p>
        </w:tc>
      </w:tr>
      <w:tr w:rsidR="00D3474F" w14:paraId="5B4724FE" w14:textId="77777777" w:rsidTr="003E4005">
        <w:tc>
          <w:tcPr>
            <w:tcW w:w="2830" w:type="dxa"/>
          </w:tcPr>
          <w:p w14:paraId="403864AC" w14:textId="77777777" w:rsidR="00D3474F" w:rsidRDefault="00D3474F" w:rsidP="00D3474F">
            <w:pPr>
              <w:pStyle w:val="Heading2"/>
            </w:pPr>
            <w:r>
              <w:t>Applicant name:</w:t>
            </w:r>
          </w:p>
        </w:tc>
        <w:tc>
          <w:tcPr>
            <w:tcW w:w="7364" w:type="dxa"/>
          </w:tcPr>
          <w:p w14:paraId="4E7AE244" w14:textId="77777777" w:rsidR="00D3474F" w:rsidRDefault="00D3474F" w:rsidP="00D3474F">
            <w:r w:rsidRPr="00F01B50">
              <w:rPr>
                <w:rFonts w:cs="Arial"/>
              </w:rPr>
              <w:t>Mr Rob Thomspson</w:t>
            </w:r>
          </w:p>
        </w:tc>
      </w:tr>
      <w:tr w:rsidR="00D3474F" w14:paraId="69786B88" w14:textId="77777777" w:rsidTr="003E4005">
        <w:tc>
          <w:tcPr>
            <w:tcW w:w="2830" w:type="dxa"/>
          </w:tcPr>
          <w:p w14:paraId="5362F964" w14:textId="77777777" w:rsidR="00D3474F" w:rsidRDefault="00D3474F" w:rsidP="00D3474F">
            <w:pPr>
              <w:pStyle w:val="Heading2"/>
            </w:pPr>
            <w:r>
              <w:t>Agent (if any):</w:t>
            </w:r>
          </w:p>
        </w:tc>
        <w:tc>
          <w:tcPr>
            <w:tcW w:w="7364" w:type="dxa"/>
          </w:tcPr>
          <w:p w14:paraId="1706585B" w14:textId="77777777" w:rsidR="00D3474F" w:rsidRDefault="00D3474F" w:rsidP="00D3474F">
            <w:r>
              <w:t>Mr Paul Upson</w:t>
            </w:r>
          </w:p>
        </w:tc>
      </w:tr>
      <w:tr w:rsidR="00D3474F" w14:paraId="062A0AC0" w14:textId="77777777" w:rsidTr="003E4005">
        <w:tc>
          <w:tcPr>
            <w:tcW w:w="2830" w:type="dxa"/>
          </w:tcPr>
          <w:p w14:paraId="4BC21D64" w14:textId="77777777" w:rsidR="00D3474F" w:rsidRDefault="00D3474F" w:rsidP="00D3474F">
            <w:pPr>
              <w:pStyle w:val="Heading2"/>
            </w:pPr>
            <w:r>
              <w:t>Case officer:</w:t>
            </w:r>
          </w:p>
        </w:tc>
        <w:tc>
          <w:tcPr>
            <w:tcW w:w="7364" w:type="dxa"/>
          </w:tcPr>
          <w:p w14:paraId="70EE6F20" w14:textId="77777777" w:rsidR="00D3474F" w:rsidRDefault="00D3474F" w:rsidP="00D3474F">
            <w:r>
              <w:t>Jake Walther</w:t>
            </w:r>
          </w:p>
        </w:tc>
      </w:tr>
      <w:tr w:rsidR="00D3474F" w14:paraId="3033E94B" w14:textId="77777777" w:rsidTr="003E4005">
        <w:tc>
          <w:tcPr>
            <w:tcW w:w="2830" w:type="dxa"/>
          </w:tcPr>
          <w:p w14:paraId="15EB1F6D" w14:textId="77777777" w:rsidR="00D3474F" w:rsidRDefault="00D3474F" w:rsidP="00D3474F">
            <w:pPr>
              <w:pStyle w:val="Heading2"/>
            </w:pPr>
            <w:r>
              <w:t>Recommendation:</w:t>
            </w:r>
          </w:p>
        </w:tc>
        <w:tc>
          <w:tcPr>
            <w:tcW w:w="7364" w:type="dxa"/>
          </w:tcPr>
          <w:p w14:paraId="78214A7F" w14:textId="29CCA0C8" w:rsidR="00D3474F" w:rsidRDefault="00224C54" w:rsidP="00D3474F">
            <w:r>
              <w:t xml:space="preserve">Approve </w:t>
            </w:r>
          </w:p>
        </w:tc>
      </w:tr>
      <w:tr w:rsidR="00D3474F" w14:paraId="5013CE5A" w14:textId="77777777" w:rsidTr="003E4005">
        <w:tc>
          <w:tcPr>
            <w:tcW w:w="2830" w:type="dxa"/>
          </w:tcPr>
          <w:p w14:paraId="52899F29" w14:textId="77777777" w:rsidR="00D3474F" w:rsidRDefault="00D3474F" w:rsidP="00D3474F">
            <w:pPr>
              <w:pStyle w:val="Heading2"/>
            </w:pPr>
            <w:r>
              <w:t>Date of recommendation:</w:t>
            </w:r>
          </w:p>
        </w:tc>
        <w:tc>
          <w:tcPr>
            <w:tcW w:w="7364" w:type="dxa"/>
          </w:tcPr>
          <w:p w14:paraId="04ABDB96" w14:textId="2F14EBCC" w:rsidR="00D3474F" w:rsidRDefault="00224C54" w:rsidP="00D3474F">
            <w:r>
              <w:t>10/06/2026</w:t>
            </w:r>
          </w:p>
        </w:tc>
      </w:tr>
    </w:tbl>
    <w:p w14:paraId="22E029C4" w14:textId="77777777" w:rsidR="00D3474F" w:rsidRDefault="00D3474F" w:rsidP="00D3474F"/>
    <w:p w14:paraId="0CAEFA3B" w14:textId="77777777" w:rsidR="00EF3E10" w:rsidRDefault="00EF3E10" w:rsidP="00EF3E10">
      <w:pPr>
        <w:pStyle w:val="Heading1"/>
      </w:pPr>
      <w:r>
        <w:t>Description of site, building and/or area</w:t>
      </w:r>
    </w:p>
    <w:p w14:paraId="2FC25B7D" w14:textId="53F3FD2A" w:rsidR="0060008F" w:rsidRDefault="006F08B1" w:rsidP="00D3474F">
      <w:r>
        <w:t xml:space="preserve">The application relates to a single storey detached building purpose built as a drive through restaurant </w:t>
      </w:r>
      <w:r w:rsidR="00093C6E">
        <w:t xml:space="preserve">just off </w:t>
      </w:r>
      <w:r w:rsidR="00364BDF">
        <w:t>Barlow Moor Road</w:t>
      </w:r>
      <w:r w:rsidR="00A7389F">
        <w:t>. The site shares a carpark with a</w:t>
      </w:r>
      <w:r w:rsidR="00EE30EF">
        <w:t xml:space="preserve"> mixed</w:t>
      </w:r>
      <w:r w:rsidR="00E556F2">
        <w:t>-</w:t>
      </w:r>
      <w:r w:rsidR="00EE30EF">
        <w:t xml:space="preserve">use </w:t>
      </w:r>
      <w:r w:rsidR="00E556F2">
        <w:t xml:space="preserve">commercial/residential apartment block. </w:t>
      </w:r>
    </w:p>
    <w:p w14:paraId="4E3C8AC6" w14:textId="77777777" w:rsidR="00EF3E10" w:rsidRDefault="00EF3E10" w:rsidP="00EF3E10">
      <w:pPr>
        <w:pStyle w:val="Heading1"/>
      </w:pPr>
      <w:r>
        <w:t>Description of development</w:t>
      </w:r>
    </w:p>
    <w:p w14:paraId="03A4A8E6" w14:textId="418CFF8E" w:rsidR="00EF3E10" w:rsidRDefault="00E556F2" w:rsidP="00D3474F">
      <w:r>
        <w:t xml:space="preserve">The applicant is seeking consent to display advertisement </w:t>
      </w:r>
      <w:r w:rsidR="003853E1">
        <w:t xml:space="preserve">on a restaurant </w:t>
      </w:r>
      <w:r w:rsidR="00A87478">
        <w:t>and drive through.</w:t>
      </w:r>
    </w:p>
    <w:p w14:paraId="5EF0204C"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BA2DD6A" w14:textId="77777777" w:rsidTr="00B75EB9">
        <w:tc>
          <w:tcPr>
            <w:tcW w:w="10336" w:type="dxa"/>
          </w:tcPr>
          <w:p w14:paraId="3D13EBE9" w14:textId="77777777" w:rsidR="00D66B55" w:rsidRDefault="00D66B55" w:rsidP="00EF3E10">
            <w:r w:rsidRPr="00D66B55">
              <w:t>PLA-2026-000388</w:t>
            </w:r>
          </w:p>
          <w:tbl>
            <w:tblPr>
              <w:tblStyle w:val="TableGrid"/>
              <w:tblW w:w="10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3156"/>
              <w:gridCol w:w="7087"/>
            </w:tblGrid>
            <w:tr w:rsidR="00B17001" w:rsidRPr="00D66B55" w14:paraId="72E3DDFA" w14:textId="77777777" w:rsidTr="00B75EB9">
              <w:tc>
                <w:tcPr>
                  <w:tcW w:w="3156" w:type="dxa"/>
                </w:tcPr>
                <w:p w14:paraId="404E1D7D" w14:textId="77777777" w:rsidR="00B17001" w:rsidRPr="00B75EB9" w:rsidRDefault="00B17001" w:rsidP="00EF3E10">
                  <w:pPr>
                    <w:rPr>
                      <w:rFonts w:cs="Arial"/>
                      <w:b/>
                      <w:bCs/>
                      <w:sz w:val="22"/>
                      <w:szCs w:val="22"/>
                    </w:rPr>
                  </w:pPr>
                  <w:r w:rsidRPr="00B75EB9">
                    <w:rPr>
                      <w:rFonts w:cs="Arial"/>
                      <w:b/>
                      <w:bCs/>
                      <w:sz w:val="22"/>
                      <w:szCs w:val="22"/>
                    </w:rPr>
                    <w:t>Advertisement consent for the Installation of various illuminated and non-illuminated signs.</w:t>
                  </w:r>
                </w:p>
              </w:tc>
              <w:tc>
                <w:tcPr>
                  <w:tcW w:w="7087" w:type="dxa"/>
                </w:tcPr>
                <w:p w14:paraId="0FCE2811" w14:textId="77777777" w:rsidR="00B17001" w:rsidRPr="00D66B55" w:rsidRDefault="00B17001" w:rsidP="00EF3E10">
                  <w:pPr>
                    <w:rPr>
                      <w:rFonts w:cs="Arial"/>
                      <w:sz w:val="22"/>
                      <w:szCs w:val="22"/>
                    </w:rPr>
                  </w:pPr>
                  <w:r w:rsidRPr="00D66B55">
                    <w:rPr>
                      <w:rFonts w:cs="Arial"/>
                      <w:sz w:val="22"/>
                      <w:szCs w:val="22"/>
                    </w:rPr>
                    <w:t>Valid: 2026-05-18, Decision: , Date: , Type: Consent to display an advertisement</w:t>
                  </w:r>
                </w:p>
              </w:tc>
            </w:tr>
          </w:tbl>
          <w:p w14:paraId="2AC7BCCD" w14:textId="77777777" w:rsidR="00D66B55" w:rsidRDefault="00D66B55" w:rsidP="00EF3E10"/>
        </w:tc>
      </w:tr>
    </w:tbl>
    <w:p w14:paraId="4214F649" w14:textId="77777777" w:rsidR="00EF3E10" w:rsidRDefault="00C62A32" w:rsidP="00C62A32">
      <w:pPr>
        <w:pStyle w:val="Heading1"/>
      </w:pPr>
      <w:r>
        <w:t>Consultation, notification and publicity responses</w:t>
      </w:r>
    </w:p>
    <w:p w14:paraId="39393300" w14:textId="77777777" w:rsidR="00C62A32" w:rsidRPr="00C62A32" w:rsidRDefault="00C62A32" w:rsidP="00C62A32">
      <w:pPr>
        <w:pStyle w:val="Heading2"/>
      </w:pPr>
      <w:r>
        <w:t>Consultations</w:t>
      </w:r>
    </w:p>
    <w:p w14:paraId="626650BA" w14:textId="3DC32E97" w:rsidR="00EF3E10" w:rsidRDefault="00B04356" w:rsidP="00D3474F">
      <w:r>
        <w:t xml:space="preserve">Highways </w:t>
      </w:r>
      <w:r w:rsidR="00815102">
        <w:t xml:space="preserve">– No objection, advise below </w:t>
      </w:r>
      <w:r w:rsidR="007A6C3F">
        <w:t>informative.</w:t>
      </w:r>
    </w:p>
    <w:p w14:paraId="68DBE8EC" w14:textId="77777777" w:rsidR="00B04356" w:rsidRDefault="00B04356" w:rsidP="00D3474F"/>
    <w:p w14:paraId="6DA1DAF7" w14:textId="1B799D22" w:rsidR="00B04356" w:rsidRDefault="00B04356" w:rsidP="00D3474F">
      <w:r>
        <w:t xml:space="preserve">Environmental Health – </w:t>
      </w:r>
      <w:r w:rsidR="006F48D9">
        <w:t xml:space="preserve">No Objections to the proposal. </w:t>
      </w:r>
    </w:p>
    <w:p w14:paraId="5D2965FD" w14:textId="77777777" w:rsidR="00B04356" w:rsidRDefault="00B04356" w:rsidP="00D3474F"/>
    <w:p w14:paraId="0A33E596" w14:textId="77777777" w:rsidR="00EF3E10" w:rsidRDefault="00C62A32" w:rsidP="00C62A32">
      <w:pPr>
        <w:pStyle w:val="Heading2"/>
      </w:pPr>
      <w:r>
        <w:t>Notifications and publicity</w:t>
      </w:r>
    </w:p>
    <w:p w14:paraId="03FB6232" w14:textId="5B396912" w:rsidR="00EF3E10" w:rsidRDefault="00A87478" w:rsidP="00D3474F">
      <w:r>
        <w:t xml:space="preserve">Neighbours – </w:t>
      </w:r>
      <w:r w:rsidR="007A6C3F">
        <w:t xml:space="preserve">1no. objection to the proposed </w:t>
      </w:r>
      <w:r w:rsidR="00B10C0F">
        <w:t xml:space="preserve">free standing pole signage </w:t>
      </w:r>
      <w:r w:rsidR="004C6CB0">
        <w:t xml:space="preserve">that would obstruct the view of Chorlton Park from the neighbouring </w:t>
      </w:r>
      <w:r w:rsidR="00BD2253">
        <w:t xml:space="preserve">residential apartments. </w:t>
      </w:r>
    </w:p>
    <w:p w14:paraId="5DF2BC34" w14:textId="77777777" w:rsidR="00EF3E10" w:rsidRDefault="00EF3E10" w:rsidP="00EF3E10">
      <w:pPr>
        <w:pStyle w:val="Heading1"/>
      </w:pPr>
      <w:r>
        <w:lastRenderedPageBreak/>
        <w:t>Negotiations</w:t>
      </w:r>
    </w:p>
    <w:p w14:paraId="442AFEE4" w14:textId="169063F3" w:rsidR="00EF3E10" w:rsidRDefault="00BD2253" w:rsidP="00D3474F">
      <w:r>
        <w:t>N/A</w:t>
      </w:r>
    </w:p>
    <w:p w14:paraId="40814F2A" w14:textId="77777777" w:rsidR="00EF3E10" w:rsidRDefault="00EF3E10" w:rsidP="00EF3E10">
      <w:pPr>
        <w:pStyle w:val="Heading1"/>
      </w:pPr>
      <w:r>
        <w:t>Relevant policies</w:t>
      </w:r>
    </w:p>
    <w:p w14:paraId="0619584E" w14:textId="1CB1AAA3" w:rsidR="001D0C93" w:rsidRPr="001D0C93" w:rsidRDefault="001D0C93" w:rsidP="001D0C93">
      <w:r>
        <w:t>T</w:t>
      </w:r>
      <w:r w:rsidRPr="001D0C93">
        <w:t xml:space="preserve">he following policies are considered relevant in the consideration of this application. </w:t>
      </w:r>
    </w:p>
    <w:p w14:paraId="155D6974" w14:textId="77777777" w:rsidR="001D0C93" w:rsidRPr="001D0C93" w:rsidRDefault="001D0C93" w:rsidP="001D0C93"/>
    <w:p w14:paraId="3BA334B3" w14:textId="77777777" w:rsidR="001D0C93" w:rsidRPr="001D0C93" w:rsidRDefault="001D0C93" w:rsidP="001D0C93">
      <w:r w:rsidRPr="001D0C93">
        <w:t xml:space="preserve">Unitary Development Plan (UDP) - The UDP has been superseded by the Core Strategy </w:t>
      </w:r>
    </w:p>
    <w:p w14:paraId="7F297B49" w14:textId="77777777" w:rsidR="001D0C93" w:rsidRPr="001D0C93" w:rsidRDefault="001D0C93" w:rsidP="001D0C93">
      <w:r w:rsidRPr="001D0C93">
        <w:t xml:space="preserve">Development Plan, but certain policies are still considered of relevance: </w:t>
      </w:r>
    </w:p>
    <w:p w14:paraId="756B8B90" w14:textId="77777777" w:rsidR="001D0C93" w:rsidRPr="001D0C93" w:rsidRDefault="001D0C93" w:rsidP="001D0C93">
      <w:pPr>
        <w:numPr>
          <w:ilvl w:val="0"/>
          <w:numId w:val="7"/>
        </w:numPr>
      </w:pPr>
      <w:r w:rsidRPr="001D0C93">
        <w:t>Policy DC14.1 – Shops and Related Signs</w:t>
      </w:r>
    </w:p>
    <w:p w14:paraId="39D610D1" w14:textId="77777777" w:rsidR="001D0C93" w:rsidRPr="001D0C93" w:rsidRDefault="001D0C93" w:rsidP="001D0C93"/>
    <w:p w14:paraId="6450055B" w14:textId="77777777" w:rsidR="001D0C93" w:rsidRPr="001D0C93" w:rsidRDefault="001D0C93" w:rsidP="001D0C93">
      <w:r w:rsidRPr="001D0C93">
        <w:t xml:space="preserve">The Manchester Core Strategy - Development Plan Document 2012-2027 ("the Core Strategy") was adopted by the City Council on the 11th of July 2012: </w:t>
      </w:r>
    </w:p>
    <w:p w14:paraId="6CEA4F52" w14:textId="77777777" w:rsidR="001D0C93" w:rsidRPr="001D0C93" w:rsidRDefault="001D0C93" w:rsidP="001D0C93">
      <w:pPr>
        <w:numPr>
          <w:ilvl w:val="0"/>
          <w:numId w:val="6"/>
        </w:numPr>
      </w:pPr>
      <w:r w:rsidRPr="001D0C93">
        <w:t xml:space="preserve">Policy DM1 - Development Management </w:t>
      </w:r>
    </w:p>
    <w:p w14:paraId="73F1DFC4" w14:textId="77777777" w:rsidR="001D0C93" w:rsidRPr="001D0C93" w:rsidRDefault="001D0C93" w:rsidP="001D0C93">
      <w:pPr>
        <w:numPr>
          <w:ilvl w:val="0"/>
          <w:numId w:val="6"/>
        </w:numPr>
      </w:pPr>
      <w:r w:rsidRPr="001D0C93">
        <w:t xml:space="preserve">Policy SP1 - Spatial Principles </w:t>
      </w:r>
    </w:p>
    <w:p w14:paraId="21226076" w14:textId="77777777" w:rsidR="001D0C93" w:rsidRPr="001D0C93" w:rsidRDefault="001D0C93" w:rsidP="001D0C93">
      <w:pPr>
        <w:numPr>
          <w:ilvl w:val="0"/>
          <w:numId w:val="6"/>
        </w:numPr>
      </w:pPr>
      <w:r w:rsidRPr="001D0C93">
        <w:t>Policy EC1 – Existing Employment Space</w:t>
      </w:r>
    </w:p>
    <w:p w14:paraId="3EDB44E4" w14:textId="77777777" w:rsidR="001D0C93" w:rsidRPr="001D0C93" w:rsidRDefault="001D0C93" w:rsidP="001D0C93"/>
    <w:p w14:paraId="7CEEB73D" w14:textId="77777777" w:rsidR="001D0C93" w:rsidRPr="001D0C93" w:rsidRDefault="001D0C93" w:rsidP="001D0C93">
      <w:r w:rsidRPr="001D0C93">
        <w:t xml:space="preserve">The National Planning Policy Framework (NPPF, 2024) </w:t>
      </w:r>
    </w:p>
    <w:p w14:paraId="6CF8AC3F" w14:textId="77777777" w:rsidR="001D0C93" w:rsidRPr="001D0C93" w:rsidRDefault="001D0C93" w:rsidP="001D0C93">
      <w:pPr>
        <w:numPr>
          <w:ilvl w:val="0"/>
          <w:numId w:val="6"/>
        </w:numPr>
      </w:pPr>
      <w:r w:rsidRPr="001D0C93">
        <w:t xml:space="preserve">Chapter 7 - Ensuring the Vitality of Town Centres </w:t>
      </w:r>
    </w:p>
    <w:p w14:paraId="1AF4EE4A" w14:textId="77777777" w:rsidR="001D0C93" w:rsidRPr="001D0C93" w:rsidRDefault="001D0C93" w:rsidP="001D0C93">
      <w:pPr>
        <w:numPr>
          <w:ilvl w:val="0"/>
          <w:numId w:val="6"/>
        </w:numPr>
      </w:pPr>
      <w:r w:rsidRPr="001D0C93">
        <w:t>Chapter 12 - Achieving Well-Designed Places</w:t>
      </w:r>
    </w:p>
    <w:p w14:paraId="41665B09" w14:textId="77777777" w:rsidR="001D0C93" w:rsidRPr="001D0C93" w:rsidRDefault="001D0C93" w:rsidP="001D0C93"/>
    <w:p w14:paraId="0EBF2D0F" w14:textId="77777777" w:rsidR="001D0C93" w:rsidRPr="001D0C93" w:rsidRDefault="001D0C93" w:rsidP="001D0C93">
      <w:r w:rsidRPr="001D0C93">
        <w:t xml:space="preserve">Places for Everyone - is a long-term plan of nine Greater Manchester districts for jobs, new homes, and sustainable growth. It has been published by the GMCA on behalf of the nine districts and took effect and became part of the statutory development plan on March 21, 2024. </w:t>
      </w:r>
    </w:p>
    <w:p w14:paraId="5730422F" w14:textId="77777777" w:rsidR="001D0C93" w:rsidRPr="001D0C93" w:rsidRDefault="001D0C93" w:rsidP="001D0C93">
      <w:pPr>
        <w:numPr>
          <w:ilvl w:val="0"/>
          <w:numId w:val="6"/>
        </w:numPr>
      </w:pPr>
      <w:r w:rsidRPr="001D0C93">
        <w:t>Policy JP-P1: Sustainable Places</w:t>
      </w:r>
    </w:p>
    <w:p w14:paraId="7167E594" w14:textId="77777777" w:rsidR="001D0C93" w:rsidRPr="001D0C93" w:rsidRDefault="001D0C93" w:rsidP="001D0C93"/>
    <w:p w14:paraId="39DF5D2C" w14:textId="77777777" w:rsidR="001D0C93" w:rsidRPr="001D0C93" w:rsidRDefault="001D0C93" w:rsidP="001D0C93">
      <w:r w:rsidRPr="001D0C93">
        <w:t>Manchester Shop Front Design Guide 2025</w:t>
      </w:r>
    </w:p>
    <w:p w14:paraId="3BC6CC09" w14:textId="26F33B46" w:rsidR="00EF3E10" w:rsidRDefault="00EF3E10" w:rsidP="00D3474F"/>
    <w:p w14:paraId="548E3D93" w14:textId="77777777" w:rsidR="00EF3E10" w:rsidRDefault="00EF3E10" w:rsidP="00EF3E10">
      <w:pPr>
        <w:pStyle w:val="Heading1"/>
      </w:pPr>
      <w:r>
        <w:t>Assessment</w:t>
      </w:r>
    </w:p>
    <w:p w14:paraId="056F6EEE" w14:textId="1A25CF1E" w:rsidR="001D0C93" w:rsidRPr="0097438D" w:rsidRDefault="001D0C93" w:rsidP="001D0C93">
      <w:pPr>
        <w:rPr>
          <w:b/>
          <w:bCs/>
        </w:rPr>
      </w:pPr>
      <w:r w:rsidRPr="0097438D">
        <w:rPr>
          <w:b/>
          <w:bCs/>
        </w:rPr>
        <w:t xml:space="preserve">Principle </w:t>
      </w:r>
    </w:p>
    <w:p w14:paraId="6AD79B1A" w14:textId="71B2DC08" w:rsidR="003F5329" w:rsidRPr="003F5329" w:rsidRDefault="003F5329" w:rsidP="003F5329">
      <w:r w:rsidRPr="003F5329">
        <w:t xml:space="preserve">The principle of </w:t>
      </w:r>
      <w:r>
        <w:t xml:space="preserve">installing </w:t>
      </w:r>
      <w:r w:rsidR="001B748C">
        <w:t>electronic signage</w:t>
      </w:r>
      <w:r w:rsidR="009833A6">
        <w:t>/ordering screens</w:t>
      </w:r>
      <w:r w:rsidR="001B748C">
        <w:t xml:space="preserve"> and erecting a </w:t>
      </w:r>
      <w:r w:rsidR="00993262">
        <w:t>free-standing</w:t>
      </w:r>
      <w:r w:rsidR="001B748C">
        <w:t xml:space="preserve"> sign to advertise a commercial restaurant</w:t>
      </w:r>
      <w:r w:rsidR="006C6999">
        <w:t>/drive through is acceptable</w:t>
      </w:r>
      <w:r w:rsidRPr="003F5329">
        <w:t>, however consideration must be given to the proposal's impact upon existing levels of visual amenity</w:t>
      </w:r>
      <w:r w:rsidR="006C6999">
        <w:t xml:space="preserve"> and residential amenity</w:t>
      </w:r>
      <w:r w:rsidRPr="003F5329">
        <w:t xml:space="preserve"> and public safety</w:t>
      </w:r>
      <w:r w:rsidR="006C6999">
        <w:t xml:space="preserve"> in terms </w:t>
      </w:r>
      <w:r w:rsidR="0068085D">
        <w:t>of the adjacent highway</w:t>
      </w:r>
      <w:r w:rsidRPr="003F5329">
        <w:t>.</w:t>
      </w:r>
    </w:p>
    <w:p w14:paraId="631D44F4" w14:textId="77777777" w:rsidR="001D0C93" w:rsidRDefault="001D0C93" w:rsidP="001D0C93"/>
    <w:p w14:paraId="00442994" w14:textId="614BDA2B" w:rsidR="001D0C93" w:rsidRPr="0097438D" w:rsidRDefault="004A0B69" w:rsidP="001D0C93">
      <w:pPr>
        <w:rPr>
          <w:b/>
          <w:bCs/>
        </w:rPr>
      </w:pPr>
      <w:r>
        <w:rPr>
          <w:b/>
          <w:bCs/>
        </w:rPr>
        <w:t>Residential</w:t>
      </w:r>
      <w:r w:rsidR="0097438D" w:rsidRPr="0097438D">
        <w:rPr>
          <w:b/>
          <w:bCs/>
        </w:rPr>
        <w:t xml:space="preserve"> Amenity </w:t>
      </w:r>
    </w:p>
    <w:p w14:paraId="0EB1E741" w14:textId="77777777" w:rsidR="00CA48E8" w:rsidRDefault="00CA48E8" w:rsidP="00CA48E8">
      <w:r>
        <w:t xml:space="preserve">The application relates to the installation of </w:t>
      </w:r>
      <w:proofErr w:type="gramStart"/>
      <w:r>
        <w:t>a number of</w:t>
      </w:r>
      <w:proofErr w:type="gramEnd"/>
      <w:r>
        <w:t xml:space="preserve"> signs on the existing drive-through restaurant building displaying the operator’s branding and logo. All proposed illuminated signage would have a maximum luminance of 300cd/m². In addition, a new freestanding sign is proposed towards the front of the site, adjacent to Barlow Moor Road. This sign would comprise a 6m-high pole with an internally illuminated logo positioned at its uppermost section.</w:t>
      </w:r>
    </w:p>
    <w:p w14:paraId="063D0306" w14:textId="77777777" w:rsidR="00CA48E8" w:rsidRDefault="00CA48E8" w:rsidP="00CA48E8"/>
    <w:p w14:paraId="5A016095" w14:textId="16158DEC" w:rsidR="00CA48E8" w:rsidRDefault="00CA48E8" w:rsidP="00CA48E8">
      <w:r>
        <w:t>The proposed freestanding sign would be only marginally taller than the existing building and would be located within the south-eastern corner of the site, away from the nearest residential properties. Whilst the sign would be visible from the south-west</w:t>
      </w:r>
      <w:r w:rsidR="000E7DD8">
        <w:t xml:space="preserve"> </w:t>
      </w:r>
      <w:r>
        <w:t>facing apartments at 435 Barlow Moor Road, its separation distance from these windows, together with its relatively slender form, would ensure that it would not result in any significant loss of outlook, materially obstruct views, or adversely affect daylight to neighbouring occupiers.</w:t>
      </w:r>
    </w:p>
    <w:p w14:paraId="2246EA91" w14:textId="77777777" w:rsidR="00CA48E8" w:rsidRDefault="00CA48E8" w:rsidP="00CA48E8"/>
    <w:p w14:paraId="5E5E1802" w14:textId="2BD17111" w:rsidR="00993262" w:rsidRDefault="00CA48E8" w:rsidP="00CA48E8">
      <w:r>
        <w:t xml:space="preserve">The illumination levels proposed are modest for a commercial premises of this nature and are consistent with the wider commercial </w:t>
      </w:r>
      <w:r w:rsidR="00CA3A23">
        <w:t>nature</w:t>
      </w:r>
      <w:r>
        <w:t xml:space="preserve"> along </w:t>
      </w:r>
      <w:r w:rsidR="00CA3A23">
        <w:t xml:space="preserve">this section of </w:t>
      </w:r>
      <w:r>
        <w:t xml:space="preserve">Barlow Moor Road. Given the limited luminance of the signs, their orientation within the site, and the separation distances to nearby residential accommodation, it is not considered that the proposals would give rise to </w:t>
      </w:r>
      <w:r>
        <w:lastRenderedPageBreak/>
        <w:t>unacceptable levels of light spill, glare, or visual intrusion. As such, the scheme would have no significant adverse impact on residential amenity.</w:t>
      </w:r>
    </w:p>
    <w:p w14:paraId="468486F5" w14:textId="77777777" w:rsidR="005E4E32" w:rsidRDefault="005E4E32" w:rsidP="001D0C93"/>
    <w:p w14:paraId="21DAFD0B" w14:textId="69598FC2" w:rsidR="0097438D" w:rsidRPr="0097438D" w:rsidRDefault="004A0B69" w:rsidP="001D0C93">
      <w:pPr>
        <w:rPr>
          <w:b/>
          <w:bCs/>
        </w:rPr>
      </w:pPr>
      <w:r>
        <w:rPr>
          <w:b/>
          <w:bCs/>
        </w:rPr>
        <w:t>Visual</w:t>
      </w:r>
      <w:r w:rsidR="0097438D" w:rsidRPr="0097438D">
        <w:rPr>
          <w:b/>
          <w:bCs/>
        </w:rPr>
        <w:t xml:space="preserve"> Amenity </w:t>
      </w:r>
    </w:p>
    <w:p w14:paraId="2FFAB14B" w14:textId="15C1E290" w:rsidR="00E35FE8" w:rsidRDefault="00E35FE8" w:rsidP="00E35FE8">
      <w:r>
        <w:t>All proposed illuminated signage would operate at a brightness level not exceeding 300cd/m² and would be broadly consistent with the existing commercial signage within the surrounding area. The most notable change from the previous operator’s signage is the installation of a 6m-high freestanding pole sign featuring an internally illuminated logo. Positioned adjacent to Barlow Moor Road, the sign would be comparable in scale and appearance to existing freestanding signage serving the neighbouring Shell petrol station, as well as the McDonald’s restaurant, Tesco Express and car wash located on the opposite side of the road. Whilst the former occupier (KFC) also displayed a freestanding sign in this location, that sign was not illuminated. Nevertheless, the proposed illuminance level of 300cd/m² would ensure that the sign is not excessively bright or visually dominant within the street scene.</w:t>
      </w:r>
    </w:p>
    <w:p w14:paraId="0529201E" w14:textId="77777777" w:rsidR="00CA75C9" w:rsidRDefault="00CA75C9" w:rsidP="00E35FE8"/>
    <w:p w14:paraId="3F7054E0" w14:textId="0FE2F053" w:rsidR="00E35FE8" w:rsidRDefault="00E35FE8" w:rsidP="00E35FE8">
      <w:r>
        <w:t xml:space="preserve">Alongside the building signage, drive-through signs and freestanding pole sign, the proposal includes a new non-digital, double-sided banner sign positioned adjacent to the restaurant’s main entrance. The height of this sign has been reduced from the brand’s standard design specification to ensure that visibility splays at the site access are maintained. No objections have been raised by the Highway Authority regarding its </w:t>
      </w:r>
      <w:r w:rsidR="00577113">
        <w:t>siting and</w:t>
      </w:r>
      <w:r>
        <w:t xml:space="preserve"> given its location alongside other signage associated with the restaurant, it would not result in any material harm to the visual character of the site.</w:t>
      </w:r>
    </w:p>
    <w:p w14:paraId="6D09A58B" w14:textId="77777777" w:rsidR="007B506B" w:rsidRDefault="007B506B" w:rsidP="00E35FE8"/>
    <w:p w14:paraId="137AFA63" w14:textId="102A55BB" w:rsidR="004A0B69" w:rsidRDefault="00E35FE8" w:rsidP="00E35FE8">
      <w:r>
        <w:t>In addition to the proposed signage, the applicant seeks to undertake cladding alterations to parts of the building. These works could be undertaken independently under permitted development rights and do not, in themselves, require the benefit of planning permission.</w:t>
      </w:r>
    </w:p>
    <w:p w14:paraId="4FA3F480" w14:textId="77777777" w:rsidR="007B506B" w:rsidRPr="004A0B69" w:rsidRDefault="007B506B" w:rsidP="00E35FE8"/>
    <w:p w14:paraId="6FE4664D" w14:textId="77777777" w:rsidR="004A0B69" w:rsidRPr="004A0B69" w:rsidRDefault="004A0B69" w:rsidP="004A0B69">
      <w:proofErr w:type="gramStart"/>
      <w:r w:rsidRPr="004A0B69">
        <w:t>Taking into account</w:t>
      </w:r>
      <w:proofErr w:type="gramEnd"/>
      <w:r w:rsidRPr="004A0B69">
        <w:t xml:space="preserve"> the commercial nature of Barlow Moor Road and the site's historic use as a purpose-built drive-through restaurant, the proposed signage alterations would not result in any significant harm to the character or appearance of the area. The reoccupation of the currently vacant unit would also have a positive effect on the vitality of the area, representing a beneficial form of development.</w:t>
      </w:r>
    </w:p>
    <w:p w14:paraId="654604CC" w14:textId="77777777" w:rsidR="003F1698" w:rsidRDefault="003F1698" w:rsidP="001D0C93"/>
    <w:p w14:paraId="52B9AF47" w14:textId="474EBD83" w:rsidR="0097438D" w:rsidRPr="0097438D" w:rsidRDefault="0097438D" w:rsidP="001D0C93">
      <w:pPr>
        <w:rPr>
          <w:b/>
          <w:bCs/>
        </w:rPr>
      </w:pPr>
      <w:r w:rsidRPr="0097438D">
        <w:rPr>
          <w:b/>
          <w:bCs/>
        </w:rPr>
        <w:t xml:space="preserve">Highways Safety </w:t>
      </w:r>
    </w:p>
    <w:p w14:paraId="68622ED2" w14:textId="7B3F4B25" w:rsidR="0097438D" w:rsidRDefault="0098393E" w:rsidP="001D0C93">
      <w:r>
        <w:t xml:space="preserve">The proposed signage </w:t>
      </w:r>
      <w:r w:rsidR="00AC2C95">
        <w:t>is to be static and internally illuminated at 300cd/m² with the exception for the drive through ordering screens</w:t>
      </w:r>
      <w:r w:rsidR="00E054B4">
        <w:t xml:space="preserve">, however these are placed towards the back of the site at and face away from Barlow Moor Road. </w:t>
      </w:r>
      <w:r w:rsidR="004B221E">
        <w:t xml:space="preserve">MCC Highways department were consulted on the proposed </w:t>
      </w:r>
      <w:r w:rsidR="009F1767">
        <w:t>signage and</w:t>
      </w:r>
      <w:r w:rsidR="004B221E">
        <w:t xml:space="preserve"> have no objection and do not recommend any conditions to an approval. </w:t>
      </w:r>
      <w:r w:rsidR="009F1767" w:rsidRPr="009F1767">
        <w:t>On this basis, it is considered that the proposal will not harm public safety in and around the site.</w:t>
      </w:r>
    </w:p>
    <w:p w14:paraId="5D83902F" w14:textId="77777777" w:rsidR="0098393E" w:rsidRDefault="0098393E" w:rsidP="001D0C93"/>
    <w:p w14:paraId="56D2ED11" w14:textId="1474A84D" w:rsidR="0097438D" w:rsidRPr="0097438D" w:rsidRDefault="0097438D" w:rsidP="001D0C93">
      <w:pPr>
        <w:rPr>
          <w:b/>
          <w:bCs/>
        </w:rPr>
      </w:pPr>
      <w:r w:rsidRPr="0097438D">
        <w:rPr>
          <w:b/>
          <w:bCs/>
        </w:rPr>
        <w:t xml:space="preserve">Conclusion </w:t>
      </w:r>
    </w:p>
    <w:p w14:paraId="22E35BA6" w14:textId="77777777" w:rsidR="0098393E" w:rsidRPr="0098393E" w:rsidRDefault="0098393E" w:rsidP="0098393E">
      <w:r w:rsidRPr="0098393E">
        <w:t xml:space="preserve">Given the above issues, it is considered that the signage is acceptable in terms of </w:t>
      </w:r>
    </w:p>
    <w:p w14:paraId="073FB2AB" w14:textId="77777777" w:rsidR="0098393E" w:rsidRPr="0098393E" w:rsidRDefault="0098393E" w:rsidP="0098393E">
      <w:r w:rsidRPr="0098393E">
        <w:t>its impact upon visual amenity and public safety in accordance with saved policy DC15 of the Unitary Development Plan for the City of Manchester, policies SP1 and DM1 of the Manchester Core Strategy, and chapters 7 and 12 of the National Planning Policy Framework.</w:t>
      </w:r>
    </w:p>
    <w:p w14:paraId="6FDD151A" w14:textId="1A9C21DA" w:rsidR="00EF3E10" w:rsidRDefault="00EF3E10" w:rsidP="00D3474F"/>
    <w:p w14:paraId="0F7F8B72" w14:textId="77777777" w:rsidR="006F7F26" w:rsidRPr="006F7F26" w:rsidRDefault="006F7F26" w:rsidP="006F7F26">
      <w:pPr>
        <w:pStyle w:val="Heading1"/>
        <w:rPr>
          <w:rFonts w:eastAsia="Times New Roman"/>
        </w:rPr>
      </w:pPr>
      <w:r w:rsidRPr="006F7F26">
        <w:rPr>
          <w:rFonts w:eastAsia="Times New Roman"/>
        </w:rPr>
        <w:t>Other Legislative Requirements</w:t>
      </w:r>
    </w:p>
    <w:p w14:paraId="2B1557C7" w14:textId="77777777" w:rsidR="006F7F26" w:rsidRPr="006F7F26" w:rsidRDefault="006F7F26" w:rsidP="006F7F26">
      <w:pPr>
        <w:pStyle w:val="Heading2"/>
        <w:rPr>
          <w:rFonts w:eastAsia="Times New Roman"/>
        </w:rPr>
      </w:pPr>
      <w:r w:rsidRPr="006F7F26">
        <w:rPr>
          <w:rFonts w:eastAsia="Times New Roman"/>
        </w:rPr>
        <w:t>Equality Act 2010</w:t>
      </w:r>
    </w:p>
    <w:p w14:paraId="6CD52C15"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 xml:space="preserve">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w:t>
      </w:r>
      <w:r w:rsidRPr="006F7F26">
        <w:rPr>
          <w:rFonts w:eastAsia="Times New Roman" w:cs="Times New Roman"/>
          <w:kern w:val="0"/>
          <w:szCs w:val="22"/>
          <w14:ligatures w14:val="none"/>
        </w:rPr>
        <w:lastRenderedPageBreak/>
        <w:t>legal requirement to conduct an Equality Impact Assessment. Compliance with the Equality Duty involves consciously thinking about the aims of the Equality Duty as part of the process of decision-making.</w:t>
      </w:r>
    </w:p>
    <w:p w14:paraId="490903B6" w14:textId="77777777" w:rsidR="006F7F26" w:rsidRPr="006F7F26" w:rsidRDefault="006F7F26" w:rsidP="006F7F26">
      <w:pPr>
        <w:rPr>
          <w:rFonts w:eastAsia="Times New Roman" w:cs="Times New Roman"/>
          <w:kern w:val="0"/>
          <w:szCs w:val="22"/>
          <w14:ligatures w14:val="none"/>
        </w:rPr>
      </w:pPr>
    </w:p>
    <w:p w14:paraId="79E02E1D"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2855F5F0"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04C8C525" w14:textId="77777777" w:rsidR="006F7F26" w:rsidRPr="006F7F26" w:rsidRDefault="006F7F26" w:rsidP="006F7F26">
      <w:pPr>
        <w:rPr>
          <w:rFonts w:eastAsia="Times New Roman" w:cs="Arial"/>
          <w:kern w:val="0"/>
          <w14:ligatures w14:val="none"/>
        </w:rPr>
      </w:pPr>
    </w:p>
    <w:p w14:paraId="253FBE76"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AADEADD" w14:textId="3F8AC9ED" w:rsidR="00D66B55" w:rsidRPr="00D66B55" w:rsidRDefault="00D66B55" w:rsidP="00D66B55"/>
    <w:p w14:paraId="6B316234" w14:textId="77777777" w:rsidR="00EF3E10" w:rsidRDefault="00EF3E10" w:rsidP="00D3474F"/>
    <w:p w14:paraId="60915D99" w14:textId="6BF11330" w:rsidR="00C62A32" w:rsidRDefault="005C02B9" w:rsidP="00B75EB9">
      <w:pPr>
        <w:spacing w:after="120"/>
      </w:pPr>
      <w:r w:rsidRPr="005C02B9">
        <w:rPr>
          <w:rStyle w:val="Heading2Char"/>
        </w:rPr>
        <w:t>Recommendation</w:t>
      </w:r>
      <w:r>
        <w:t xml:space="preserve">: </w:t>
      </w:r>
      <w:r w:rsidR="00D11869">
        <w:t xml:space="preserve">Approve </w:t>
      </w:r>
    </w:p>
    <w:p w14:paraId="593B3B75" w14:textId="028724E0" w:rsidR="00D11869" w:rsidRDefault="006625CD" w:rsidP="00B75EB9">
      <w:pPr>
        <w:spacing w:after="120"/>
      </w:pPr>
      <w:r w:rsidRPr="006625CD">
        <w:rPr>
          <w:b/>
          <w:bCs/>
        </w:rPr>
        <w:t>Conditions</w:t>
      </w:r>
      <w:r>
        <w:t xml:space="preserve">: </w:t>
      </w:r>
    </w:p>
    <w:p w14:paraId="3023E21A" w14:textId="2CA44B03" w:rsidR="00BD7E48" w:rsidRDefault="00BD7E48" w:rsidP="006625CD">
      <w:pPr>
        <w:numPr>
          <w:ilvl w:val="0"/>
          <w:numId w:val="8"/>
        </w:numPr>
        <w:spacing w:after="120"/>
      </w:pPr>
      <w:r>
        <w:t xml:space="preserve">ADV: </w:t>
      </w:r>
    </w:p>
    <w:p w14:paraId="2FA7C1C3" w14:textId="724DDCFE" w:rsidR="006625CD" w:rsidRPr="006625CD" w:rsidRDefault="006625CD" w:rsidP="00BD7E48">
      <w:pPr>
        <w:spacing w:after="120"/>
        <w:ind w:left="360"/>
      </w:pPr>
      <w:r w:rsidRPr="006625CD">
        <w:t>No advertisement is to be displayed without the permission of the owner of the site or any other person with an interest in the site entitled to grant permission.</w:t>
      </w:r>
    </w:p>
    <w:p w14:paraId="51C12663" w14:textId="77777777" w:rsidR="006625CD" w:rsidRPr="006625CD" w:rsidRDefault="006625CD" w:rsidP="006625CD">
      <w:pPr>
        <w:spacing w:after="120"/>
      </w:pPr>
    </w:p>
    <w:p w14:paraId="356D280D" w14:textId="2553A7CB" w:rsidR="006625CD" w:rsidRPr="006625CD" w:rsidRDefault="006625CD" w:rsidP="00BD7E48">
      <w:pPr>
        <w:spacing w:after="120"/>
        <w:ind w:left="360"/>
      </w:pPr>
      <w:r w:rsidRPr="006625CD">
        <w:t xml:space="preserve">No advertisement shall be sited or displayed </w:t>
      </w:r>
      <w:proofErr w:type="gramStart"/>
      <w:r w:rsidRPr="006625CD">
        <w:t>so as to</w:t>
      </w:r>
      <w:proofErr w:type="gramEnd"/>
      <w:r w:rsidRPr="006625CD">
        <w:t>:</w:t>
      </w:r>
    </w:p>
    <w:p w14:paraId="37A640EE" w14:textId="77777777" w:rsidR="006625CD" w:rsidRPr="006625CD" w:rsidRDefault="006625CD" w:rsidP="00BD7E48">
      <w:pPr>
        <w:spacing w:after="120"/>
        <w:ind w:left="720"/>
      </w:pPr>
      <w:r w:rsidRPr="006625CD">
        <w:t>a) endanger persons using any highway, railway, waterway, dock, harbour or aerodrome (civil or military);</w:t>
      </w:r>
    </w:p>
    <w:p w14:paraId="0015CBDF" w14:textId="77777777" w:rsidR="006625CD" w:rsidRPr="006625CD" w:rsidRDefault="006625CD" w:rsidP="00BD7E48">
      <w:pPr>
        <w:spacing w:after="120"/>
        <w:ind w:left="720"/>
      </w:pPr>
      <w:r w:rsidRPr="006625CD">
        <w:t>b) obscure, or hinder the ready interpretation of, any traffic sign, railway signal or aid to navigation by water or air; or</w:t>
      </w:r>
    </w:p>
    <w:p w14:paraId="5F3AE295" w14:textId="77777777" w:rsidR="006625CD" w:rsidRPr="006625CD" w:rsidRDefault="006625CD" w:rsidP="00BD7E48">
      <w:pPr>
        <w:spacing w:after="120"/>
        <w:ind w:left="720"/>
      </w:pPr>
      <w:r w:rsidRPr="006625CD">
        <w:t>c) hinder the operation of any device used for the purpose of security or surveillance or for measuring the speed of any vehicle.</w:t>
      </w:r>
    </w:p>
    <w:p w14:paraId="71134D49" w14:textId="77777777" w:rsidR="006625CD" w:rsidRPr="006625CD" w:rsidRDefault="006625CD" w:rsidP="00BD7E48">
      <w:pPr>
        <w:spacing w:after="120"/>
        <w:ind w:left="360"/>
      </w:pPr>
    </w:p>
    <w:p w14:paraId="0C88EB39" w14:textId="77777777" w:rsidR="006625CD" w:rsidRPr="006625CD" w:rsidRDefault="006625CD" w:rsidP="00BD7E48">
      <w:pPr>
        <w:spacing w:after="120"/>
        <w:ind w:left="360"/>
      </w:pPr>
      <w:r w:rsidRPr="006625CD">
        <w:t>Any advertisement displayed, and any site used for the display of advertisements, shall be maintained in a condition that does not impair the visual amenity of the site.</w:t>
      </w:r>
    </w:p>
    <w:p w14:paraId="7BB4AD5D" w14:textId="77777777" w:rsidR="006625CD" w:rsidRPr="006625CD" w:rsidRDefault="006625CD" w:rsidP="00BD7E48">
      <w:pPr>
        <w:spacing w:after="120"/>
        <w:ind w:left="360"/>
      </w:pPr>
    </w:p>
    <w:p w14:paraId="5D6BC9CF" w14:textId="77777777" w:rsidR="006625CD" w:rsidRPr="006625CD" w:rsidRDefault="006625CD" w:rsidP="00BD7E48">
      <w:pPr>
        <w:spacing w:after="120"/>
        <w:ind w:left="360"/>
      </w:pPr>
      <w:r w:rsidRPr="006625CD">
        <w:t>Any structure or hoarding erected or used principally for the purpose of displaying advertisements shall be maintained in a condition that does not endanger the public.</w:t>
      </w:r>
    </w:p>
    <w:p w14:paraId="0B2A0250" w14:textId="77777777" w:rsidR="006625CD" w:rsidRPr="006625CD" w:rsidRDefault="006625CD" w:rsidP="00BD7E48">
      <w:pPr>
        <w:spacing w:after="120"/>
        <w:ind w:left="360"/>
      </w:pPr>
    </w:p>
    <w:p w14:paraId="65A7710E" w14:textId="77777777" w:rsidR="006625CD" w:rsidRPr="006625CD" w:rsidRDefault="006625CD" w:rsidP="00BD7E48">
      <w:pPr>
        <w:spacing w:after="120"/>
        <w:ind w:left="360"/>
      </w:pPr>
      <w:r w:rsidRPr="006625CD">
        <w:t>Where an advertisement is required under these Regulations to be removed, the site shall be left in a condition that does not endanger the public or impair visual amenity.</w:t>
      </w:r>
    </w:p>
    <w:p w14:paraId="63A9168D" w14:textId="77777777" w:rsidR="006625CD" w:rsidRPr="006625CD" w:rsidRDefault="006625CD" w:rsidP="006625CD">
      <w:pPr>
        <w:spacing w:after="120"/>
      </w:pPr>
    </w:p>
    <w:p w14:paraId="045B61F1" w14:textId="28A75268" w:rsidR="006625CD" w:rsidRPr="006625CD" w:rsidRDefault="006625CD" w:rsidP="006625CD">
      <w:pPr>
        <w:numPr>
          <w:ilvl w:val="0"/>
          <w:numId w:val="8"/>
        </w:numPr>
        <w:spacing w:after="120"/>
      </w:pPr>
      <w:r w:rsidRPr="006625CD">
        <w:lastRenderedPageBreak/>
        <w:t>The maximum luminance level of the advertisement</w:t>
      </w:r>
      <w:r w:rsidR="00195302">
        <w:t>s</w:t>
      </w:r>
      <w:r w:rsidRPr="006625CD">
        <w:t xml:space="preserve"> hereby approved shall not exceed 300cd/m2 during non-daylight hours/inclement</w:t>
      </w:r>
      <w:r w:rsidR="00195302">
        <w:t>.</w:t>
      </w:r>
    </w:p>
    <w:p w14:paraId="40C90077" w14:textId="77777777" w:rsidR="006625CD" w:rsidRPr="006625CD" w:rsidRDefault="006625CD" w:rsidP="00195302">
      <w:pPr>
        <w:spacing w:after="120"/>
        <w:ind w:left="360"/>
      </w:pPr>
      <w:r w:rsidRPr="006625CD">
        <w:t>Reason - In the interests of pedestrian and highway safety and residential amenity enjoyed within the vicinity of the site, pursuant to saved policy DC15 of the Unitary Development Plan for the City of Manchester and policies SP1 and DM1 of the Manchester Core Strategy.</w:t>
      </w:r>
    </w:p>
    <w:p w14:paraId="7A23AB9F" w14:textId="77777777" w:rsidR="006625CD" w:rsidRPr="006625CD" w:rsidRDefault="006625CD" w:rsidP="006625CD">
      <w:pPr>
        <w:spacing w:after="120"/>
      </w:pPr>
    </w:p>
    <w:p w14:paraId="457BDD29" w14:textId="77777777" w:rsidR="006625CD" w:rsidRPr="006625CD" w:rsidRDefault="006625CD" w:rsidP="006625CD">
      <w:pPr>
        <w:numPr>
          <w:ilvl w:val="0"/>
          <w:numId w:val="8"/>
        </w:numPr>
        <w:spacing w:after="120"/>
      </w:pPr>
      <w:r w:rsidRPr="006625CD">
        <w:t>The development hereby approved shall be carried out in accordance with the following documents:</w:t>
      </w:r>
    </w:p>
    <w:p w14:paraId="32D23AF9" w14:textId="7BA1282D" w:rsidR="006625CD" w:rsidRPr="006625CD" w:rsidRDefault="006625CD" w:rsidP="006625CD">
      <w:pPr>
        <w:numPr>
          <w:ilvl w:val="1"/>
          <w:numId w:val="6"/>
        </w:numPr>
        <w:spacing w:after="120"/>
      </w:pPr>
      <w:r w:rsidRPr="006625CD">
        <w:t xml:space="preserve">Drawing – </w:t>
      </w:r>
      <w:r w:rsidR="004653F0">
        <w:t xml:space="preserve">Combined Drawing Pack </w:t>
      </w:r>
      <w:r w:rsidR="00467A5D">
        <w:t>–</w:t>
      </w:r>
      <w:r w:rsidR="004653F0">
        <w:t xml:space="preserve"> </w:t>
      </w:r>
      <w:r w:rsidR="00467A5D">
        <w:t>ref: X22 – 18 May 2026</w:t>
      </w:r>
      <w:r w:rsidRPr="006625CD">
        <w:t xml:space="preserve">  </w:t>
      </w:r>
    </w:p>
    <w:p w14:paraId="462D39E6" w14:textId="77777777" w:rsidR="006625CD" w:rsidRDefault="006625CD" w:rsidP="00195302">
      <w:pPr>
        <w:spacing w:after="120"/>
        <w:ind w:left="360"/>
      </w:pPr>
      <w:r w:rsidRPr="006625CD">
        <w:t>Reason - To ensure that the development is carried out in accordance with the approved plans, pursuant to saved policy DC1 of the Unitary Development Plan for the City of Manchester and policies SP1 and DM1 of the Manchester Core Strategy.</w:t>
      </w:r>
    </w:p>
    <w:p w14:paraId="00B362B8" w14:textId="77777777" w:rsidR="005642FE" w:rsidRDefault="005642FE" w:rsidP="00195302">
      <w:pPr>
        <w:spacing w:after="120"/>
        <w:ind w:left="360"/>
      </w:pPr>
    </w:p>
    <w:p w14:paraId="0EAC4BD1" w14:textId="47CAB0B5" w:rsidR="005642FE" w:rsidRPr="005642FE" w:rsidRDefault="005642FE" w:rsidP="005911C3">
      <w:pPr>
        <w:spacing w:after="120"/>
        <w:rPr>
          <w:b/>
          <w:bCs/>
        </w:rPr>
      </w:pPr>
      <w:r w:rsidRPr="005642FE">
        <w:rPr>
          <w:b/>
          <w:bCs/>
        </w:rPr>
        <w:t>Informative:</w:t>
      </w:r>
    </w:p>
    <w:p w14:paraId="38EFC6AF" w14:textId="70033301" w:rsidR="005642FE" w:rsidRDefault="00D910A2" w:rsidP="00195302">
      <w:pPr>
        <w:spacing w:after="120"/>
        <w:ind w:left="360"/>
      </w:pPr>
      <w:r>
        <w:t xml:space="preserve">1: </w:t>
      </w:r>
      <w:r w:rsidRPr="00D910A2">
        <w:t xml:space="preserve">The applicant is required to discuss and agree any requirements for licensing, hoarding / scaffolding, and skips with MCC's Highways Licensing Team via Email to: </w:t>
      </w:r>
      <w:hyperlink r:id="rId6" w:history="1">
        <w:r w:rsidR="00F30CC9" w:rsidRPr="00CB35DC">
          <w:rPr>
            <w:rStyle w:val="Hyperlink"/>
          </w:rPr>
          <w:t>highwaylicences@manchester.gov.uk</w:t>
        </w:r>
      </w:hyperlink>
      <w:r w:rsidR="00F30CC9">
        <w:t xml:space="preserve"> </w:t>
      </w:r>
      <w:r w:rsidRPr="00D910A2">
        <w:t xml:space="preserve">  </w:t>
      </w:r>
    </w:p>
    <w:p w14:paraId="1A3A0C6E" w14:textId="77777777" w:rsidR="00D910A2" w:rsidRDefault="00D910A2" w:rsidP="00195302">
      <w:pPr>
        <w:spacing w:after="120"/>
        <w:ind w:left="360"/>
      </w:pPr>
    </w:p>
    <w:p w14:paraId="03C13B7A" w14:textId="2F10E210" w:rsidR="005C02B9" w:rsidRPr="005911C3" w:rsidRDefault="00D910A2" w:rsidP="005911C3">
      <w:pPr>
        <w:spacing w:after="120"/>
        <w:ind w:left="360"/>
      </w:pPr>
      <w:r>
        <w:t xml:space="preserve">2: </w:t>
      </w:r>
      <w:r w:rsidR="00F30CC9" w:rsidRPr="00F30CC9">
        <w:t xml:space="preserve">The applicant is required to discuss and agree any requirements for temporary pedestrian and traffic management with MCC’s Event and Traffic Management Team via Email to </w:t>
      </w:r>
      <w:hyperlink r:id="rId7" w:history="1">
        <w:r w:rsidR="00F30CC9" w:rsidRPr="00CB35DC">
          <w:rPr>
            <w:rStyle w:val="Hyperlink"/>
          </w:rPr>
          <w:t>highwaynetworkmanagement@manchester.gov.uk</w:t>
        </w:r>
      </w:hyperlink>
      <w:r w:rsidR="00F30CC9">
        <w:t xml:space="preserve"> </w:t>
      </w:r>
    </w:p>
    <w:sectPr w:rsidR="005C02B9" w:rsidRPr="005911C3"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D6100"/>
    <w:multiLevelType w:val="hybridMultilevel"/>
    <w:tmpl w:val="E9D2AD96"/>
    <w:lvl w:ilvl="0" w:tplc="5D4E0BF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B150A1D"/>
    <w:multiLevelType w:val="hybridMultilevel"/>
    <w:tmpl w:val="097E623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E4D55B9"/>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1"/>
  </w:num>
  <w:num w:numId="3" w16cid:durableId="1743523982">
    <w:abstractNumId w:val="6"/>
  </w:num>
  <w:num w:numId="4" w16cid:durableId="479078163">
    <w:abstractNumId w:val="3"/>
  </w:num>
  <w:num w:numId="5" w16cid:durableId="257520763">
    <w:abstractNumId w:val="7"/>
  </w:num>
  <w:num w:numId="6" w16cid:durableId="1939487508">
    <w:abstractNumId w:val="4"/>
  </w:num>
  <w:num w:numId="7" w16cid:durableId="1877427647">
    <w:abstractNumId w:val="0"/>
  </w:num>
  <w:num w:numId="8" w16cid:durableId="18320204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93C6E"/>
    <w:rsid w:val="000E7DD8"/>
    <w:rsid w:val="001229E7"/>
    <w:rsid w:val="00130915"/>
    <w:rsid w:val="001755E7"/>
    <w:rsid w:val="00195302"/>
    <w:rsid w:val="001B748C"/>
    <w:rsid w:val="001D0C93"/>
    <w:rsid w:val="00224C54"/>
    <w:rsid w:val="00264A72"/>
    <w:rsid w:val="00271DE1"/>
    <w:rsid w:val="00274422"/>
    <w:rsid w:val="002C363C"/>
    <w:rsid w:val="0032349F"/>
    <w:rsid w:val="003235D0"/>
    <w:rsid w:val="00364BDF"/>
    <w:rsid w:val="003705E0"/>
    <w:rsid w:val="003853E1"/>
    <w:rsid w:val="003865FE"/>
    <w:rsid w:val="003978F5"/>
    <w:rsid w:val="003B6BF0"/>
    <w:rsid w:val="003D7A90"/>
    <w:rsid w:val="003E4005"/>
    <w:rsid w:val="003F1698"/>
    <w:rsid w:val="003F5329"/>
    <w:rsid w:val="004651E0"/>
    <w:rsid w:val="004653F0"/>
    <w:rsid w:val="00467A5D"/>
    <w:rsid w:val="00467C0E"/>
    <w:rsid w:val="004A0B69"/>
    <w:rsid w:val="004B221E"/>
    <w:rsid w:val="004C6CB0"/>
    <w:rsid w:val="004E17FE"/>
    <w:rsid w:val="004E1EDB"/>
    <w:rsid w:val="004E39E9"/>
    <w:rsid w:val="005642FE"/>
    <w:rsid w:val="00577113"/>
    <w:rsid w:val="005864F3"/>
    <w:rsid w:val="005911C3"/>
    <w:rsid w:val="005C02B9"/>
    <w:rsid w:val="005D4CF3"/>
    <w:rsid w:val="005E4E32"/>
    <w:rsid w:val="0060008F"/>
    <w:rsid w:val="006078E2"/>
    <w:rsid w:val="006175C6"/>
    <w:rsid w:val="0063482E"/>
    <w:rsid w:val="00654330"/>
    <w:rsid w:val="006625CD"/>
    <w:rsid w:val="0068085D"/>
    <w:rsid w:val="006954E2"/>
    <w:rsid w:val="006B1081"/>
    <w:rsid w:val="006B3B30"/>
    <w:rsid w:val="006C39CB"/>
    <w:rsid w:val="006C6999"/>
    <w:rsid w:val="006E0A90"/>
    <w:rsid w:val="006F08B1"/>
    <w:rsid w:val="006F48D9"/>
    <w:rsid w:val="006F7F26"/>
    <w:rsid w:val="0070357C"/>
    <w:rsid w:val="007524AB"/>
    <w:rsid w:val="007702AC"/>
    <w:rsid w:val="007901E8"/>
    <w:rsid w:val="007A6C3F"/>
    <w:rsid w:val="007B506B"/>
    <w:rsid w:val="008057CA"/>
    <w:rsid w:val="008077B8"/>
    <w:rsid w:val="00815102"/>
    <w:rsid w:val="00865141"/>
    <w:rsid w:val="00871882"/>
    <w:rsid w:val="008D3B85"/>
    <w:rsid w:val="008F6ABB"/>
    <w:rsid w:val="0097438D"/>
    <w:rsid w:val="00982188"/>
    <w:rsid w:val="009833A6"/>
    <w:rsid w:val="0098393E"/>
    <w:rsid w:val="00993262"/>
    <w:rsid w:val="009E153A"/>
    <w:rsid w:val="009F1767"/>
    <w:rsid w:val="00A04F27"/>
    <w:rsid w:val="00A331F9"/>
    <w:rsid w:val="00A40D82"/>
    <w:rsid w:val="00A7389F"/>
    <w:rsid w:val="00A87478"/>
    <w:rsid w:val="00A9528F"/>
    <w:rsid w:val="00AB052E"/>
    <w:rsid w:val="00AC2C95"/>
    <w:rsid w:val="00AD3AB2"/>
    <w:rsid w:val="00AD61E8"/>
    <w:rsid w:val="00B04356"/>
    <w:rsid w:val="00B10C0F"/>
    <w:rsid w:val="00B17001"/>
    <w:rsid w:val="00B22C78"/>
    <w:rsid w:val="00B75EB9"/>
    <w:rsid w:val="00B879DB"/>
    <w:rsid w:val="00BA1D7F"/>
    <w:rsid w:val="00BA40D3"/>
    <w:rsid w:val="00BC6C71"/>
    <w:rsid w:val="00BD216A"/>
    <w:rsid w:val="00BD2253"/>
    <w:rsid w:val="00BD7E48"/>
    <w:rsid w:val="00BE7747"/>
    <w:rsid w:val="00C573B6"/>
    <w:rsid w:val="00C62A32"/>
    <w:rsid w:val="00C64C5C"/>
    <w:rsid w:val="00C76ED3"/>
    <w:rsid w:val="00CA3A23"/>
    <w:rsid w:val="00CA48E8"/>
    <w:rsid w:val="00CA75C9"/>
    <w:rsid w:val="00CF74CA"/>
    <w:rsid w:val="00D11869"/>
    <w:rsid w:val="00D3474F"/>
    <w:rsid w:val="00D66B55"/>
    <w:rsid w:val="00D73A5C"/>
    <w:rsid w:val="00D910A2"/>
    <w:rsid w:val="00E0137E"/>
    <w:rsid w:val="00E054B4"/>
    <w:rsid w:val="00E1769F"/>
    <w:rsid w:val="00E219CE"/>
    <w:rsid w:val="00E3556B"/>
    <w:rsid w:val="00E35FE8"/>
    <w:rsid w:val="00E556F2"/>
    <w:rsid w:val="00E86C44"/>
    <w:rsid w:val="00EC64D7"/>
    <w:rsid w:val="00EE0337"/>
    <w:rsid w:val="00EE30EF"/>
    <w:rsid w:val="00EF3E10"/>
    <w:rsid w:val="00F30CC9"/>
    <w:rsid w:val="00F4620D"/>
    <w:rsid w:val="00F61AE2"/>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E5019"/>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0CC9"/>
    <w:rPr>
      <w:color w:val="467886" w:themeColor="hyperlink"/>
      <w:u w:val="single"/>
    </w:rPr>
  </w:style>
  <w:style w:type="character" w:styleId="UnresolvedMention">
    <w:name w:val="Unresolved Mention"/>
    <w:basedOn w:val="DefaultParagraphFont"/>
    <w:uiPriority w:val="99"/>
    <w:semiHidden/>
    <w:unhideWhenUsed/>
    <w:rsid w:val="00F30C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ighwaynetworkmanagement@manchester.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ighwaylicences@manchester.gov.uk"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4070</TotalTime>
  <Pages>5</Pages>
  <Words>1830</Words>
  <Characters>10177</Characters>
  <Application>Microsoft Office Word</Application>
  <DocSecurity>0</DocSecurity>
  <Lines>236</Lines>
  <Paragraphs>116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salesforceId:751db7d0-ba99-4f1e-81c2-c637413c9f49</dc:subject>
  <dc:creator>Anthony Moore</dc:creator>
  <cp:keywords/>
  <dc:description/>
  <cp:lastModifiedBy>Jake Walther</cp:lastModifiedBy>
  <cp:revision>87</cp:revision>
  <dcterms:created xsi:type="dcterms:W3CDTF">2026-07-10T12:42:00Z</dcterms:created>
  <dcterms:modified xsi:type="dcterms:W3CDTF">2026-07-13T13:11:00Z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069Sl00000YYRLgIAP</vt:lpwstr>
  </property>
</Properties>
</file>