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744BE" w14:textId="77777777" w:rsidR="00BE7747" w:rsidRDefault="00D3474F" w:rsidP="00D3474F">
      <w:pPr>
        <w:jc w:val="right"/>
      </w:pPr>
      <w:r>
        <w:rPr>
          <w:noProof/>
        </w:rPr>
        <w:drawing>
          <wp:inline distT="0" distB="0" distL="0" distR="0" wp14:anchorId="6FDF3A79" wp14:editId="61D3336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7984F3E7" w14:textId="77777777" w:rsidR="00D3474F" w:rsidRDefault="00D3474F" w:rsidP="00D3474F">
      <w:pPr>
        <w:pStyle w:val="Title"/>
      </w:pPr>
      <w:r>
        <w:t>Planning</w:t>
      </w:r>
    </w:p>
    <w:p w14:paraId="7C8DDEAC" w14:textId="77777777" w:rsidR="00D3474F" w:rsidRDefault="00D3474F" w:rsidP="00D3474F">
      <w:pPr>
        <w:pStyle w:val="Title"/>
      </w:pPr>
      <w:r>
        <w:t>Delegated Officer Report</w:t>
      </w:r>
    </w:p>
    <w:p w14:paraId="69A47321"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3A46365E" w14:textId="77777777" w:rsidTr="003E4005">
        <w:tc>
          <w:tcPr>
            <w:tcW w:w="2830" w:type="dxa"/>
          </w:tcPr>
          <w:p w14:paraId="64E1A28F" w14:textId="77777777" w:rsidR="00D3474F" w:rsidRDefault="00D3474F" w:rsidP="00D3474F">
            <w:pPr>
              <w:pStyle w:val="Heading2"/>
            </w:pPr>
            <w:r>
              <w:t>Application reference:</w:t>
            </w:r>
          </w:p>
        </w:tc>
        <w:tc>
          <w:tcPr>
            <w:tcW w:w="7364" w:type="dxa"/>
          </w:tcPr>
          <w:p w14:paraId="3F264588" w14:textId="77777777" w:rsidR="00D3474F" w:rsidRDefault="00D3474F" w:rsidP="00D3474F">
            <w:r>
              <w:t>145555/JO/2026</w:t>
            </w:r>
          </w:p>
        </w:tc>
      </w:tr>
      <w:tr w:rsidR="00D3474F" w14:paraId="6DFF759F" w14:textId="77777777" w:rsidTr="003E4005">
        <w:tc>
          <w:tcPr>
            <w:tcW w:w="2830" w:type="dxa"/>
          </w:tcPr>
          <w:p w14:paraId="32A08453" w14:textId="77777777" w:rsidR="00D3474F" w:rsidRDefault="00D3474F" w:rsidP="00D3474F">
            <w:pPr>
              <w:pStyle w:val="Heading2"/>
            </w:pPr>
            <w:r>
              <w:t>Application type:</w:t>
            </w:r>
          </w:p>
        </w:tc>
        <w:tc>
          <w:tcPr>
            <w:tcW w:w="7364" w:type="dxa"/>
          </w:tcPr>
          <w:p w14:paraId="53012544" w14:textId="77777777" w:rsidR="00D3474F" w:rsidRDefault="003E4005" w:rsidP="00D3474F">
            <w:r>
              <w:t>Removal/variation of conditions</w:t>
            </w:r>
          </w:p>
        </w:tc>
      </w:tr>
      <w:tr w:rsidR="00D3474F" w14:paraId="67B65D3D" w14:textId="77777777" w:rsidTr="003E4005">
        <w:tc>
          <w:tcPr>
            <w:tcW w:w="2830" w:type="dxa"/>
          </w:tcPr>
          <w:p w14:paraId="7C503F62" w14:textId="77777777" w:rsidR="00D3474F" w:rsidRDefault="00D3474F" w:rsidP="00D3474F">
            <w:pPr>
              <w:pStyle w:val="Heading2"/>
            </w:pPr>
            <w:r>
              <w:t>Proposal:</w:t>
            </w:r>
          </w:p>
        </w:tc>
        <w:tc>
          <w:tcPr>
            <w:tcW w:w="7364" w:type="dxa"/>
          </w:tcPr>
          <w:p w14:paraId="2D9C7EB9" w14:textId="77777777" w:rsidR="00D3474F" w:rsidRDefault="00D3474F" w:rsidP="00D3474F">
            <w:r w:rsidRPr="00F01B50">
              <w:rPr>
                <w:rFonts w:cs="Arial"/>
              </w:rPr>
              <w:t>Variation of Condition 2 (specified plans) and 23 (landscape) attached to Planning Permission 144433/JO/2025 to provide information on boundary treatment and amendments to pedestrian entrance paths.</w:t>
            </w:r>
          </w:p>
        </w:tc>
      </w:tr>
      <w:tr w:rsidR="00D3474F" w14:paraId="7FE3E430" w14:textId="77777777" w:rsidTr="003E4005">
        <w:tc>
          <w:tcPr>
            <w:tcW w:w="2830" w:type="dxa"/>
          </w:tcPr>
          <w:p w14:paraId="5A23EBCA" w14:textId="77777777" w:rsidR="00D3474F" w:rsidRDefault="00D3474F" w:rsidP="00D3474F">
            <w:pPr>
              <w:pStyle w:val="Heading2"/>
            </w:pPr>
            <w:r>
              <w:t>Site address:</w:t>
            </w:r>
          </w:p>
        </w:tc>
        <w:tc>
          <w:tcPr>
            <w:tcW w:w="7364" w:type="dxa"/>
          </w:tcPr>
          <w:p w14:paraId="2F197D2D" w14:textId="77777777" w:rsidR="00D3474F" w:rsidRDefault="00F96A58" w:rsidP="00D3474F">
            <w:r w:rsidRPr="00F96A58">
              <w:rPr>
                <w:rFonts w:cs="Arial"/>
              </w:rPr>
              <w:t>Land At Former Spire Hospital</w:t>
            </w:r>
            <w:r w:rsidRPr="00F96A58">
              <w:rPr>
                <w:rFonts w:cs="Arial"/>
              </w:rPr>
              <w:br/>
              <w:t>Russell Road</w:t>
            </w:r>
            <w:r w:rsidRPr="00F96A58">
              <w:rPr>
                <w:rFonts w:cs="Arial"/>
              </w:rPr>
              <w:br/>
              <w:t>Manchester</w:t>
            </w:r>
            <w:r w:rsidRPr="00F96A58">
              <w:rPr>
                <w:rFonts w:cs="Arial"/>
              </w:rPr>
              <w:br/>
              <w:t>M16 8AJ</w:t>
            </w:r>
          </w:p>
        </w:tc>
      </w:tr>
      <w:tr w:rsidR="00D3474F" w14:paraId="34C462F0" w14:textId="77777777" w:rsidTr="003E4005">
        <w:tc>
          <w:tcPr>
            <w:tcW w:w="2830" w:type="dxa"/>
          </w:tcPr>
          <w:p w14:paraId="64B5F228" w14:textId="77777777" w:rsidR="00D3474F" w:rsidRDefault="00D3474F" w:rsidP="00D3474F">
            <w:pPr>
              <w:pStyle w:val="Heading2"/>
            </w:pPr>
            <w:r>
              <w:t>Ward(s):</w:t>
            </w:r>
          </w:p>
        </w:tc>
        <w:tc>
          <w:tcPr>
            <w:tcW w:w="7364" w:type="dxa"/>
          </w:tcPr>
          <w:p w14:paraId="3317D7F3" w14:textId="77777777" w:rsidR="00D3474F" w:rsidRDefault="00D3474F" w:rsidP="00D3474F">
            <w:r w:rsidRPr="00F01B50">
              <w:rPr>
                <w:rFonts w:cs="Arial"/>
                <w:bCs/>
              </w:rPr>
              <w:t>Whalley Range</w:t>
            </w:r>
          </w:p>
        </w:tc>
      </w:tr>
      <w:tr w:rsidR="00D3474F" w14:paraId="3E408187" w14:textId="77777777" w:rsidTr="003E4005">
        <w:tc>
          <w:tcPr>
            <w:tcW w:w="2830" w:type="dxa"/>
          </w:tcPr>
          <w:p w14:paraId="6D146CF9" w14:textId="77777777" w:rsidR="00D3474F" w:rsidRDefault="00D3474F" w:rsidP="00D3474F">
            <w:pPr>
              <w:pStyle w:val="Heading2"/>
            </w:pPr>
            <w:r>
              <w:t>Date application valid:</w:t>
            </w:r>
          </w:p>
        </w:tc>
        <w:tc>
          <w:tcPr>
            <w:tcW w:w="7364" w:type="dxa"/>
          </w:tcPr>
          <w:p w14:paraId="43A579DA" w14:textId="77777777" w:rsidR="00D3474F" w:rsidRPr="00F01B50" w:rsidRDefault="00D3474F" w:rsidP="00D3474F">
            <w:pPr>
              <w:rPr>
                <w:rFonts w:cs="Arial"/>
                <w:bCs/>
              </w:rPr>
            </w:pPr>
            <w:r w:rsidRPr="00F01B50">
              <w:rPr>
                <w:rFonts w:eastAsia="MS Mincho" w:cs="Arial"/>
                <w:kern w:val="0"/>
                <w14:ligatures w14:val="none"/>
              </w:rPr>
              <w:t>27 March 2026</w:t>
            </w:r>
          </w:p>
        </w:tc>
      </w:tr>
      <w:tr w:rsidR="00D3474F" w14:paraId="3800FA0E" w14:textId="77777777" w:rsidTr="003E4005">
        <w:tc>
          <w:tcPr>
            <w:tcW w:w="2830" w:type="dxa"/>
          </w:tcPr>
          <w:p w14:paraId="4BB5F002" w14:textId="77777777" w:rsidR="00D3474F" w:rsidRDefault="00D3474F" w:rsidP="00D3474F">
            <w:pPr>
              <w:pStyle w:val="Heading2"/>
            </w:pPr>
            <w:r>
              <w:t>Applicant name:</w:t>
            </w:r>
          </w:p>
        </w:tc>
        <w:tc>
          <w:tcPr>
            <w:tcW w:w="7364" w:type="dxa"/>
          </w:tcPr>
          <w:p w14:paraId="1DC56002" w14:textId="77777777" w:rsidR="00D3474F" w:rsidRDefault="00D3474F" w:rsidP="00D3474F">
            <w:r w:rsidRPr="00F01B50">
              <w:rPr>
                <w:rFonts w:cs="Arial"/>
              </w:rPr>
              <w:t>Nicky Llyod</w:t>
            </w:r>
          </w:p>
        </w:tc>
      </w:tr>
      <w:tr w:rsidR="00D3474F" w14:paraId="4A0E5292" w14:textId="77777777" w:rsidTr="003E4005">
        <w:tc>
          <w:tcPr>
            <w:tcW w:w="2830" w:type="dxa"/>
          </w:tcPr>
          <w:p w14:paraId="1885AFF3" w14:textId="77777777" w:rsidR="00D3474F" w:rsidRDefault="00D3474F" w:rsidP="00D3474F">
            <w:pPr>
              <w:pStyle w:val="Heading2"/>
            </w:pPr>
            <w:r>
              <w:t>Agent (if any):</w:t>
            </w:r>
          </w:p>
        </w:tc>
        <w:tc>
          <w:tcPr>
            <w:tcW w:w="7364" w:type="dxa"/>
          </w:tcPr>
          <w:p w14:paraId="5BBBADFB" w14:textId="77777777" w:rsidR="00D3474F" w:rsidRDefault="00D3474F" w:rsidP="00D3474F"/>
        </w:tc>
      </w:tr>
      <w:tr w:rsidR="00D3474F" w14:paraId="240E229D" w14:textId="77777777" w:rsidTr="003E4005">
        <w:tc>
          <w:tcPr>
            <w:tcW w:w="2830" w:type="dxa"/>
          </w:tcPr>
          <w:p w14:paraId="22828375" w14:textId="77777777" w:rsidR="00D3474F" w:rsidRDefault="00D3474F" w:rsidP="00D3474F">
            <w:pPr>
              <w:pStyle w:val="Heading2"/>
            </w:pPr>
            <w:r>
              <w:t>Case officer:</w:t>
            </w:r>
          </w:p>
        </w:tc>
        <w:tc>
          <w:tcPr>
            <w:tcW w:w="7364" w:type="dxa"/>
          </w:tcPr>
          <w:p w14:paraId="03F9DFDF" w14:textId="77777777" w:rsidR="00D3474F" w:rsidRDefault="00D3474F" w:rsidP="00D3474F">
            <w:r>
              <w:t>Katie Raw</w:t>
            </w:r>
          </w:p>
        </w:tc>
      </w:tr>
      <w:tr w:rsidR="00D3474F" w14:paraId="3C1D3E15" w14:textId="77777777" w:rsidTr="003E4005">
        <w:tc>
          <w:tcPr>
            <w:tcW w:w="2830" w:type="dxa"/>
          </w:tcPr>
          <w:p w14:paraId="4D52A824" w14:textId="77777777" w:rsidR="00D3474F" w:rsidRDefault="00D3474F" w:rsidP="00D3474F">
            <w:pPr>
              <w:pStyle w:val="Heading2"/>
            </w:pPr>
            <w:r>
              <w:t>Recommendation:</w:t>
            </w:r>
          </w:p>
        </w:tc>
        <w:tc>
          <w:tcPr>
            <w:tcW w:w="7364" w:type="dxa"/>
          </w:tcPr>
          <w:p w14:paraId="77095560" w14:textId="525C0B0C" w:rsidR="00D3474F" w:rsidRDefault="004E24A1" w:rsidP="00D3474F">
            <w:r>
              <w:t xml:space="preserve">Approve </w:t>
            </w:r>
          </w:p>
        </w:tc>
      </w:tr>
      <w:tr w:rsidR="00D3474F" w14:paraId="52D889A9" w14:textId="77777777" w:rsidTr="003E4005">
        <w:tc>
          <w:tcPr>
            <w:tcW w:w="2830" w:type="dxa"/>
          </w:tcPr>
          <w:p w14:paraId="48E38F5C" w14:textId="77777777" w:rsidR="00D3474F" w:rsidRDefault="00D3474F" w:rsidP="00D3474F">
            <w:pPr>
              <w:pStyle w:val="Heading2"/>
            </w:pPr>
            <w:r>
              <w:t>Date of recommendation:</w:t>
            </w:r>
          </w:p>
        </w:tc>
        <w:tc>
          <w:tcPr>
            <w:tcW w:w="7364" w:type="dxa"/>
          </w:tcPr>
          <w:p w14:paraId="5CFF8D31" w14:textId="39295BBF" w:rsidR="00D3474F" w:rsidRPr="004E24A1" w:rsidRDefault="009A646F" w:rsidP="00D3474F">
            <w:pPr>
              <w:rPr>
                <w:highlight w:val="yellow"/>
              </w:rPr>
            </w:pPr>
            <w:r w:rsidRPr="009A646F">
              <w:t>13</w:t>
            </w:r>
            <w:r w:rsidR="004E24A1" w:rsidRPr="009A646F">
              <w:t xml:space="preserve"> July 2026 </w:t>
            </w:r>
          </w:p>
        </w:tc>
      </w:tr>
    </w:tbl>
    <w:p w14:paraId="5825F1B5" w14:textId="77777777" w:rsidR="00D3474F" w:rsidRDefault="00D3474F" w:rsidP="00D3474F"/>
    <w:p w14:paraId="42B69A60" w14:textId="77777777" w:rsidR="00EF3E10" w:rsidRDefault="00EF3E10" w:rsidP="00EF3E10">
      <w:pPr>
        <w:pStyle w:val="Heading1"/>
      </w:pPr>
      <w:r>
        <w:t>Description of site, building and/or area</w:t>
      </w:r>
    </w:p>
    <w:p w14:paraId="6E3C3F87" w14:textId="77777777" w:rsidR="00341173" w:rsidRDefault="00341173" w:rsidP="00341173">
      <w:r>
        <w:t>The application site relates to the Land At Former Spire Manchester Hospital, Russell Road</w:t>
      </w:r>
    </w:p>
    <w:p w14:paraId="5A4B0938" w14:textId="0CDB4205" w:rsidR="00F22447" w:rsidRDefault="00341173" w:rsidP="00341173">
      <w:r>
        <w:t xml:space="preserve">within the south Manchester ward of Whalley Range. </w:t>
      </w:r>
      <w:r w:rsidR="00F22447">
        <w:t>The site is a brownfield site measuring 0.93</w:t>
      </w:r>
      <w:r w:rsidR="00F22447">
        <w:t xml:space="preserve"> </w:t>
      </w:r>
      <w:r w:rsidR="00F22447">
        <w:t>hectares within Whalley Range Conservation Area.</w:t>
      </w:r>
      <w:r w:rsidR="00F22447">
        <w:t xml:space="preserve"> </w:t>
      </w:r>
    </w:p>
    <w:p w14:paraId="1EBEAEF9" w14:textId="77777777" w:rsidR="00F22447" w:rsidRDefault="00F22447" w:rsidP="00341173"/>
    <w:p w14:paraId="724D24BF" w14:textId="25671F14" w:rsidR="0060008F" w:rsidRDefault="00341173" w:rsidP="00F22447">
      <w:r>
        <w:t>The former Spire hospital that was located</w:t>
      </w:r>
      <w:r w:rsidR="00F22447">
        <w:t xml:space="preserve"> </w:t>
      </w:r>
      <w:r>
        <w:t>on this site from the mid 1980’s relocated to an alternative location in Didsbury. Prior to the</w:t>
      </w:r>
      <w:r w:rsidR="00F22447">
        <w:t xml:space="preserve"> </w:t>
      </w:r>
      <w:r>
        <w:t xml:space="preserve">Spire hospital, </w:t>
      </w:r>
      <w:proofErr w:type="gramStart"/>
      <w:r>
        <w:t>the site was occupied by St. Joseph’s Hospital</w:t>
      </w:r>
      <w:proofErr w:type="gramEnd"/>
      <w:r>
        <w:t xml:space="preserve">. </w:t>
      </w:r>
    </w:p>
    <w:p w14:paraId="5970FD9D" w14:textId="77777777" w:rsidR="000F6548" w:rsidRDefault="000F6548" w:rsidP="00341173"/>
    <w:p w14:paraId="46023E17" w14:textId="07DAEF47" w:rsidR="000F6548" w:rsidRDefault="000F6548" w:rsidP="00341173">
      <w:r>
        <w:t xml:space="preserve">At the time of the site visit, </w:t>
      </w:r>
      <w:r w:rsidR="00127EAD">
        <w:t>works were well underway on the site</w:t>
      </w:r>
      <w:r w:rsidR="00F22447">
        <w:t xml:space="preserve"> from host permission 140556/FO/2024</w:t>
      </w:r>
      <w:r w:rsidR="00127EAD">
        <w:t xml:space="preserve">. </w:t>
      </w:r>
    </w:p>
    <w:p w14:paraId="71A4320C" w14:textId="77777777" w:rsidR="00341173" w:rsidRDefault="00341173" w:rsidP="00341173"/>
    <w:p w14:paraId="7089AB91" w14:textId="77777777" w:rsidR="00127EAD" w:rsidRDefault="00127EAD" w:rsidP="00127EAD">
      <w:r>
        <w:t>The site is bounded to the north west by Whalley Road (which accommodates Our Lady’s</w:t>
      </w:r>
    </w:p>
    <w:p w14:paraId="6C87C5B8" w14:textId="77777777" w:rsidR="00127EAD" w:rsidRDefault="00127EAD" w:rsidP="00127EAD">
      <w:r>
        <w:t>Primary School), St Luke’s Centre and St Margaret’s Church beyond the north eastern site</w:t>
      </w:r>
    </w:p>
    <w:p w14:paraId="2FB9215A" w14:textId="77777777" w:rsidR="00127EAD" w:rsidRDefault="00127EAD" w:rsidP="00127EAD">
      <w:r>
        <w:t>boundary, Russell Road to the south west and Carlton Road to the south east (which</w:t>
      </w:r>
    </w:p>
    <w:p w14:paraId="6C4136C2" w14:textId="77777777" w:rsidR="00127EAD" w:rsidRDefault="00127EAD" w:rsidP="00127EAD">
      <w:r>
        <w:t xml:space="preserve">accommodates the Carlton Club). The area is </w:t>
      </w:r>
      <w:proofErr w:type="gramStart"/>
      <w:r>
        <w:t>predominantly residential</w:t>
      </w:r>
      <w:proofErr w:type="gramEnd"/>
      <w:r>
        <w:t xml:space="preserve"> in character. The site is</w:t>
      </w:r>
    </w:p>
    <w:p w14:paraId="1CDEB21B" w14:textId="77777777" w:rsidR="00127EAD" w:rsidRDefault="00127EAD" w:rsidP="00127EAD">
      <w:r>
        <w:t>currently accessed from access points on Whalley Road, Russell Road and Carlton Road. The</w:t>
      </w:r>
    </w:p>
    <w:p w14:paraId="26637294" w14:textId="77777777" w:rsidR="00127EAD" w:rsidRDefault="00127EAD" w:rsidP="00127EAD">
      <w:r>
        <w:t>site sits in a sustainable location with close proximity to shops, services and public transport on</w:t>
      </w:r>
    </w:p>
    <w:p w14:paraId="605B1E2E" w14:textId="29953F6E" w:rsidR="00341173" w:rsidRDefault="00127EAD" w:rsidP="00F22447">
      <w:r>
        <w:t xml:space="preserve">Withington Road and on Upper Chorlton Road. </w:t>
      </w:r>
    </w:p>
    <w:p w14:paraId="1487A55B" w14:textId="77777777" w:rsidR="00EF3E10" w:rsidRDefault="00EF3E10" w:rsidP="00EF3E10">
      <w:pPr>
        <w:pStyle w:val="Heading1"/>
      </w:pPr>
      <w:r>
        <w:lastRenderedPageBreak/>
        <w:t>Description of development</w:t>
      </w:r>
    </w:p>
    <w:p w14:paraId="73BB938B" w14:textId="24F16C71" w:rsidR="000A6AA5" w:rsidRDefault="009D4CB3" w:rsidP="005A6B4F">
      <w:r>
        <w:t xml:space="preserve">The current applications seeks </w:t>
      </w:r>
      <w:r w:rsidRPr="009D4CB3">
        <w:t>Variation of Condition 2 (specified plans) and 23 (landscape) attached to Planning Permission 144433/JO/2025 to provide information on boundary treatment and amendments to pedestrian entrance paths.</w:t>
      </w:r>
    </w:p>
    <w:p w14:paraId="3360CF34" w14:textId="77777777" w:rsidR="00F071B0" w:rsidRDefault="00F071B0" w:rsidP="005A6B4F"/>
    <w:p w14:paraId="617341A6" w14:textId="49CEBA7E" w:rsidR="00221C64" w:rsidRDefault="00815B12" w:rsidP="00450061">
      <w:r>
        <w:t>The provided information on boundary treatment involves</w:t>
      </w:r>
      <w:r w:rsidR="00671BC4">
        <w:t xml:space="preserve"> </w:t>
      </w:r>
      <w:r>
        <w:t>additional</w:t>
      </w:r>
      <w:r w:rsidR="00671BC4">
        <w:t xml:space="preserve"> details on boundary treatment works, including Party wall and street-facing boundaries</w:t>
      </w:r>
      <w:r w:rsidR="00221C64">
        <w:t>.</w:t>
      </w:r>
    </w:p>
    <w:p w14:paraId="2D0E7EE5" w14:textId="77777777" w:rsidR="00221C64" w:rsidRDefault="00221C64" w:rsidP="00450061"/>
    <w:p w14:paraId="6897A3C4" w14:textId="77777777" w:rsidR="00221C64" w:rsidRDefault="00221C64" w:rsidP="00450061">
      <w:r>
        <w:t>A</w:t>
      </w:r>
      <w:r w:rsidR="00671BC4">
        <w:t xml:space="preserve">mendment to pedestrian entrance paths </w:t>
      </w:r>
      <w:r>
        <w:t>include:</w:t>
      </w:r>
    </w:p>
    <w:p w14:paraId="4481A717" w14:textId="442F1670" w:rsidR="00221C64" w:rsidRDefault="00221C64" w:rsidP="00043597">
      <w:r>
        <w:t>-M</w:t>
      </w:r>
      <w:r w:rsidR="00043597">
        <w:t xml:space="preserve">ovement of entrance </w:t>
      </w:r>
      <w:proofErr w:type="gramStart"/>
      <w:r w:rsidR="00043597">
        <w:t>4</w:t>
      </w:r>
      <w:proofErr w:type="gramEnd"/>
      <w:r w:rsidR="00043597">
        <w:t xml:space="preserve"> to overcome conflict </w:t>
      </w:r>
      <w:r w:rsidR="00043597" w:rsidRPr="00450061">
        <w:t>with a telegraph pole</w:t>
      </w:r>
      <w:r>
        <w:t>,</w:t>
      </w:r>
    </w:p>
    <w:p w14:paraId="3683E8E0" w14:textId="216CDDA3" w:rsidR="00221C64" w:rsidRDefault="00221C64" w:rsidP="00043597">
      <w:r>
        <w:t>-N</w:t>
      </w:r>
      <w:r w:rsidR="00043597">
        <w:t xml:space="preserve">arrowing of entrance </w:t>
      </w:r>
      <w:proofErr w:type="gramStart"/>
      <w:r w:rsidR="00043597">
        <w:t>5</w:t>
      </w:r>
      <w:proofErr w:type="gramEnd"/>
      <w:r w:rsidR="00043597">
        <w:t xml:space="preserve"> beyond that previously approved </w:t>
      </w:r>
      <w:r w:rsidR="00043597" w:rsidRPr="00450061">
        <w:t>(with a width of 1.</w:t>
      </w:r>
      <w:r w:rsidR="00C50E58">
        <w:t>3</w:t>
      </w:r>
      <w:r w:rsidR="00043597" w:rsidRPr="00450061">
        <w:t xml:space="preserve"> metres)</w:t>
      </w:r>
      <w:r>
        <w:t>,</w:t>
      </w:r>
    </w:p>
    <w:p w14:paraId="6D4A5D95" w14:textId="4239F314" w:rsidR="00043597" w:rsidRPr="00450061" w:rsidRDefault="00221C64" w:rsidP="00043597">
      <w:r>
        <w:t>-R</w:t>
      </w:r>
      <w:r w:rsidR="00043597">
        <w:t>elocation of</w:t>
      </w:r>
      <w:r w:rsidR="00043597" w:rsidRPr="00450061">
        <w:t xml:space="preserve"> café bin collection point further away from the boundary</w:t>
      </w:r>
      <w:r w:rsidR="00043597">
        <w:t>,</w:t>
      </w:r>
      <w:r w:rsidR="00043597" w:rsidRPr="00450061">
        <w:t xml:space="preserve"> to overcome conflict with the root protection areas of those closest retained trees. </w:t>
      </w:r>
    </w:p>
    <w:p w14:paraId="2A3EBA12" w14:textId="77777777" w:rsidR="000A6AA5" w:rsidRDefault="000A6AA5" w:rsidP="005A6B4F"/>
    <w:p w14:paraId="32DF522D" w14:textId="6A3A9548" w:rsidR="00EF3E10" w:rsidRDefault="003168B1" w:rsidP="005A6B4F">
      <w:r>
        <w:t xml:space="preserve">This application is the </w:t>
      </w:r>
      <w:r w:rsidR="004C2FAB">
        <w:t>third</w:t>
      </w:r>
      <w:r>
        <w:t xml:space="preserve"> variation</w:t>
      </w:r>
      <w:r w:rsidR="00C115BA">
        <w:t xml:space="preserve"> section 73</w:t>
      </w:r>
      <w:r>
        <w:t xml:space="preserve"> application on the site</w:t>
      </w:r>
      <w:r w:rsidR="00EC1E8E">
        <w:t xml:space="preserve"> (see planning history for further details</w:t>
      </w:r>
      <w:r>
        <w:t xml:space="preserve">. </w:t>
      </w:r>
    </w:p>
    <w:p w14:paraId="412BF17F" w14:textId="77777777" w:rsidR="005A6B4F" w:rsidRDefault="005A6B4F" w:rsidP="005A6B4F"/>
    <w:p w14:paraId="3C605214" w14:textId="42034A6A" w:rsidR="00EF3E10" w:rsidRDefault="00A03BAD" w:rsidP="00EF3E10">
      <w:pPr>
        <w:pStyle w:val="Heading1"/>
      </w:pPr>
      <w:r>
        <w:t xml:space="preserve">(Further) </w:t>
      </w:r>
      <w:r w:rsidR="00EF3E10">
        <w:t>Relevant planning history</w:t>
      </w:r>
    </w:p>
    <w:p w14:paraId="0DF37119" w14:textId="2F7FA86A" w:rsidR="007F1933" w:rsidRDefault="00FF411B" w:rsidP="00FF411B">
      <w:r w:rsidRPr="00FF411B">
        <w:t>OTH-2026-000750</w:t>
      </w:r>
      <w:r w:rsidR="00296D22">
        <w:t xml:space="preserve">- </w:t>
      </w:r>
      <w:r w:rsidR="00296D22" w:rsidRPr="00296D22">
        <w:t>Discharge of Condition 21</w:t>
      </w:r>
      <w:r w:rsidR="00E6202A">
        <w:t xml:space="preserve"> </w:t>
      </w:r>
      <w:r w:rsidR="00296D22" w:rsidRPr="00296D22">
        <w:t>(Fumes and Odours) and 30 (terrace screens) attached to Planning Permission 144433/JO/2025.</w:t>
      </w:r>
    </w:p>
    <w:p w14:paraId="70EDA3DF" w14:textId="4A2137EE" w:rsidR="00296D22" w:rsidRDefault="00296D22" w:rsidP="00FF411B">
      <w:r>
        <w:t xml:space="preserve">Under consideration. </w:t>
      </w:r>
    </w:p>
    <w:p w14:paraId="6F84E66A" w14:textId="77777777" w:rsidR="00D253F6" w:rsidRDefault="00D253F6" w:rsidP="00FF411B"/>
    <w:p w14:paraId="00D53BDB" w14:textId="2D25D078" w:rsidR="00D253F6" w:rsidRDefault="00D253F6" w:rsidP="00FF411B">
      <w:r w:rsidRPr="00D253F6">
        <w:t>OTH-2026-000473</w:t>
      </w:r>
      <w:r>
        <w:t xml:space="preserve">- </w:t>
      </w:r>
      <w:r w:rsidRPr="00D253F6">
        <w:t>Discharge of Condition nos.11 (EVC) and 17 (External Lighting) attached to 144433/JO/2025</w:t>
      </w:r>
      <w:r>
        <w:t>.</w:t>
      </w:r>
    </w:p>
    <w:p w14:paraId="16BBFEA9" w14:textId="5EACDEF8" w:rsidR="00D253F6" w:rsidRDefault="00D253F6" w:rsidP="00FF411B">
      <w:r>
        <w:t xml:space="preserve">Under consideration. </w:t>
      </w:r>
    </w:p>
    <w:p w14:paraId="712BC0AF" w14:textId="77777777" w:rsidR="001A4555" w:rsidRDefault="001A4555" w:rsidP="00FF411B"/>
    <w:p w14:paraId="3632043E" w14:textId="77777777" w:rsidR="001A4555" w:rsidRDefault="001A4555" w:rsidP="001A4555">
      <w:r w:rsidRPr="007D65B6">
        <w:t>CDN/26/0201</w:t>
      </w:r>
      <w:r>
        <w:t xml:space="preserve">- </w:t>
      </w:r>
      <w:r w:rsidRPr="001A4555">
        <w:t>Partial discharge of Condition 3 (Materials - Hard Landscaping, Brick type to external store) attached to Planning Permission 144433/JO/2025.</w:t>
      </w:r>
    </w:p>
    <w:p w14:paraId="37D99EF5" w14:textId="65CB0BF2" w:rsidR="001A4555" w:rsidRDefault="00EE2693" w:rsidP="001A4555">
      <w:r>
        <w:t xml:space="preserve">Partially </w:t>
      </w:r>
      <w:r w:rsidR="001A4555">
        <w:t xml:space="preserve">Approved 11 May 2026. </w:t>
      </w:r>
    </w:p>
    <w:p w14:paraId="7A441C78" w14:textId="77777777" w:rsidR="00FD6A41" w:rsidRDefault="00FD6A41" w:rsidP="00FF411B"/>
    <w:p w14:paraId="38116EAC" w14:textId="5ADD29B6" w:rsidR="00FD6A41" w:rsidRDefault="00A03BAD" w:rsidP="00FF411B">
      <w:r w:rsidRPr="00A03BAD">
        <w:t>CDN/26/0310</w:t>
      </w:r>
      <w:r w:rsidR="0037495F">
        <w:t xml:space="preserve">- </w:t>
      </w:r>
      <w:r w:rsidR="0037495F" w:rsidRPr="0037495F">
        <w:t>Partial Discharge of Condition 3 (materials - ventilation details) attached to planning permission 144433/JO/2025.</w:t>
      </w:r>
    </w:p>
    <w:p w14:paraId="6D571270" w14:textId="13075D7B" w:rsidR="0037495F" w:rsidRDefault="0037495F" w:rsidP="00FF411B">
      <w:r>
        <w:t xml:space="preserve">Partially Approved </w:t>
      </w:r>
      <w:r w:rsidR="00647292">
        <w:t xml:space="preserve">6 May 2026. </w:t>
      </w:r>
    </w:p>
    <w:p w14:paraId="6F4A0052" w14:textId="77777777" w:rsidR="007D65B6" w:rsidRDefault="007D65B6" w:rsidP="00FF411B"/>
    <w:p w14:paraId="1CD55D61" w14:textId="77777777" w:rsidR="007D65B6" w:rsidRDefault="007D65B6" w:rsidP="007D65B6">
      <w:r w:rsidRPr="00684E05">
        <w:t>CDN/26/0164</w:t>
      </w:r>
      <w:r>
        <w:t xml:space="preserve">- </w:t>
      </w:r>
      <w:r w:rsidRPr="00292D72">
        <w:t>Partial discharge of Condition 3 (Materials) attached to planning permission 144433/JO/2025</w:t>
      </w:r>
      <w:r>
        <w:t>.</w:t>
      </w:r>
    </w:p>
    <w:p w14:paraId="406C0FC1" w14:textId="5368F547" w:rsidR="007D65B6" w:rsidRDefault="007D65B6" w:rsidP="007D65B6">
      <w:r>
        <w:t xml:space="preserve">Partially Approved 27 </w:t>
      </w:r>
      <w:r w:rsidR="00EE2693">
        <w:t>February</w:t>
      </w:r>
      <w:r>
        <w:t xml:space="preserve"> 2026. </w:t>
      </w:r>
    </w:p>
    <w:p w14:paraId="3A8DEB9E" w14:textId="77777777" w:rsidR="004C2FAB" w:rsidRDefault="004C2FAB" w:rsidP="007D65B6"/>
    <w:p w14:paraId="75690553" w14:textId="311A5BE9" w:rsidR="004C2FAB" w:rsidRDefault="004C2FAB" w:rsidP="007D65B6">
      <w:r w:rsidRPr="009D4CB3">
        <w:t>144433/JO/2025</w:t>
      </w:r>
      <w:r w:rsidR="00357E3F">
        <w:t xml:space="preserve">- </w:t>
      </w:r>
      <w:r w:rsidR="00357E3F" w:rsidRPr="00357E3F">
        <w:t>Variation of Condition 2 attached to planning permission 143334/JO/2025 to enable alterations to substation</w:t>
      </w:r>
      <w:r w:rsidR="00357E3F">
        <w:t>.</w:t>
      </w:r>
    </w:p>
    <w:p w14:paraId="792D3C54" w14:textId="4C897EC4" w:rsidR="00357E3F" w:rsidRDefault="00357E3F" w:rsidP="007D65B6">
      <w:r>
        <w:t xml:space="preserve">Approved 29 </w:t>
      </w:r>
      <w:r w:rsidR="00D505F6">
        <w:t>January</w:t>
      </w:r>
      <w:r>
        <w:t xml:space="preserve"> 2</w:t>
      </w:r>
      <w:r w:rsidR="00D505F6">
        <w:t>0</w:t>
      </w:r>
      <w:r>
        <w:t xml:space="preserve">26. </w:t>
      </w:r>
    </w:p>
    <w:p w14:paraId="30A1E1BE" w14:textId="77777777" w:rsidR="00AC6E0F" w:rsidRDefault="00AC6E0F" w:rsidP="00FF411B"/>
    <w:p w14:paraId="29DEA220" w14:textId="5EF07950" w:rsidR="00AC6E0F" w:rsidRDefault="00AC6E0F" w:rsidP="00FF411B">
      <w:r w:rsidRPr="00AC6E0F">
        <w:t>143334/JO/2025</w:t>
      </w:r>
      <w:r w:rsidR="00E469AC">
        <w:t xml:space="preserve">- </w:t>
      </w:r>
      <w:r w:rsidR="00E469AC" w:rsidRPr="00E469AC">
        <w:t>Variation of Conditions 2 (specified plans), 23 (landscaping), 28 (retirement living), 32 (affordable housing) and 33 (biodiversity) attached to planning permission 140556/FO/2024 to allow alterations to elevations to fenestration and brickwork, changes to position of external bin and cycle store, changes to external landscaping and amended documents relating to affordable housing, residential management and biodiversity gain.</w:t>
      </w:r>
    </w:p>
    <w:p w14:paraId="33F33AE0" w14:textId="2CE74BA9" w:rsidR="00E469AC" w:rsidRDefault="00E469AC" w:rsidP="00FF411B">
      <w:r>
        <w:t xml:space="preserve">Approved 28 November 2025. </w:t>
      </w:r>
    </w:p>
    <w:p w14:paraId="369F1FD7" w14:textId="77777777" w:rsidR="007D65B6" w:rsidRDefault="007D65B6" w:rsidP="00B820D4"/>
    <w:p w14:paraId="6713110F" w14:textId="56851257" w:rsidR="007F1933" w:rsidRDefault="0001315C" w:rsidP="0001315C">
      <w:r w:rsidRPr="0001315C">
        <w:t>CDN/24/1198</w:t>
      </w:r>
      <w:r w:rsidR="00537487">
        <w:t xml:space="preserve">- </w:t>
      </w:r>
      <w:r w:rsidR="00537487" w:rsidRPr="00537487">
        <w:t>Discharge of condition 7 (drainage), 14 (CMP) and 15a (waste management) attached to planning permission referenced 140556/FO/2024</w:t>
      </w:r>
      <w:r w:rsidR="001B48E2">
        <w:t>.</w:t>
      </w:r>
    </w:p>
    <w:p w14:paraId="4D680FB2" w14:textId="60BB00AC" w:rsidR="0001315C" w:rsidRDefault="001B48E2" w:rsidP="0001315C">
      <w:r>
        <w:t xml:space="preserve">Approved 14 March 2025. </w:t>
      </w:r>
    </w:p>
    <w:p w14:paraId="35EAFF5E" w14:textId="77777777" w:rsidR="00495386" w:rsidRDefault="00495386" w:rsidP="0001315C"/>
    <w:p w14:paraId="22E4277E" w14:textId="6BB1E96A" w:rsidR="0001315C" w:rsidRDefault="001B48E2" w:rsidP="0001315C">
      <w:r w:rsidRPr="001B48E2">
        <w:t>CDN/24/1149</w:t>
      </w:r>
      <w:r>
        <w:t xml:space="preserve">- </w:t>
      </w:r>
      <w:r w:rsidRPr="001B48E2">
        <w:t>Discharge of conditions 18 (Acoustic Insulation), 29 (Local Labour Proposal) and 33 (Biodiversity) attached to planning permission reference 140556/FO/2024</w:t>
      </w:r>
      <w:r>
        <w:t>.</w:t>
      </w:r>
    </w:p>
    <w:p w14:paraId="78F6302E" w14:textId="5FADAF22" w:rsidR="001B48E2" w:rsidRDefault="001B48E2" w:rsidP="0001315C">
      <w:r>
        <w:t xml:space="preserve">Approved 7 February 2025. </w:t>
      </w:r>
    </w:p>
    <w:p w14:paraId="46AEC88C" w14:textId="77777777" w:rsidR="00B162AD" w:rsidRDefault="00B162AD" w:rsidP="0001315C"/>
    <w:p w14:paraId="07BCE7FA" w14:textId="77777777" w:rsidR="00B162AD" w:rsidRPr="00C672D7" w:rsidRDefault="00B162AD" w:rsidP="00B162AD">
      <w:pPr>
        <w:rPr>
          <w:u w:val="single"/>
        </w:rPr>
      </w:pPr>
      <w:r w:rsidRPr="00C672D7">
        <w:rPr>
          <w:u w:val="single"/>
        </w:rPr>
        <w:t>The host permission on the site relates to:</w:t>
      </w:r>
    </w:p>
    <w:p w14:paraId="751C1CA3" w14:textId="77777777" w:rsidR="00B162AD" w:rsidRDefault="00B162AD" w:rsidP="00B162AD">
      <w:r>
        <w:t xml:space="preserve">140556/FO/2024- Erection of a five-storey extra care scheme (C3) comprising </w:t>
      </w:r>
      <w:proofErr w:type="gramStart"/>
      <w:r>
        <w:t>80</w:t>
      </w:r>
      <w:proofErr w:type="gramEnd"/>
      <w:r>
        <w:t xml:space="preserve"> dwellings with</w:t>
      </w:r>
    </w:p>
    <w:p w14:paraId="5283899B" w14:textId="77777777" w:rsidR="00B162AD" w:rsidRDefault="00B162AD" w:rsidP="00B162AD">
      <w:r>
        <w:t xml:space="preserve">ancillary facilities and circulation space and four-storey residential block comprising </w:t>
      </w:r>
      <w:proofErr w:type="gramStart"/>
      <w:r>
        <w:t>40</w:t>
      </w:r>
      <w:proofErr w:type="gramEnd"/>
    </w:p>
    <w:p w14:paraId="1B42EAD5" w14:textId="77777777" w:rsidR="00B162AD" w:rsidRDefault="00B162AD" w:rsidP="00B162AD">
      <w:r>
        <w:t>dwellings (C3) and associated landscaping, private amenity space, access and parking.</w:t>
      </w:r>
    </w:p>
    <w:p w14:paraId="3C0379C1" w14:textId="7137B9F4" w:rsidR="00B162AD" w:rsidRDefault="00B162AD" w:rsidP="00B162AD">
      <w:r>
        <w:t>Approved 27 September 2024.</w:t>
      </w:r>
    </w:p>
    <w:p w14:paraId="279CF3F0" w14:textId="77777777" w:rsidR="00B162AD" w:rsidRDefault="00B162AD" w:rsidP="00B162AD"/>
    <w:p w14:paraId="7CD14B7E" w14:textId="4700F54C" w:rsidR="00B162AD" w:rsidRDefault="00B162AD" w:rsidP="00B162AD">
      <w:r>
        <w:t xml:space="preserve">Further development can </w:t>
      </w:r>
      <w:proofErr w:type="gramStart"/>
      <w:r>
        <w:t>be seen</w:t>
      </w:r>
      <w:proofErr w:type="gramEnd"/>
      <w:r>
        <w:t xml:space="preserve"> for the demolition of the Spire Hospital and its previous use. </w:t>
      </w:r>
    </w:p>
    <w:p w14:paraId="70AC2FED" w14:textId="77777777" w:rsidR="0001315C" w:rsidRDefault="0001315C" w:rsidP="0001315C"/>
    <w:p w14:paraId="2CB99CD5" w14:textId="25591F50" w:rsidR="00EF3E10" w:rsidRDefault="00C62A32" w:rsidP="00C62A32">
      <w:pPr>
        <w:pStyle w:val="Heading1"/>
      </w:pPr>
      <w:r>
        <w:t>Consultation, notification and publicity responses</w:t>
      </w:r>
    </w:p>
    <w:p w14:paraId="67C27004" w14:textId="77777777" w:rsidR="00C62A32" w:rsidRDefault="00C62A32" w:rsidP="00C62A32">
      <w:pPr>
        <w:pStyle w:val="Heading2"/>
      </w:pPr>
      <w:r>
        <w:t>Consultations</w:t>
      </w:r>
    </w:p>
    <w:p w14:paraId="285F5672" w14:textId="77777777" w:rsidR="00577FB3" w:rsidRPr="0040716F" w:rsidRDefault="00577FB3" w:rsidP="00577FB3">
      <w:pPr>
        <w:rPr>
          <w:i/>
          <w:iCs/>
        </w:rPr>
      </w:pPr>
      <w:r w:rsidRPr="0040716F">
        <w:rPr>
          <w:i/>
          <w:iCs/>
        </w:rPr>
        <w:t>Highway Services</w:t>
      </w:r>
    </w:p>
    <w:p w14:paraId="19E4C512" w14:textId="77777777" w:rsidR="00317529" w:rsidRDefault="00317529" w:rsidP="00577FB3"/>
    <w:p w14:paraId="6F4355D4" w14:textId="77764BA4" w:rsidR="00317529" w:rsidRDefault="00317529" w:rsidP="0040716F">
      <w:r>
        <w:t xml:space="preserve">Highway Services were </w:t>
      </w:r>
      <w:r w:rsidR="0040716F">
        <w:t>satisfied with the proposal for variation of Condition 2 (Specified Plans) and condition 23 (Landscape) and have no objections in principle.</w:t>
      </w:r>
    </w:p>
    <w:p w14:paraId="21286C17" w14:textId="77777777" w:rsidR="00E775A3" w:rsidRDefault="00E775A3" w:rsidP="00577FB3"/>
    <w:p w14:paraId="7F35B8D7" w14:textId="77777777" w:rsidR="003B3C98" w:rsidRDefault="003B3C98" w:rsidP="00577FB3"/>
    <w:p w14:paraId="389FD95F" w14:textId="4BA557DC" w:rsidR="00577FB3" w:rsidRDefault="00577FB3" w:rsidP="00577FB3">
      <w:pPr>
        <w:rPr>
          <w:i/>
          <w:iCs/>
        </w:rPr>
      </w:pPr>
      <w:r w:rsidRPr="006B5E58">
        <w:rPr>
          <w:i/>
          <w:iCs/>
        </w:rPr>
        <w:t>Neighbourhood Team Leader (Arboriculture)</w:t>
      </w:r>
    </w:p>
    <w:p w14:paraId="5CF6967B" w14:textId="77777777" w:rsidR="006B5E58" w:rsidRDefault="006B5E58" w:rsidP="00577FB3">
      <w:pPr>
        <w:rPr>
          <w:i/>
          <w:iCs/>
        </w:rPr>
      </w:pPr>
    </w:p>
    <w:p w14:paraId="45366D3E" w14:textId="3D564928" w:rsidR="00E659A4" w:rsidRPr="00E659A4" w:rsidRDefault="006B5E58" w:rsidP="00577FB3">
      <w:r w:rsidRPr="00E659A4">
        <w:t>The Tree Officer confirmed they would have no objection to proposed landscaping plan. Regarding the boundary treatment works and the rebuilding/repairing of sections of the boundary wall</w:t>
      </w:r>
      <w:r w:rsidR="00E659A4" w:rsidRPr="00E659A4">
        <w:t xml:space="preserve">, any </w:t>
      </w:r>
      <w:r w:rsidRPr="00E659A4">
        <w:t xml:space="preserve">locations involving tree roots </w:t>
      </w:r>
      <w:r w:rsidR="00E659A4" w:rsidRPr="00E659A4">
        <w:t xml:space="preserve">works need to </w:t>
      </w:r>
      <w:proofErr w:type="gramStart"/>
      <w:r w:rsidR="00E659A4" w:rsidRPr="00E659A4">
        <w:t>be done</w:t>
      </w:r>
      <w:proofErr w:type="gramEnd"/>
      <w:r w:rsidR="00E659A4" w:rsidRPr="00E659A4">
        <w:t xml:space="preserve"> carefully</w:t>
      </w:r>
      <w:r w:rsidRPr="00E659A4">
        <w:t xml:space="preserve">, ensuring that where roots may </w:t>
      </w:r>
      <w:proofErr w:type="gramStart"/>
      <w:r w:rsidRPr="00E659A4">
        <w:t>be encountered</w:t>
      </w:r>
      <w:proofErr w:type="gramEnd"/>
      <w:r w:rsidRPr="00E659A4">
        <w:t xml:space="preserve">, these </w:t>
      </w:r>
      <w:proofErr w:type="gramStart"/>
      <w:r w:rsidRPr="00E659A4">
        <w:t>are either bridged</w:t>
      </w:r>
      <w:proofErr w:type="gramEnd"/>
      <w:r w:rsidRPr="00E659A4">
        <w:t>, using a lintel or similar engineering technique.</w:t>
      </w:r>
    </w:p>
    <w:p w14:paraId="60B099B1" w14:textId="77777777" w:rsidR="00E775A3" w:rsidRDefault="00E775A3" w:rsidP="00577FB3">
      <w:pPr>
        <w:rPr>
          <w:i/>
          <w:iCs/>
        </w:rPr>
      </w:pPr>
    </w:p>
    <w:p w14:paraId="5C982B87" w14:textId="77777777" w:rsidR="003B3C98" w:rsidRDefault="003B3C98" w:rsidP="00577FB3">
      <w:pPr>
        <w:rPr>
          <w:i/>
          <w:iCs/>
        </w:rPr>
      </w:pPr>
    </w:p>
    <w:p w14:paraId="7A994A7A" w14:textId="4D4EBCDF" w:rsidR="00577FB3" w:rsidRPr="00E775A3" w:rsidRDefault="00577FB3" w:rsidP="00577FB3">
      <w:pPr>
        <w:rPr>
          <w:i/>
          <w:iCs/>
        </w:rPr>
      </w:pPr>
      <w:r w:rsidRPr="00E775A3">
        <w:rPr>
          <w:i/>
          <w:iCs/>
        </w:rPr>
        <w:t>Whalley Range Forum</w:t>
      </w:r>
    </w:p>
    <w:p w14:paraId="44820923" w14:textId="77777777" w:rsidR="00E775A3" w:rsidRDefault="00E775A3" w:rsidP="00E775A3"/>
    <w:p w14:paraId="011FC7DE" w14:textId="7204FD9B" w:rsidR="00E775A3" w:rsidRDefault="00E775A3" w:rsidP="00E775A3">
      <w:r>
        <w:t xml:space="preserve">No comments </w:t>
      </w:r>
      <w:proofErr w:type="gramStart"/>
      <w:r>
        <w:t>were received</w:t>
      </w:r>
      <w:proofErr w:type="gramEnd"/>
      <w:r>
        <w:t xml:space="preserve"> during the course of the application.</w:t>
      </w:r>
    </w:p>
    <w:p w14:paraId="4A44D290" w14:textId="77777777" w:rsidR="00E775A3" w:rsidRDefault="00E775A3" w:rsidP="00577FB3"/>
    <w:p w14:paraId="1C5832AC" w14:textId="77777777" w:rsidR="003B3C98" w:rsidRDefault="003B3C98" w:rsidP="00577FB3"/>
    <w:p w14:paraId="572D4557" w14:textId="6FE25778" w:rsidR="00E775A3" w:rsidRPr="00E775A3" w:rsidRDefault="00577FB3" w:rsidP="00577FB3">
      <w:pPr>
        <w:rPr>
          <w:i/>
          <w:iCs/>
        </w:rPr>
      </w:pPr>
      <w:r w:rsidRPr="00E775A3">
        <w:rPr>
          <w:i/>
          <w:iCs/>
        </w:rPr>
        <w:t>Whalley Range Conservation Area Group</w:t>
      </w:r>
    </w:p>
    <w:p w14:paraId="25D6C5A1" w14:textId="77777777" w:rsidR="00E775A3" w:rsidRDefault="00E775A3" w:rsidP="00E775A3"/>
    <w:p w14:paraId="36196DB7" w14:textId="300E0B5D" w:rsidR="00E775A3" w:rsidRDefault="00E775A3" w:rsidP="00E775A3">
      <w:r>
        <w:t xml:space="preserve">No comments </w:t>
      </w:r>
      <w:proofErr w:type="gramStart"/>
      <w:r>
        <w:t>were received</w:t>
      </w:r>
      <w:proofErr w:type="gramEnd"/>
      <w:r>
        <w:t xml:space="preserve"> during the course of the application.</w:t>
      </w:r>
    </w:p>
    <w:p w14:paraId="31F5A6E0" w14:textId="77777777" w:rsidR="00E775A3" w:rsidRDefault="00E775A3" w:rsidP="00577FB3"/>
    <w:p w14:paraId="012C4BD9" w14:textId="77777777" w:rsidR="003B3C98" w:rsidRDefault="003B3C98" w:rsidP="00577FB3"/>
    <w:p w14:paraId="192F628F" w14:textId="484A9EA8" w:rsidR="004943BF" w:rsidRPr="00E775A3" w:rsidRDefault="00577FB3" w:rsidP="00577FB3">
      <w:pPr>
        <w:rPr>
          <w:i/>
          <w:iCs/>
        </w:rPr>
      </w:pPr>
      <w:r w:rsidRPr="00E775A3">
        <w:rPr>
          <w:i/>
          <w:iCs/>
        </w:rPr>
        <w:t>Flood Risk Management</w:t>
      </w:r>
    </w:p>
    <w:p w14:paraId="24CC57BD" w14:textId="77777777" w:rsidR="00E775A3" w:rsidRDefault="00E775A3" w:rsidP="00577FB3"/>
    <w:p w14:paraId="39E1A961" w14:textId="72A9B0D6" w:rsidR="00E775A3" w:rsidRDefault="00E775A3" w:rsidP="00577FB3">
      <w:r>
        <w:t xml:space="preserve">No comments </w:t>
      </w:r>
      <w:proofErr w:type="gramStart"/>
      <w:r>
        <w:t>were received</w:t>
      </w:r>
      <w:proofErr w:type="gramEnd"/>
      <w:r>
        <w:t xml:space="preserve"> during the course of the application.</w:t>
      </w:r>
    </w:p>
    <w:p w14:paraId="29504516" w14:textId="77777777" w:rsidR="00EF3E10" w:rsidRDefault="00EF3E10" w:rsidP="00D3474F"/>
    <w:p w14:paraId="07772B99" w14:textId="77777777" w:rsidR="00EF3E10" w:rsidRDefault="00C62A32" w:rsidP="00C62A32">
      <w:pPr>
        <w:pStyle w:val="Heading2"/>
      </w:pPr>
      <w:r>
        <w:t>Notifications and publicity</w:t>
      </w:r>
    </w:p>
    <w:p w14:paraId="01D02E74" w14:textId="77777777" w:rsidR="00EF3E10" w:rsidRDefault="00EF3E10" w:rsidP="00D3474F"/>
    <w:p w14:paraId="7435EA51" w14:textId="42893AF3" w:rsidR="000E1C4B" w:rsidRPr="000E1C4B" w:rsidRDefault="000E1C4B" w:rsidP="00D3474F">
      <w:pPr>
        <w:rPr>
          <w:i/>
          <w:iCs/>
        </w:rPr>
      </w:pPr>
      <w:r w:rsidRPr="000E1C4B">
        <w:rPr>
          <w:i/>
          <w:iCs/>
        </w:rPr>
        <w:t>Local Residents</w:t>
      </w:r>
    </w:p>
    <w:p w14:paraId="1DF341D8" w14:textId="77777777" w:rsidR="000E1C4B" w:rsidRDefault="000E1C4B" w:rsidP="00D3474F"/>
    <w:p w14:paraId="4508ABF9" w14:textId="338DB755" w:rsidR="000E1C4B" w:rsidRDefault="00254D02" w:rsidP="00D3474F">
      <w:r>
        <w:t xml:space="preserve">1no. response </w:t>
      </w:r>
      <w:proofErr w:type="gramStart"/>
      <w:r>
        <w:t>was received</w:t>
      </w:r>
      <w:proofErr w:type="gramEnd"/>
      <w:r>
        <w:t xml:space="preserve"> from a local resident. No comments </w:t>
      </w:r>
      <w:proofErr w:type="gramStart"/>
      <w:r w:rsidR="00F1394E">
        <w:t xml:space="preserve">were </w:t>
      </w:r>
      <w:r>
        <w:t>made</w:t>
      </w:r>
      <w:proofErr w:type="gramEnd"/>
      <w:r>
        <w:t xml:space="preserve"> in relation to the current proposal, rather the neighbour </w:t>
      </w:r>
      <w:r w:rsidR="00E640ED">
        <w:t xml:space="preserve">commented on the </w:t>
      </w:r>
      <w:r w:rsidR="000773F5">
        <w:t xml:space="preserve">frustration of the </w:t>
      </w:r>
      <w:r w:rsidR="00E640ED">
        <w:t>development o</w:t>
      </w:r>
      <w:r w:rsidR="00183F59">
        <w:t>n</w:t>
      </w:r>
      <w:r w:rsidR="00E640ED">
        <w:t xml:space="preserve"> the site</w:t>
      </w:r>
      <w:r w:rsidR="00E44417">
        <w:t xml:space="preserve"> so far</w:t>
      </w:r>
      <w:r w:rsidR="00183F59">
        <w:t xml:space="preserve">. </w:t>
      </w:r>
    </w:p>
    <w:p w14:paraId="081D7EB2" w14:textId="77777777" w:rsidR="000E1C4B" w:rsidRDefault="000E1C4B" w:rsidP="00D3474F"/>
    <w:p w14:paraId="2A92CF84" w14:textId="77777777" w:rsidR="00EF3E10" w:rsidRDefault="00EF3E10" w:rsidP="00EF3E10">
      <w:pPr>
        <w:pStyle w:val="Heading1"/>
      </w:pPr>
      <w:r>
        <w:lastRenderedPageBreak/>
        <w:t>Negotiations</w:t>
      </w:r>
    </w:p>
    <w:p w14:paraId="5D2FB759" w14:textId="196582FC" w:rsidR="00EF3E10" w:rsidRDefault="007052E1" w:rsidP="00D3474F">
      <w:r>
        <w:t xml:space="preserve">Further information was requested and </w:t>
      </w:r>
      <w:r w:rsidR="00C9082D">
        <w:t>subsequently</w:t>
      </w:r>
      <w:r w:rsidR="00F719FD">
        <w:t xml:space="preserve"> supplied in relation to the capping detail of the boundary walls, with some amendments to the capping across the walls as a result of a site visit, proposed bricks for new walls were viewed on site, as was </w:t>
      </w:r>
      <w:r w:rsidR="0060648D">
        <w:t xml:space="preserve">the </w:t>
      </w:r>
      <w:r w:rsidR="00F719FD">
        <w:t>proposed mortar and pointing</w:t>
      </w:r>
      <w:r w:rsidR="0060648D">
        <w:t xml:space="preserve"> of the works to the existing boundary walls</w:t>
      </w:r>
      <w:r w:rsidR="00F719FD">
        <w:t xml:space="preserve">. </w:t>
      </w:r>
    </w:p>
    <w:p w14:paraId="2E727168" w14:textId="77777777" w:rsidR="00C9082D" w:rsidRDefault="00C9082D" w:rsidP="00D3474F"/>
    <w:p w14:paraId="0A99AB40" w14:textId="77777777" w:rsidR="00EF3E10" w:rsidRDefault="00EF3E10" w:rsidP="00EF3E10">
      <w:pPr>
        <w:pStyle w:val="Heading1"/>
      </w:pPr>
      <w:r>
        <w:t>Relevant policies</w:t>
      </w:r>
    </w:p>
    <w:p w14:paraId="1C8A4284" w14:textId="77777777" w:rsidR="005A6B4F" w:rsidRDefault="005A6B4F" w:rsidP="005A6B4F">
      <w:r>
        <w:t>Section 38 (6) of the Town and Country Planning Act 2004 states that applications for</w:t>
      </w:r>
    </w:p>
    <w:p w14:paraId="7F26707B" w14:textId="77777777" w:rsidR="005A6B4F" w:rsidRDefault="005A6B4F" w:rsidP="005A6B4F">
      <w:r>
        <w:t>development should be determined in accordance with the adopted development plan unless</w:t>
      </w:r>
    </w:p>
    <w:p w14:paraId="00B6172C" w14:textId="12C929F9" w:rsidR="005A6B4F" w:rsidRDefault="005A6B4F" w:rsidP="005A6B4F">
      <w:r>
        <w:t>material considerations indicate otherwise.</w:t>
      </w:r>
    </w:p>
    <w:p w14:paraId="45B8AB54" w14:textId="77777777" w:rsidR="005A6B4F" w:rsidRDefault="005A6B4F" w:rsidP="005A6B4F"/>
    <w:p w14:paraId="64A3A975" w14:textId="77777777" w:rsidR="005A6B4F" w:rsidRDefault="005A6B4F" w:rsidP="005A6B4F">
      <w:r>
        <w:t>The adopted development plan consists of the Core Strategy (adopted 2012) and the saved</w:t>
      </w:r>
    </w:p>
    <w:p w14:paraId="75A8C95D" w14:textId="77777777" w:rsidR="005A6B4F" w:rsidRDefault="005A6B4F" w:rsidP="005A6B4F">
      <w:r>
        <w:t xml:space="preserve">policies of the Unitary Development Plan. </w:t>
      </w:r>
      <w:proofErr w:type="gramStart"/>
      <w:r>
        <w:t>Due consideration</w:t>
      </w:r>
      <w:proofErr w:type="gramEnd"/>
      <w:r>
        <w:t xml:space="preserve"> in the determination of the</w:t>
      </w:r>
    </w:p>
    <w:p w14:paraId="6741F49C" w14:textId="77777777" w:rsidR="005A6B4F" w:rsidRDefault="005A6B4F" w:rsidP="005A6B4F">
      <w:r>
        <w:t xml:space="preserve">application will also need to </w:t>
      </w:r>
      <w:proofErr w:type="gramStart"/>
      <w:r>
        <w:t>be afforded</w:t>
      </w:r>
      <w:proofErr w:type="gramEnd"/>
      <w:r>
        <w:t xml:space="preserve"> to national policies in the National Planning Policy</w:t>
      </w:r>
    </w:p>
    <w:p w14:paraId="68520060" w14:textId="77777777" w:rsidR="005A6B4F" w:rsidRDefault="005A6B4F" w:rsidP="005A6B4F">
      <w:r>
        <w:t>Framework (NPPF) which represents a significant material consideration.</w:t>
      </w:r>
    </w:p>
    <w:p w14:paraId="63C80122" w14:textId="77777777" w:rsidR="005A6B4F" w:rsidRDefault="005A6B4F" w:rsidP="005A6B4F"/>
    <w:p w14:paraId="2CE55ECF" w14:textId="77777777" w:rsidR="005A6B4F" w:rsidRPr="005A6B4F" w:rsidRDefault="005A6B4F" w:rsidP="005A6B4F">
      <w:r w:rsidRPr="005A6B4F">
        <w:t xml:space="preserve">'The Core Strategy Development Plan Document 2012 -2027 ("the Core Strategy") </w:t>
      </w:r>
      <w:proofErr w:type="gramStart"/>
      <w:r w:rsidRPr="005A6B4F">
        <w:t>was adopted</w:t>
      </w:r>
      <w:proofErr w:type="gramEnd"/>
    </w:p>
    <w:p w14:paraId="7672EF4E" w14:textId="77777777" w:rsidR="005A6B4F" w:rsidRPr="005A6B4F" w:rsidRDefault="005A6B4F" w:rsidP="005A6B4F">
      <w:r w:rsidRPr="005A6B4F">
        <w:t>by the City Council on 11th July 2012. Updated March 2024 following adoption of Places for</w:t>
      </w:r>
    </w:p>
    <w:p w14:paraId="325387CF" w14:textId="77777777" w:rsidR="005A6B4F" w:rsidRPr="005A6B4F" w:rsidRDefault="005A6B4F" w:rsidP="005A6B4F">
      <w:r w:rsidRPr="005A6B4F">
        <w:t>Everyone Joint Development Plan</w:t>
      </w:r>
    </w:p>
    <w:p w14:paraId="5D391AB8" w14:textId="77777777" w:rsidR="005A6B4F" w:rsidRPr="005A6B4F" w:rsidRDefault="005A6B4F" w:rsidP="005A6B4F">
      <w:pPr>
        <w:rPr>
          <w:i/>
          <w:iCs/>
        </w:rPr>
      </w:pPr>
    </w:p>
    <w:p w14:paraId="498DEF6F" w14:textId="77777777" w:rsidR="005A6B4F" w:rsidRDefault="005A6B4F" w:rsidP="005A6B4F">
      <w:r>
        <w:t>Local Development Framework - The principal document within the framework is</w:t>
      </w:r>
    </w:p>
    <w:p w14:paraId="652749FE" w14:textId="77777777" w:rsidR="005A6B4F" w:rsidRDefault="005A6B4F" w:rsidP="005A6B4F">
      <w:r>
        <w:t>the Manchester Core Strategy which sets out the spatial vision for the City and</w:t>
      </w:r>
    </w:p>
    <w:p w14:paraId="2F4E78DB" w14:textId="77777777" w:rsidR="005A6B4F" w:rsidRDefault="005A6B4F" w:rsidP="005A6B4F">
      <w:r>
        <w:t>includes strategic policies for development during the period 2012 – 2027.</w:t>
      </w:r>
    </w:p>
    <w:p w14:paraId="389DD47B" w14:textId="77777777" w:rsidR="005A6B4F" w:rsidRDefault="005A6B4F" w:rsidP="005A6B4F"/>
    <w:p w14:paraId="707F2C64" w14:textId="77777777" w:rsidR="005A6B4F" w:rsidRDefault="005A6B4F" w:rsidP="005A6B4F">
      <w:r>
        <w:t>It is the key document in Manchester's Local Development Framework. The Core Strategy</w:t>
      </w:r>
    </w:p>
    <w:p w14:paraId="59D6F96E" w14:textId="77777777" w:rsidR="005A6B4F" w:rsidRDefault="005A6B4F" w:rsidP="005A6B4F">
      <w:r>
        <w:t>replaces significant elements of the Unitary Development Plan (UDP) as the document that sets</w:t>
      </w:r>
    </w:p>
    <w:p w14:paraId="272BC99A" w14:textId="77777777" w:rsidR="005A6B4F" w:rsidRDefault="005A6B4F" w:rsidP="005A6B4F">
      <w:r>
        <w:t>out the long term strategic planning policies for Manchester's future development.</w:t>
      </w:r>
    </w:p>
    <w:p w14:paraId="3DC057D2" w14:textId="77777777" w:rsidR="005A6B4F" w:rsidRDefault="005A6B4F" w:rsidP="005A6B4F"/>
    <w:p w14:paraId="55E1EE36" w14:textId="19ED4016" w:rsidR="005A6B4F" w:rsidRDefault="005A6B4F" w:rsidP="005A6B4F">
      <w:proofErr w:type="gramStart"/>
      <w:r>
        <w:t>A number of</w:t>
      </w:r>
      <w:proofErr w:type="gramEnd"/>
      <w:r>
        <w:t xml:space="preserve"> UDP policies have also </w:t>
      </w:r>
      <w:proofErr w:type="gramStart"/>
      <w:r>
        <w:t>been saved</w:t>
      </w:r>
      <w:proofErr w:type="gramEnd"/>
      <w:r>
        <w:t xml:space="preserve"> until replaced by further development plan</w:t>
      </w:r>
    </w:p>
    <w:p w14:paraId="577C8294" w14:textId="77777777" w:rsidR="005A6B4F" w:rsidRDefault="005A6B4F" w:rsidP="005A6B4F">
      <w:r>
        <w:t>documents to accompany the Core Strategy. Planning applications in Manchester must</w:t>
      </w:r>
    </w:p>
    <w:p w14:paraId="5EAA565C" w14:textId="77777777" w:rsidR="005A6B4F" w:rsidRDefault="005A6B4F" w:rsidP="005A6B4F">
      <w:r>
        <w:t xml:space="preserve">therefore </w:t>
      </w:r>
      <w:proofErr w:type="gramStart"/>
      <w:r>
        <w:t>be decided</w:t>
      </w:r>
      <w:proofErr w:type="gramEnd"/>
      <w:r>
        <w:t xml:space="preserve"> in accordance with the Core Strategy, saved UDP policies and other Local</w:t>
      </w:r>
    </w:p>
    <w:p w14:paraId="47BFE528" w14:textId="77777777" w:rsidR="005A6B4F" w:rsidRDefault="005A6B4F" w:rsidP="005A6B4F">
      <w:r>
        <w:t>Development Documents.'</w:t>
      </w:r>
    </w:p>
    <w:p w14:paraId="728E688E" w14:textId="77777777" w:rsidR="005A6B4F" w:rsidRDefault="005A6B4F" w:rsidP="005A6B4F"/>
    <w:p w14:paraId="27C7124A" w14:textId="16F5E63D" w:rsidR="005A6B4F" w:rsidRDefault="005A6B4F" w:rsidP="005A6B4F">
      <w:r>
        <w:t xml:space="preserve">The following policies within the Core Strategy </w:t>
      </w:r>
      <w:proofErr w:type="gramStart"/>
      <w:r>
        <w:t>are considered</w:t>
      </w:r>
      <w:proofErr w:type="gramEnd"/>
      <w:r>
        <w:t xml:space="preserve"> relevant:</w:t>
      </w:r>
    </w:p>
    <w:p w14:paraId="1B1563CC" w14:textId="77777777" w:rsidR="005A6B4F" w:rsidRDefault="005A6B4F" w:rsidP="005A6B4F">
      <w:r>
        <w:t>Policy SP1</w:t>
      </w:r>
    </w:p>
    <w:p w14:paraId="1EA24474" w14:textId="77777777" w:rsidR="005A6B4F" w:rsidRDefault="005A6B4F" w:rsidP="005A6B4F">
      <w:r>
        <w:t>Policy DM1</w:t>
      </w:r>
    </w:p>
    <w:p w14:paraId="5228EA96" w14:textId="77777777" w:rsidR="005A6B4F" w:rsidRDefault="005A6B4F" w:rsidP="005A6B4F">
      <w:r>
        <w:t>Policy H1</w:t>
      </w:r>
    </w:p>
    <w:p w14:paraId="06BC4B2C" w14:textId="77777777" w:rsidR="005A6B4F" w:rsidRDefault="005A6B4F" w:rsidP="005A6B4F">
      <w:r>
        <w:t>Policy H6</w:t>
      </w:r>
    </w:p>
    <w:p w14:paraId="009C7FD3" w14:textId="77777777" w:rsidR="005A6B4F" w:rsidRDefault="005A6B4F" w:rsidP="005A6B4F">
      <w:r>
        <w:t>Policy EN1</w:t>
      </w:r>
    </w:p>
    <w:p w14:paraId="0EE074E8" w14:textId="77777777" w:rsidR="005A6B4F" w:rsidRDefault="005A6B4F" w:rsidP="005A6B4F">
      <w:r>
        <w:t>Policy EN 3</w:t>
      </w:r>
    </w:p>
    <w:p w14:paraId="53F1A50C" w14:textId="77777777" w:rsidR="005A6B4F" w:rsidRDefault="005A6B4F" w:rsidP="005A6B4F">
      <w:r>
        <w:t>Policy EN4</w:t>
      </w:r>
    </w:p>
    <w:p w14:paraId="7855AE9C" w14:textId="77777777" w:rsidR="005A6B4F" w:rsidRDefault="005A6B4F" w:rsidP="005A6B4F">
      <w:r>
        <w:t>Policy EN9</w:t>
      </w:r>
    </w:p>
    <w:p w14:paraId="0A1898C0" w14:textId="77777777" w:rsidR="005A6B4F" w:rsidRDefault="005A6B4F" w:rsidP="005A6B4F">
      <w:r>
        <w:t>Policy EN15</w:t>
      </w:r>
    </w:p>
    <w:p w14:paraId="6CA8BDD0" w14:textId="77777777" w:rsidR="005A6B4F" w:rsidRDefault="005A6B4F" w:rsidP="005A6B4F">
      <w:r>
        <w:t>Policy EN16</w:t>
      </w:r>
    </w:p>
    <w:p w14:paraId="2086BA05" w14:textId="77777777" w:rsidR="005A6B4F" w:rsidRDefault="005A6B4F" w:rsidP="005A6B4F">
      <w:r>
        <w:t>Policy EN18</w:t>
      </w:r>
    </w:p>
    <w:p w14:paraId="6B9B0331" w14:textId="77777777" w:rsidR="005A6B4F" w:rsidRDefault="005A6B4F" w:rsidP="005A6B4F">
      <w:r>
        <w:t>Policy EN19</w:t>
      </w:r>
    </w:p>
    <w:p w14:paraId="34D6638A" w14:textId="77777777" w:rsidR="005A6B4F" w:rsidRDefault="005A6B4F" w:rsidP="005A6B4F">
      <w:r>
        <w:t>Policy T1</w:t>
      </w:r>
    </w:p>
    <w:p w14:paraId="1FB57EF9" w14:textId="77777777" w:rsidR="005A6B4F" w:rsidRDefault="005A6B4F" w:rsidP="005A6B4F">
      <w:r>
        <w:t>Policy T2</w:t>
      </w:r>
    </w:p>
    <w:p w14:paraId="10D4E822" w14:textId="77777777" w:rsidR="005A6B4F" w:rsidRDefault="005A6B4F" w:rsidP="005A6B4F">
      <w:r>
        <w:t>Saved Unitary Development Plan Policies</w:t>
      </w:r>
    </w:p>
    <w:p w14:paraId="52DA1360" w14:textId="77777777" w:rsidR="005A6B4F" w:rsidRDefault="005A6B4F" w:rsidP="005A6B4F">
      <w:r>
        <w:t>Policy DC18, Conservation Areas</w:t>
      </w:r>
    </w:p>
    <w:p w14:paraId="13263E77" w14:textId="77777777" w:rsidR="005A6B4F" w:rsidRDefault="005A6B4F" w:rsidP="005A6B4F">
      <w:r>
        <w:t>DC26.1, DC26.2 and DC26.5 Development and Noise</w:t>
      </w:r>
    </w:p>
    <w:p w14:paraId="3902D2AA" w14:textId="77777777" w:rsidR="005A6B4F" w:rsidRDefault="005A6B4F" w:rsidP="005A6B4F"/>
    <w:p w14:paraId="3D3726FC" w14:textId="3C58A790" w:rsidR="005A6B4F" w:rsidRPr="005A6B4F" w:rsidRDefault="005A6B4F" w:rsidP="005A6B4F">
      <w:r w:rsidRPr="005A6B4F">
        <w:lastRenderedPageBreak/>
        <w:t>Relevant National Policy</w:t>
      </w:r>
    </w:p>
    <w:p w14:paraId="634105B5" w14:textId="77777777" w:rsidR="005A6B4F" w:rsidRPr="005A6B4F" w:rsidRDefault="005A6B4F" w:rsidP="005A6B4F"/>
    <w:p w14:paraId="07DF5D87" w14:textId="77777777" w:rsidR="005A6B4F" w:rsidRPr="005A6B4F" w:rsidRDefault="005A6B4F" w:rsidP="005A6B4F">
      <w:r w:rsidRPr="005A6B4F">
        <w:t>The National Planning Policy Framework</w:t>
      </w:r>
    </w:p>
    <w:p w14:paraId="11B616E2" w14:textId="77777777" w:rsidR="005A6B4F" w:rsidRPr="005A6B4F" w:rsidRDefault="005A6B4F" w:rsidP="005A6B4F">
      <w:pPr>
        <w:rPr>
          <w:i/>
          <w:iCs/>
        </w:rPr>
      </w:pPr>
    </w:p>
    <w:p w14:paraId="1F13BE90" w14:textId="77777777" w:rsidR="005A6B4F" w:rsidRDefault="005A6B4F" w:rsidP="005A6B4F">
      <w:r>
        <w:t>Draft National Planning Policy Framework (16th December 2025)- The government has</w:t>
      </w:r>
    </w:p>
    <w:p w14:paraId="53826ED5" w14:textId="77777777" w:rsidR="005A6B4F" w:rsidRDefault="005A6B4F" w:rsidP="005A6B4F">
      <w:r>
        <w:t xml:space="preserve">published a consultation National Planning Policy Framework which </w:t>
      </w:r>
      <w:proofErr w:type="gramStart"/>
      <w:r>
        <w:t>is intended</w:t>
      </w:r>
      <w:proofErr w:type="gramEnd"/>
      <w:r>
        <w:t xml:space="preserve"> to improve</w:t>
      </w:r>
    </w:p>
    <w:p w14:paraId="4DE2B705" w14:textId="77777777" w:rsidR="005A6B4F" w:rsidRDefault="005A6B4F" w:rsidP="005A6B4F">
      <w:r>
        <w:t>housebuilding rates through a clearer, more predictable and faster policy basis for decision and</w:t>
      </w:r>
    </w:p>
    <w:p w14:paraId="0D942C43" w14:textId="77777777" w:rsidR="005A6B4F" w:rsidRDefault="005A6B4F" w:rsidP="005A6B4F">
      <w:r>
        <w:t>plan making.</w:t>
      </w:r>
    </w:p>
    <w:p w14:paraId="2891A6DB" w14:textId="77777777" w:rsidR="005A6B4F" w:rsidRDefault="005A6B4F" w:rsidP="005A6B4F"/>
    <w:p w14:paraId="0872B9F8" w14:textId="1198A8D5" w:rsidR="005A6B4F" w:rsidRDefault="005A6B4F" w:rsidP="005A6B4F">
      <w:r>
        <w:t>Planning Policy Guidance (PPG)</w:t>
      </w:r>
    </w:p>
    <w:p w14:paraId="7CC53DD2" w14:textId="77777777" w:rsidR="005A6B4F" w:rsidRDefault="005A6B4F" w:rsidP="005A6B4F"/>
    <w:p w14:paraId="34551857" w14:textId="76BAF13A" w:rsidR="005A6B4F" w:rsidRDefault="005A6B4F" w:rsidP="005A6B4F">
      <w:r>
        <w:t>Other Material Considerations</w:t>
      </w:r>
    </w:p>
    <w:p w14:paraId="2A428470" w14:textId="77777777" w:rsidR="005A6B4F" w:rsidRDefault="005A6B4F" w:rsidP="005A6B4F"/>
    <w:p w14:paraId="3F9392C1" w14:textId="35E195F4" w:rsidR="005A6B4F" w:rsidRDefault="005A6B4F" w:rsidP="005A6B4F">
      <w:r>
        <w:t>Places for Everyone –</w:t>
      </w:r>
    </w:p>
    <w:p w14:paraId="1B71C517" w14:textId="77777777" w:rsidR="005A6B4F" w:rsidRDefault="005A6B4F" w:rsidP="005A6B4F">
      <w:r>
        <w:t>Relevant policies of PfE in this instance are:</w:t>
      </w:r>
    </w:p>
    <w:p w14:paraId="76A2C810" w14:textId="77777777" w:rsidR="005A6B4F" w:rsidRDefault="005A6B4F" w:rsidP="005A6B4F">
      <w:r>
        <w:t>JP-S1: Sustainable development</w:t>
      </w:r>
    </w:p>
    <w:p w14:paraId="5DE1FD4E" w14:textId="77777777" w:rsidR="005A6B4F" w:rsidRDefault="005A6B4F" w:rsidP="005A6B4F">
      <w:r>
        <w:t>JP-S2: Carbon and Energy</w:t>
      </w:r>
    </w:p>
    <w:p w14:paraId="41BF7DF7" w14:textId="77777777" w:rsidR="005A6B4F" w:rsidRDefault="005A6B4F" w:rsidP="005A6B4F">
      <w:r>
        <w:t>JP-S5: Flood Risk and the Water Environment</w:t>
      </w:r>
    </w:p>
    <w:p w14:paraId="6A504465" w14:textId="77777777" w:rsidR="005A6B4F" w:rsidRDefault="005A6B4F" w:rsidP="005A6B4F">
      <w:r>
        <w:t>JP-S6: Clean Air</w:t>
      </w:r>
    </w:p>
    <w:p w14:paraId="245CC477" w14:textId="77777777" w:rsidR="005A6B4F" w:rsidRDefault="005A6B4F" w:rsidP="005A6B4F">
      <w:r>
        <w:t>JP-Strat14: A sustainable and integrated transport network</w:t>
      </w:r>
    </w:p>
    <w:p w14:paraId="15E9C0AE" w14:textId="77777777" w:rsidR="005A6B4F" w:rsidRDefault="005A6B4F" w:rsidP="005A6B4F">
      <w:r>
        <w:t>JP-C8: Transport Requirements of New Development</w:t>
      </w:r>
    </w:p>
    <w:p w14:paraId="43919692" w14:textId="77777777" w:rsidR="005A6B4F" w:rsidRDefault="005A6B4F" w:rsidP="005A6B4F">
      <w:r>
        <w:t>JP-H1: Scale, Distribution and Phasing of New Housing</w:t>
      </w:r>
    </w:p>
    <w:p w14:paraId="434A4431" w14:textId="77777777" w:rsidR="005A6B4F" w:rsidRDefault="005A6B4F" w:rsidP="005A6B4F">
      <w:r>
        <w:t>JP-H3: Type, Size and Design of New Housing</w:t>
      </w:r>
    </w:p>
    <w:p w14:paraId="1326EDE3" w14:textId="77777777" w:rsidR="005A6B4F" w:rsidRDefault="005A6B4F" w:rsidP="005A6B4F">
      <w:r>
        <w:t>JP-H4: Density of New Housing</w:t>
      </w:r>
    </w:p>
    <w:p w14:paraId="5780C806" w14:textId="77777777" w:rsidR="005A6B4F" w:rsidRDefault="005A6B4F" w:rsidP="005A6B4F">
      <w:r>
        <w:t>JP-P1: Sustainable Places</w:t>
      </w:r>
    </w:p>
    <w:p w14:paraId="02866E9E" w14:textId="77777777" w:rsidR="005A6B4F" w:rsidRDefault="005A6B4F" w:rsidP="005A6B4F">
      <w:r>
        <w:t>JP-G8: A Net Enhancement of Biodiversity and Geodiversity</w:t>
      </w:r>
    </w:p>
    <w:p w14:paraId="1EF7FDBA" w14:textId="77777777" w:rsidR="005A6B4F" w:rsidRDefault="005A6B4F" w:rsidP="005A6B4F"/>
    <w:p w14:paraId="7A4E4E1B" w14:textId="54DF8B83" w:rsidR="005A6B4F" w:rsidRPr="005A6B4F" w:rsidRDefault="005A6B4F" w:rsidP="005A6B4F">
      <w:r w:rsidRPr="005A6B4F">
        <w:t>Guide to Development in Manchester Supplementary Planning Document and Planning</w:t>
      </w:r>
    </w:p>
    <w:p w14:paraId="2917502F" w14:textId="77777777" w:rsidR="005A6B4F" w:rsidRPr="005A6B4F" w:rsidRDefault="005A6B4F" w:rsidP="005A6B4F">
      <w:r w:rsidRPr="005A6B4F">
        <w:t>Guidance (April 2007)</w:t>
      </w:r>
    </w:p>
    <w:p w14:paraId="2C97966F" w14:textId="77777777" w:rsidR="005A6B4F" w:rsidRPr="005A6B4F" w:rsidRDefault="005A6B4F" w:rsidP="005A6B4F">
      <w:pPr>
        <w:rPr>
          <w:i/>
          <w:iCs/>
        </w:rPr>
      </w:pPr>
    </w:p>
    <w:p w14:paraId="7E6BD48A" w14:textId="77777777" w:rsidR="005A6B4F" w:rsidRDefault="005A6B4F" w:rsidP="005A6B4F">
      <w:r>
        <w:t>The South Manchester Strategic Regeneration Framework (2007)</w:t>
      </w:r>
    </w:p>
    <w:p w14:paraId="26EF08BD" w14:textId="77777777" w:rsidR="005A6B4F" w:rsidRDefault="005A6B4F" w:rsidP="005A6B4F"/>
    <w:p w14:paraId="09C5BE8D" w14:textId="4E72D8AB" w:rsidR="005A6B4F" w:rsidRDefault="005A6B4F" w:rsidP="005A6B4F">
      <w:r>
        <w:t>Manchester Green and Blue Infrastructure Strategy</w:t>
      </w:r>
    </w:p>
    <w:p w14:paraId="183AE3C9" w14:textId="77777777" w:rsidR="005A6B4F" w:rsidRDefault="005A6B4F" w:rsidP="005A6B4F"/>
    <w:p w14:paraId="022BE9FD" w14:textId="3B2F14B9" w:rsidR="005A6B4F" w:rsidRDefault="005A6B4F" w:rsidP="005A6B4F">
      <w:r>
        <w:t>Manchester Residential Quality Guidance (July 2016) (MRQG)</w:t>
      </w:r>
    </w:p>
    <w:p w14:paraId="358192B6" w14:textId="77777777" w:rsidR="005A6B4F" w:rsidRDefault="005A6B4F" w:rsidP="005A6B4F"/>
    <w:p w14:paraId="69BC3C51" w14:textId="2641630C" w:rsidR="005A6B4F" w:rsidRDefault="005A6B4F" w:rsidP="005A6B4F">
      <w:r>
        <w:t>Manchester Housing Strategy 2022 to 2032</w:t>
      </w:r>
    </w:p>
    <w:p w14:paraId="0332B83A" w14:textId="77777777" w:rsidR="005A6B4F" w:rsidRDefault="005A6B4F" w:rsidP="005A6B4F"/>
    <w:p w14:paraId="7562CC1D" w14:textId="46E6114E" w:rsidR="005A6B4F" w:rsidRDefault="005A6B4F" w:rsidP="005A6B4F">
      <w:r>
        <w:t>Manchester Climate Change Framework 2020 – 2025</w:t>
      </w:r>
    </w:p>
    <w:p w14:paraId="5D4F62AD" w14:textId="77777777" w:rsidR="005A6B4F" w:rsidRDefault="005A6B4F" w:rsidP="005A6B4F"/>
    <w:p w14:paraId="6A3D5976" w14:textId="4BD24935" w:rsidR="005A6B4F" w:rsidRDefault="005A6B4F" w:rsidP="005A6B4F">
      <w:r>
        <w:t>Legislative requirements</w:t>
      </w:r>
    </w:p>
    <w:p w14:paraId="4E9DF77B" w14:textId="77777777" w:rsidR="005A6B4F" w:rsidRDefault="005A6B4F" w:rsidP="005A6B4F">
      <w:r>
        <w:t>Section 72 of the Listed Building Act provides that in the exercise of the power to determine</w:t>
      </w:r>
    </w:p>
    <w:p w14:paraId="1D2C0DF1" w14:textId="77777777" w:rsidR="005A6B4F" w:rsidRDefault="005A6B4F" w:rsidP="005A6B4F">
      <w:r>
        <w:t>planning applications for land or buildings within a conservation area, special attention shall be</w:t>
      </w:r>
    </w:p>
    <w:p w14:paraId="3E1F8B60" w14:textId="77777777" w:rsidR="005A6B4F" w:rsidRDefault="005A6B4F" w:rsidP="005A6B4F">
      <w:r>
        <w:t>paid to the desirability of preserving or enhancing the character or appearance of that area.</w:t>
      </w:r>
    </w:p>
    <w:p w14:paraId="5B32BDE3" w14:textId="77777777" w:rsidR="005A6B4F" w:rsidRDefault="005A6B4F" w:rsidP="005A6B4F">
      <w:r>
        <w:t>Section 17 of the Crime and Disorder Act 1998 provides that in the exercise of its planning</w:t>
      </w:r>
    </w:p>
    <w:p w14:paraId="44AB8967" w14:textId="77777777" w:rsidR="005A6B4F" w:rsidRDefault="005A6B4F" w:rsidP="005A6B4F">
      <w:r>
        <w:t xml:space="preserve">functions the Council shall have regard to the need to do all that it </w:t>
      </w:r>
      <w:proofErr w:type="gramStart"/>
      <w:r>
        <w:t>reasonably can</w:t>
      </w:r>
      <w:proofErr w:type="gramEnd"/>
      <w:r>
        <w:t xml:space="preserve"> to prevent</w:t>
      </w:r>
    </w:p>
    <w:p w14:paraId="444B6887" w14:textId="03C30964" w:rsidR="00EF3E10" w:rsidRDefault="005A6B4F" w:rsidP="005A6B4F">
      <w:r>
        <w:t>crime and disorder.</w:t>
      </w:r>
    </w:p>
    <w:p w14:paraId="5F2C5EA6" w14:textId="77777777" w:rsidR="00F1394E" w:rsidRDefault="00F1394E" w:rsidP="005A6B4F"/>
    <w:p w14:paraId="1BF5D850" w14:textId="77777777" w:rsidR="00EF3E10" w:rsidRDefault="00EF3E10" w:rsidP="00EF3E10">
      <w:pPr>
        <w:pStyle w:val="Heading1"/>
      </w:pPr>
      <w:r>
        <w:t>Assessment</w:t>
      </w:r>
    </w:p>
    <w:p w14:paraId="1765EBC9" w14:textId="637A7B8E" w:rsidR="00713211" w:rsidRDefault="00DF00BF" w:rsidP="00713211">
      <w:r w:rsidRPr="004D4899">
        <w:t xml:space="preserve">The current application seeks consent for </w:t>
      </w:r>
      <w:r w:rsidR="004D4899" w:rsidRPr="004D4899">
        <w:rPr>
          <w:rFonts w:cs="Arial"/>
        </w:rPr>
        <w:t>variation of Condition 2 (specified plans) and 23 (landscape) attached to Planning Permission 144433/JO/2025 to provide information on boundary treatment and amendments to pedestrian entrance paths.</w:t>
      </w:r>
      <w:r w:rsidR="00713211">
        <w:rPr>
          <w:rFonts w:cs="Arial"/>
        </w:rPr>
        <w:t xml:space="preserve"> </w:t>
      </w:r>
      <w:r w:rsidR="00713211">
        <w:t xml:space="preserve">The provided information on boundary treatment involves additional details on boundary treatment works, including Party </w:t>
      </w:r>
      <w:r w:rsidR="00713211">
        <w:lastRenderedPageBreak/>
        <w:t>wall and street-facing boundaries. Small amendments to the pedestrian entrance path</w:t>
      </w:r>
      <w:r w:rsidR="00F1394E">
        <w:t>s</w:t>
      </w:r>
      <w:r w:rsidR="00713211">
        <w:t xml:space="preserve"> overcome issues </w:t>
      </w:r>
      <w:r w:rsidR="00F1394E">
        <w:t xml:space="preserve">and points of conflict </w:t>
      </w:r>
      <w:r w:rsidR="00713211">
        <w:t xml:space="preserve">identified during the course of the application. </w:t>
      </w:r>
    </w:p>
    <w:p w14:paraId="61DB294E" w14:textId="77777777" w:rsidR="00713211" w:rsidRDefault="00713211" w:rsidP="00713211"/>
    <w:p w14:paraId="38351977" w14:textId="77777777" w:rsidR="00713211" w:rsidRPr="0032209F" w:rsidRDefault="00713211" w:rsidP="00713211">
      <w:r w:rsidRPr="0032209F">
        <w:t xml:space="preserve">The principle of development has already </w:t>
      </w:r>
      <w:proofErr w:type="gramStart"/>
      <w:r w:rsidRPr="0032209F">
        <w:t>been approved</w:t>
      </w:r>
      <w:proofErr w:type="gramEnd"/>
      <w:r w:rsidRPr="0032209F">
        <w:t xml:space="preserve"> under host permission</w:t>
      </w:r>
    </w:p>
    <w:p w14:paraId="681EB9A7" w14:textId="77777777" w:rsidR="00713211" w:rsidRPr="0032209F" w:rsidRDefault="00713211" w:rsidP="00713211">
      <w:r w:rsidRPr="0032209F">
        <w:t>140556/FO/2024 and so this assessment considers only the proposed amendments to the</w:t>
      </w:r>
    </w:p>
    <w:p w14:paraId="7DC52A2F" w14:textId="77777777" w:rsidR="00713211" w:rsidRDefault="00713211" w:rsidP="00713211">
      <w:r w:rsidRPr="0032209F">
        <w:t xml:space="preserve">scheme. Such amendment will now </w:t>
      </w:r>
      <w:proofErr w:type="gramStart"/>
      <w:r w:rsidRPr="0032209F">
        <w:t>be discussed</w:t>
      </w:r>
      <w:proofErr w:type="gramEnd"/>
      <w:r w:rsidRPr="0032209F">
        <w:t>.</w:t>
      </w:r>
    </w:p>
    <w:p w14:paraId="3C635BEB" w14:textId="77777777" w:rsidR="0032209F" w:rsidRDefault="0032209F" w:rsidP="00713211"/>
    <w:p w14:paraId="5327C81E" w14:textId="77777777" w:rsidR="00713211" w:rsidRDefault="00713211" w:rsidP="00713211">
      <w:pPr>
        <w:rPr>
          <w:rFonts w:cs="Arial"/>
        </w:rPr>
      </w:pPr>
    </w:p>
    <w:p w14:paraId="5B4CD236" w14:textId="120C32BB" w:rsidR="00713211" w:rsidRPr="003A284A" w:rsidRDefault="0032209F" w:rsidP="00713211">
      <w:pPr>
        <w:rPr>
          <w:rFonts w:cs="Arial"/>
          <w:i/>
          <w:iCs/>
        </w:rPr>
      </w:pPr>
      <w:r w:rsidRPr="003A284A">
        <w:rPr>
          <w:rFonts w:cs="Arial"/>
          <w:i/>
          <w:iCs/>
        </w:rPr>
        <w:t xml:space="preserve">Provision of Additional Information on Boundary Treatment </w:t>
      </w:r>
    </w:p>
    <w:p w14:paraId="2333B9A9" w14:textId="77777777" w:rsidR="00713211" w:rsidRPr="0032209F" w:rsidRDefault="00713211" w:rsidP="00713211">
      <w:pPr>
        <w:rPr>
          <w:rFonts w:cs="Arial"/>
          <w:highlight w:val="yellow"/>
        </w:rPr>
      </w:pPr>
    </w:p>
    <w:p w14:paraId="633DEC1D" w14:textId="1BA0D03A" w:rsidR="003A284A" w:rsidRDefault="003E648B" w:rsidP="0032209F">
      <w:pPr>
        <w:rPr>
          <w:rFonts w:cs="Arial"/>
        </w:rPr>
      </w:pPr>
      <w:r w:rsidRPr="0095017D">
        <w:rPr>
          <w:rFonts w:cs="Arial"/>
        </w:rPr>
        <w:t>Details of the work</w:t>
      </w:r>
      <w:r w:rsidR="00F1394E">
        <w:rPr>
          <w:rFonts w:cs="Arial"/>
        </w:rPr>
        <w:t>s</w:t>
      </w:r>
      <w:r w:rsidRPr="0095017D">
        <w:rPr>
          <w:rFonts w:cs="Arial"/>
        </w:rPr>
        <w:t xml:space="preserve"> </w:t>
      </w:r>
      <w:r w:rsidR="00F1394E">
        <w:rPr>
          <w:rFonts w:cs="Arial"/>
        </w:rPr>
        <w:t>to the existing boundaries</w:t>
      </w:r>
      <w:r w:rsidRPr="0095017D">
        <w:rPr>
          <w:rFonts w:cs="Arial"/>
        </w:rPr>
        <w:t xml:space="preserve"> </w:t>
      </w:r>
      <w:proofErr w:type="gramStart"/>
      <w:r w:rsidRPr="0095017D">
        <w:rPr>
          <w:rFonts w:cs="Arial"/>
        </w:rPr>
        <w:t>were provided</w:t>
      </w:r>
      <w:proofErr w:type="gramEnd"/>
      <w:r w:rsidRPr="0095017D">
        <w:rPr>
          <w:rFonts w:cs="Arial"/>
        </w:rPr>
        <w:t xml:space="preserve"> for review. </w:t>
      </w:r>
      <w:r w:rsidR="002D4A01" w:rsidRPr="0095017D">
        <w:rPr>
          <w:rFonts w:cs="Arial"/>
        </w:rPr>
        <w:t xml:space="preserve">This </w:t>
      </w:r>
      <w:proofErr w:type="gramStart"/>
      <w:r w:rsidR="002D4A01" w:rsidRPr="0095017D">
        <w:rPr>
          <w:rFonts w:cs="Arial"/>
        </w:rPr>
        <w:t>was supported</w:t>
      </w:r>
      <w:proofErr w:type="gramEnd"/>
      <w:r w:rsidR="002D4A01" w:rsidRPr="0095017D">
        <w:rPr>
          <w:rFonts w:cs="Arial"/>
        </w:rPr>
        <w:t xml:space="preserve"> by a survey to the northern boundary wall</w:t>
      </w:r>
      <w:r w:rsidR="002E7752">
        <w:rPr>
          <w:rFonts w:cs="Arial"/>
        </w:rPr>
        <w:t>, and a structural survey</w:t>
      </w:r>
      <w:r w:rsidR="002D4A01" w:rsidRPr="0095017D">
        <w:rPr>
          <w:rFonts w:cs="Arial"/>
        </w:rPr>
        <w:t>.</w:t>
      </w:r>
      <w:r w:rsidR="0095017D">
        <w:rPr>
          <w:rFonts w:cs="Arial"/>
        </w:rPr>
        <w:t xml:space="preserve"> </w:t>
      </w:r>
    </w:p>
    <w:p w14:paraId="571B5BB9" w14:textId="77777777" w:rsidR="0095017D" w:rsidRDefault="0095017D" w:rsidP="0032209F">
      <w:pPr>
        <w:rPr>
          <w:rFonts w:cs="Arial"/>
        </w:rPr>
      </w:pPr>
    </w:p>
    <w:p w14:paraId="137B9F21" w14:textId="3EA6D245" w:rsidR="00E606BC" w:rsidRDefault="0095017D" w:rsidP="0032209F">
      <w:pPr>
        <w:rPr>
          <w:rFonts w:cs="Arial"/>
        </w:rPr>
      </w:pPr>
      <w:r w:rsidRPr="00757148">
        <w:rPr>
          <w:rFonts w:cs="Arial"/>
          <w:u w:val="single"/>
        </w:rPr>
        <w:t>Works</w:t>
      </w:r>
      <w:r w:rsidR="00BD2E79" w:rsidRPr="00757148">
        <w:rPr>
          <w:rFonts w:cs="Arial"/>
          <w:u w:val="single"/>
        </w:rPr>
        <w:t xml:space="preserve"> to the party wall to the north east</w:t>
      </w:r>
      <w:r w:rsidR="00BD2E79">
        <w:rPr>
          <w:rFonts w:cs="Arial"/>
        </w:rPr>
        <w:t xml:space="preserve"> </w:t>
      </w:r>
      <w:r w:rsidR="002B3CBF">
        <w:rPr>
          <w:rFonts w:cs="Arial"/>
        </w:rPr>
        <w:t xml:space="preserve">relate to </w:t>
      </w:r>
      <w:proofErr w:type="gramStart"/>
      <w:r w:rsidR="002B3CBF">
        <w:rPr>
          <w:rFonts w:cs="Arial"/>
        </w:rPr>
        <w:t>14</w:t>
      </w:r>
      <w:proofErr w:type="gramEnd"/>
      <w:r w:rsidR="002B3CBF">
        <w:rPr>
          <w:rFonts w:cs="Arial"/>
        </w:rPr>
        <w:t xml:space="preserve"> sections of wall with different works depending on the </w:t>
      </w:r>
      <w:r w:rsidR="009F3D4B">
        <w:rPr>
          <w:rFonts w:cs="Arial"/>
        </w:rPr>
        <w:t>condition of the wal</w:t>
      </w:r>
      <w:r w:rsidR="006268C1">
        <w:rPr>
          <w:rFonts w:cs="Arial"/>
        </w:rPr>
        <w:t xml:space="preserve">l, </w:t>
      </w:r>
      <w:proofErr w:type="gramStart"/>
      <w:r w:rsidR="006268C1">
        <w:rPr>
          <w:rFonts w:cs="Arial"/>
        </w:rPr>
        <w:t>including</w:t>
      </w:r>
      <w:r w:rsidR="002E7752">
        <w:rPr>
          <w:rFonts w:cs="Arial"/>
        </w:rPr>
        <w:t xml:space="preserve"> but not limited to</w:t>
      </w:r>
      <w:proofErr w:type="gramEnd"/>
      <w:r w:rsidR="006268C1">
        <w:rPr>
          <w:rFonts w:cs="Arial"/>
        </w:rPr>
        <w:t xml:space="preserve"> clean</w:t>
      </w:r>
      <w:r w:rsidR="002E7752">
        <w:rPr>
          <w:rFonts w:cs="Arial"/>
        </w:rPr>
        <w:t>ing</w:t>
      </w:r>
      <w:r w:rsidR="006268C1">
        <w:rPr>
          <w:rFonts w:cs="Arial"/>
        </w:rPr>
        <w:t xml:space="preserve">, </w:t>
      </w:r>
      <w:r w:rsidR="0011173A">
        <w:rPr>
          <w:rFonts w:cs="Arial"/>
        </w:rPr>
        <w:t>cosmetic</w:t>
      </w:r>
      <w:r w:rsidR="006268C1">
        <w:rPr>
          <w:rFonts w:cs="Arial"/>
        </w:rPr>
        <w:t xml:space="preserve"> repair, re-pointing, </w:t>
      </w:r>
      <w:r w:rsidR="0011173A">
        <w:rPr>
          <w:rFonts w:cs="Arial"/>
        </w:rPr>
        <w:t>demolition</w:t>
      </w:r>
      <w:r w:rsidR="002E7752">
        <w:rPr>
          <w:rFonts w:cs="Arial"/>
        </w:rPr>
        <w:t xml:space="preserve"> and</w:t>
      </w:r>
      <w:r w:rsidR="00893799">
        <w:rPr>
          <w:rFonts w:cs="Arial"/>
        </w:rPr>
        <w:t xml:space="preserve"> reduction in height of the wall</w:t>
      </w:r>
      <w:r w:rsidR="006268C1">
        <w:rPr>
          <w:rFonts w:cs="Arial"/>
        </w:rPr>
        <w:t xml:space="preserve">. </w:t>
      </w:r>
    </w:p>
    <w:p w14:paraId="3F4D7C5A" w14:textId="77777777" w:rsidR="00E606BC" w:rsidRDefault="00E606BC" w:rsidP="0032209F">
      <w:pPr>
        <w:rPr>
          <w:rFonts w:cs="Arial"/>
        </w:rPr>
      </w:pPr>
    </w:p>
    <w:p w14:paraId="2DDCA209" w14:textId="49447001" w:rsidR="00E606BC" w:rsidRDefault="00E606BC" w:rsidP="00E606BC">
      <w:pPr>
        <w:rPr>
          <w:rFonts w:cs="Arial"/>
        </w:rPr>
      </w:pPr>
      <w:r w:rsidRPr="00E606BC">
        <w:rPr>
          <w:rFonts w:cs="Arial"/>
        </w:rPr>
        <w:t>In location W01 and W02 on the ‘Boundary Wall Works Plan</w:t>
      </w:r>
      <w:r>
        <w:rPr>
          <w:rFonts w:cs="Arial"/>
        </w:rPr>
        <w:t xml:space="preserve">’, </w:t>
      </w:r>
      <w:r w:rsidRPr="00E606BC">
        <w:rPr>
          <w:rFonts w:cs="Arial"/>
        </w:rPr>
        <w:t xml:space="preserve">the wall is older in age, as opposed to other points across the site. </w:t>
      </w:r>
      <w:r w:rsidR="001605A2">
        <w:rPr>
          <w:rFonts w:cs="Arial"/>
        </w:rPr>
        <w:t xml:space="preserve">During the course of the application, the natural mortar proposed </w:t>
      </w:r>
      <w:proofErr w:type="gramStart"/>
      <w:r w:rsidR="001605A2">
        <w:rPr>
          <w:rFonts w:cs="Arial"/>
        </w:rPr>
        <w:t>was amended</w:t>
      </w:r>
      <w:proofErr w:type="gramEnd"/>
      <w:r w:rsidR="001605A2">
        <w:rPr>
          <w:rFonts w:cs="Arial"/>
        </w:rPr>
        <w:t xml:space="preserve"> to a lime based mortar to</w:t>
      </w:r>
      <w:r w:rsidR="001605A2" w:rsidRPr="00E606BC">
        <w:rPr>
          <w:rFonts w:cs="Arial"/>
        </w:rPr>
        <w:t xml:space="preserve"> respond sympathetically to the age of the wall</w:t>
      </w:r>
      <w:r w:rsidR="001605A2">
        <w:rPr>
          <w:rFonts w:cs="Arial"/>
        </w:rPr>
        <w:t xml:space="preserve">. A </w:t>
      </w:r>
      <w:r w:rsidR="00DF1169" w:rsidRPr="00DF1169">
        <w:rPr>
          <w:rFonts w:cs="Arial"/>
        </w:rPr>
        <w:t xml:space="preserve">ready mixed Lime Sand mortar provided by Marshalls, at a ratio of 1:3 (1 part lime to </w:t>
      </w:r>
      <w:proofErr w:type="gramStart"/>
      <w:r w:rsidR="00DF1169" w:rsidRPr="00DF1169">
        <w:rPr>
          <w:rFonts w:cs="Arial"/>
        </w:rPr>
        <w:t>3</w:t>
      </w:r>
      <w:proofErr w:type="gramEnd"/>
      <w:r w:rsidR="00DF1169" w:rsidRPr="00DF1169">
        <w:rPr>
          <w:rFonts w:cs="Arial"/>
        </w:rPr>
        <w:t xml:space="preserve"> parts sand)</w:t>
      </w:r>
      <w:r w:rsidR="00823F85">
        <w:rPr>
          <w:rFonts w:cs="Arial"/>
        </w:rPr>
        <w:t xml:space="preserve"> is to </w:t>
      </w:r>
      <w:proofErr w:type="gramStart"/>
      <w:r w:rsidR="00823F85">
        <w:rPr>
          <w:rFonts w:cs="Arial"/>
        </w:rPr>
        <w:t>be used</w:t>
      </w:r>
      <w:proofErr w:type="gramEnd"/>
      <w:r w:rsidR="00823F85">
        <w:rPr>
          <w:rFonts w:cs="Arial"/>
        </w:rPr>
        <w:t xml:space="preserve">. </w:t>
      </w:r>
      <w:r w:rsidR="002E7752">
        <w:rPr>
          <w:rFonts w:cs="Arial"/>
        </w:rPr>
        <w:t xml:space="preserve">A </w:t>
      </w:r>
      <w:r w:rsidR="00823F85">
        <w:rPr>
          <w:rFonts w:cs="Arial"/>
        </w:rPr>
        <w:t xml:space="preserve">sample </w:t>
      </w:r>
      <w:r w:rsidR="002E7752">
        <w:rPr>
          <w:rFonts w:cs="Arial"/>
        </w:rPr>
        <w:t xml:space="preserve">of such mortar </w:t>
      </w:r>
      <w:proofErr w:type="gramStart"/>
      <w:r w:rsidR="00823F85">
        <w:rPr>
          <w:rFonts w:cs="Arial"/>
        </w:rPr>
        <w:t>was viewed</w:t>
      </w:r>
      <w:proofErr w:type="gramEnd"/>
      <w:r w:rsidR="00823F85">
        <w:rPr>
          <w:rFonts w:cs="Arial"/>
        </w:rPr>
        <w:t xml:space="preserve"> on site which </w:t>
      </w:r>
      <w:proofErr w:type="gramStart"/>
      <w:r w:rsidR="00823F85">
        <w:rPr>
          <w:rFonts w:cs="Arial"/>
        </w:rPr>
        <w:t>is considered</w:t>
      </w:r>
      <w:proofErr w:type="gramEnd"/>
      <w:r w:rsidR="00823F85">
        <w:rPr>
          <w:rFonts w:cs="Arial"/>
        </w:rPr>
        <w:t xml:space="preserve"> acceptable. The pointing of the mortar </w:t>
      </w:r>
      <w:r w:rsidR="00684E44">
        <w:rPr>
          <w:rFonts w:cs="Arial"/>
        </w:rPr>
        <w:t xml:space="preserve">should have </w:t>
      </w:r>
      <w:r w:rsidR="00684E44" w:rsidRPr="00684E44">
        <w:rPr>
          <w:rFonts w:cs="Arial"/>
        </w:rPr>
        <w:t>a brushed, stippled/ textured finish to the mortar, rather than a smooth trowel finish.</w:t>
      </w:r>
      <w:r w:rsidR="00684E44">
        <w:rPr>
          <w:rFonts w:cs="Arial"/>
        </w:rPr>
        <w:t xml:space="preserve"> The developer agreed to such request and a note to this effect </w:t>
      </w:r>
      <w:proofErr w:type="gramStart"/>
      <w:r w:rsidR="00684E44">
        <w:rPr>
          <w:rFonts w:cs="Arial"/>
        </w:rPr>
        <w:t xml:space="preserve">is </w:t>
      </w:r>
      <w:r w:rsidR="00282B72">
        <w:rPr>
          <w:rFonts w:cs="Arial"/>
        </w:rPr>
        <w:t>annotated</w:t>
      </w:r>
      <w:proofErr w:type="gramEnd"/>
      <w:r w:rsidR="00282B72">
        <w:rPr>
          <w:rFonts w:cs="Arial"/>
        </w:rPr>
        <w:t xml:space="preserve"> within the approved </w:t>
      </w:r>
      <w:r w:rsidR="00282B72" w:rsidRPr="00E606BC">
        <w:rPr>
          <w:rFonts w:cs="Arial"/>
        </w:rPr>
        <w:t>‘Boundary Wall Works Plan</w:t>
      </w:r>
      <w:r w:rsidR="00282B72">
        <w:rPr>
          <w:rFonts w:cs="Arial"/>
        </w:rPr>
        <w:t xml:space="preserve">’ drawing. </w:t>
      </w:r>
    </w:p>
    <w:p w14:paraId="4E3381C2" w14:textId="77777777" w:rsidR="00E606BC" w:rsidRDefault="00E606BC" w:rsidP="00E606BC">
      <w:pPr>
        <w:rPr>
          <w:rFonts w:cs="Arial"/>
        </w:rPr>
      </w:pPr>
    </w:p>
    <w:p w14:paraId="7A89950E" w14:textId="3C0DB962" w:rsidR="0095017D" w:rsidRDefault="0011173A" w:rsidP="00CA1FD0">
      <w:pPr>
        <w:rPr>
          <w:rFonts w:cs="Arial"/>
        </w:rPr>
      </w:pPr>
      <w:r>
        <w:rPr>
          <w:rFonts w:cs="Arial"/>
        </w:rPr>
        <w:t xml:space="preserve">In </w:t>
      </w:r>
      <w:proofErr w:type="gramStart"/>
      <w:r>
        <w:rPr>
          <w:rFonts w:cs="Arial"/>
        </w:rPr>
        <w:t>some</w:t>
      </w:r>
      <w:proofErr w:type="gramEnd"/>
      <w:r>
        <w:rPr>
          <w:rFonts w:cs="Arial"/>
        </w:rPr>
        <w:t xml:space="preserve"> </w:t>
      </w:r>
      <w:r w:rsidR="00CA1FD0">
        <w:rPr>
          <w:rFonts w:cs="Arial"/>
        </w:rPr>
        <w:t>circumstances</w:t>
      </w:r>
      <w:r w:rsidR="00893799">
        <w:rPr>
          <w:rFonts w:cs="Arial"/>
        </w:rPr>
        <w:t xml:space="preserve">, new brickwork </w:t>
      </w:r>
      <w:proofErr w:type="gramStart"/>
      <w:r w:rsidR="00893799">
        <w:rPr>
          <w:rFonts w:cs="Arial"/>
        </w:rPr>
        <w:t>is required</w:t>
      </w:r>
      <w:proofErr w:type="gramEnd"/>
      <w:r w:rsidR="00893799">
        <w:rPr>
          <w:rFonts w:cs="Arial"/>
        </w:rPr>
        <w:t xml:space="preserve"> in either colouration B01</w:t>
      </w:r>
      <w:r w:rsidR="00CA1FD0">
        <w:rPr>
          <w:rFonts w:cs="Arial"/>
        </w:rPr>
        <w:t xml:space="preserve">- </w:t>
      </w:r>
      <w:r w:rsidR="00CA1FD0" w:rsidRPr="00CA1FD0">
        <w:rPr>
          <w:rFonts w:cs="Arial"/>
        </w:rPr>
        <w:t xml:space="preserve">Ibstock Grainger Antique </w:t>
      </w:r>
      <w:r w:rsidR="00800530" w:rsidRPr="00CA1FD0">
        <w:rPr>
          <w:rFonts w:cs="Arial"/>
        </w:rPr>
        <w:t>Brickwork. Stretcher</w:t>
      </w:r>
      <w:r w:rsidR="00CA1FD0" w:rsidRPr="00CA1FD0">
        <w:rPr>
          <w:rFonts w:cs="Arial"/>
        </w:rPr>
        <w:t xml:space="preserve"> Bond. Mortar colour:</w:t>
      </w:r>
      <w:r w:rsidR="00CA1FD0">
        <w:rPr>
          <w:rFonts w:cs="Arial"/>
        </w:rPr>
        <w:t xml:space="preserve"> </w:t>
      </w:r>
      <w:r w:rsidR="00CA1FD0" w:rsidRPr="00CA1FD0">
        <w:rPr>
          <w:rFonts w:cs="Arial"/>
        </w:rPr>
        <w:t>Natural.</w:t>
      </w:r>
      <w:r w:rsidR="00CA1FD0">
        <w:rPr>
          <w:rFonts w:cs="Arial"/>
        </w:rPr>
        <w:t xml:space="preserve"> Such brickwork </w:t>
      </w:r>
      <w:proofErr w:type="gramStart"/>
      <w:r w:rsidR="00CA1FD0">
        <w:rPr>
          <w:rFonts w:cs="Arial"/>
        </w:rPr>
        <w:t>was reviewed</w:t>
      </w:r>
      <w:proofErr w:type="gramEnd"/>
      <w:r w:rsidR="00CA1FD0">
        <w:rPr>
          <w:rFonts w:cs="Arial"/>
        </w:rPr>
        <w:t xml:space="preserve"> on site which was considered to b</w:t>
      </w:r>
      <w:r w:rsidR="00724C76">
        <w:rPr>
          <w:rFonts w:cs="Arial"/>
        </w:rPr>
        <w:t xml:space="preserve">e a good match to the circumstances on site. </w:t>
      </w:r>
    </w:p>
    <w:p w14:paraId="6D6BF87F" w14:textId="77777777" w:rsidR="00724C76" w:rsidRDefault="00724C76" w:rsidP="00CA1FD0">
      <w:pPr>
        <w:rPr>
          <w:rFonts w:cs="Arial"/>
        </w:rPr>
      </w:pPr>
    </w:p>
    <w:p w14:paraId="5A6C4DBC" w14:textId="30073BB5" w:rsidR="00724C76" w:rsidRDefault="00724C76" w:rsidP="005D4E1E">
      <w:pPr>
        <w:rPr>
          <w:rFonts w:cs="Arial"/>
        </w:rPr>
      </w:pPr>
      <w:r>
        <w:rPr>
          <w:rFonts w:cs="Arial"/>
        </w:rPr>
        <w:t>For wall sections W12, W13 and W14</w:t>
      </w:r>
      <w:r w:rsidR="002E7752">
        <w:rPr>
          <w:rFonts w:cs="Arial"/>
        </w:rPr>
        <w:t xml:space="preserve">, </w:t>
      </w:r>
      <w:r w:rsidR="00800530">
        <w:rPr>
          <w:rFonts w:cs="Arial"/>
        </w:rPr>
        <w:t xml:space="preserve">a concrete capping </w:t>
      </w:r>
      <w:proofErr w:type="gramStart"/>
      <w:r w:rsidR="00800530">
        <w:rPr>
          <w:rFonts w:cs="Arial"/>
        </w:rPr>
        <w:t>is proposed</w:t>
      </w:r>
      <w:proofErr w:type="gramEnd"/>
      <w:r w:rsidR="00800530">
        <w:rPr>
          <w:rFonts w:cs="Arial"/>
        </w:rPr>
        <w:t xml:space="preserve"> to the top of the brickwork</w:t>
      </w:r>
      <w:r w:rsidR="005D4E1E">
        <w:rPr>
          <w:rFonts w:cs="Arial"/>
        </w:rPr>
        <w:t xml:space="preserve">- </w:t>
      </w:r>
      <w:r w:rsidR="005D4E1E" w:rsidRPr="005D4E1E">
        <w:rPr>
          <w:rFonts w:cs="Arial"/>
        </w:rPr>
        <w:t>450mm x 600mm x 50mm flat</w:t>
      </w:r>
      <w:r w:rsidR="005D4E1E">
        <w:rPr>
          <w:rFonts w:cs="Arial"/>
        </w:rPr>
        <w:t xml:space="preserve"> </w:t>
      </w:r>
      <w:r w:rsidR="005D4E1E" w:rsidRPr="005D4E1E">
        <w:rPr>
          <w:rFonts w:cs="Arial"/>
        </w:rPr>
        <w:t>concrete capping. Grey to match</w:t>
      </w:r>
      <w:r w:rsidR="005D4E1E">
        <w:rPr>
          <w:rFonts w:cs="Arial"/>
        </w:rPr>
        <w:t xml:space="preserve"> </w:t>
      </w:r>
      <w:r w:rsidR="005D4E1E" w:rsidRPr="005D4E1E">
        <w:rPr>
          <w:rFonts w:cs="Arial"/>
        </w:rPr>
        <w:t>existing.</w:t>
      </w:r>
      <w:r w:rsidR="00781904">
        <w:rPr>
          <w:rFonts w:cs="Arial"/>
        </w:rPr>
        <w:t xml:space="preserve"> Such capping </w:t>
      </w:r>
      <w:proofErr w:type="gramStart"/>
      <w:r w:rsidR="00781904">
        <w:rPr>
          <w:rFonts w:cs="Arial"/>
        </w:rPr>
        <w:t>was considered</w:t>
      </w:r>
      <w:proofErr w:type="gramEnd"/>
      <w:r w:rsidR="00781904">
        <w:rPr>
          <w:rFonts w:cs="Arial"/>
        </w:rPr>
        <w:t xml:space="preserve"> acceptable, following an amendment to the capping detail for W13</w:t>
      </w:r>
      <w:r w:rsidR="009B1004">
        <w:rPr>
          <w:rFonts w:cs="Arial"/>
        </w:rPr>
        <w:t xml:space="preserve"> </w:t>
      </w:r>
      <w:r w:rsidR="009B1004" w:rsidRPr="00DD5978">
        <w:rPr>
          <w:rFonts w:cs="Arial"/>
        </w:rPr>
        <w:t xml:space="preserve">which </w:t>
      </w:r>
      <w:proofErr w:type="gramStart"/>
      <w:r w:rsidR="009B1004" w:rsidRPr="00DD5978">
        <w:rPr>
          <w:rFonts w:cs="Arial"/>
        </w:rPr>
        <w:t>was amended</w:t>
      </w:r>
      <w:proofErr w:type="gramEnd"/>
      <w:r w:rsidR="009B1004" w:rsidRPr="00DD5978">
        <w:rPr>
          <w:rFonts w:cs="Arial"/>
        </w:rPr>
        <w:t xml:space="preserve"> to a concrete capping B04</w:t>
      </w:r>
      <w:r w:rsidR="00DD5978" w:rsidRPr="00DD5978">
        <w:rPr>
          <w:rFonts w:cs="Arial"/>
        </w:rPr>
        <w:t xml:space="preserve"> to better relate to the surrounding circumstances.</w:t>
      </w:r>
      <w:r w:rsidR="00DD5978">
        <w:rPr>
          <w:rFonts w:cs="Arial"/>
        </w:rPr>
        <w:t xml:space="preserve"> </w:t>
      </w:r>
    </w:p>
    <w:p w14:paraId="281DE045" w14:textId="77777777" w:rsidR="00781904" w:rsidRDefault="00781904" w:rsidP="005D4E1E">
      <w:pPr>
        <w:rPr>
          <w:rFonts w:cs="Arial"/>
        </w:rPr>
      </w:pPr>
    </w:p>
    <w:p w14:paraId="1D8468B4" w14:textId="5415DB11" w:rsidR="003A284A" w:rsidRDefault="00BD7C6F" w:rsidP="00D02AAD">
      <w:pPr>
        <w:rPr>
          <w:rFonts w:cs="Arial"/>
        </w:rPr>
      </w:pPr>
      <w:r w:rsidRPr="00BD7C6F">
        <w:rPr>
          <w:rFonts w:cs="Arial"/>
          <w:u w:val="single"/>
        </w:rPr>
        <w:t>Street-facing boundary wall works</w:t>
      </w:r>
      <w:r>
        <w:rPr>
          <w:rFonts w:cs="Arial"/>
          <w:u w:val="single"/>
        </w:rPr>
        <w:t xml:space="preserve"> </w:t>
      </w:r>
      <w:r w:rsidRPr="00BD7C6F">
        <w:rPr>
          <w:rFonts w:cs="Arial"/>
        </w:rPr>
        <w:t>include works to the Whalley Road boundary and the Russell Road boundary</w:t>
      </w:r>
      <w:r w:rsidR="00821811">
        <w:rPr>
          <w:rFonts w:cs="Arial"/>
        </w:rPr>
        <w:t xml:space="preserve">. The works support the proposed use and entrances for the development. </w:t>
      </w:r>
      <w:r w:rsidR="00831DA6">
        <w:rPr>
          <w:rFonts w:cs="Arial"/>
        </w:rPr>
        <w:t xml:space="preserve">The proposed brick </w:t>
      </w:r>
      <w:r w:rsidR="00007080" w:rsidRPr="00007080">
        <w:rPr>
          <w:rFonts w:cs="Arial"/>
        </w:rPr>
        <w:t>Grainger Antique</w:t>
      </w:r>
      <w:r w:rsidR="00007080">
        <w:rPr>
          <w:rFonts w:cs="Arial"/>
        </w:rPr>
        <w:t xml:space="preserve"> to match the main brick used in the development </w:t>
      </w:r>
      <w:r w:rsidR="00007080" w:rsidRPr="00007080">
        <w:rPr>
          <w:rFonts w:cs="Arial"/>
        </w:rPr>
        <w:t xml:space="preserve">(B01) </w:t>
      </w:r>
      <w:r w:rsidR="00007080">
        <w:rPr>
          <w:rFonts w:cs="Arial"/>
        </w:rPr>
        <w:t xml:space="preserve">, </w:t>
      </w:r>
      <w:r w:rsidR="00831DA6" w:rsidRPr="00831DA6">
        <w:rPr>
          <w:rFonts w:cs="Arial"/>
        </w:rPr>
        <w:t>Hadley Red Dragwire brickwork (B02)</w:t>
      </w:r>
      <w:r w:rsidR="00007080">
        <w:rPr>
          <w:rFonts w:cs="Arial"/>
        </w:rPr>
        <w:t xml:space="preserve"> and </w:t>
      </w:r>
      <w:r w:rsidR="00D02AAD">
        <w:rPr>
          <w:rFonts w:cs="Arial"/>
        </w:rPr>
        <w:t>n</w:t>
      </w:r>
      <w:r w:rsidR="00D02AAD" w:rsidRPr="00D02AAD">
        <w:rPr>
          <w:rFonts w:cs="Arial"/>
        </w:rPr>
        <w:t>ew PCC</w:t>
      </w:r>
      <w:r w:rsidR="00D02AAD">
        <w:rPr>
          <w:rFonts w:cs="Arial"/>
        </w:rPr>
        <w:t xml:space="preserve"> </w:t>
      </w:r>
      <w:r w:rsidR="00D02AAD" w:rsidRPr="00D02AAD">
        <w:rPr>
          <w:rFonts w:cs="Arial"/>
        </w:rPr>
        <w:t>coping (B03) to match existing to infill gaps</w:t>
      </w:r>
      <w:r w:rsidR="00D02AAD">
        <w:rPr>
          <w:rFonts w:cs="Arial"/>
        </w:rPr>
        <w:t xml:space="preserve"> </w:t>
      </w:r>
      <w:proofErr w:type="gramStart"/>
      <w:r w:rsidR="00D02AAD">
        <w:rPr>
          <w:rFonts w:cs="Arial"/>
        </w:rPr>
        <w:t>w</w:t>
      </w:r>
      <w:r w:rsidR="00007080">
        <w:rPr>
          <w:rFonts w:cs="Arial"/>
        </w:rPr>
        <w:t xml:space="preserve">ere </w:t>
      </w:r>
      <w:r w:rsidR="00D02AAD">
        <w:rPr>
          <w:rFonts w:cs="Arial"/>
        </w:rPr>
        <w:t>reviewed</w:t>
      </w:r>
      <w:proofErr w:type="gramEnd"/>
      <w:r w:rsidR="00D02AAD">
        <w:rPr>
          <w:rFonts w:cs="Arial"/>
        </w:rPr>
        <w:t xml:space="preserve"> and </w:t>
      </w:r>
      <w:proofErr w:type="gramStart"/>
      <w:r w:rsidR="002E7752">
        <w:rPr>
          <w:rFonts w:cs="Arial"/>
        </w:rPr>
        <w:t xml:space="preserve">were </w:t>
      </w:r>
      <w:r w:rsidR="00D02AAD">
        <w:rPr>
          <w:rFonts w:cs="Arial"/>
        </w:rPr>
        <w:t>considered</w:t>
      </w:r>
      <w:proofErr w:type="gramEnd"/>
      <w:r w:rsidR="00D02AAD">
        <w:rPr>
          <w:rFonts w:cs="Arial"/>
        </w:rPr>
        <w:t xml:space="preserve"> acceptable by the LPA during the course of the application. </w:t>
      </w:r>
    </w:p>
    <w:p w14:paraId="7881B613" w14:textId="77777777" w:rsidR="00FB4268" w:rsidRDefault="00FB4268" w:rsidP="00D02AAD">
      <w:pPr>
        <w:rPr>
          <w:rFonts w:cs="Arial"/>
        </w:rPr>
      </w:pPr>
    </w:p>
    <w:p w14:paraId="75B4732D" w14:textId="49C07784" w:rsidR="00FB4268" w:rsidRPr="00D02AAD" w:rsidRDefault="00FB4268" w:rsidP="00D02AAD">
      <w:pPr>
        <w:rPr>
          <w:rFonts w:cs="Arial"/>
        </w:rPr>
      </w:pPr>
      <w:r>
        <w:rPr>
          <w:rFonts w:cs="Arial"/>
        </w:rPr>
        <w:t xml:space="preserve">The works proposed </w:t>
      </w:r>
      <w:proofErr w:type="gramStart"/>
      <w:r>
        <w:rPr>
          <w:rFonts w:cs="Arial"/>
        </w:rPr>
        <w:t>are considered</w:t>
      </w:r>
      <w:proofErr w:type="gramEnd"/>
      <w:r>
        <w:rPr>
          <w:rFonts w:cs="Arial"/>
        </w:rPr>
        <w:t xml:space="preserve"> appropriate and do not give rise to </w:t>
      </w:r>
      <w:r w:rsidR="002E7752">
        <w:rPr>
          <w:rFonts w:cs="Arial"/>
        </w:rPr>
        <w:t>any concern</w:t>
      </w:r>
      <w:r>
        <w:rPr>
          <w:rFonts w:cs="Arial"/>
        </w:rPr>
        <w:t xml:space="preserve"> in respect of design and appearance. </w:t>
      </w:r>
    </w:p>
    <w:p w14:paraId="64FC565E" w14:textId="77777777" w:rsidR="003A284A" w:rsidRDefault="003A284A" w:rsidP="0032209F">
      <w:pPr>
        <w:rPr>
          <w:rFonts w:cs="Arial"/>
          <w:highlight w:val="yellow"/>
        </w:rPr>
      </w:pPr>
    </w:p>
    <w:p w14:paraId="5CCAA1AB" w14:textId="77777777" w:rsidR="00713211" w:rsidRDefault="00713211" w:rsidP="00713211">
      <w:pPr>
        <w:rPr>
          <w:rFonts w:cs="Arial"/>
        </w:rPr>
      </w:pPr>
    </w:p>
    <w:p w14:paraId="3B42E3AC" w14:textId="0AE78260" w:rsidR="0032209F" w:rsidRPr="00FB4268" w:rsidRDefault="00713211" w:rsidP="00713211">
      <w:pPr>
        <w:rPr>
          <w:i/>
          <w:iCs/>
        </w:rPr>
      </w:pPr>
      <w:r w:rsidRPr="00FB4268">
        <w:rPr>
          <w:i/>
          <w:iCs/>
        </w:rPr>
        <w:t xml:space="preserve">Amendment to </w:t>
      </w:r>
      <w:r w:rsidR="0032209F" w:rsidRPr="00FB4268">
        <w:rPr>
          <w:i/>
          <w:iCs/>
        </w:rPr>
        <w:t>P</w:t>
      </w:r>
      <w:r w:rsidRPr="00FB4268">
        <w:rPr>
          <w:i/>
          <w:iCs/>
        </w:rPr>
        <w:t xml:space="preserve">edestrian </w:t>
      </w:r>
      <w:r w:rsidR="0032209F" w:rsidRPr="00FB4268">
        <w:rPr>
          <w:i/>
          <w:iCs/>
        </w:rPr>
        <w:t>E</w:t>
      </w:r>
      <w:r w:rsidRPr="00FB4268">
        <w:rPr>
          <w:i/>
          <w:iCs/>
        </w:rPr>
        <w:t xml:space="preserve">ntrance </w:t>
      </w:r>
      <w:r w:rsidR="0032209F" w:rsidRPr="00FB4268">
        <w:rPr>
          <w:i/>
          <w:iCs/>
        </w:rPr>
        <w:t>P</w:t>
      </w:r>
      <w:r w:rsidRPr="00FB4268">
        <w:rPr>
          <w:i/>
          <w:iCs/>
        </w:rPr>
        <w:t>aths</w:t>
      </w:r>
    </w:p>
    <w:p w14:paraId="7BDCA739" w14:textId="77777777" w:rsidR="0032209F" w:rsidRPr="00FC6D26" w:rsidRDefault="0032209F" w:rsidP="00713211"/>
    <w:p w14:paraId="48169E88" w14:textId="5EC97F3A" w:rsidR="00713211" w:rsidRPr="00FC6D26" w:rsidRDefault="00FB4268" w:rsidP="00713211">
      <w:r w:rsidRPr="00FC6D26">
        <w:t>Amendments to the Pedestrian entrance paths include:</w:t>
      </w:r>
    </w:p>
    <w:p w14:paraId="26CCA598" w14:textId="77777777" w:rsidR="00713211" w:rsidRPr="00FC6D26" w:rsidRDefault="00713211" w:rsidP="00713211">
      <w:r w:rsidRPr="00FC6D26">
        <w:t xml:space="preserve">-Movement of entrance </w:t>
      </w:r>
      <w:proofErr w:type="gramStart"/>
      <w:r w:rsidRPr="00FC6D26">
        <w:t>4</w:t>
      </w:r>
      <w:proofErr w:type="gramEnd"/>
      <w:r w:rsidRPr="00FC6D26">
        <w:t xml:space="preserve"> to overcome conflict with a telegraph pole,</w:t>
      </w:r>
    </w:p>
    <w:p w14:paraId="13F97810" w14:textId="1F31A5CB" w:rsidR="00713211" w:rsidRPr="00FC6D26" w:rsidRDefault="00713211" w:rsidP="00713211">
      <w:r w:rsidRPr="00FC6D26">
        <w:t xml:space="preserve">-Narrowing of entrance </w:t>
      </w:r>
      <w:proofErr w:type="gramStart"/>
      <w:r w:rsidRPr="00FC6D26">
        <w:t>5</w:t>
      </w:r>
      <w:proofErr w:type="gramEnd"/>
      <w:r w:rsidRPr="00FC6D26">
        <w:t xml:space="preserve"> beyond that previously approved (with a width of 1.</w:t>
      </w:r>
      <w:r w:rsidR="00C50E58">
        <w:t>3</w:t>
      </w:r>
      <w:r w:rsidRPr="00FC6D26">
        <w:t xml:space="preserve"> metres),</w:t>
      </w:r>
    </w:p>
    <w:p w14:paraId="647FA7FF" w14:textId="4F6D577B" w:rsidR="00713211" w:rsidRDefault="00713211" w:rsidP="00713211">
      <w:r w:rsidRPr="00FC6D26">
        <w:t>-Relocation of café bin collection point further away from the boundary</w:t>
      </w:r>
      <w:r w:rsidR="00B52E7B">
        <w:t xml:space="preserve"> near entrance </w:t>
      </w:r>
      <w:proofErr w:type="gramStart"/>
      <w:r w:rsidR="00B52E7B">
        <w:t>5</w:t>
      </w:r>
      <w:proofErr w:type="gramEnd"/>
      <w:r w:rsidRPr="00FC6D26">
        <w:t>, to overcome conflict with the root protection areas of those closest retained trees.</w:t>
      </w:r>
      <w:r w:rsidRPr="00450061">
        <w:t xml:space="preserve"> </w:t>
      </w:r>
    </w:p>
    <w:p w14:paraId="2A726DD8" w14:textId="77777777" w:rsidR="00FC6D26" w:rsidRDefault="00FC6D26" w:rsidP="00713211"/>
    <w:p w14:paraId="4CDCB248" w14:textId="59DAE292" w:rsidR="00FC6D26" w:rsidRPr="00450061" w:rsidRDefault="00FC6D26" w:rsidP="00713211">
      <w:r>
        <w:lastRenderedPageBreak/>
        <w:t xml:space="preserve">The proposed amendments </w:t>
      </w:r>
      <w:proofErr w:type="gramStart"/>
      <w:r>
        <w:t>are considered</w:t>
      </w:r>
      <w:proofErr w:type="gramEnd"/>
      <w:r>
        <w:t xml:space="preserve"> appropriate to avoid conflict with telegraph poles and root protection areas</w:t>
      </w:r>
      <w:r w:rsidR="00C37DB9">
        <w:t xml:space="preserve">, and no concern </w:t>
      </w:r>
      <w:proofErr w:type="gramStart"/>
      <w:r w:rsidR="00C37DB9">
        <w:t>was raised</w:t>
      </w:r>
      <w:proofErr w:type="gramEnd"/>
      <w:r w:rsidR="00C37DB9">
        <w:t xml:space="preserve"> by colleagues in MCC Arboriculture. The Team requested that any</w:t>
      </w:r>
      <w:r w:rsidR="00C37DB9" w:rsidRPr="00E659A4">
        <w:t xml:space="preserve"> boundary treatment works and the rebuilding/repairing of sections of the boundary wall, any locations involving tree roots works need to </w:t>
      </w:r>
      <w:proofErr w:type="gramStart"/>
      <w:r w:rsidR="00C37DB9" w:rsidRPr="00E659A4">
        <w:t>be done</w:t>
      </w:r>
      <w:proofErr w:type="gramEnd"/>
      <w:r w:rsidR="00C37DB9" w:rsidRPr="00E659A4">
        <w:t xml:space="preserve"> carefully, ensuring that where roots may </w:t>
      </w:r>
      <w:proofErr w:type="gramStart"/>
      <w:r w:rsidR="00C37DB9" w:rsidRPr="00E659A4">
        <w:t>be encountered</w:t>
      </w:r>
      <w:proofErr w:type="gramEnd"/>
      <w:r w:rsidR="00C37DB9" w:rsidRPr="00E659A4">
        <w:t xml:space="preserve">, these </w:t>
      </w:r>
      <w:proofErr w:type="gramStart"/>
      <w:r w:rsidR="00C37DB9" w:rsidRPr="00E659A4">
        <w:t>are either bridged</w:t>
      </w:r>
      <w:proofErr w:type="gramEnd"/>
      <w:r w:rsidR="00C37DB9" w:rsidRPr="00E659A4">
        <w:t>, using a lintel or similar engineering technique</w:t>
      </w:r>
      <w:r w:rsidR="00327E6D">
        <w:t xml:space="preserve">. An informative to this effect would </w:t>
      </w:r>
      <w:proofErr w:type="gramStart"/>
      <w:r w:rsidR="00327E6D">
        <w:t>be attached</w:t>
      </w:r>
      <w:proofErr w:type="gramEnd"/>
      <w:r w:rsidR="00327E6D">
        <w:t xml:space="preserve"> to any approval granted. </w:t>
      </w:r>
      <w:r w:rsidR="00123437">
        <w:t xml:space="preserve">The tree works would also </w:t>
      </w:r>
      <w:proofErr w:type="gramStart"/>
      <w:r w:rsidR="00123437">
        <w:t>be controlled</w:t>
      </w:r>
      <w:proofErr w:type="gramEnd"/>
      <w:r w:rsidR="00123437">
        <w:t xml:space="preserve"> by condition </w:t>
      </w:r>
      <w:proofErr w:type="gramStart"/>
      <w:r w:rsidR="00123437">
        <w:t>24</w:t>
      </w:r>
      <w:proofErr w:type="gramEnd"/>
      <w:r w:rsidR="00123437">
        <w:t xml:space="preserve"> relating to works to retained trees. </w:t>
      </w:r>
    </w:p>
    <w:p w14:paraId="5B5EABB2" w14:textId="77777777" w:rsidR="00713211" w:rsidRDefault="00713211" w:rsidP="004D4899">
      <w:pPr>
        <w:rPr>
          <w:rFonts w:cs="Arial"/>
        </w:rPr>
      </w:pPr>
    </w:p>
    <w:p w14:paraId="3B94196D" w14:textId="76137776" w:rsidR="00E474EF" w:rsidRDefault="00123437" w:rsidP="00E474EF">
      <w:r>
        <w:t xml:space="preserve">No concern </w:t>
      </w:r>
      <w:proofErr w:type="gramStart"/>
      <w:r>
        <w:t>was raised</w:t>
      </w:r>
      <w:proofErr w:type="gramEnd"/>
      <w:r>
        <w:t xml:space="preserve"> by colleagues in Highway Services in relation to the r</w:t>
      </w:r>
      <w:r w:rsidRPr="00123437">
        <w:t xml:space="preserve">elocation of café bin collection point further </w:t>
      </w:r>
      <w:r w:rsidR="002E7752">
        <w:t>f</w:t>
      </w:r>
      <w:r w:rsidRPr="00123437">
        <w:t>rom the boundary</w:t>
      </w:r>
      <w:r w:rsidR="00B52E7B">
        <w:t xml:space="preserve"> at entrance </w:t>
      </w:r>
      <w:proofErr w:type="gramStart"/>
      <w:r w:rsidR="00B52E7B">
        <w:t>5</w:t>
      </w:r>
      <w:proofErr w:type="gramEnd"/>
      <w:r w:rsidR="00772817">
        <w:t>, in relation to bin collection arrangements</w:t>
      </w:r>
      <w:r w:rsidR="002E7752">
        <w:t xml:space="preserve">, as previously </w:t>
      </w:r>
      <w:r w:rsidR="00E474EF">
        <w:t>a</w:t>
      </w:r>
      <w:r w:rsidR="002E7752">
        <w:t xml:space="preserve">greed by </w:t>
      </w:r>
      <w:r w:rsidR="002E7752" w:rsidRPr="002E33D4">
        <w:rPr>
          <w:rFonts w:cs="Arial"/>
        </w:rPr>
        <w:t>CDN/24/1198</w:t>
      </w:r>
      <w:r w:rsidR="00772817">
        <w:t xml:space="preserve">. </w:t>
      </w:r>
      <w:r w:rsidR="00E474EF">
        <w:t>T</w:t>
      </w:r>
      <w:r w:rsidR="00E474EF">
        <w:t xml:space="preserve">he agent confirmed waste collections would not alter beyond those previously approved arrangements as per application </w:t>
      </w:r>
      <w:r w:rsidR="00E474EF" w:rsidRPr="002E33D4">
        <w:rPr>
          <w:rFonts w:cs="Arial"/>
        </w:rPr>
        <w:t>CDN/24/1198.</w:t>
      </w:r>
    </w:p>
    <w:p w14:paraId="4427E21B" w14:textId="77777777" w:rsidR="00772817" w:rsidRDefault="00772817" w:rsidP="00DF00BF"/>
    <w:p w14:paraId="7A62F2F7" w14:textId="16EE0BE9" w:rsidR="009A646F" w:rsidRDefault="00BF0918" w:rsidP="00DF00BF">
      <w:r>
        <w:t xml:space="preserve">The width of </w:t>
      </w:r>
      <w:r w:rsidR="0035764B">
        <w:t>pedestrian</w:t>
      </w:r>
      <w:r>
        <w:t xml:space="preserve"> entrance </w:t>
      </w:r>
      <w:proofErr w:type="gramStart"/>
      <w:r>
        <w:t>5</w:t>
      </w:r>
      <w:proofErr w:type="gramEnd"/>
      <w:r>
        <w:t xml:space="preserve"> would reduce from </w:t>
      </w:r>
      <w:proofErr w:type="gramStart"/>
      <w:r>
        <w:t>approx</w:t>
      </w:r>
      <w:r w:rsidR="0035764B">
        <w:t>imately</w:t>
      </w:r>
      <w:r w:rsidR="00CB1DE0">
        <w:t xml:space="preserve"> 2</w:t>
      </w:r>
      <w:proofErr w:type="gramEnd"/>
      <w:r w:rsidR="00CB1DE0">
        <w:t xml:space="preserve"> metres to 1.</w:t>
      </w:r>
      <w:r w:rsidR="006B3F2D">
        <w:t>3</w:t>
      </w:r>
      <w:r w:rsidR="00CB1DE0">
        <w:t xml:space="preserve"> metres. Such width </w:t>
      </w:r>
      <w:proofErr w:type="gramStart"/>
      <w:r w:rsidR="00CB1DE0">
        <w:t>is</w:t>
      </w:r>
      <w:r w:rsidR="0035764B">
        <w:t xml:space="preserve"> </w:t>
      </w:r>
      <w:r w:rsidR="006B3F2D">
        <w:t>still considered</w:t>
      </w:r>
      <w:proofErr w:type="gramEnd"/>
      <w:r w:rsidR="006B3F2D">
        <w:t xml:space="preserve"> acceptable to allow </w:t>
      </w:r>
      <w:r w:rsidR="00B82B0B">
        <w:t xml:space="preserve">pedestrians </w:t>
      </w:r>
      <w:r w:rsidR="006B3F2D">
        <w:t xml:space="preserve">to </w:t>
      </w:r>
      <w:r w:rsidR="00E474EF">
        <w:t>wa</w:t>
      </w:r>
      <w:r w:rsidR="003F2813">
        <w:t>lk through easily.</w:t>
      </w:r>
      <w:r w:rsidR="00E474EF">
        <w:t xml:space="preserve"> </w:t>
      </w:r>
    </w:p>
    <w:p w14:paraId="2D9103B6" w14:textId="77777777" w:rsidR="0084692F" w:rsidRDefault="0084692F" w:rsidP="00DF00BF"/>
    <w:p w14:paraId="11299C0D" w14:textId="77777777" w:rsidR="00A767ED" w:rsidRDefault="00A767ED" w:rsidP="00DF00BF">
      <w:pPr>
        <w:rPr>
          <w:rFonts w:cs="Arial"/>
          <w:i/>
          <w:iCs/>
          <w:highlight w:val="yellow"/>
        </w:rPr>
      </w:pPr>
    </w:p>
    <w:p w14:paraId="6B9479A5" w14:textId="44CD4053" w:rsidR="00F67BF9" w:rsidRPr="00D85190" w:rsidRDefault="00F67BF9" w:rsidP="00DF00BF">
      <w:pPr>
        <w:rPr>
          <w:rFonts w:cs="Arial"/>
          <w:i/>
          <w:iCs/>
        </w:rPr>
      </w:pPr>
      <w:r w:rsidRPr="00D85190">
        <w:rPr>
          <w:rFonts w:cs="Arial"/>
          <w:i/>
          <w:iCs/>
        </w:rPr>
        <w:t>Condition 2 (specified plans)</w:t>
      </w:r>
    </w:p>
    <w:p w14:paraId="286A409F" w14:textId="77777777" w:rsidR="000636A3" w:rsidRPr="00D85190" w:rsidRDefault="000636A3" w:rsidP="00DF00BF">
      <w:pPr>
        <w:rPr>
          <w:rFonts w:cs="Arial"/>
          <w:i/>
          <w:iCs/>
        </w:rPr>
      </w:pPr>
    </w:p>
    <w:p w14:paraId="559D40F2" w14:textId="4DA96479" w:rsidR="000636A3" w:rsidRPr="00D85190" w:rsidRDefault="00A767ED" w:rsidP="00DF00BF">
      <w:pPr>
        <w:rPr>
          <w:rFonts w:cs="Arial"/>
        </w:rPr>
      </w:pPr>
      <w:r w:rsidRPr="00D85190">
        <w:rPr>
          <w:rFonts w:cs="Arial"/>
        </w:rPr>
        <w:t xml:space="preserve">The specified plans condition would </w:t>
      </w:r>
      <w:proofErr w:type="gramStart"/>
      <w:r w:rsidRPr="00D85190">
        <w:rPr>
          <w:rFonts w:cs="Arial"/>
        </w:rPr>
        <w:t>be updated</w:t>
      </w:r>
      <w:proofErr w:type="gramEnd"/>
      <w:r w:rsidRPr="00D85190">
        <w:rPr>
          <w:rFonts w:cs="Arial"/>
        </w:rPr>
        <w:t xml:space="preserve"> to reference the updated drawings. </w:t>
      </w:r>
    </w:p>
    <w:p w14:paraId="56938BF5" w14:textId="77777777" w:rsidR="000636A3" w:rsidRPr="00F67BF9" w:rsidRDefault="000636A3" w:rsidP="00DF00BF">
      <w:pPr>
        <w:rPr>
          <w:rFonts w:cs="Arial"/>
          <w:i/>
          <w:iCs/>
          <w:highlight w:val="yellow"/>
        </w:rPr>
      </w:pPr>
    </w:p>
    <w:p w14:paraId="6B2E8880" w14:textId="77777777" w:rsidR="00F67BF9" w:rsidRPr="00F67BF9" w:rsidRDefault="00F67BF9" w:rsidP="00DF00BF">
      <w:pPr>
        <w:rPr>
          <w:rFonts w:cs="Arial"/>
          <w:highlight w:val="yellow"/>
        </w:rPr>
      </w:pPr>
    </w:p>
    <w:p w14:paraId="00010BB9" w14:textId="719DEEA1" w:rsidR="0084692F" w:rsidRPr="002369A2" w:rsidRDefault="00F67BF9" w:rsidP="00DF00BF">
      <w:pPr>
        <w:rPr>
          <w:rFonts w:cs="Arial"/>
          <w:i/>
          <w:iCs/>
        </w:rPr>
      </w:pPr>
      <w:r w:rsidRPr="002369A2">
        <w:rPr>
          <w:rFonts w:cs="Arial"/>
          <w:i/>
          <w:iCs/>
        </w:rPr>
        <w:t>Condition 23 (landscape)</w:t>
      </w:r>
    </w:p>
    <w:p w14:paraId="123C4226" w14:textId="271F7CD0" w:rsidR="00D85190" w:rsidRPr="002369A2" w:rsidRDefault="00D85190" w:rsidP="00DF00BF">
      <w:pPr>
        <w:rPr>
          <w:i/>
          <w:iCs/>
        </w:rPr>
      </w:pPr>
    </w:p>
    <w:p w14:paraId="77CFAB21" w14:textId="422B8BFC" w:rsidR="00D85190" w:rsidRDefault="00D85190" w:rsidP="00DF00BF">
      <w:r w:rsidRPr="002369A2">
        <w:t xml:space="preserve">The drawings referenced within the landscape condition would </w:t>
      </w:r>
      <w:proofErr w:type="gramStart"/>
      <w:r w:rsidRPr="002369A2">
        <w:t>be amended</w:t>
      </w:r>
      <w:proofErr w:type="gramEnd"/>
      <w:r w:rsidR="002C6797" w:rsidRPr="002369A2">
        <w:t xml:space="preserve"> to reference the latest drawings following amendments to the boundary walls. </w:t>
      </w:r>
    </w:p>
    <w:p w14:paraId="4EE3B067" w14:textId="77777777" w:rsidR="002369A2" w:rsidRDefault="002369A2" w:rsidP="00DF00BF"/>
    <w:p w14:paraId="02A5F69B" w14:textId="09CA1DC5" w:rsidR="002369A2" w:rsidRPr="002369A2" w:rsidRDefault="002369A2" w:rsidP="00DF00BF">
      <w:r w:rsidRPr="00B8169E">
        <w:t xml:space="preserve">Whilst there has been </w:t>
      </w:r>
      <w:proofErr w:type="gramStart"/>
      <w:r w:rsidRPr="00B8169E">
        <w:t>some</w:t>
      </w:r>
      <w:proofErr w:type="gramEnd"/>
      <w:r w:rsidRPr="00B8169E">
        <w:t xml:space="preserve"> </w:t>
      </w:r>
      <w:r w:rsidR="00EA50D7" w:rsidRPr="00B8169E">
        <w:t xml:space="preserve">marginal reduction </w:t>
      </w:r>
      <w:r w:rsidRPr="00B8169E">
        <w:t>in the</w:t>
      </w:r>
      <w:r w:rsidR="00E76B05" w:rsidRPr="00B8169E">
        <w:t xml:space="preserve"> hedge mixes</w:t>
      </w:r>
      <w:r w:rsidR="0052258D" w:rsidRPr="00B8169E">
        <w:t xml:space="preserve"> and entrance shrub mix</w:t>
      </w:r>
      <w:r w:rsidR="00EA50D7" w:rsidRPr="00B8169E">
        <w:t>,</w:t>
      </w:r>
      <w:r w:rsidR="00B8169E" w:rsidRPr="00B8169E">
        <w:t xml:space="preserve"> garden shrub mix </w:t>
      </w:r>
      <w:proofErr w:type="gramStart"/>
      <w:r w:rsidR="00B8169E" w:rsidRPr="00B8169E">
        <w:t>1</w:t>
      </w:r>
      <w:proofErr w:type="gramEnd"/>
      <w:r w:rsidR="00B8169E" w:rsidRPr="00B8169E">
        <w:t>,</w:t>
      </w:r>
      <w:r w:rsidR="00EA50D7" w:rsidRPr="00B8169E">
        <w:t xml:space="preserve"> there has been a marginal increase in the native shrub mix, bulb mix, pollen</w:t>
      </w:r>
      <w:r w:rsidR="002A7837" w:rsidRPr="00B8169E">
        <w:t xml:space="preserve"> and </w:t>
      </w:r>
      <w:r w:rsidR="00EA50D7" w:rsidRPr="00B8169E">
        <w:t xml:space="preserve">nectar wildflower mix to </w:t>
      </w:r>
      <w:proofErr w:type="gramStart"/>
      <w:r w:rsidR="00EA50D7" w:rsidRPr="00B8169E">
        <w:t>be planted</w:t>
      </w:r>
      <w:proofErr w:type="gramEnd"/>
      <w:r w:rsidR="00B8169E" w:rsidRPr="00B8169E">
        <w:t>, as shown within</w:t>
      </w:r>
      <w:r w:rsidRPr="00B8169E">
        <w:t xml:space="preserve"> </w:t>
      </w:r>
      <w:r w:rsidRPr="00B8169E">
        <w:rPr>
          <w:rFonts w:cs="Arial"/>
        </w:rPr>
        <w:t>Landscape Soft Landscape Plan 1 of 2</w:t>
      </w:r>
      <w:r w:rsidR="00B8169E" w:rsidRPr="00B8169E">
        <w:rPr>
          <w:rFonts w:cs="Arial"/>
        </w:rPr>
        <w:t>.</w:t>
      </w:r>
      <w:r w:rsidR="00B8169E">
        <w:rPr>
          <w:rFonts w:cs="Arial"/>
        </w:rPr>
        <w:t xml:space="preserve"> </w:t>
      </w:r>
    </w:p>
    <w:p w14:paraId="6D98884D" w14:textId="77777777" w:rsidR="00D85190" w:rsidRDefault="00D85190" w:rsidP="00DF00BF">
      <w:pPr>
        <w:rPr>
          <w:i/>
          <w:iCs/>
          <w:highlight w:val="yellow"/>
        </w:rPr>
      </w:pPr>
    </w:p>
    <w:p w14:paraId="4AD63125" w14:textId="2B547C5C" w:rsidR="00716AF7" w:rsidRPr="002369A2" w:rsidRDefault="00D41477" w:rsidP="00716AF7">
      <w:r w:rsidRPr="00E65CF6">
        <w:t>In addition,</w:t>
      </w:r>
      <w:r w:rsidRPr="00E65CF6">
        <w:rPr>
          <w:i/>
          <w:iCs/>
        </w:rPr>
        <w:t xml:space="preserve"> </w:t>
      </w:r>
      <w:r w:rsidR="007753A9">
        <w:t>w</w:t>
      </w:r>
      <w:r w:rsidRPr="00B8169E">
        <w:t xml:space="preserve">hilst there has been </w:t>
      </w:r>
      <w:proofErr w:type="gramStart"/>
      <w:r w:rsidRPr="00B8169E">
        <w:t>some</w:t>
      </w:r>
      <w:proofErr w:type="gramEnd"/>
      <w:r w:rsidRPr="00B8169E">
        <w:t xml:space="preserve"> marginal reduction in the</w:t>
      </w:r>
      <w:r w:rsidR="007753A9">
        <w:t xml:space="preserve"> hedge mix, </w:t>
      </w:r>
      <w:r w:rsidR="000E59F7">
        <w:t xml:space="preserve">ornamental ground cover mix, </w:t>
      </w:r>
      <w:r w:rsidR="00E42762">
        <w:t xml:space="preserve">native shrub mix, </w:t>
      </w:r>
      <w:r w:rsidR="008E4A95" w:rsidRPr="00B8169E">
        <w:t>entrance shrub mix</w:t>
      </w:r>
      <w:r w:rsidR="008E4A95">
        <w:t>,</w:t>
      </w:r>
      <w:r w:rsidR="00E65CF6">
        <w:t xml:space="preserve"> and</w:t>
      </w:r>
      <w:r w:rsidR="008E4A95">
        <w:t xml:space="preserve"> garden shrub mix, </w:t>
      </w:r>
      <w:r w:rsidR="00E65CF6">
        <w:t>there has been an in</w:t>
      </w:r>
      <w:r w:rsidR="00E42762">
        <w:t xml:space="preserve">crease in bulb mix, </w:t>
      </w:r>
      <w:r w:rsidR="00E42762" w:rsidRPr="00B8169E">
        <w:t>pollen and nectar wildflower mix</w:t>
      </w:r>
      <w:r w:rsidR="00716AF7">
        <w:t xml:space="preserve">, </w:t>
      </w:r>
      <w:r w:rsidR="00716AF7" w:rsidRPr="00B8169E">
        <w:t xml:space="preserve">as shown within </w:t>
      </w:r>
      <w:r w:rsidR="00716AF7" w:rsidRPr="00B8169E">
        <w:rPr>
          <w:rFonts w:cs="Arial"/>
        </w:rPr>
        <w:t xml:space="preserve">Landscape Soft Landscape Plan </w:t>
      </w:r>
      <w:r w:rsidR="00716AF7">
        <w:rPr>
          <w:rFonts w:cs="Arial"/>
        </w:rPr>
        <w:t>2</w:t>
      </w:r>
      <w:r w:rsidR="00716AF7" w:rsidRPr="00B8169E">
        <w:rPr>
          <w:rFonts w:cs="Arial"/>
        </w:rPr>
        <w:t xml:space="preserve"> of 2.</w:t>
      </w:r>
      <w:r w:rsidR="00716AF7">
        <w:rPr>
          <w:rFonts w:cs="Arial"/>
        </w:rPr>
        <w:t xml:space="preserve"> </w:t>
      </w:r>
    </w:p>
    <w:p w14:paraId="6AE51385" w14:textId="73ED2761" w:rsidR="00E65CF6" w:rsidRDefault="00E65CF6" w:rsidP="00DF00BF"/>
    <w:p w14:paraId="117C7604" w14:textId="14335988" w:rsidR="00E65CF6" w:rsidRPr="00E65CF6" w:rsidRDefault="00E65CF6" w:rsidP="00DF00BF">
      <w:r>
        <w:t xml:space="preserve">Such variations are marginal and does not give rise to concern to the LPA. </w:t>
      </w:r>
      <w:r w:rsidR="0041077C">
        <w:t xml:space="preserve">Further, a </w:t>
      </w:r>
      <w:r w:rsidR="00B6389B">
        <w:t>biodiversity</w:t>
      </w:r>
      <w:r w:rsidR="0041077C">
        <w:t xml:space="preserve"> uplift would </w:t>
      </w:r>
      <w:proofErr w:type="gramStart"/>
      <w:r w:rsidR="0041077C">
        <w:t>be secured</w:t>
      </w:r>
      <w:proofErr w:type="gramEnd"/>
      <w:r w:rsidR="0041077C">
        <w:t xml:space="preserve"> by the </w:t>
      </w:r>
      <w:r w:rsidR="00B6389B" w:rsidRPr="00B6389B">
        <w:t>biodiversity gain plan</w:t>
      </w:r>
      <w:r w:rsidR="00B6389B">
        <w:t xml:space="preserve"> condition attached to any approval granted. </w:t>
      </w:r>
    </w:p>
    <w:p w14:paraId="74D47E7A" w14:textId="77777777" w:rsidR="0084692F" w:rsidRDefault="0084692F" w:rsidP="00DF00BF"/>
    <w:p w14:paraId="3DC898FD" w14:textId="77777777" w:rsidR="006F7F26" w:rsidRPr="006F7F26" w:rsidRDefault="006F7F26" w:rsidP="006F7F26">
      <w:pPr>
        <w:pStyle w:val="Heading1"/>
        <w:rPr>
          <w:rFonts w:eastAsia="Times New Roman"/>
        </w:rPr>
      </w:pPr>
      <w:r w:rsidRPr="006F7F26">
        <w:rPr>
          <w:rFonts w:eastAsia="Times New Roman"/>
        </w:rPr>
        <w:t>Other Legislative Requirements</w:t>
      </w:r>
    </w:p>
    <w:p w14:paraId="53A1FFA5" w14:textId="77777777" w:rsidR="006F7F26" w:rsidRPr="006F7F26" w:rsidRDefault="006F7F26" w:rsidP="006F7F26">
      <w:pPr>
        <w:pStyle w:val="Heading2"/>
        <w:rPr>
          <w:rFonts w:eastAsia="Times New Roman"/>
        </w:rPr>
      </w:pPr>
      <w:r w:rsidRPr="006F7F26">
        <w:rPr>
          <w:rFonts w:eastAsia="Times New Roman"/>
        </w:rPr>
        <w:t>Equality Act 2010</w:t>
      </w:r>
    </w:p>
    <w:p w14:paraId="08D93FB3"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16D78F1" w14:textId="77777777" w:rsidR="006F7F26" w:rsidRPr="006F7F26" w:rsidRDefault="006F7F26" w:rsidP="006F7F26">
      <w:pPr>
        <w:rPr>
          <w:rFonts w:eastAsia="Times New Roman" w:cs="Times New Roman"/>
          <w:kern w:val="0"/>
          <w:szCs w:val="22"/>
          <w14:ligatures w14:val="none"/>
        </w:rPr>
      </w:pPr>
    </w:p>
    <w:p w14:paraId="2FC570E5" w14:textId="77777777" w:rsidR="006F7F26" w:rsidRPr="006F7F26" w:rsidRDefault="006F7F26" w:rsidP="006F7F26">
      <w:pPr>
        <w:pStyle w:val="Heading2"/>
        <w:rPr>
          <w:rFonts w:eastAsia="Times New Roman"/>
        </w:rPr>
      </w:pPr>
      <w:r w:rsidRPr="006F7F26">
        <w:rPr>
          <w:rFonts w:eastAsia="Times New Roman"/>
        </w:rPr>
        <w:lastRenderedPageBreak/>
        <w:t>Human Rights Act 1998 considerations</w:t>
      </w:r>
    </w:p>
    <w:p w14:paraId="4488D5A3"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w:t>
      </w:r>
      <w:proofErr w:type="gramStart"/>
      <w:r w:rsidRPr="006F7F26">
        <w:rPr>
          <w:rFonts w:eastAsia="Times New Roman" w:cs="Arial"/>
          <w:kern w:val="0"/>
          <w14:ligatures w14:val="none"/>
        </w:rPr>
        <w:t>be considered</w:t>
      </w:r>
      <w:proofErr w:type="gramEnd"/>
      <w:r w:rsidRPr="006F7F26">
        <w:rPr>
          <w:rFonts w:eastAsia="Times New Roman" w:cs="Arial"/>
          <w:kern w:val="0"/>
          <w14:ligatures w14:val="none"/>
        </w:rPr>
        <w:t xml:space="preserve">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0789CE4" w14:textId="77777777" w:rsidR="006F7F26" w:rsidRPr="006F7F26" w:rsidRDefault="006F7F26" w:rsidP="006F7F26">
      <w:pPr>
        <w:rPr>
          <w:rFonts w:eastAsia="Times New Roman" w:cs="Arial"/>
          <w:kern w:val="0"/>
          <w14:ligatures w14:val="none"/>
        </w:rPr>
      </w:pPr>
    </w:p>
    <w:p w14:paraId="3E27A607"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B95CA25" w14:textId="77777777" w:rsidR="00EF3E10" w:rsidRDefault="00EF3E10" w:rsidP="00D3474F"/>
    <w:p w14:paraId="1C78E10F" w14:textId="059D643E" w:rsidR="00C62A32" w:rsidRDefault="005C02B9" w:rsidP="00B75EB9">
      <w:pPr>
        <w:spacing w:after="120"/>
      </w:pPr>
      <w:r w:rsidRPr="005C02B9">
        <w:rPr>
          <w:rStyle w:val="Heading2Char"/>
        </w:rPr>
        <w:t>Recommendation</w:t>
      </w:r>
      <w:r>
        <w:t xml:space="preserve">: </w:t>
      </w:r>
      <w:r w:rsidR="00FE6BDC">
        <w:t xml:space="preserve">Approve </w:t>
      </w:r>
    </w:p>
    <w:p w14:paraId="645EBA57" w14:textId="77777777" w:rsidR="00BA1D7F" w:rsidRDefault="00BA1D7F" w:rsidP="00A331F9"/>
    <w:p w14:paraId="6D1E7436" w14:textId="0AA8FCE4" w:rsidR="00FE6BDC" w:rsidRPr="00FE6BDC" w:rsidRDefault="00FE6BDC" w:rsidP="00FE6BDC">
      <w:pPr>
        <w:rPr>
          <w:rFonts w:cs="Arial"/>
          <w:b/>
          <w:bCs/>
        </w:rPr>
      </w:pPr>
      <w:r w:rsidRPr="00FE6BDC">
        <w:rPr>
          <w:rFonts w:cs="Arial"/>
          <w:b/>
          <w:bCs/>
        </w:rPr>
        <w:t>Article 35</w:t>
      </w:r>
      <w:r w:rsidR="00B04327">
        <w:rPr>
          <w:rFonts w:cs="Arial"/>
          <w:b/>
          <w:bCs/>
        </w:rPr>
        <w:t xml:space="preserve"> Declaration </w:t>
      </w:r>
    </w:p>
    <w:p w14:paraId="2CF9A045" w14:textId="77777777" w:rsidR="00FE6BDC" w:rsidRDefault="00FE6BDC" w:rsidP="00FE6BDC">
      <w:pPr>
        <w:rPr>
          <w:rFonts w:cs="Arial"/>
        </w:rPr>
      </w:pPr>
      <w:r w:rsidRPr="002E33D4">
        <w:rPr>
          <w:rFonts w:cs="Arial"/>
        </w:rPr>
        <w:t xml:space="preserve">Officers have </w:t>
      </w:r>
      <w:proofErr w:type="gramStart"/>
      <w:r w:rsidRPr="002E33D4">
        <w:rPr>
          <w:rFonts w:cs="Arial"/>
        </w:rPr>
        <w:t>worked</w:t>
      </w:r>
      <w:proofErr w:type="gramEnd"/>
      <w:r w:rsidRPr="002E33D4">
        <w:rPr>
          <w:rFonts w:cs="Arial"/>
        </w:rPr>
        <w:t xml:space="preserve"> with the applicant in a positive and </w:t>
      </w:r>
      <w:proofErr w:type="gramStart"/>
      <w:r w:rsidRPr="002E33D4">
        <w:rPr>
          <w:rFonts w:cs="Arial"/>
        </w:rPr>
        <w:t>proactive</w:t>
      </w:r>
      <w:proofErr w:type="gramEnd"/>
      <w:r w:rsidRPr="002E33D4">
        <w:rPr>
          <w:rFonts w:cs="Arial"/>
        </w:rPr>
        <w:t xml:space="preserve"> manner based on seeking solutions to problems arising in relation to dealing with the application, and the application has been determined in accordance with the policies within the Development Plan.</w:t>
      </w:r>
    </w:p>
    <w:p w14:paraId="43071013" w14:textId="77777777" w:rsidR="00FE6BDC" w:rsidRPr="00FE6BDC" w:rsidRDefault="00FE6BDC" w:rsidP="00FE6BDC">
      <w:pPr>
        <w:rPr>
          <w:rFonts w:cs="Arial"/>
          <w:b/>
          <w:bCs/>
        </w:rPr>
      </w:pPr>
    </w:p>
    <w:p w14:paraId="6A698FB7" w14:textId="77777777" w:rsidR="00EA26AA" w:rsidRPr="00A331F9" w:rsidRDefault="00EA26AA" w:rsidP="00B820D4"/>
    <w:sectPr w:rsidR="00EA26AA"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73C5C59"/>
    <w:multiLevelType w:val="hybridMultilevel"/>
    <w:tmpl w:val="CFF8EC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5"/>
  </w:num>
  <w:num w:numId="6" w16cid:durableId="1910377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7080"/>
    <w:rsid w:val="0001315C"/>
    <w:rsid w:val="00020137"/>
    <w:rsid w:val="00022158"/>
    <w:rsid w:val="00043597"/>
    <w:rsid w:val="000636A3"/>
    <w:rsid w:val="000773F5"/>
    <w:rsid w:val="000A6AA5"/>
    <w:rsid w:val="000E1C4B"/>
    <w:rsid w:val="000E59F7"/>
    <w:rsid w:val="000F6548"/>
    <w:rsid w:val="0011173A"/>
    <w:rsid w:val="00123437"/>
    <w:rsid w:val="00127EAD"/>
    <w:rsid w:val="00134B8E"/>
    <w:rsid w:val="00140372"/>
    <w:rsid w:val="00144718"/>
    <w:rsid w:val="0014703B"/>
    <w:rsid w:val="001605A2"/>
    <w:rsid w:val="00183F59"/>
    <w:rsid w:val="00196C68"/>
    <w:rsid w:val="001A4555"/>
    <w:rsid w:val="001B48E2"/>
    <w:rsid w:val="001C4B79"/>
    <w:rsid w:val="001F7E43"/>
    <w:rsid w:val="00206739"/>
    <w:rsid w:val="00207D90"/>
    <w:rsid w:val="00221C64"/>
    <w:rsid w:val="002369A2"/>
    <w:rsid w:val="00243CC3"/>
    <w:rsid w:val="00254D02"/>
    <w:rsid w:val="00264A72"/>
    <w:rsid w:val="00271DE1"/>
    <w:rsid w:val="00274422"/>
    <w:rsid w:val="00282B72"/>
    <w:rsid w:val="00292D72"/>
    <w:rsid w:val="00296D22"/>
    <w:rsid w:val="002A7837"/>
    <w:rsid w:val="002B3CBF"/>
    <w:rsid w:val="002C6797"/>
    <w:rsid w:val="002D4A01"/>
    <w:rsid w:val="002E7752"/>
    <w:rsid w:val="00312947"/>
    <w:rsid w:val="003137C5"/>
    <w:rsid w:val="00313BE6"/>
    <w:rsid w:val="003168B1"/>
    <w:rsid w:val="00317529"/>
    <w:rsid w:val="00320420"/>
    <w:rsid w:val="0032209F"/>
    <w:rsid w:val="0032349F"/>
    <w:rsid w:val="00327E6D"/>
    <w:rsid w:val="00341173"/>
    <w:rsid w:val="0035764B"/>
    <w:rsid w:val="00357E3F"/>
    <w:rsid w:val="0037495F"/>
    <w:rsid w:val="0038274A"/>
    <w:rsid w:val="00386C25"/>
    <w:rsid w:val="003A284A"/>
    <w:rsid w:val="003B3C98"/>
    <w:rsid w:val="003C1C5C"/>
    <w:rsid w:val="003E4005"/>
    <w:rsid w:val="003E648B"/>
    <w:rsid w:val="003F2813"/>
    <w:rsid w:val="0040716F"/>
    <w:rsid w:val="0041077C"/>
    <w:rsid w:val="00413FF9"/>
    <w:rsid w:val="00417673"/>
    <w:rsid w:val="004209C9"/>
    <w:rsid w:val="00422C77"/>
    <w:rsid w:val="00450061"/>
    <w:rsid w:val="00461E79"/>
    <w:rsid w:val="00467C0E"/>
    <w:rsid w:val="0047588A"/>
    <w:rsid w:val="004943BF"/>
    <w:rsid w:val="00495386"/>
    <w:rsid w:val="004B28F2"/>
    <w:rsid w:val="004C2FAB"/>
    <w:rsid w:val="004D4899"/>
    <w:rsid w:val="004E24A1"/>
    <w:rsid w:val="0051790D"/>
    <w:rsid w:val="0052258D"/>
    <w:rsid w:val="00537487"/>
    <w:rsid w:val="0055618D"/>
    <w:rsid w:val="00577FB3"/>
    <w:rsid w:val="005861FA"/>
    <w:rsid w:val="005A6B4F"/>
    <w:rsid w:val="005C02B9"/>
    <w:rsid w:val="005C7DB8"/>
    <w:rsid w:val="005D4E1E"/>
    <w:rsid w:val="005F2532"/>
    <w:rsid w:val="0060008F"/>
    <w:rsid w:val="0060648D"/>
    <w:rsid w:val="00615BD8"/>
    <w:rsid w:val="006175C6"/>
    <w:rsid w:val="006268C1"/>
    <w:rsid w:val="00647292"/>
    <w:rsid w:val="00653B10"/>
    <w:rsid w:val="00654330"/>
    <w:rsid w:val="006603E8"/>
    <w:rsid w:val="00670A2C"/>
    <w:rsid w:val="00671BC4"/>
    <w:rsid w:val="00684E05"/>
    <w:rsid w:val="00684E44"/>
    <w:rsid w:val="006954E2"/>
    <w:rsid w:val="006B1081"/>
    <w:rsid w:val="006B3B30"/>
    <w:rsid w:val="006B3F2D"/>
    <w:rsid w:val="006B5E58"/>
    <w:rsid w:val="006C13C9"/>
    <w:rsid w:val="006C463D"/>
    <w:rsid w:val="006E0A90"/>
    <w:rsid w:val="006E5710"/>
    <w:rsid w:val="006F047D"/>
    <w:rsid w:val="006F7F26"/>
    <w:rsid w:val="0070357C"/>
    <w:rsid w:val="007052E1"/>
    <w:rsid w:val="00713211"/>
    <w:rsid w:val="00716AF7"/>
    <w:rsid w:val="00724C76"/>
    <w:rsid w:val="007377CD"/>
    <w:rsid w:val="007524AB"/>
    <w:rsid w:val="00757148"/>
    <w:rsid w:val="0077041D"/>
    <w:rsid w:val="00772817"/>
    <w:rsid w:val="007753A9"/>
    <w:rsid w:val="00781904"/>
    <w:rsid w:val="007901E8"/>
    <w:rsid w:val="007B0078"/>
    <w:rsid w:val="007D65B6"/>
    <w:rsid w:val="007E4EB9"/>
    <w:rsid w:val="007F1933"/>
    <w:rsid w:val="007F2934"/>
    <w:rsid w:val="00800530"/>
    <w:rsid w:val="008057CA"/>
    <w:rsid w:val="00815B12"/>
    <w:rsid w:val="00820B54"/>
    <w:rsid w:val="00821811"/>
    <w:rsid w:val="00823F85"/>
    <w:rsid w:val="008306A1"/>
    <w:rsid w:val="00831DA6"/>
    <w:rsid w:val="0084692F"/>
    <w:rsid w:val="00847A09"/>
    <w:rsid w:val="00862C89"/>
    <w:rsid w:val="00871882"/>
    <w:rsid w:val="00893799"/>
    <w:rsid w:val="008E4A95"/>
    <w:rsid w:val="008E6255"/>
    <w:rsid w:val="009352C9"/>
    <w:rsid w:val="0095017D"/>
    <w:rsid w:val="00950754"/>
    <w:rsid w:val="00982188"/>
    <w:rsid w:val="00986638"/>
    <w:rsid w:val="009904A7"/>
    <w:rsid w:val="009A646F"/>
    <w:rsid w:val="009B1004"/>
    <w:rsid w:val="009D4CB3"/>
    <w:rsid w:val="009E1BB6"/>
    <w:rsid w:val="009F3D4B"/>
    <w:rsid w:val="00A03BAD"/>
    <w:rsid w:val="00A04F27"/>
    <w:rsid w:val="00A07400"/>
    <w:rsid w:val="00A331F9"/>
    <w:rsid w:val="00A40D82"/>
    <w:rsid w:val="00A50EEB"/>
    <w:rsid w:val="00A562BC"/>
    <w:rsid w:val="00A767ED"/>
    <w:rsid w:val="00A817D8"/>
    <w:rsid w:val="00AC05F5"/>
    <w:rsid w:val="00AC6E0F"/>
    <w:rsid w:val="00AD3AB2"/>
    <w:rsid w:val="00AD61E8"/>
    <w:rsid w:val="00B04327"/>
    <w:rsid w:val="00B075AF"/>
    <w:rsid w:val="00B11045"/>
    <w:rsid w:val="00B14A6A"/>
    <w:rsid w:val="00B162AD"/>
    <w:rsid w:val="00B17001"/>
    <w:rsid w:val="00B3336E"/>
    <w:rsid w:val="00B4392B"/>
    <w:rsid w:val="00B52E7B"/>
    <w:rsid w:val="00B6389B"/>
    <w:rsid w:val="00B72C0D"/>
    <w:rsid w:val="00B75EB9"/>
    <w:rsid w:val="00B8169E"/>
    <w:rsid w:val="00B820D4"/>
    <w:rsid w:val="00B82B0B"/>
    <w:rsid w:val="00BA1D7F"/>
    <w:rsid w:val="00BD0AF8"/>
    <w:rsid w:val="00BD216A"/>
    <w:rsid w:val="00BD2E79"/>
    <w:rsid w:val="00BD7C6F"/>
    <w:rsid w:val="00BE7747"/>
    <w:rsid w:val="00BF0918"/>
    <w:rsid w:val="00C115BA"/>
    <w:rsid w:val="00C37DB9"/>
    <w:rsid w:val="00C45A3F"/>
    <w:rsid w:val="00C50E58"/>
    <w:rsid w:val="00C573B6"/>
    <w:rsid w:val="00C62A32"/>
    <w:rsid w:val="00C672D7"/>
    <w:rsid w:val="00C73201"/>
    <w:rsid w:val="00C9082D"/>
    <w:rsid w:val="00CA1FD0"/>
    <w:rsid w:val="00CB1275"/>
    <w:rsid w:val="00CB1DE0"/>
    <w:rsid w:val="00CB3CFD"/>
    <w:rsid w:val="00CB6DDC"/>
    <w:rsid w:val="00CC5CDD"/>
    <w:rsid w:val="00CD1A34"/>
    <w:rsid w:val="00CE5EB0"/>
    <w:rsid w:val="00CE7EFE"/>
    <w:rsid w:val="00CF74CA"/>
    <w:rsid w:val="00D02AAD"/>
    <w:rsid w:val="00D109FA"/>
    <w:rsid w:val="00D223C5"/>
    <w:rsid w:val="00D253F6"/>
    <w:rsid w:val="00D3474F"/>
    <w:rsid w:val="00D41247"/>
    <w:rsid w:val="00D41477"/>
    <w:rsid w:val="00D505F6"/>
    <w:rsid w:val="00D6599B"/>
    <w:rsid w:val="00D66B55"/>
    <w:rsid w:val="00D73A5C"/>
    <w:rsid w:val="00D779A6"/>
    <w:rsid w:val="00D85190"/>
    <w:rsid w:val="00DC17D6"/>
    <w:rsid w:val="00DC4A10"/>
    <w:rsid w:val="00DD5978"/>
    <w:rsid w:val="00DF00BF"/>
    <w:rsid w:val="00DF1169"/>
    <w:rsid w:val="00E0137E"/>
    <w:rsid w:val="00E1769F"/>
    <w:rsid w:val="00E42762"/>
    <w:rsid w:val="00E44417"/>
    <w:rsid w:val="00E469AC"/>
    <w:rsid w:val="00E474EF"/>
    <w:rsid w:val="00E606BC"/>
    <w:rsid w:val="00E6202A"/>
    <w:rsid w:val="00E640ED"/>
    <w:rsid w:val="00E659A4"/>
    <w:rsid w:val="00E65CF6"/>
    <w:rsid w:val="00E70C4D"/>
    <w:rsid w:val="00E76B05"/>
    <w:rsid w:val="00E775A3"/>
    <w:rsid w:val="00E8796F"/>
    <w:rsid w:val="00EA12DD"/>
    <w:rsid w:val="00EA26AA"/>
    <w:rsid w:val="00EA50D7"/>
    <w:rsid w:val="00EC1E8E"/>
    <w:rsid w:val="00EE0337"/>
    <w:rsid w:val="00EE2693"/>
    <w:rsid w:val="00EF3E10"/>
    <w:rsid w:val="00F071B0"/>
    <w:rsid w:val="00F1394E"/>
    <w:rsid w:val="00F22447"/>
    <w:rsid w:val="00F23F11"/>
    <w:rsid w:val="00F3133C"/>
    <w:rsid w:val="00F67BF9"/>
    <w:rsid w:val="00F719FD"/>
    <w:rsid w:val="00F72F30"/>
    <w:rsid w:val="00F736CA"/>
    <w:rsid w:val="00F83EF5"/>
    <w:rsid w:val="00F96A58"/>
    <w:rsid w:val="00F97376"/>
    <w:rsid w:val="00FA3C8A"/>
    <w:rsid w:val="00FB4268"/>
    <w:rsid w:val="00FC368B"/>
    <w:rsid w:val="00FC5CEE"/>
    <w:rsid w:val="00FC6D26"/>
    <w:rsid w:val="00FD6A41"/>
    <w:rsid w:val="00FE6BDC"/>
    <w:rsid w:val="00FF4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249C3"/>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F411B"/>
    <w:pPr>
      <w:spacing w:after="0" w:line="240" w:lineRule="auto"/>
    </w:pPr>
    <w:rPr>
      <w:rFonts w:ascii="Arial" w:hAnsi="Arial"/>
    </w:rPr>
  </w:style>
  <w:style w:type="character" w:styleId="Hyperlink">
    <w:name w:val="Hyperlink"/>
    <w:basedOn w:val="DefaultParagraphFont"/>
    <w:uiPriority w:val="99"/>
    <w:unhideWhenUsed/>
    <w:rsid w:val="004943BF"/>
    <w:rPr>
      <w:color w:val="467886" w:themeColor="hyperlink"/>
      <w:u w:val="single"/>
    </w:rPr>
  </w:style>
  <w:style w:type="character" w:styleId="UnresolvedMention">
    <w:name w:val="Unresolved Mention"/>
    <w:basedOn w:val="DefaultParagraphFont"/>
    <w:uiPriority w:val="99"/>
    <w:semiHidden/>
    <w:unhideWhenUsed/>
    <w:rsid w:val="004943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B115BC-2C09-4E24-A99C-DF3DD5E2EFB9}">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D38122EB-CEDA-41C2-904D-5F8C3F77EC22}">
  <ds:schemaRefs>
    <ds:schemaRef ds:uri="http://schemas.microsoft.com/sharepoint/v3/contenttype/forms"/>
  </ds:schemaRefs>
</ds:datastoreItem>
</file>

<file path=customXml/itemProps3.xml><?xml version="1.0" encoding="utf-8"?>
<ds:datastoreItem xmlns:ds="http://schemas.openxmlformats.org/officeDocument/2006/customXml" ds:itemID="{865E8C59-51F4-4E3E-8F01-2682A6728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8</Pages>
  <Words>2733</Words>
  <Characters>15529</Characters>
  <Application>Microsoft Office Word</Application>
  <DocSecurity>0</DocSecurity>
  <Lines>393</Lines>
  <Paragraphs>197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salesforceId:63b41224-c8c2-4434-9eae-a8f7a68da592</dc:subject>
  <dc:creator>Anthony Moore</dc:creator>
  <cp:keywords/>
  <dc:description/>
  <cp:lastModifiedBy>Katie Raw</cp:lastModifiedBy>
  <cp:revision>238</cp:revision>
  <dcterms:created xsi:type="dcterms:W3CDTF">2026-07-09T13:29:00Z</dcterms:created>
  <dcterms:modified xsi:type="dcterms:W3CDTF">2026-07-13T13:56:00Z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069Sl00000YVaYIIA1</vt:lpwstr>
  </property>
  <property fmtid="{D5CDD505-2E9C-101B-9397-08002B2CF9AE}" pid="3" name="ContentTypeId">
    <vt:lpwstr>0x010100D192DAB28F75A4458A6283DC0AA8BFF3</vt:lpwstr>
  </property>
  <property fmtid="{D5CDD505-2E9C-101B-9397-08002B2CF9AE}" pid="4" name="MediaServiceImageTags">
    <vt:lpwstr/>
  </property>
</Properties>
</file>