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7DEF4" w14:textId="415FDD44" w:rsidR="00380718" w:rsidRPr="00043C49" w:rsidRDefault="00C237A9" w:rsidP="00380718">
      <w:pPr>
        <w:pStyle w:val="Heading1"/>
        <w:ind w:left="0" w:firstLine="0"/>
      </w:pPr>
      <w:r w:rsidRPr="0083478A">
        <w:rPr>
          <w:noProof/>
          <w:sz w:val="44"/>
          <w:szCs w:val="44"/>
        </w:rPr>
        <w:drawing>
          <wp:anchor distT="0" distB="0" distL="114300" distR="114300" simplePos="0" relativeHeight="251659264" behindDoc="0" locked="0" layoutInCell="1" allowOverlap="1" wp14:anchorId="746881AB" wp14:editId="5D9DA0C2">
            <wp:simplePos x="0" y="0"/>
            <wp:positionH relativeFrom="margin">
              <wp:posOffset>1187</wp:posOffset>
            </wp:positionH>
            <wp:positionV relativeFrom="paragraph">
              <wp:posOffset>-1156335</wp:posOffset>
            </wp:positionV>
            <wp:extent cx="1644650" cy="544588"/>
            <wp:effectExtent l="0" t="0" r="0" b="8255"/>
            <wp:wrapNone/>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 company nam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44650" cy="544588"/>
                    </a:xfrm>
                    <a:prstGeom prst="rect">
                      <a:avLst/>
                    </a:prstGeom>
                  </pic:spPr>
                </pic:pic>
              </a:graphicData>
            </a:graphic>
            <wp14:sizeRelH relativeFrom="page">
              <wp14:pctWidth>0</wp14:pctWidth>
            </wp14:sizeRelH>
            <wp14:sizeRelV relativeFrom="page">
              <wp14:pctHeight>0</wp14:pctHeight>
            </wp14:sizeRelV>
          </wp:anchor>
        </w:drawing>
      </w:r>
      <w:r w:rsidR="007221DE" w:rsidRPr="00043C49">
        <w:t>NBS SECTION J41 - DESCRIPTION</w:t>
      </w:r>
      <w:r w:rsidR="00380718" w:rsidRPr="00043C49">
        <w:t xml:space="preserve"> OF WORKS</w:t>
      </w:r>
    </w:p>
    <w:p w14:paraId="47710803" w14:textId="77777777" w:rsidR="00380718" w:rsidRPr="00043C49" w:rsidRDefault="00380718" w:rsidP="00380718">
      <w:pPr>
        <w:autoSpaceDE w:val="0"/>
        <w:autoSpaceDN w:val="0"/>
        <w:adjustRightInd w:val="0"/>
        <w:jc w:val="both"/>
        <w:rPr>
          <w:rFonts w:ascii="Arial" w:hAnsi="Arial" w:cs="Arial"/>
          <w:sz w:val="22"/>
          <w:szCs w:val="22"/>
          <w:lang w:val="en-US"/>
        </w:rPr>
      </w:pPr>
    </w:p>
    <w:p w14:paraId="564D3EF8" w14:textId="17952608" w:rsidR="00EB53E5" w:rsidRPr="00043C49" w:rsidRDefault="00EB53E5" w:rsidP="00EB53E5">
      <w:pPr>
        <w:autoSpaceDE w:val="0"/>
        <w:autoSpaceDN w:val="0"/>
        <w:adjustRightInd w:val="0"/>
        <w:jc w:val="both"/>
        <w:rPr>
          <w:rFonts w:ascii="Arial" w:hAnsi="Arial" w:cs="Arial"/>
          <w:sz w:val="22"/>
          <w:szCs w:val="22"/>
          <w:lang w:val="en-US"/>
        </w:rPr>
      </w:pPr>
      <w:r w:rsidRPr="00043C49">
        <w:rPr>
          <w:rFonts w:ascii="Arial" w:hAnsi="Arial" w:cs="Arial"/>
          <w:sz w:val="22"/>
          <w:szCs w:val="22"/>
          <w:lang w:val="en-US"/>
        </w:rPr>
        <w:t xml:space="preserve">Section J41 deals with the installation of the Bauder Waterproofing System, comprising coverings of multiple layers of reinforced bituminous membranes laid and jointed using self-adhesive and/or torch application as required. It includes where required, the </w:t>
      </w:r>
      <w:r w:rsidR="00383A6F">
        <w:rPr>
          <w:rFonts w:ascii="Arial" w:hAnsi="Arial" w:cs="Arial"/>
          <w:sz w:val="22"/>
          <w:szCs w:val="22"/>
          <w:lang w:val="en-US"/>
        </w:rPr>
        <w:t xml:space="preserve">air and </w:t>
      </w:r>
      <w:proofErr w:type="spellStart"/>
      <w:r w:rsidRPr="00043C49">
        <w:rPr>
          <w:rFonts w:ascii="Arial" w:hAnsi="Arial" w:cs="Arial"/>
          <w:sz w:val="22"/>
          <w:szCs w:val="22"/>
          <w:lang w:val="en-US"/>
        </w:rPr>
        <w:t>vapour</w:t>
      </w:r>
      <w:proofErr w:type="spellEnd"/>
      <w:r w:rsidRPr="00043C49">
        <w:rPr>
          <w:rFonts w:ascii="Arial" w:hAnsi="Arial" w:cs="Arial"/>
          <w:sz w:val="22"/>
          <w:szCs w:val="22"/>
          <w:lang w:val="en-US"/>
        </w:rPr>
        <w:t xml:space="preserve"> control layer, thermal insulation, underlayer and capping sheet membranes (root resistant for green roof systems) and presumes the deck substrate and roof falls as stated within the specification below</w:t>
      </w:r>
      <w:r w:rsidR="00E969C8" w:rsidRPr="00043C49">
        <w:rPr>
          <w:rFonts w:ascii="Arial" w:hAnsi="Arial" w:cs="Arial"/>
          <w:sz w:val="22"/>
          <w:szCs w:val="22"/>
          <w:lang w:val="en-US"/>
        </w:rPr>
        <w:t xml:space="preserve">. </w:t>
      </w:r>
      <w:r w:rsidRPr="00043C49">
        <w:rPr>
          <w:rFonts w:ascii="Arial" w:hAnsi="Arial" w:cs="Arial"/>
          <w:sz w:val="22"/>
          <w:szCs w:val="22"/>
          <w:lang w:val="en-US"/>
        </w:rPr>
        <w:t>Accessories are included where relevant.</w:t>
      </w:r>
    </w:p>
    <w:p w14:paraId="6C758ECD" w14:textId="77777777" w:rsidR="00EB53E5" w:rsidRPr="00043C49" w:rsidRDefault="00EB53E5" w:rsidP="00EB53E5">
      <w:pPr>
        <w:autoSpaceDE w:val="0"/>
        <w:autoSpaceDN w:val="0"/>
        <w:adjustRightInd w:val="0"/>
        <w:jc w:val="both"/>
        <w:rPr>
          <w:rFonts w:ascii="Arial" w:hAnsi="Arial" w:cs="Arial"/>
          <w:sz w:val="22"/>
          <w:szCs w:val="22"/>
          <w:lang w:val="en-US"/>
        </w:rPr>
      </w:pPr>
    </w:p>
    <w:p w14:paraId="74F43F16" w14:textId="77777777" w:rsidR="00EB53E5" w:rsidRPr="00043C49" w:rsidRDefault="00EB53E5" w:rsidP="00EB53E5">
      <w:pPr>
        <w:autoSpaceDE w:val="0"/>
        <w:autoSpaceDN w:val="0"/>
        <w:adjustRightInd w:val="0"/>
        <w:jc w:val="both"/>
        <w:rPr>
          <w:rFonts w:ascii="Arial" w:hAnsi="Arial" w:cs="Arial"/>
          <w:sz w:val="22"/>
          <w:szCs w:val="22"/>
          <w:lang w:val="en-US"/>
        </w:rPr>
      </w:pPr>
      <w:r w:rsidRPr="00043C49">
        <w:rPr>
          <w:rFonts w:ascii="Arial" w:hAnsi="Arial" w:cs="Arial"/>
          <w:sz w:val="22"/>
          <w:szCs w:val="22"/>
          <w:lang w:val="en-US"/>
        </w:rPr>
        <w:t xml:space="preserve">It is intended for use on projects where the detailed design is completed by the specifier (architect or landscape architect) with technical assistance from the manufacturer as required and should be read in conjunction with any project specific drawings provided. </w:t>
      </w:r>
    </w:p>
    <w:p w14:paraId="59252F7E" w14:textId="77777777" w:rsidR="00380718" w:rsidRDefault="00380718" w:rsidP="00380718">
      <w:pPr>
        <w:autoSpaceDE w:val="0"/>
        <w:autoSpaceDN w:val="0"/>
        <w:adjustRightInd w:val="0"/>
        <w:jc w:val="both"/>
        <w:rPr>
          <w:rFonts w:ascii="Arial" w:hAnsi="Arial" w:cs="Arial"/>
          <w:sz w:val="22"/>
          <w:szCs w:val="22"/>
          <w:lang w:val="en-US"/>
        </w:rPr>
      </w:pPr>
    </w:p>
    <w:p w14:paraId="55AB2C0E" w14:textId="77777777" w:rsidR="00F66330" w:rsidRPr="00A108EF" w:rsidRDefault="00F66330" w:rsidP="00F66330">
      <w:pPr>
        <w:autoSpaceDE w:val="0"/>
        <w:autoSpaceDN w:val="0"/>
        <w:adjustRightInd w:val="0"/>
        <w:rPr>
          <w:rFonts w:ascii="Arial" w:eastAsia="Calibri" w:hAnsi="Arial" w:cs="Arial"/>
          <w:b/>
          <w:bCs/>
          <w:sz w:val="22"/>
          <w:szCs w:val="22"/>
          <w:u w:val="single"/>
          <w:lang w:val="en-GB"/>
          <w14:ligatures w14:val="standardContextual"/>
        </w:rPr>
      </w:pPr>
      <w:r w:rsidRPr="00A108EF">
        <w:rPr>
          <w:rFonts w:ascii="Arial" w:eastAsia="Calibri" w:hAnsi="Arial" w:cs="Arial"/>
          <w:b/>
          <w:bCs/>
          <w:sz w:val="22"/>
          <w:szCs w:val="22"/>
          <w:u w:val="single"/>
          <w:lang w:val="en-GB"/>
          <w14:ligatures w14:val="standardContextual"/>
        </w:rPr>
        <w:t xml:space="preserve">Fire Regulations </w:t>
      </w:r>
      <w:r w:rsidRPr="00A108EF">
        <w:rPr>
          <w:rFonts w:ascii="Arial" w:eastAsia="Calibri" w:hAnsi="Arial" w:cs="Arial"/>
          <w:i/>
          <w:iCs/>
          <w:sz w:val="22"/>
          <w:szCs w:val="22"/>
          <w:u w:val="single"/>
          <w:lang w:val="en-GB"/>
          <w14:ligatures w14:val="standardContextual"/>
        </w:rPr>
        <w:t>(Fire Safety: Approved Document B 2019)</w:t>
      </w:r>
      <w:r w:rsidRPr="00A108EF">
        <w:rPr>
          <w:rFonts w:ascii="Arial" w:eastAsia="Calibri" w:hAnsi="Arial" w:cs="Arial"/>
          <w:b/>
          <w:bCs/>
          <w:sz w:val="22"/>
          <w:szCs w:val="22"/>
          <w:u w:val="single"/>
          <w:lang w:val="en-GB"/>
          <w14:ligatures w14:val="standardContextual"/>
        </w:rPr>
        <w:t xml:space="preserve"> - Compartmentation </w:t>
      </w:r>
    </w:p>
    <w:p w14:paraId="22C5EB08" w14:textId="77777777" w:rsidR="00F66330" w:rsidRPr="00A108EF" w:rsidRDefault="00F66330" w:rsidP="00F66330">
      <w:pPr>
        <w:autoSpaceDE w:val="0"/>
        <w:autoSpaceDN w:val="0"/>
        <w:adjustRightInd w:val="0"/>
        <w:rPr>
          <w:rFonts w:ascii="Arial" w:eastAsia="Calibri" w:hAnsi="Arial" w:cs="Arial"/>
          <w:sz w:val="22"/>
          <w:szCs w:val="22"/>
          <w:lang w:val="en-GB"/>
          <w14:ligatures w14:val="standardContextual"/>
        </w:rPr>
      </w:pPr>
    </w:p>
    <w:p w14:paraId="1DD6527F" w14:textId="77777777" w:rsidR="00F66330" w:rsidRPr="00A108EF" w:rsidRDefault="00F66330" w:rsidP="00F66330">
      <w:pPr>
        <w:rPr>
          <w:rFonts w:ascii="Arial" w:eastAsia="Calibri" w:hAnsi="Arial" w:cs="Arial"/>
          <w:kern w:val="2"/>
          <w:sz w:val="22"/>
          <w:szCs w:val="22"/>
          <w:lang w:val="en-GB"/>
          <w14:ligatures w14:val="standardContextual"/>
        </w:rPr>
      </w:pPr>
      <w:r w:rsidRPr="00A108EF">
        <w:rPr>
          <w:rFonts w:ascii="Arial" w:eastAsia="Calibri" w:hAnsi="Arial" w:cs="Arial"/>
          <w:kern w:val="2"/>
          <w:sz w:val="22"/>
          <w:szCs w:val="22"/>
          <w:lang w:val="en-GB"/>
          <w14:ligatures w14:val="standardContextual"/>
        </w:rPr>
        <w:t>Approved Document B Vol 1: Dwellings Section 5 Internal Fire Spread covers Compartmentation (Compartmentation is covered in Section 8 of Vol 2: Buildings other than dwellings</w:t>
      </w:r>
      <w:r>
        <w:rPr>
          <w:rFonts w:ascii="Arial" w:eastAsia="Calibri" w:hAnsi="Arial" w:cs="Arial"/>
          <w:kern w:val="2"/>
          <w:sz w:val="22"/>
          <w:szCs w:val="22"/>
          <w:lang w:val="en-GB"/>
          <w14:ligatures w14:val="standardContextual"/>
        </w:rPr>
        <w:t xml:space="preserve"> </w:t>
      </w:r>
      <w:r w:rsidRPr="00246DA6">
        <w:rPr>
          <w:rFonts w:ascii="Arial" w:eastAsia="Calibri" w:hAnsi="Arial" w:cs="Arial"/>
          <w:kern w:val="2"/>
          <w:sz w:val="22"/>
          <w:szCs w:val="22"/>
          <w:lang w:val="en-GB"/>
          <w14:ligatures w14:val="standardContextual"/>
        </w:rPr>
        <w:t>and for Scotland, Wales and NI similar consideration is necessary for both Dwellings and Buildings other than Dwelling</w:t>
      </w:r>
      <w:r w:rsidRPr="00A108EF">
        <w:rPr>
          <w:rFonts w:ascii="Arial" w:eastAsia="Calibri" w:hAnsi="Arial" w:cs="Arial"/>
          <w:kern w:val="2"/>
          <w:sz w:val="22"/>
          <w:szCs w:val="22"/>
          <w:lang w:val="en-GB"/>
          <w14:ligatures w14:val="standardContextual"/>
        </w:rPr>
        <w:t>) and there is a consideration to be made if the roof goes over a compartment wall. For New Build we will expect the Principal Designer to establish Building Control requirements and notify accordingly before construction. For Refurbishment it is not always easy for the roofing team to establish if there is a compartment wall under the roof and what is its full orientation, we will rely on the specifier or client to tell Bauder Ltd if there is a known compartment wall under the existing roof. As the requirements have proven to be open to various interpretations across Building Control authorities, the Bauder advice is to consult with the Building Control officer for the building.</w:t>
      </w:r>
    </w:p>
    <w:p w14:paraId="42279BA4" w14:textId="77777777" w:rsidR="00F66330" w:rsidRDefault="00F66330" w:rsidP="00F66330">
      <w:pPr>
        <w:autoSpaceDE w:val="0"/>
        <w:autoSpaceDN w:val="0"/>
        <w:adjustRightInd w:val="0"/>
        <w:jc w:val="both"/>
        <w:rPr>
          <w:rFonts w:ascii="Arial" w:hAnsi="Arial" w:cs="Arial"/>
          <w:sz w:val="22"/>
          <w:szCs w:val="22"/>
          <w:lang w:val="en-US"/>
        </w:rPr>
      </w:pPr>
    </w:p>
    <w:p w14:paraId="4B5B0AF8" w14:textId="77777777" w:rsidR="000A13FE" w:rsidRPr="000A13FE" w:rsidRDefault="000A13FE" w:rsidP="000A13FE">
      <w:pPr>
        <w:rPr>
          <w:rFonts w:ascii="Arial" w:hAnsi="Arial" w:cs="Arial"/>
          <w:sz w:val="22"/>
          <w:szCs w:val="22"/>
          <w:lang w:val="en-GB"/>
        </w:rPr>
      </w:pPr>
      <w:r w:rsidRPr="000A13FE">
        <w:rPr>
          <w:rFonts w:ascii="Arial" w:hAnsi="Arial" w:cs="Arial"/>
          <w:b/>
          <w:bCs/>
          <w:noProof/>
          <w:sz w:val="22"/>
          <w:szCs w:val="22"/>
          <w:u w:val="single"/>
          <w:lang w:val="en-GB"/>
        </w:rPr>
        <w:t>‘Safe2Torch’ advice</w:t>
      </w:r>
      <w:r w:rsidRPr="000A13FE">
        <w:rPr>
          <w:rFonts w:ascii="Arial" w:hAnsi="Arial" w:cs="Arial"/>
          <w:b/>
          <w:bCs/>
          <w:noProof/>
          <w:sz w:val="22"/>
          <w:szCs w:val="22"/>
          <w:lang w:val="en-GB"/>
        </w:rPr>
        <w:t>:</w:t>
      </w:r>
    </w:p>
    <w:p w14:paraId="7EC0A329" w14:textId="77777777" w:rsidR="000A13FE" w:rsidRPr="000A13FE" w:rsidRDefault="000A13FE" w:rsidP="000A13FE">
      <w:pPr>
        <w:rPr>
          <w:rFonts w:ascii="Arial" w:hAnsi="Arial" w:cs="Arial"/>
          <w:noProof/>
          <w:sz w:val="22"/>
          <w:szCs w:val="22"/>
          <w:lang w:val="en-GB"/>
        </w:rPr>
      </w:pPr>
      <w:r w:rsidRPr="000A13FE">
        <w:rPr>
          <w:rFonts w:ascii="Arial" w:hAnsi="Arial" w:cs="Arial"/>
          <w:i/>
          <w:iCs/>
          <w:noProof/>
          <w:sz w:val="22"/>
          <w:szCs w:val="22"/>
          <w:lang w:val="en-GB"/>
        </w:rPr>
        <w:t> </w:t>
      </w:r>
    </w:p>
    <w:p w14:paraId="3F4045EB" w14:textId="28E1FF2B" w:rsidR="000A13FE" w:rsidRPr="000A13FE" w:rsidRDefault="000A13FE" w:rsidP="000A13FE">
      <w:pPr>
        <w:rPr>
          <w:rFonts w:ascii="Arial" w:hAnsi="Arial" w:cs="Arial"/>
          <w:i/>
          <w:iCs/>
          <w:color w:val="5B9BD5"/>
          <w:sz w:val="22"/>
          <w:szCs w:val="22"/>
          <w:lang w:val="en-GB"/>
        </w:rPr>
      </w:pPr>
      <w:r w:rsidRPr="000A13FE">
        <w:rPr>
          <w:rFonts w:ascii="Arial" w:hAnsi="Arial" w:cs="Arial"/>
          <w:i/>
          <w:iCs/>
          <w:noProof/>
          <w:sz w:val="22"/>
          <w:szCs w:val="22"/>
          <w:lang w:val="en-GB"/>
        </w:rPr>
        <w:t>The application of torch-on materials to or in the vicinity of combustible deck materials does not conform to the recommendations of BS8217:2005, clause 7.3.2.1, paragraph 3, or the advice given in the ‘Safe2Torch’ document produced by the National Federation of Roofing Contractors. When encountering an area which contains combustible material a minimum 900mm deep zone of the flat area around the material and any detail flashing to the material itself there is a requirement for 'FLAME-FREE</w:t>
      </w:r>
      <w:r w:rsidR="00B932F5">
        <w:rPr>
          <w:rFonts w:ascii="Arial" w:hAnsi="Arial" w:cs="Arial"/>
          <w:i/>
          <w:iCs/>
          <w:noProof/>
          <w:sz w:val="22"/>
          <w:szCs w:val="22"/>
          <w:lang w:val="en-GB"/>
        </w:rPr>
        <w:t>’</w:t>
      </w:r>
      <w:r w:rsidRPr="000A13FE">
        <w:rPr>
          <w:rFonts w:ascii="Arial" w:hAnsi="Arial" w:cs="Arial"/>
          <w:i/>
          <w:iCs/>
          <w:noProof/>
          <w:sz w:val="22"/>
          <w:szCs w:val="22"/>
          <w:lang w:val="en-GB"/>
        </w:rPr>
        <w:t xml:space="preserve"> detailing. In these instances an appropriate alternative Bauder self-adhesive membrane should be used as described in: 'FLAME-FREE</w:t>
      </w:r>
      <w:r w:rsidR="00B932F5">
        <w:rPr>
          <w:rFonts w:ascii="Arial" w:hAnsi="Arial" w:cs="Arial"/>
          <w:i/>
          <w:iCs/>
          <w:noProof/>
          <w:sz w:val="22"/>
          <w:szCs w:val="22"/>
          <w:lang w:val="en-GB"/>
        </w:rPr>
        <w:t>’</w:t>
      </w:r>
      <w:r w:rsidRPr="000A13FE">
        <w:rPr>
          <w:rFonts w:ascii="Arial" w:hAnsi="Arial" w:cs="Arial"/>
          <w:i/>
          <w:iCs/>
          <w:noProof/>
          <w:sz w:val="22"/>
          <w:szCs w:val="22"/>
          <w:lang w:val="en-GB"/>
        </w:rPr>
        <w:t xml:space="preserve"> &amp; ‘Safe to Torch’ DETAILING - ALTERNATIVE MEMBRANES AND APPLICATION.</w:t>
      </w:r>
      <w:r w:rsidRPr="000A13FE">
        <w:rPr>
          <w:rFonts w:ascii="Arial" w:hAnsi="Arial" w:cs="Arial"/>
          <w:i/>
          <w:iCs/>
          <w:noProof/>
          <w:color w:val="002060"/>
          <w:sz w:val="22"/>
          <w:szCs w:val="22"/>
          <w:lang w:val="en-GB"/>
        </w:rPr>
        <w:t xml:space="preserve"> </w:t>
      </w:r>
      <w:r w:rsidRPr="000A13FE">
        <w:rPr>
          <w:rFonts w:ascii="Arial" w:hAnsi="Arial" w:cs="Arial"/>
          <w:i/>
          <w:iCs/>
          <w:noProof/>
          <w:sz w:val="22"/>
          <w:szCs w:val="22"/>
          <w:lang w:val="en-GB"/>
        </w:rPr>
        <w:t>The ‘FLAME-FREE’ &amp; ‘SAFE TO TORCH’ detailing and method of application will be described in the Additional Items section and the 'FLAME-FREE</w:t>
      </w:r>
      <w:r w:rsidR="00B932F5">
        <w:rPr>
          <w:rFonts w:ascii="Arial" w:hAnsi="Arial" w:cs="Arial"/>
          <w:i/>
          <w:iCs/>
          <w:noProof/>
          <w:sz w:val="22"/>
          <w:szCs w:val="22"/>
          <w:lang w:val="en-GB"/>
        </w:rPr>
        <w:t>’</w:t>
      </w:r>
      <w:r w:rsidRPr="000A13FE">
        <w:rPr>
          <w:rFonts w:ascii="Arial" w:hAnsi="Arial" w:cs="Arial"/>
          <w:i/>
          <w:iCs/>
          <w:noProof/>
          <w:sz w:val="22"/>
          <w:szCs w:val="22"/>
          <w:lang w:val="en-GB"/>
        </w:rPr>
        <w:t xml:space="preserve"> &amp; ‘SAFE TO TORCH’ DETAILING section of this specification and further detailed in the Bauder 'FLAME-FREE' &amp; ‘Safe to Torch’ drawings. </w:t>
      </w:r>
    </w:p>
    <w:p w14:paraId="1FC7231D" w14:textId="221BD6F5" w:rsidR="000A13FE" w:rsidRPr="000A13FE" w:rsidRDefault="000A13FE" w:rsidP="000A13FE">
      <w:pPr>
        <w:rPr>
          <w:rFonts w:ascii="Arial" w:hAnsi="Arial" w:cs="Arial"/>
          <w:i/>
          <w:iCs/>
          <w:color w:val="000000"/>
          <w:sz w:val="22"/>
          <w:szCs w:val="22"/>
          <w:lang w:val="en-GB"/>
        </w:rPr>
      </w:pPr>
      <w:r w:rsidRPr="000A13FE">
        <w:rPr>
          <w:rFonts w:ascii="Arial" w:hAnsi="Arial" w:cs="Arial"/>
          <w:b/>
          <w:bCs/>
          <w:i/>
          <w:iCs/>
          <w:color w:val="000000"/>
          <w:sz w:val="22"/>
          <w:lang w:val="en-GB"/>
        </w:rPr>
        <w:t>Please note</w:t>
      </w:r>
      <w:r w:rsidRPr="000A13FE">
        <w:rPr>
          <w:rFonts w:ascii="Arial" w:hAnsi="Arial" w:cs="Arial"/>
          <w:i/>
          <w:iCs/>
          <w:color w:val="000000"/>
          <w:sz w:val="22"/>
          <w:lang w:val="en-GB"/>
        </w:rPr>
        <w:t>, there could be ‘FLAME-FREE</w:t>
      </w:r>
      <w:r w:rsidR="00B932F5">
        <w:rPr>
          <w:rFonts w:ascii="Arial" w:hAnsi="Arial" w:cs="Arial"/>
          <w:i/>
          <w:iCs/>
          <w:noProof/>
          <w:sz w:val="22"/>
          <w:szCs w:val="22"/>
          <w:lang w:val="en-GB"/>
        </w:rPr>
        <w:t>’</w:t>
      </w:r>
      <w:r w:rsidRPr="000A13FE">
        <w:rPr>
          <w:rFonts w:ascii="Arial" w:hAnsi="Arial" w:cs="Arial"/>
          <w:i/>
          <w:iCs/>
          <w:color w:val="000000"/>
          <w:sz w:val="22"/>
          <w:lang w:val="en-GB"/>
        </w:rPr>
        <w:t xml:space="preserve"> areas within the roof area(s), however there are either no roof plans available or the design is not sufficiently complete at this stage in the project to enable Bauder to complete a ‘FLAME-FREE</w:t>
      </w:r>
      <w:r w:rsidR="00B932F5">
        <w:rPr>
          <w:rFonts w:ascii="Arial" w:hAnsi="Arial" w:cs="Arial"/>
          <w:i/>
          <w:iCs/>
          <w:noProof/>
          <w:sz w:val="22"/>
          <w:szCs w:val="22"/>
          <w:lang w:val="en-GB"/>
        </w:rPr>
        <w:t>’</w:t>
      </w:r>
      <w:r w:rsidRPr="000A13FE">
        <w:rPr>
          <w:rFonts w:ascii="Arial" w:hAnsi="Arial" w:cs="Arial"/>
          <w:i/>
          <w:iCs/>
          <w:noProof/>
          <w:sz w:val="22"/>
          <w:szCs w:val="22"/>
          <w:lang w:val="en-GB"/>
        </w:rPr>
        <w:t xml:space="preserve"> </w:t>
      </w:r>
      <w:r w:rsidRPr="000A13FE">
        <w:rPr>
          <w:rFonts w:ascii="Arial" w:hAnsi="Arial" w:cs="Arial"/>
          <w:i/>
          <w:iCs/>
          <w:color w:val="000000"/>
          <w:sz w:val="22"/>
          <w:lang w:val="en-GB"/>
        </w:rPr>
        <w:t>roof plan.  Once this plan becomes available and the design is sufficiently complete, please contact the Bauder Area Technical Manager (details at the end of the specification) and this can then be created for this area</w:t>
      </w:r>
      <w:r w:rsidRPr="000A13FE">
        <w:rPr>
          <w:rFonts w:ascii="Arial" w:hAnsi="Arial" w:cs="Arial"/>
          <w:i/>
          <w:iCs/>
          <w:color w:val="000000"/>
          <w:sz w:val="22"/>
          <w:szCs w:val="22"/>
          <w:lang w:val="en-GB"/>
        </w:rPr>
        <w:t>.</w:t>
      </w:r>
    </w:p>
    <w:p w14:paraId="359AC1BD" w14:textId="77777777" w:rsidR="000A13FE" w:rsidRPr="000A13FE" w:rsidRDefault="000A13FE" w:rsidP="000A13FE">
      <w:pPr>
        <w:rPr>
          <w:rFonts w:ascii="Arial" w:hAnsi="Arial" w:cs="Arial"/>
          <w:i/>
          <w:iCs/>
          <w:color w:val="000000"/>
          <w:sz w:val="22"/>
          <w:szCs w:val="22"/>
          <w:highlight w:val="yellow"/>
          <w:lang w:val="en-GB"/>
        </w:rPr>
      </w:pPr>
    </w:p>
    <w:p w14:paraId="66F18416" w14:textId="77777777" w:rsidR="007F5A3E" w:rsidRPr="00043C49" w:rsidRDefault="007F5A3E" w:rsidP="00380718">
      <w:pPr>
        <w:autoSpaceDE w:val="0"/>
        <w:autoSpaceDN w:val="0"/>
        <w:adjustRightInd w:val="0"/>
        <w:jc w:val="both"/>
        <w:rPr>
          <w:rFonts w:ascii="Arial" w:hAnsi="Arial" w:cs="Arial"/>
          <w:sz w:val="22"/>
          <w:szCs w:val="22"/>
          <w:lang w:val="en-US"/>
        </w:rPr>
      </w:pPr>
    </w:p>
    <w:p w14:paraId="5A651C9A" w14:textId="77777777" w:rsidR="00AE4D4A" w:rsidRPr="00043C49" w:rsidRDefault="00AE4D4A" w:rsidP="00AE4D4A">
      <w:pPr>
        <w:autoSpaceDE w:val="0"/>
        <w:autoSpaceDN w:val="0"/>
        <w:adjustRightInd w:val="0"/>
        <w:jc w:val="both"/>
        <w:rPr>
          <w:rFonts w:ascii="Arial" w:hAnsi="Arial" w:cs="Arial"/>
          <w:b/>
          <w:sz w:val="22"/>
          <w:szCs w:val="22"/>
          <w:lang w:val="en-GB"/>
        </w:rPr>
      </w:pPr>
      <w:r w:rsidRPr="00043C49">
        <w:rPr>
          <w:rFonts w:ascii="Arial" w:hAnsi="Arial" w:cs="Arial"/>
          <w:b/>
          <w:sz w:val="22"/>
          <w:szCs w:val="22"/>
          <w:lang w:val="en-GB"/>
        </w:rPr>
        <w:t>SCOPE OF WORKS</w:t>
      </w:r>
    </w:p>
    <w:p w14:paraId="74072D43" w14:textId="77777777" w:rsidR="00AA63BA" w:rsidRPr="00043C49" w:rsidRDefault="00AA63BA" w:rsidP="00380718">
      <w:pPr>
        <w:autoSpaceDE w:val="0"/>
        <w:autoSpaceDN w:val="0"/>
        <w:adjustRightInd w:val="0"/>
        <w:jc w:val="both"/>
        <w:rPr>
          <w:rFonts w:ascii="Arial" w:hAnsi="Arial" w:cs="Arial"/>
          <w:b/>
          <w:sz w:val="22"/>
          <w:szCs w:val="22"/>
          <w:lang w:val="en-US"/>
        </w:rPr>
      </w:pPr>
    </w:p>
    <w:p w14:paraId="52606411" w14:textId="77777777" w:rsidR="00AE4D4A" w:rsidRPr="00043C49" w:rsidRDefault="00FB399E" w:rsidP="00380718">
      <w:pPr>
        <w:autoSpaceDE w:val="0"/>
        <w:autoSpaceDN w:val="0"/>
        <w:adjustRightInd w:val="0"/>
        <w:jc w:val="both"/>
        <w:rPr>
          <w:rFonts w:ascii="Arial" w:hAnsi="Arial" w:cs="Arial"/>
          <w:b/>
          <w:sz w:val="22"/>
          <w:szCs w:val="22"/>
          <w:lang w:val="en-US"/>
        </w:rPr>
      </w:pPr>
      <w:r w:rsidRPr="00043C49">
        <w:rPr>
          <w:rFonts w:ascii="Arial" w:hAnsi="Arial" w:cs="Arial"/>
          <w:b/>
          <w:sz w:val="22"/>
          <w:szCs w:val="22"/>
          <w:lang w:val="en-US"/>
        </w:rPr>
        <w:t>This section includes:</w:t>
      </w:r>
    </w:p>
    <w:p w14:paraId="56EBBC69" w14:textId="77777777" w:rsidR="00FB399E" w:rsidRPr="00043C49" w:rsidRDefault="00FB399E" w:rsidP="00380718">
      <w:pPr>
        <w:autoSpaceDE w:val="0"/>
        <w:autoSpaceDN w:val="0"/>
        <w:adjustRightInd w:val="0"/>
        <w:jc w:val="both"/>
        <w:rPr>
          <w:rFonts w:ascii="Arial" w:hAnsi="Arial" w:cs="Arial"/>
          <w:sz w:val="22"/>
          <w:szCs w:val="22"/>
          <w:lang w:val="en-US"/>
        </w:rPr>
      </w:pPr>
    </w:p>
    <w:p w14:paraId="2CA7F8FD" w14:textId="77777777" w:rsidR="00B11BDC" w:rsidRPr="00B11BDC" w:rsidRDefault="00B11BDC" w:rsidP="005C2490">
      <w:pPr>
        <w:numPr>
          <w:ilvl w:val="0"/>
          <w:numId w:val="10"/>
        </w:numPr>
        <w:autoSpaceDE w:val="0"/>
        <w:autoSpaceDN w:val="0"/>
        <w:adjustRightInd w:val="0"/>
        <w:jc w:val="both"/>
        <w:rPr>
          <w:rFonts w:ascii="Arial" w:hAnsi="Arial" w:cs="Arial"/>
          <w:sz w:val="22"/>
          <w:szCs w:val="22"/>
          <w:lang w:val="en-US"/>
        </w:rPr>
      </w:pPr>
      <w:r w:rsidRPr="00B11BDC">
        <w:rPr>
          <w:rFonts w:ascii="Arial" w:hAnsi="Arial" w:cs="Arial"/>
          <w:sz w:val="22"/>
          <w:szCs w:val="22"/>
          <w:lang w:val="en-US"/>
        </w:rPr>
        <w:lastRenderedPageBreak/>
        <w:t>The Bauder waterproofing system.</w:t>
      </w:r>
    </w:p>
    <w:p w14:paraId="4307CA84" w14:textId="77777777" w:rsidR="00B11BDC" w:rsidRPr="005C5351" w:rsidRDefault="00B11BDC" w:rsidP="005C2490">
      <w:pPr>
        <w:numPr>
          <w:ilvl w:val="0"/>
          <w:numId w:val="10"/>
        </w:numPr>
        <w:autoSpaceDE w:val="0"/>
        <w:autoSpaceDN w:val="0"/>
        <w:adjustRightInd w:val="0"/>
        <w:jc w:val="both"/>
        <w:rPr>
          <w:rFonts w:ascii="Arial" w:hAnsi="Arial" w:cs="Arial"/>
          <w:sz w:val="22"/>
          <w:szCs w:val="22"/>
          <w:lang w:val="en-US"/>
        </w:rPr>
      </w:pPr>
      <w:r w:rsidRPr="005C5351">
        <w:rPr>
          <w:rFonts w:ascii="Arial" w:hAnsi="Arial" w:cs="Arial"/>
          <w:sz w:val="22"/>
          <w:szCs w:val="22"/>
          <w:lang w:val="en-US"/>
        </w:rPr>
        <w:t xml:space="preserve">Related Bauder system accessories </w:t>
      </w:r>
    </w:p>
    <w:p w14:paraId="1CF1042B" w14:textId="77777777" w:rsidR="00B11BDC" w:rsidRPr="005C5351" w:rsidRDefault="00B11BDC" w:rsidP="005C2490">
      <w:pPr>
        <w:numPr>
          <w:ilvl w:val="0"/>
          <w:numId w:val="10"/>
        </w:numPr>
        <w:autoSpaceDE w:val="0"/>
        <w:autoSpaceDN w:val="0"/>
        <w:adjustRightInd w:val="0"/>
        <w:jc w:val="both"/>
        <w:rPr>
          <w:rFonts w:ascii="Arial" w:hAnsi="Arial" w:cs="Arial"/>
          <w:sz w:val="22"/>
          <w:szCs w:val="22"/>
          <w:lang w:val="en-US"/>
        </w:rPr>
      </w:pPr>
      <w:r w:rsidRPr="005C5351">
        <w:rPr>
          <w:rFonts w:ascii="Arial" w:hAnsi="Arial" w:cs="Arial"/>
          <w:sz w:val="22"/>
          <w:szCs w:val="22"/>
          <w:lang w:val="en-US"/>
        </w:rPr>
        <w:t>Thermal insulation that meets the required U Value.</w:t>
      </w:r>
    </w:p>
    <w:p w14:paraId="6539B3C5" w14:textId="77777777" w:rsidR="00B11BDC" w:rsidRPr="005C5351" w:rsidRDefault="00B11BDC" w:rsidP="005C2490">
      <w:pPr>
        <w:numPr>
          <w:ilvl w:val="0"/>
          <w:numId w:val="10"/>
        </w:numPr>
        <w:autoSpaceDE w:val="0"/>
        <w:autoSpaceDN w:val="0"/>
        <w:adjustRightInd w:val="0"/>
        <w:jc w:val="both"/>
        <w:rPr>
          <w:rFonts w:ascii="Arial" w:hAnsi="Arial" w:cs="Arial"/>
          <w:sz w:val="22"/>
          <w:szCs w:val="22"/>
          <w:lang w:val="en-US"/>
        </w:rPr>
      </w:pPr>
      <w:r w:rsidRPr="005C5351">
        <w:rPr>
          <w:rFonts w:ascii="Arial" w:hAnsi="Arial" w:cs="Arial"/>
          <w:sz w:val="22"/>
          <w:szCs w:val="22"/>
          <w:lang w:val="en-US"/>
        </w:rPr>
        <w:t>Internal rainwater outlets (but not the connected drainage/plumbing goods)</w:t>
      </w:r>
    </w:p>
    <w:p w14:paraId="640B3D6B" w14:textId="77777777" w:rsidR="00E96CE0" w:rsidRPr="00E96CE0" w:rsidRDefault="00E96CE0" w:rsidP="00E96CE0">
      <w:pPr>
        <w:numPr>
          <w:ilvl w:val="0"/>
          <w:numId w:val="10"/>
        </w:numPr>
        <w:autoSpaceDE w:val="0"/>
        <w:autoSpaceDN w:val="0"/>
        <w:adjustRightInd w:val="0"/>
        <w:jc w:val="both"/>
        <w:rPr>
          <w:rFonts w:ascii="Arial" w:hAnsi="Arial" w:cs="Arial"/>
          <w:sz w:val="22"/>
          <w:szCs w:val="22"/>
          <w:lang w:val="en-US"/>
        </w:rPr>
      </w:pPr>
      <w:r w:rsidRPr="00E96CE0">
        <w:rPr>
          <w:rFonts w:ascii="Arial" w:hAnsi="Arial" w:cs="Arial"/>
          <w:sz w:val="22"/>
          <w:szCs w:val="22"/>
          <w:lang w:val="en-US"/>
        </w:rPr>
        <w:t>Surfacing (paving and ballast).</w:t>
      </w:r>
    </w:p>
    <w:p w14:paraId="66A77794" w14:textId="77777777" w:rsidR="00B11BDC" w:rsidRPr="00B11BDC" w:rsidRDefault="00B11BDC" w:rsidP="00B11BDC">
      <w:pPr>
        <w:autoSpaceDE w:val="0"/>
        <w:autoSpaceDN w:val="0"/>
        <w:adjustRightInd w:val="0"/>
        <w:jc w:val="both"/>
        <w:rPr>
          <w:rFonts w:ascii="Arial" w:hAnsi="Arial" w:cs="Arial"/>
          <w:b/>
          <w:sz w:val="22"/>
          <w:szCs w:val="22"/>
          <w:lang w:val="en-US"/>
        </w:rPr>
      </w:pPr>
    </w:p>
    <w:p w14:paraId="41A34959" w14:textId="77777777" w:rsidR="00B11BDC" w:rsidRPr="00B11BDC" w:rsidRDefault="00B11BDC" w:rsidP="00B11BDC">
      <w:pPr>
        <w:autoSpaceDE w:val="0"/>
        <w:autoSpaceDN w:val="0"/>
        <w:adjustRightInd w:val="0"/>
        <w:jc w:val="both"/>
        <w:rPr>
          <w:rFonts w:ascii="Arial" w:hAnsi="Arial" w:cs="Arial"/>
          <w:b/>
          <w:sz w:val="22"/>
          <w:szCs w:val="22"/>
          <w:lang w:val="en-US"/>
        </w:rPr>
      </w:pPr>
      <w:r w:rsidRPr="00B11BDC">
        <w:rPr>
          <w:rFonts w:ascii="Arial" w:hAnsi="Arial" w:cs="Arial"/>
          <w:b/>
          <w:sz w:val="22"/>
          <w:szCs w:val="22"/>
          <w:lang w:val="en-US"/>
        </w:rPr>
        <w:t>This section does not include:</w:t>
      </w:r>
    </w:p>
    <w:p w14:paraId="3041BA58" w14:textId="77777777" w:rsidR="00B11BDC" w:rsidRPr="00B11BDC" w:rsidRDefault="00B11BDC" w:rsidP="00B11BDC">
      <w:pPr>
        <w:autoSpaceDE w:val="0"/>
        <w:autoSpaceDN w:val="0"/>
        <w:adjustRightInd w:val="0"/>
        <w:jc w:val="both"/>
        <w:rPr>
          <w:rFonts w:ascii="Arial" w:hAnsi="Arial" w:cs="Arial"/>
          <w:sz w:val="22"/>
          <w:szCs w:val="22"/>
          <w:lang w:val="en-US"/>
        </w:rPr>
      </w:pPr>
    </w:p>
    <w:p w14:paraId="7AB03093" w14:textId="77777777" w:rsidR="007417F5" w:rsidRPr="00F84D2F" w:rsidRDefault="007417F5" w:rsidP="007417F5">
      <w:pPr>
        <w:numPr>
          <w:ilvl w:val="0"/>
          <w:numId w:val="13"/>
        </w:numPr>
        <w:autoSpaceDE w:val="0"/>
        <w:autoSpaceDN w:val="0"/>
        <w:adjustRightInd w:val="0"/>
        <w:jc w:val="both"/>
        <w:rPr>
          <w:rFonts w:ascii="Arial" w:hAnsi="Arial" w:cs="Arial"/>
          <w:sz w:val="22"/>
          <w:szCs w:val="22"/>
          <w:lang w:val="en-US"/>
        </w:rPr>
      </w:pPr>
      <w:r w:rsidRPr="00F84D2F">
        <w:rPr>
          <w:rFonts w:ascii="Arial" w:hAnsi="Arial" w:cs="Arial"/>
          <w:sz w:val="22"/>
          <w:szCs w:val="22"/>
          <w:lang w:val="en-US"/>
        </w:rPr>
        <w:t>Construction of the structural deck.</w:t>
      </w:r>
    </w:p>
    <w:p w14:paraId="544467CB" w14:textId="77777777" w:rsidR="007417F5" w:rsidRPr="00F84D2F" w:rsidRDefault="007417F5" w:rsidP="007417F5">
      <w:pPr>
        <w:numPr>
          <w:ilvl w:val="0"/>
          <w:numId w:val="13"/>
        </w:numPr>
        <w:jc w:val="both"/>
        <w:rPr>
          <w:rFonts w:ascii="Arial" w:hAnsi="Arial" w:cs="Arial"/>
          <w:sz w:val="22"/>
          <w:szCs w:val="22"/>
          <w:lang w:val="en-US"/>
        </w:rPr>
      </w:pPr>
      <w:r w:rsidRPr="00F84D2F">
        <w:rPr>
          <w:rFonts w:ascii="Arial" w:hAnsi="Arial" w:cs="Arial"/>
          <w:sz w:val="22"/>
          <w:szCs w:val="22"/>
          <w:lang w:val="en-US"/>
        </w:rPr>
        <w:t>Proprietary rainwater drainage / plumbing – refer NBS section R10.</w:t>
      </w:r>
    </w:p>
    <w:p w14:paraId="5F4EC244" w14:textId="77777777" w:rsidR="007417F5" w:rsidRPr="00F84D2F" w:rsidRDefault="007417F5" w:rsidP="007417F5">
      <w:pPr>
        <w:numPr>
          <w:ilvl w:val="0"/>
          <w:numId w:val="13"/>
        </w:numPr>
        <w:rPr>
          <w:rFonts w:ascii="Arial" w:hAnsi="Arial" w:cs="Arial"/>
          <w:sz w:val="22"/>
          <w:szCs w:val="22"/>
          <w:lang w:val="en-US"/>
        </w:rPr>
      </w:pPr>
      <w:r w:rsidRPr="00F84D2F">
        <w:rPr>
          <w:rFonts w:ascii="Arial" w:hAnsi="Arial" w:cs="Arial"/>
          <w:sz w:val="22"/>
          <w:szCs w:val="22"/>
          <w:lang w:val="en-US"/>
        </w:rPr>
        <w:t>Lightning protection – refer NBS Engineering Services, Section W60.</w:t>
      </w:r>
    </w:p>
    <w:p w14:paraId="2B63AFAF" w14:textId="77777777" w:rsidR="007417F5" w:rsidRPr="00F84D2F" w:rsidRDefault="007417F5" w:rsidP="007417F5">
      <w:pPr>
        <w:numPr>
          <w:ilvl w:val="0"/>
          <w:numId w:val="13"/>
        </w:numPr>
        <w:autoSpaceDE w:val="0"/>
        <w:autoSpaceDN w:val="0"/>
        <w:adjustRightInd w:val="0"/>
        <w:jc w:val="both"/>
        <w:rPr>
          <w:rFonts w:ascii="Arial" w:hAnsi="Arial" w:cs="Arial"/>
          <w:noProof/>
          <w:sz w:val="22"/>
          <w:szCs w:val="22"/>
          <w:lang w:val="en-US"/>
        </w:rPr>
      </w:pPr>
      <w:r w:rsidRPr="00F84D2F">
        <w:rPr>
          <w:rFonts w:ascii="Arial" w:hAnsi="Arial" w:cs="Arial"/>
          <w:noProof/>
          <w:sz w:val="22"/>
          <w:szCs w:val="22"/>
          <w:lang w:val="en-US"/>
        </w:rPr>
        <w:t>Stairs/Ladders/Handrails/Balustrades – See NBS Section L30.</w:t>
      </w:r>
    </w:p>
    <w:p w14:paraId="1BA7206B" w14:textId="77777777" w:rsidR="007417F5" w:rsidRPr="00F84D2F" w:rsidRDefault="007417F5" w:rsidP="007417F5">
      <w:pPr>
        <w:rPr>
          <w:rFonts w:ascii="Arial" w:hAnsi="Arial" w:cs="Arial"/>
          <w:b/>
          <w:noProof/>
          <w:sz w:val="22"/>
          <w:szCs w:val="22"/>
          <w:lang w:val="en-GB"/>
        </w:rPr>
      </w:pPr>
    </w:p>
    <w:p w14:paraId="20319C85" w14:textId="77777777" w:rsidR="0059225E" w:rsidRDefault="0059225E" w:rsidP="0051103C">
      <w:pPr>
        <w:pStyle w:val="NBSheading"/>
        <w:rPr>
          <w:rFonts w:cs="Arial"/>
          <w:sz w:val="22"/>
          <w:szCs w:val="22"/>
        </w:rPr>
      </w:pPr>
    </w:p>
    <w:p w14:paraId="2A4E4AF2" w14:textId="77777777" w:rsidR="0051103C" w:rsidRPr="00043C49" w:rsidRDefault="0051103C" w:rsidP="0051103C">
      <w:pPr>
        <w:pStyle w:val="NBSheading"/>
        <w:rPr>
          <w:rFonts w:cs="Arial"/>
          <w:sz w:val="22"/>
          <w:szCs w:val="22"/>
        </w:rPr>
      </w:pPr>
      <w:r w:rsidRPr="00043C49">
        <w:rPr>
          <w:rFonts w:cs="Arial"/>
          <w:sz w:val="22"/>
          <w:szCs w:val="22"/>
        </w:rPr>
        <w:t>J41</w:t>
      </w:r>
      <w:r w:rsidRPr="00043C49">
        <w:rPr>
          <w:rFonts w:cs="Arial"/>
          <w:sz w:val="22"/>
          <w:szCs w:val="22"/>
        </w:rPr>
        <w:tab/>
        <w:t>REINFORCED BITUMEN MEMBRANE ROOF COVERINGS</w:t>
      </w:r>
    </w:p>
    <w:p w14:paraId="189DFB56" w14:textId="77777777" w:rsidR="0051103C" w:rsidRPr="00043C49" w:rsidRDefault="0051103C" w:rsidP="0051103C">
      <w:pPr>
        <w:pStyle w:val="NBSclause"/>
        <w:rPr>
          <w:rFonts w:cs="Arial"/>
          <w:szCs w:val="22"/>
        </w:rPr>
      </w:pPr>
      <w:r w:rsidRPr="00043C49">
        <w:rPr>
          <w:rFonts w:cs="Arial"/>
          <w:szCs w:val="22"/>
        </w:rPr>
        <w:tab/>
      </w:r>
      <w:r w:rsidRPr="00043C49">
        <w:rPr>
          <w:rFonts w:cs="Arial"/>
          <w:szCs w:val="22"/>
        </w:rPr>
        <w:tab/>
        <w:t xml:space="preserve">To be read with Preliminaries/ General </w:t>
      </w:r>
      <w:r w:rsidR="00CA1019" w:rsidRPr="00043C49">
        <w:rPr>
          <w:rFonts w:cs="Arial"/>
          <w:szCs w:val="22"/>
        </w:rPr>
        <w:t>Conditions</w:t>
      </w:r>
      <w:r w:rsidRPr="00043C49">
        <w:rPr>
          <w:rFonts w:cs="Arial"/>
          <w:szCs w:val="22"/>
        </w:rPr>
        <w:t xml:space="preserve">. </w:t>
      </w:r>
    </w:p>
    <w:p w14:paraId="7FBFC869" w14:textId="77777777" w:rsidR="0051103C" w:rsidRPr="00043C49" w:rsidRDefault="0051103C" w:rsidP="0051103C">
      <w:pPr>
        <w:pStyle w:val="NBSclause"/>
        <w:rPr>
          <w:rFonts w:cs="Arial"/>
          <w:szCs w:val="22"/>
        </w:rPr>
      </w:pPr>
    </w:p>
    <w:p w14:paraId="7B7870DB" w14:textId="77777777" w:rsidR="007F5A3E" w:rsidRPr="00043C49" w:rsidRDefault="007F5A3E" w:rsidP="0051103C">
      <w:pPr>
        <w:pStyle w:val="NBSclause"/>
        <w:rPr>
          <w:rFonts w:cs="Arial"/>
          <w:szCs w:val="22"/>
        </w:rPr>
      </w:pPr>
    </w:p>
    <w:p w14:paraId="568E868E" w14:textId="77777777" w:rsidR="0051103C" w:rsidRPr="00043C49" w:rsidRDefault="0051103C" w:rsidP="0051103C">
      <w:pPr>
        <w:pStyle w:val="NBSheading"/>
        <w:rPr>
          <w:rFonts w:cs="Arial"/>
          <w:sz w:val="22"/>
          <w:szCs w:val="22"/>
        </w:rPr>
      </w:pPr>
      <w:r w:rsidRPr="00043C49">
        <w:rPr>
          <w:rFonts w:cs="Arial"/>
          <w:sz w:val="22"/>
          <w:szCs w:val="22"/>
        </w:rPr>
        <w:tab/>
      </w:r>
      <w:r w:rsidRPr="00043C49">
        <w:rPr>
          <w:rFonts w:cs="Arial"/>
          <w:sz w:val="22"/>
          <w:szCs w:val="22"/>
        </w:rPr>
        <w:tab/>
        <w:t>TYPES OF COVERING</w:t>
      </w:r>
    </w:p>
    <w:p w14:paraId="34CCDF50" w14:textId="77777777" w:rsidR="00D0709E" w:rsidRPr="00043C49" w:rsidRDefault="00D0709E" w:rsidP="001C1E09">
      <w:pPr>
        <w:pStyle w:val="NBSclause"/>
        <w:tabs>
          <w:tab w:val="clear" w:pos="284"/>
          <w:tab w:val="clear" w:pos="680"/>
        </w:tabs>
        <w:ind w:left="0" w:firstLine="0"/>
        <w:rPr>
          <w:rFonts w:cs="Arial"/>
          <w:b/>
          <w:szCs w:val="22"/>
          <w:lang w:val="en-US"/>
        </w:rPr>
      </w:pPr>
    </w:p>
    <w:p w14:paraId="329FBEDB" w14:textId="77777777" w:rsidR="00380718" w:rsidRPr="00043C49" w:rsidRDefault="00380718" w:rsidP="00380718">
      <w:pPr>
        <w:pStyle w:val="NBSclause"/>
        <w:tabs>
          <w:tab w:val="clear" w:pos="284"/>
          <w:tab w:val="clear" w:pos="680"/>
        </w:tabs>
        <w:ind w:left="0" w:firstLine="0"/>
        <w:rPr>
          <w:rFonts w:cs="Arial"/>
          <w:b/>
          <w:szCs w:val="22"/>
        </w:rPr>
      </w:pPr>
      <w:r w:rsidRPr="00043C49">
        <w:rPr>
          <w:rFonts w:cs="Arial"/>
          <w:b/>
          <w:szCs w:val="22"/>
        </w:rPr>
        <w:t>110</w:t>
      </w:r>
      <w:r w:rsidRPr="00043C49">
        <w:rPr>
          <w:rFonts w:cs="Arial"/>
          <w:b/>
          <w:szCs w:val="22"/>
        </w:rPr>
        <w:tab/>
        <w:t>BUILT-UP REINFORCED BITUMEN MEMBRANE WARM DECK ROOF COVERING</w:t>
      </w:r>
    </w:p>
    <w:p w14:paraId="35699347" w14:textId="7723CFA1" w:rsidR="00380718" w:rsidRPr="00315370" w:rsidRDefault="00380718" w:rsidP="00380718">
      <w:pPr>
        <w:numPr>
          <w:ilvl w:val="0"/>
          <w:numId w:val="1"/>
        </w:numPr>
        <w:rPr>
          <w:rFonts w:ascii="Arial" w:hAnsi="Arial" w:cs="Arial"/>
          <w:b/>
          <w:sz w:val="22"/>
          <w:szCs w:val="22"/>
        </w:rPr>
      </w:pPr>
      <w:r w:rsidRPr="00315370">
        <w:rPr>
          <w:rFonts w:ascii="Arial" w:hAnsi="Arial" w:cs="Arial"/>
          <w:b/>
          <w:sz w:val="22"/>
          <w:szCs w:val="22"/>
        </w:rPr>
        <w:t xml:space="preserve">Roof area: </w:t>
      </w:r>
      <w:r w:rsidR="00B14C17">
        <w:rPr>
          <w:rFonts w:ascii="Arial" w:hAnsi="Arial" w:cs="Arial"/>
          <w:sz w:val="22"/>
          <w:szCs w:val="22"/>
        </w:rPr>
        <w:t>Level 15</w:t>
      </w:r>
      <w:r w:rsidR="009A5BFA">
        <w:rPr>
          <w:rFonts w:ascii="Arial" w:hAnsi="Arial" w:cs="Arial"/>
          <w:sz w:val="22"/>
          <w:szCs w:val="22"/>
        </w:rPr>
        <w:t xml:space="preserve"> (Blue Roof)</w:t>
      </w:r>
    </w:p>
    <w:p w14:paraId="0100CFD7" w14:textId="60E41D9B" w:rsidR="00C237A9" w:rsidRPr="00B14C17" w:rsidRDefault="00C237A9">
      <w:pPr>
        <w:numPr>
          <w:ilvl w:val="0"/>
          <w:numId w:val="42"/>
        </w:numPr>
        <w:rPr>
          <w:rFonts w:ascii="Arial" w:hAnsi="Arial" w:cs="Arial"/>
          <w:b/>
          <w:bCs/>
          <w:noProof/>
          <w:color w:val="00B0F0"/>
          <w:sz w:val="22"/>
          <w:szCs w:val="22"/>
          <w:u w:val="single"/>
          <w:lang w:val="en-GB"/>
        </w:rPr>
      </w:pPr>
      <w:r w:rsidRPr="00B14C17">
        <w:rPr>
          <w:rFonts w:ascii="Arial" w:hAnsi="Arial" w:cs="Arial"/>
          <w:b/>
          <w:bCs/>
          <w:noProof/>
          <w:sz w:val="22"/>
          <w:szCs w:val="22"/>
          <w:lang w:val="en-GB"/>
        </w:rPr>
        <w:t>Substrate:</w:t>
      </w:r>
      <w:r w:rsidRPr="00B14C17">
        <w:rPr>
          <w:rFonts w:ascii="Arial" w:hAnsi="Arial" w:cs="Arial"/>
          <w:noProof/>
          <w:sz w:val="22"/>
          <w:szCs w:val="22"/>
          <w:lang w:val="en-GB"/>
        </w:rPr>
        <w:t xml:space="preserve"> Structural Concrete Deck.</w:t>
      </w:r>
    </w:p>
    <w:p w14:paraId="26F7B7EB" w14:textId="77777777" w:rsidR="006D1CB9" w:rsidRPr="00FD2AE8" w:rsidRDefault="006D1CB9" w:rsidP="006D1CB9">
      <w:pPr>
        <w:numPr>
          <w:ilvl w:val="0"/>
          <w:numId w:val="43"/>
        </w:numPr>
        <w:ind w:left="993" w:hanging="284"/>
        <w:contextualSpacing/>
        <w:rPr>
          <w:rFonts w:ascii="Arial" w:hAnsi="Arial" w:cs="Arial"/>
          <w:sz w:val="22"/>
          <w:szCs w:val="22"/>
          <w:lang w:val="en-GB"/>
        </w:rPr>
      </w:pPr>
      <w:bookmarkStart w:id="0" w:name="_Hlk63690045"/>
      <w:bookmarkStart w:id="1" w:name="_Hlk64468117"/>
      <w:r w:rsidRPr="00FD2AE8">
        <w:rPr>
          <w:rFonts w:ascii="Arial" w:hAnsi="Arial" w:cs="Arial"/>
          <w:sz w:val="22"/>
          <w:szCs w:val="22"/>
          <w:lang w:val="en-GB"/>
        </w:rPr>
        <w:t>To ensure a finished surface with a</w:t>
      </w:r>
      <w:r>
        <w:rPr>
          <w:rFonts w:ascii="Arial" w:hAnsi="Arial" w:cs="Arial"/>
          <w:sz w:val="22"/>
          <w:szCs w:val="22"/>
          <w:lang w:val="en-GB"/>
        </w:rPr>
        <w:t xml:space="preserve">n </w:t>
      </w:r>
      <w:r w:rsidRPr="00F31071">
        <w:rPr>
          <w:rFonts w:ascii="Arial" w:hAnsi="Arial" w:cs="Arial"/>
          <w:sz w:val="22"/>
          <w:szCs w:val="22"/>
          <w:lang w:val="en-GB"/>
        </w:rPr>
        <w:t>absolute zero</w:t>
      </w:r>
      <w:r>
        <w:rPr>
          <w:rFonts w:ascii="Arial" w:hAnsi="Arial" w:cs="Arial"/>
          <w:sz w:val="22"/>
          <w:szCs w:val="22"/>
          <w:lang w:val="en-GB"/>
        </w:rPr>
        <w:t xml:space="preserve"> gradient</w:t>
      </w:r>
      <w:r w:rsidRPr="00C7179C">
        <w:rPr>
          <w:rFonts w:ascii="Arial" w:hAnsi="Arial" w:cs="Arial"/>
          <w:sz w:val="22"/>
          <w:szCs w:val="22"/>
          <w:lang w:val="en-GB"/>
        </w:rPr>
        <w:t xml:space="preserve"> </w:t>
      </w:r>
      <w:r>
        <w:rPr>
          <w:rFonts w:ascii="Arial" w:hAnsi="Arial" w:cs="Arial"/>
          <w:sz w:val="22"/>
          <w:szCs w:val="22"/>
          <w:lang w:val="en-GB"/>
        </w:rPr>
        <w:t>(</w:t>
      </w:r>
      <w:r w:rsidRPr="00C7179C">
        <w:rPr>
          <w:rFonts w:ascii="Arial" w:hAnsi="Arial" w:cs="Arial"/>
          <w:sz w:val="22"/>
          <w:szCs w:val="22"/>
          <w:lang w:val="en-GB"/>
        </w:rPr>
        <w:t>fall</w:t>
      </w:r>
      <w:r>
        <w:rPr>
          <w:rFonts w:ascii="Arial" w:hAnsi="Arial" w:cs="Arial"/>
          <w:sz w:val="22"/>
          <w:szCs w:val="22"/>
          <w:lang w:val="en-GB"/>
        </w:rPr>
        <w:t>s)</w:t>
      </w:r>
      <w:r w:rsidRPr="00FD2AE8">
        <w:rPr>
          <w:rFonts w:ascii="Arial" w:hAnsi="Arial" w:cs="Arial"/>
          <w:sz w:val="22"/>
          <w:szCs w:val="22"/>
          <w:lang w:val="en-GB"/>
        </w:rPr>
        <w:t>, a detailed structural analysis should account for construction tolerances, settlement and deflection under load. A site level survey should be carried out by the deck supplier to confirm the as laid levels. Measures to rectify localised back-falls or deflection shall be undertaken by the deck installer / supplier prior to commencement of the waterproofing system using the appropriate methods (e.g. screeds / relocated outlet locations), if unsure contact the Bauder Technical Department.</w:t>
      </w:r>
    </w:p>
    <w:bookmarkEnd w:id="0"/>
    <w:bookmarkEnd w:id="1"/>
    <w:p w14:paraId="085781B9" w14:textId="77777777" w:rsidR="006D1CB9" w:rsidRPr="00FD2AE8" w:rsidRDefault="006D1CB9" w:rsidP="006D1CB9">
      <w:pPr>
        <w:numPr>
          <w:ilvl w:val="1"/>
          <w:numId w:val="1"/>
        </w:numPr>
        <w:shd w:val="clear" w:color="auto" w:fill="FFFFFF"/>
        <w:tabs>
          <w:tab w:val="clear" w:pos="1440"/>
        </w:tabs>
        <w:spacing w:after="75"/>
        <w:ind w:left="993" w:hanging="283"/>
        <w:contextualSpacing/>
        <w:outlineLvl w:val="0"/>
        <w:rPr>
          <w:rFonts w:ascii="Arial" w:hAnsi="Arial" w:cs="Arial"/>
          <w:b/>
          <w:bCs/>
          <w:sz w:val="22"/>
          <w:szCs w:val="22"/>
          <w:lang w:val="en-GB" w:eastAsia="en-GB"/>
        </w:rPr>
      </w:pPr>
      <w:r w:rsidRPr="00FD2AE8">
        <w:rPr>
          <w:rFonts w:ascii="Arial" w:hAnsi="Arial" w:cs="Arial"/>
          <w:sz w:val="22"/>
          <w:szCs w:val="22"/>
          <w:lang w:val="en-GB"/>
        </w:rPr>
        <w:t xml:space="preserve">The maximum permissible departure from datum, in accordance with </w:t>
      </w:r>
      <w:r w:rsidRPr="00FD2AE8">
        <w:rPr>
          <w:rFonts w:ascii="Arial" w:hAnsi="Arial" w:cs="Arial"/>
          <w:kern w:val="36"/>
          <w:sz w:val="22"/>
          <w:szCs w:val="22"/>
          <w:lang w:val="en-GB" w:eastAsia="en-GB"/>
        </w:rPr>
        <w:t xml:space="preserve">BS 8204-2:2003+A2:2011 </w:t>
      </w:r>
      <w:r w:rsidRPr="00FD2AE8">
        <w:rPr>
          <w:rFonts w:ascii="Arial" w:hAnsi="Arial" w:cs="Arial"/>
          <w:sz w:val="22"/>
          <w:szCs w:val="22"/>
          <w:lang w:val="en-GB" w:eastAsia="en-GB"/>
        </w:rPr>
        <w:t>Screeds, bases and in situ floorings Concrete wearing surfaces Code of practice shall be SR2 (5mm).</w:t>
      </w:r>
    </w:p>
    <w:p w14:paraId="20185766" w14:textId="77777777" w:rsidR="006D1CB9" w:rsidRPr="00FD2AE8" w:rsidRDefault="006D1CB9" w:rsidP="006D1CB9">
      <w:pPr>
        <w:numPr>
          <w:ilvl w:val="1"/>
          <w:numId w:val="1"/>
        </w:numPr>
        <w:tabs>
          <w:tab w:val="clear" w:pos="1440"/>
        </w:tabs>
        <w:ind w:left="993" w:hanging="283"/>
        <w:contextualSpacing/>
        <w:rPr>
          <w:rFonts w:ascii="Arial" w:hAnsi="Arial" w:cs="Arial"/>
          <w:sz w:val="22"/>
          <w:szCs w:val="22"/>
          <w:lang w:val="en-GB"/>
        </w:rPr>
      </w:pPr>
      <w:r w:rsidRPr="00FD2AE8">
        <w:rPr>
          <w:rFonts w:ascii="Arial" w:hAnsi="Arial" w:cs="Arial"/>
          <w:sz w:val="22"/>
          <w:szCs w:val="22"/>
          <w:lang w:val="en-GB"/>
        </w:rPr>
        <w:t>No hollows, deflections or back-falls, wood float finished and fully cured.</w:t>
      </w:r>
    </w:p>
    <w:p w14:paraId="60DD9894" w14:textId="77777777" w:rsidR="006D1CB9" w:rsidRPr="00C237A9" w:rsidRDefault="006D1CB9" w:rsidP="006D1CB9">
      <w:pPr>
        <w:numPr>
          <w:ilvl w:val="1"/>
          <w:numId w:val="1"/>
        </w:numPr>
        <w:tabs>
          <w:tab w:val="clear" w:pos="1440"/>
        </w:tabs>
        <w:ind w:left="993" w:hanging="283"/>
        <w:contextualSpacing/>
        <w:rPr>
          <w:rFonts w:ascii="Arial" w:hAnsi="Arial" w:cs="Arial"/>
          <w:sz w:val="22"/>
          <w:szCs w:val="22"/>
        </w:rPr>
      </w:pPr>
      <w:r w:rsidRPr="00C237A9">
        <w:rPr>
          <w:rFonts w:ascii="Arial" w:hAnsi="Arial" w:cs="Arial"/>
          <w:b/>
          <w:bCs/>
          <w:sz w:val="22"/>
          <w:szCs w:val="22"/>
        </w:rPr>
        <w:t>Preparation:</w:t>
      </w:r>
      <w:r w:rsidRPr="00C237A9">
        <w:rPr>
          <w:rFonts w:ascii="Arial" w:hAnsi="Arial" w:cs="Arial"/>
          <w:sz w:val="22"/>
          <w:szCs w:val="22"/>
        </w:rPr>
        <w:t xml:space="preserve"> As clauses 610C.</w:t>
      </w:r>
    </w:p>
    <w:p w14:paraId="4B3D50E5" w14:textId="051B0104" w:rsidR="00782D11" w:rsidRPr="00B932F5" w:rsidRDefault="00782D11" w:rsidP="00782D11">
      <w:pPr>
        <w:numPr>
          <w:ilvl w:val="0"/>
          <w:numId w:val="1"/>
        </w:numPr>
        <w:overflowPunct w:val="0"/>
        <w:autoSpaceDE w:val="0"/>
        <w:autoSpaceDN w:val="0"/>
        <w:adjustRightInd w:val="0"/>
        <w:jc w:val="both"/>
        <w:textAlignment w:val="baseline"/>
        <w:rPr>
          <w:rFonts w:ascii="Arial" w:hAnsi="Arial" w:cs="Arial"/>
          <w:sz w:val="22"/>
          <w:szCs w:val="22"/>
          <w:lang w:val="en-GB"/>
        </w:rPr>
      </w:pPr>
      <w:r w:rsidRPr="00B932F5">
        <w:rPr>
          <w:rFonts w:ascii="Arial" w:hAnsi="Arial" w:cs="Arial"/>
          <w:b/>
          <w:sz w:val="22"/>
          <w:szCs w:val="22"/>
          <w:lang w:val="en-GB"/>
        </w:rPr>
        <w:t xml:space="preserve">Primer: </w:t>
      </w:r>
      <w:r w:rsidR="00315370" w:rsidRPr="00A77C7A">
        <w:rPr>
          <w:rFonts w:ascii="Arial" w:hAnsi="Arial" w:cs="Arial"/>
          <w:b/>
          <w:noProof/>
          <w:sz w:val="22"/>
          <w:szCs w:val="22"/>
          <w:lang w:val="en-GB"/>
        </w:rPr>
        <w:t>Bauder Quick Dry Bitumen Primer</w:t>
      </w:r>
      <w:r w:rsidR="00315370" w:rsidRPr="00A77C7A">
        <w:rPr>
          <w:rFonts w:ascii="Arial" w:hAnsi="Arial" w:cs="Arial"/>
          <w:noProof/>
          <w:sz w:val="22"/>
          <w:szCs w:val="22"/>
          <w:lang w:val="en-GB"/>
        </w:rPr>
        <w:t>, applied to the roof substrate and all upstands and skirtings. For application method and guidance information, refer clause as clause 660A</w:t>
      </w:r>
      <w:r w:rsidRPr="00B932F5">
        <w:rPr>
          <w:rFonts w:ascii="Arial" w:hAnsi="Arial" w:cs="Arial"/>
          <w:sz w:val="22"/>
          <w:szCs w:val="22"/>
          <w:lang w:val="en-GB"/>
        </w:rPr>
        <w:t>.</w:t>
      </w:r>
    </w:p>
    <w:p w14:paraId="7298C15E" w14:textId="13A3F89B" w:rsidR="00A77C7A" w:rsidRPr="00A77C7A" w:rsidRDefault="00A77C7A" w:rsidP="00A77C7A">
      <w:pPr>
        <w:pStyle w:val="NBSclause"/>
        <w:numPr>
          <w:ilvl w:val="0"/>
          <w:numId w:val="1"/>
        </w:numPr>
        <w:tabs>
          <w:tab w:val="clear" w:pos="284"/>
          <w:tab w:val="clear" w:pos="680"/>
        </w:tabs>
        <w:rPr>
          <w:rFonts w:cs="Arial"/>
          <w:b/>
          <w:color w:val="FF0000"/>
          <w:szCs w:val="22"/>
        </w:rPr>
      </w:pPr>
      <w:r w:rsidRPr="00A77C7A">
        <w:rPr>
          <w:rFonts w:cs="Arial"/>
          <w:b/>
          <w:szCs w:val="22"/>
        </w:rPr>
        <w:t>Air &amp; vapour control layer (</w:t>
      </w:r>
      <w:r w:rsidRPr="00A77C7A">
        <w:rPr>
          <w:rFonts w:cs="Arial"/>
          <w:b/>
          <w:szCs w:val="22"/>
          <w:u w:val="single"/>
        </w:rPr>
        <w:t>All Areas Except ‘</w:t>
      </w:r>
      <w:r w:rsidR="00B932F5">
        <w:rPr>
          <w:rFonts w:cs="Arial"/>
          <w:b/>
          <w:szCs w:val="22"/>
          <w:u w:val="single"/>
        </w:rPr>
        <w:t>Flame</w:t>
      </w:r>
      <w:r w:rsidRPr="00A77C7A">
        <w:rPr>
          <w:rFonts w:cs="Arial"/>
          <w:b/>
          <w:szCs w:val="22"/>
          <w:u w:val="single"/>
        </w:rPr>
        <w:t>-Free’ Zone)</w:t>
      </w:r>
      <w:r w:rsidRPr="00A77C7A">
        <w:rPr>
          <w:rFonts w:cs="Arial"/>
          <w:b/>
          <w:szCs w:val="22"/>
        </w:rPr>
        <w:t xml:space="preserve">: </w:t>
      </w:r>
      <w:r w:rsidRPr="00A77C7A">
        <w:rPr>
          <w:rFonts w:cs="Arial"/>
          <w:b/>
          <w:bCs/>
          <w:szCs w:val="22"/>
        </w:rPr>
        <w:t>Bauder Super AL-E</w:t>
      </w:r>
      <w:r w:rsidRPr="00A77C7A">
        <w:rPr>
          <w:rFonts w:cs="Arial"/>
          <w:szCs w:val="22"/>
        </w:rPr>
        <w:t xml:space="preserve">, 4 mm thick aluminium lined, elastomeric bitumen torch applied </w:t>
      </w:r>
      <w:r w:rsidRPr="00A77C7A">
        <w:rPr>
          <w:rFonts w:eastAsia="Calibri" w:cs="Arial"/>
          <w:szCs w:val="22"/>
        </w:rPr>
        <w:t>air and vapour control layer</w:t>
      </w:r>
      <w:r w:rsidRPr="00A77C7A">
        <w:rPr>
          <w:rFonts w:cs="Arial"/>
          <w:szCs w:val="22"/>
        </w:rPr>
        <w:t>.  Installation as clauses 670D,</w:t>
      </w:r>
      <w:r w:rsidRPr="00A77C7A">
        <w:rPr>
          <w:rFonts w:cs="Arial"/>
          <w:b/>
          <w:szCs w:val="22"/>
        </w:rPr>
        <w:t xml:space="preserve"> </w:t>
      </w:r>
      <w:r w:rsidRPr="00A77C7A">
        <w:rPr>
          <w:rFonts w:cs="Arial"/>
          <w:szCs w:val="22"/>
        </w:rPr>
        <w:t>710.</w:t>
      </w:r>
    </w:p>
    <w:p w14:paraId="693F390B" w14:textId="2F314C53" w:rsidR="00A77C7A" w:rsidRPr="00A77C7A" w:rsidRDefault="00A77C7A" w:rsidP="00A77C7A">
      <w:pPr>
        <w:pStyle w:val="NBSclause"/>
        <w:tabs>
          <w:tab w:val="clear" w:pos="284"/>
          <w:tab w:val="clear" w:pos="680"/>
        </w:tabs>
        <w:rPr>
          <w:rFonts w:cs="Arial"/>
          <w:b/>
          <w:color w:val="FF0000"/>
          <w:szCs w:val="22"/>
        </w:rPr>
      </w:pPr>
      <w:r w:rsidRPr="00A77C7A">
        <w:rPr>
          <w:rFonts w:cs="Arial"/>
          <w:b/>
          <w:color w:val="FF0000"/>
          <w:szCs w:val="22"/>
        </w:rPr>
        <w:tab/>
      </w:r>
      <w:r w:rsidRPr="00A77C7A">
        <w:rPr>
          <w:rFonts w:cs="Arial"/>
          <w:b/>
          <w:color w:val="FF0000"/>
          <w:szCs w:val="22"/>
        </w:rPr>
        <w:tab/>
      </w:r>
      <w:r w:rsidRPr="00A77C7A">
        <w:rPr>
          <w:rFonts w:cs="Arial"/>
          <w:b/>
          <w:szCs w:val="22"/>
        </w:rPr>
        <w:t>-</w:t>
      </w:r>
      <w:r w:rsidRPr="00A77C7A">
        <w:rPr>
          <w:rFonts w:cs="Arial"/>
          <w:b/>
          <w:szCs w:val="22"/>
        </w:rPr>
        <w:tab/>
        <w:t>Air &amp; vapour control layer to upstands and detailing (</w:t>
      </w:r>
      <w:r w:rsidRPr="00A77C7A">
        <w:rPr>
          <w:rFonts w:cs="Arial"/>
          <w:b/>
          <w:szCs w:val="22"/>
          <w:u w:val="single"/>
        </w:rPr>
        <w:t>‘</w:t>
      </w:r>
      <w:r w:rsidR="00B932F5">
        <w:rPr>
          <w:rFonts w:cs="Arial"/>
          <w:b/>
          <w:szCs w:val="22"/>
          <w:u w:val="single"/>
        </w:rPr>
        <w:t>Flame</w:t>
      </w:r>
      <w:r w:rsidRPr="00A77C7A">
        <w:rPr>
          <w:rFonts w:cs="Arial"/>
          <w:b/>
          <w:szCs w:val="22"/>
          <w:u w:val="single"/>
        </w:rPr>
        <w:t xml:space="preserve">-Free’ / ‘Safe to </w:t>
      </w:r>
      <w:r w:rsidRPr="00A77C7A">
        <w:rPr>
          <w:rFonts w:cs="Arial"/>
          <w:b/>
          <w:szCs w:val="22"/>
          <w:u w:val="single"/>
        </w:rPr>
        <w:tab/>
      </w:r>
      <w:r w:rsidRPr="00A77C7A">
        <w:rPr>
          <w:rFonts w:cs="Arial"/>
          <w:szCs w:val="22"/>
        </w:rPr>
        <w:tab/>
      </w:r>
      <w:r w:rsidRPr="00A77C7A">
        <w:rPr>
          <w:rFonts w:cs="Arial"/>
          <w:szCs w:val="22"/>
        </w:rPr>
        <w:tab/>
      </w:r>
      <w:r w:rsidRPr="00A77C7A">
        <w:rPr>
          <w:rFonts w:cs="Arial"/>
          <w:b/>
          <w:szCs w:val="22"/>
          <w:u w:val="single"/>
        </w:rPr>
        <w:t>Torch’ Zone)</w:t>
      </w:r>
      <w:r w:rsidRPr="00A77C7A">
        <w:rPr>
          <w:rFonts w:cs="Arial"/>
          <w:b/>
          <w:szCs w:val="22"/>
        </w:rPr>
        <w:t xml:space="preserve">: </w:t>
      </w:r>
      <w:proofErr w:type="spellStart"/>
      <w:r w:rsidRPr="00A77C7A">
        <w:rPr>
          <w:rFonts w:cs="Arial"/>
          <w:b/>
          <w:bCs/>
          <w:szCs w:val="22"/>
        </w:rPr>
        <w:t>BauderTEC</w:t>
      </w:r>
      <w:proofErr w:type="spellEnd"/>
      <w:r w:rsidRPr="00A77C7A">
        <w:rPr>
          <w:rFonts w:cs="Arial"/>
          <w:b/>
          <w:bCs/>
          <w:szCs w:val="22"/>
        </w:rPr>
        <w:t xml:space="preserve"> KSD FBS</w:t>
      </w:r>
      <w:r w:rsidRPr="00A77C7A">
        <w:rPr>
          <w:rFonts w:cs="Arial"/>
          <w:szCs w:val="22"/>
        </w:rPr>
        <w:t xml:space="preserve">, 2.5 mm thick aluminium lined, elastomeric </w:t>
      </w:r>
      <w:r w:rsidRPr="00A77C7A">
        <w:rPr>
          <w:rFonts w:cs="Arial"/>
          <w:szCs w:val="22"/>
        </w:rPr>
        <w:tab/>
      </w:r>
      <w:r w:rsidRPr="00A77C7A">
        <w:rPr>
          <w:rFonts w:cs="Arial"/>
          <w:szCs w:val="22"/>
        </w:rPr>
        <w:tab/>
        <w:t xml:space="preserve">bitumen self-adhesive </w:t>
      </w:r>
      <w:r w:rsidRPr="00A77C7A">
        <w:rPr>
          <w:rFonts w:eastAsia="Calibri" w:cs="Arial"/>
          <w:szCs w:val="22"/>
        </w:rPr>
        <w:t>air and vapour control layer mica finish</w:t>
      </w:r>
      <w:r w:rsidRPr="00A77C7A">
        <w:rPr>
          <w:rFonts w:cs="Arial"/>
          <w:szCs w:val="22"/>
        </w:rPr>
        <w:t xml:space="preserve">.  Installation as clauses </w:t>
      </w:r>
      <w:r w:rsidRPr="00A77C7A">
        <w:rPr>
          <w:rFonts w:cs="Arial"/>
          <w:szCs w:val="22"/>
        </w:rPr>
        <w:tab/>
      </w:r>
      <w:r w:rsidRPr="00A77C7A">
        <w:rPr>
          <w:rFonts w:cs="Arial"/>
          <w:szCs w:val="22"/>
        </w:rPr>
        <w:tab/>
        <w:t>670G,</w:t>
      </w:r>
      <w:r w:rsidRPr="00A77C7A">
        <w:rPr>
          <w:rFonts w:cs="Arial"/>
          <w:b/>
          <w:szCs w:val="22"/>
        </w:rPr>
        <w:t xml:space="preserve"> </w:t>
      </w:r>
      <w:r w:rsidRPr="00A77C7A">
        <w:rPr>
          <w:rFonts w:cs="Arial"/>
          <w:szCs w:val="22"/>
        </w:rPr>
        <w:t>710.</w:t>
      </w:r>
    </w:p>
    <w:p w14:paraId="397C4B9D" w14:textId="77777777" w:rsidR="00A77C7A" w:rsidRPr="00B932F5" w:rsidRDefault="00A77C7A" w:rsidP="00A77C7A">
      <w:pPr>
        <w:ind w:left="1440" w:hanging="720"/>
        <w:rPr>
          <w:rFonts w:ascii="Arial" w:eastAsia="Calibri" w:hAnsi="Arial" w:cs="Arial"/>
          <w:sz w:val="22"/>
          <w:szCs w:val="22"/>
          <w:lang w:val="en-GB"/>
        </w:rPr>
      </w:pPr>
      <w:r w:rsidRPr="00B932F5">
        <w:rPr>
          <w:rFonts w:ascii="Arial" w:eastAsia="Calibri" w:hAnsi="Arial" w:cs="Arial"/>
          <w:sz w:val="22"/>
          <w:szCs w:val="22"/>
          <w:lang w:val="en-GB"/>
        </w:rPr>
        <w:tab/>
      </w:r>
      <w:r w:rsidRPr="00B932F5">
        <w:rPr>
          <w:rFonts w:ascii="Arial" w:hAnsi="Arial" w:cs="Arial"/>
          <w:b/>
          <w:bCs/>
          <w:sz w:val="22"/>
          <w:szCs w:val="22"/>
          <w:lang w:val="en-GB"/>
        </w:rPr>
        <w:t>Please note:</w:t>
      </w:r>
      <w:r w:rsidRPr="00B932F5">
        <w:rPr>
          <w:rFonts w:ascii="Arial" w:hAnsi="Arial" w:cs="Arial"/>
          <w:sz w:val="22"/>
          <w:szCs w:val="22"/>
          <w:lang w:val="en-GB"/>
        </w:rPr>
        <w:t xml:space="preserve"> Areas where a self-adhesive AVCL is used, should be primed with </w:t>
      </w:r>
      <w:r w:rsidRPr="00A77C7A">
        <w:rPr>
          <w:rFonts w:ascii="Arial" w:hAnsi="Arial" w:cs="Arial"/>
          <w:b/>
          <w:bCs/>
          <w:sz w:val="22"/>
          <w:szCs w:val="22"/>
          <w:lang w:val="en-US"/>
        </w:rPr>
        <w:t>Bauder Activator-Primer (Canister), APR01-Black.</w:t>
      </w:r>
    </w:p>
    <w:p w14:paraId="35A38FC9" w14:textId="589EDA9C" w:rsidR="000A13FE" w:rsidRPr="000A13FE" w:rsidRDefault="000A13FE">
      <w:pPr>
        <w:numPr>
          <w:ilvl w:val="0"/>
          <w:numId w:val="52"/>
        </w:numPr>
        <w:rPr>
          <w:rFonts w:ascii="Arial" w:hAnsi="Arial" w:cs="Arial"/>
          <w:sz w:val="20"/>
          <w:szCs w:val="20"/>
          <w:lang w:val="en-GB"/>
        </w:rPr>
      </w:pPr>
      <w:bookmarkStart w:id="2" w:name="_Hlk71291701"/>
      <w:bookmarkStart w:id="3" w:name="_Hlk10553485"/>
      <w:r w:rsidRPr="00B14C17">
        <w:rPr>
          <w:rFonts w:ascii="Arial" w:hAnsi="Arial" w:cs="Arial"/>
          <w:b/>
          <w:bCs/>
          <w:color w:val="000000"/>
          <w:sz w:val="22"/>
          <w:szCs w:val="18"/>
          <w:lang w:val="en-GB"/>
        </w:rPr>
        <w:t xml:space="preserve">Insulation: </w:t>
      </w:r>
      <w:proofErr w:type="spellStart"/>
      <w:r w:rsidRPr="00B14C17">
        <w:rPr>
          <w:rFonts w:ascii="Arial" w:hAnsi="Arial" w:cs="Arial"/>
          <w:b/>
          <w:bCs/>
          <w:sz w:val="22"/>
          <w:szCs w:val="20"/>
          <w:lang w:val="en-GB"/>
        </w:rPr>
        <w:t>BauderPIR</w:t>
      </w:r>
      <w:proofErr w:type="spellEnd"/>
      <w:r w:rsidRPr="00B14C17">
        <w:rPr>
          <w:rFonts w:ascii="Arial" w:hAnsi="Arial" w:cs="Arial"/>
          <w:b/>
          <w:bCs/>
          <w:sz w:val="22"/>
          <w:szCs w:val="20"/>
          <w:lang w:val="en-GB"/>
        </w:rPr>
        <w:t xml:space="preserve"> FA-TE</w:t>
      </w:r>
      <w:r w:rsidRPr="00B14C17">
        <w:rPr>
          <w:rFonts w:ascii="Arial" w:hAnsi="Arial" w:cs="Arial"/>
          <w:sz w:val="22"/>
          <w:szCs w:val="20"/>
          <w:lang w:val="en-GB"/>
        </w:rPr>
        <w:t xml:space="preserve"> </w:t>
      </w:r>
      <w:proofErr w:type="spellStart"/>
      <w:r w:rsidRPr="00B14C17">
        <w:rPr>
          <w:rFonts w:ascii="Arial" w:hAnsi="Arial" w:cs="Arial"/>
          <w:b/>
          <w:bCs/>
          <w:sz w:val="22"/>
          <w:szCs w:val="20"/>
          <w:lang w:val="en-GB"/>
        </w:rPr>
        <w:t>Flatboard</w:t>
      </w:r>
      <w:proofErr w:type="spellEnd"/>
      <w:r w:rsidRPr="00B14C17">
        <w:rPr>
          <w:rFonts w:ascii="Arial" w:hAnsi="Arial" w:cs="Arial"/>
          <w:sz w:val="22"/>
          <w:szCs w:val="20"/>
          <w:lang w:val="en-GB"/>
        </w:rPr>
        <w:t>, aluminium foil faced, rigid urethane insulation 180mm (comprising of 120mm+60mm boards) thick</w:t>
      </w:r>
      <w:r w:rsidRPr="000A13FE">
        <w:rPr>
          <w:rFonts w:ascii="Arial" w:hAnsi="Arial" w:cs="Arial"/>
          <w:sz w:val="22"/>
          <w:szCs w:val="20"/>
          <w:lang w:val="en-GB"/>
        </w:rPr>
        <w:t xml:space="preserve"> to achieve the required U value (refer Clause 230).  Thicknesses greater than 160mm will be supplied in two or more layers of </w:t>
      </w:r>
      <w:r w:rsidRPr="000A13FE">
        <w:rPr>
          <w:rFonts w:ascii="Arial" w:hAnsi="Arial" w:cs="Arial"/>
          <w:sz w:val="22"/>
          <w:szCs w:val="20"/>
          <w:lang w:val="en-GB"/>
        </w:rPr>
        <w:lastRenderedPageBreak/>
        <w:t xml:space="preserve">insulation board. </w:t>
      </w:r>
      <w:proofErr w:type="spellStart"/>
      <w:r w:rsidRPr="000A13FE">
        <w:rPr>
          <w:rFonts w:ascii="Arial" w:hAnsi="Arial" w:cs="Arial"/>
          <w:b/>
          <w:bCs/>
          <w:sz w:val="22"/>
          <w:szCs w:val="20"/>
          <w:lang w:val="en-GB"/>
        </w:rPr>
        <w:t>BauderPIR</w:t>
      </w:r>
      <w:proofErr w:type="spellEnd"/>
      <w:r w:rsidRPr="000A13FE">
        <w:rPr>
          <w:rFonts w:ascii="Arial" w:hAnsi="Arial" w:cs="Arial"/>
          <w:b/>
          <w:bCs/>
          <w:sz w:val="22"/>
          <w:szCs w:val="20"/>
          <w:lang w:val="en-GB"/>
        </w:rPr>
        <w:t xml:space="preserve"> T KL 50 angle fillets</w:t>
      </w:r>
      <w:r w:rsidRPr="000A13FE">
        <w:rPr>
          <w:rFonts w:ascii="Arial" w:hAnsi="Arial" w:cs="Arial"/>
          <w:sz w:val="22"/>
          <w:szCs w:val="20"/>
          <w:lang w:val="en-GB"/>
        </w:rPr>
        <w:t xml:space="preserve"> 50 mm x 50 mm for use with insulated &amp; un-insulated upstands. </w:t>
      </w:r>
      <w:bookmarkEnd w:id="2"/>
    </w:p>
    <w:p w14:paraId="5ECFD1C8" w14:textId="77777777" w:rsidR="000A13FE" w:rsidRPr="000A13FE" w:rsidRDefault="000A13FE" w:rsidP="000A13FE">
      <w:pPr>
        <w:ind w:left="720"/>
        <w:rPr>
          <w:rFonts w:ascii="Arial" w:hAnsi="Arial" w:cs="Arial"/>
          <w:sz w:val="22"/>
          <w:szCs w:val="20"/>
          <w:lang w:val="en-GB"/>
        </w:rPr>
      </w:pPr>
      <w:r w:rsidRPr="000A13FE">
        <w:rPr>
          <w:rFonts w:ascii="Arial" w:hAnsi="Arial" w:cs="Arial"/>
          <w:sz w:val="22"/>
          <w:szCs w:val="20"/>
          <w:lang w:val="en-GB"/>
        </w:rPr>
        <w:t>Installation as clauses 680D and 775.</w:t>
      </w:r>
    </w:p>
    <w:bookmarkEnd w:id="3"/>
    <w:p w14:paraId="65AFD599" w14:textId="77777777" w:rsidR="000A13FE" w:rsidRPr="000A13FE" w:rsidRDefault="000A13FE" w:rsidP="000A13FE">
      <w:pPr>
        <w:numPr>
          <w:ilvl w:val="0"/>
          <w:numId w:val="1"/>
        </w:numPr>
        <w:contextualSpacing/>
        <w:rPr>
          <w:rFonts w:ascii="Arial" w:hAnsi="Arial" w:cs="Arial"/>
          <w:b/>
          <w:sz w:val="22"/>
          <w:szCs w:val="22"/>
          <w:lang w:val="en-GB"/>
        </w:rPr>
      </w:pPr>
      <w:r w:rsidRPr="000A13FE">
        <w:rPr>
          <w:rFonts w:ascii="Arial" w:hAnsi="Arial" w:cs="Arial"/>
          <w:b/>
          <w:sz w:val="22"/>
          <w:szCs w:val="22"/>
          <w:lang w:val="en-GB"/>
        </w:rPr>
        <w:t xml:space="preserve">Insulating vertical upstands: </w:t>
      </w:r>
      <w:proofErr w:type="spellStart"/>
      <w:r w:rsidRPr="000A13FE">
        <w:rPr>
          <w:rFonts w:ascii="Arial" w:hAnsi="Arial" w:cs="Arial"/>
          <w:b/>
          <w:sz w:val="22"/>
          <w:szCs w:val="22"/>
          <w:lang w:val="en-GB"/>
        </w:rPr>
        <w:t>BauderPIR</w:t>
      </w:r>
      <w:proofErr w:type="spellEnd"/>
      <w:r w:rsidRPr="000A13FE">
        <w:rPr>
          <w:rFonts w:ascii="Arial" w:hAnsi="Arial" w:cs="Arial"/>
          <w:b/>
          <w:sz w:val="22"/>
          <w:szCs w:val="22"/>
          <w:lang w:val="en-GB"/>
        </w:rPr>
        <w:t xml:space="preserve"> FA-TE </w:t>
      </w:r>
      <w:proofErr w:type="spellStart"/>
      <w:r w:rsidRPr="000A13FE">
        <w:rPr>
          <w:rFonts w:ascii="Arial" w:hAnsi="Arial" w:cs="Arial"/>
          <w:b/>
          <w:sz w:val="22"/>
          <w:szCs w:val="22"/>
          <w:lang w:val="en-GB"/>
        </w:rPr>
        <w:t>flatboard</w:t>
      </w:r>
      <w:proofErr w:type="spellEnd"/>
      <w:r w:rsidRPr="000A13FE">
        <w:rPr>
          <w:rFonts w:ascii="Arial" w:hAnsi="Arial" w:cs="Arial"/>
          <w:sz w:val="22"/>
          <w:szCs w:val="22"/>
          <w:lang w:val="en-GB"/>
        </w:rPr>
        <w:t xml:space="preserve">, aluminium foil faced, rigid urethane insulation.  </w:t>
      </w:r>
    </w:p>
    <w:p w14:paraId="25A236A9" w14:textId="77777777" w:rsidR="000A13FE" w:rsidRPr="000A13FE" w:rsidRDefault="000A13FE" w:rsidP="000A13FE">
      <w:pPr>
        <w:ind w:left="720"/>
        <w:contextualSpacing/>
        <w:rPr>
          <w:rFonts w:ascii="Arial" w:hAnsi="Arial" w:cs="Arial"/>
          <w:sz w:val="22"/>
          <w:szCs w:val="22"/>
          <w:lang w:val="en-GB"/>
        </w:rPr>
      </w:pPr>
      <w:r w:rsidRPr="000A13FE">
        <w:rPr>
          <w:rFonts w:ascii="Arial" w:hAnsi="Arial" w:cs="Arial"/>
          <w:sz w:val="22"/>
          <w:szCs w:val="22"/>
          <w:lang w:val="en-GB"/>
        </w:rPr>
        <w:t>The vertical upstand(s) should be insulated, typically an external wall to a conditioned/habited space will be insulated in its own right e.g. a cavity wall, but there is still a requirement for a nominal 30mm thickness of insulation on the external face of the wall to reduce thermal bridging at the roof/wall intersection.</w:t>
      </w:r>
    </w:p>
    <w:p w14:paraId="5B17B055" w14:textId="77777777" w:rsidR="000A13FE" w:rsidRPr="000A13FE" w:rsidRDefault="000A13FE" w:rsidP="000A13FE">
      <w:pPr>
        <w:ind w:left="720"/>
        <w:contextualSpacing/>
        <w:rPr>
          <w:rFonts w:ascii="Arial" w:hAnsi="Arial" w:cs="Arial"/>
          <w:sz w:val="22"/>
          <w:szCs w:val="22"/>
          <w:lang w:val="en-GB"/>
        </w:rPr>
      </w:pPr>
      <w:r w:rsidRPr="000A13FE">
        <w:rPr>
          <w:rFonts w:ascii="Arial" w:hAnsi="Arial" w:cs="Arial"/>
          <w:sz w:val="22"/>
          <w:szCs w:val="22"/>
          <w:lang w:val="en-GB"/>
        </w:rPr>
        <w:t xml:space="preserve">This insulation will be a minimum of 300mm in height from the deck surface to the top of the upstand and will ideally be fitted before the flat insulation so that it is retained at the base.  </w:t>
      </w:r>
      <w:r w:rsidRPr="000A13FE">
        <w:rPr>
          <w:rFonts w:ascii="Arial" w:hAnsi="Arial" w:cs="Arial"/>
          <w:b/>
          <w:sz w:val="22"/>
          <w:szCs w:val="22"/>
          <w:lang w:val="en-GB"/>
        </w:rPr>
        <w:t>Bauder Insulated Upstand Support Brackets</w:t>
      </w:r>
      <w:r w:rsidRPr="000A13FE">
        <w:rPr>
          <w:rFonts w:ascii="Arial" w:hAnsi="Arial" w:cs="Arial"/>
          <w:sz w:val="22"/>
          <w:szCs w:val="22"/>
          <w:lang w:val="en-GB"/>
        </w:rPr>
        <w:t xml:space="preserve"> should be installed to secure the top and provide a hard-leading edge.</w:t>
      </w:r>
    </w:p>
    <w:p w14:paraId="36D49CE6" w14:textId="77777777" w:rsidR="000A13FE" w:rsidRPr="000A13FE" w:rsidRDefault="000A13FE" w:rsidP="000A13FE">
      <w:pPr>
        <w:ind w:left="720"/>
        <w:contextualSpacing/>
        <w:rPr>
          <w:rFonts w:ascii="Arial" w:hAnsi="Arial" w:cs="Arial"/>
          <w:sz w:val="22"/>
          <w:szCs w:val="22"/>
          <w:lang w:val="en-GB"/>
        </w:rPr>
      </w:pPr>
      <w:r w:rsidRPr="000A13FE">
        <w:rPr>
          <w:rFonts w:ascii="Arial" w:hAnsi="Arial" w:cs="Arial"/>
          <w:sz w:val="22"/>
          <w:szCs w:val="22"/>
          <w:lang w:val="en-GB"/>
        </w:rPr>
        <w:t xml:space="preserve">Rooflight upstands (e.g. Builder’s Kerbs) that are not supplied by the rooflight supplier as part of the rooflight assembly must be insulated with 60mm thick </w:t>
      </w:r>
      <w:proofErr w:type="spellStart"/>
      <w:r w:rsidRPr="000A13FE">
        <w:rPr>
          <w:rFonts w:ascii="Arial" w:hAnsi="Arial" w:cs="Arial"/>
          <w:b/>
          <w:bCs/>
          <w:sz w:val="22"/>
          <w:szCs w:val="22"/>
          <w:lang w:val="en-GB"/>
        </w:rPr>
        <w:t>BauderPIR</w:t>
      </w:r>
      <w:proofErr w:type="spellEnd"/>
      <w:r w:rsidRPr="000A13FE">
        <w:rPr>
          <w:rFonts w:ascii="Arial" w:hAnsi="Arial" w:cs="Arial"/>
          <w:b/>
          <w:bCs/>
          <w:sz w:val="22"/>
          <w:szCs w:val="22"/>
          <w:lang w:val="en-GB"/>
        </w:rPr>
        <w:t xml:space="preserve"> FA-TE </w:t>
      </w:r>
      <w:proofErr w:type="spellStart"/>
      <w:r w:rsidRPr="000A13FE">
        <w:rPr>
          <w:rFonts w:ascii="Arial" w:hAnsi="Arial" w:cs="Arial"/>
          <w:b/>
          <w:bCs/>
          <w:sz w:val="22"/>
          <w:szCs w:val="22"/>
          <w:lang w:val="en-GB"/>
        </w:rPr>
        <w:t>flatboard</w:t>
      </w:r>
      <w:proofErr w:type="spellEnd"/>
      <w:r w:rsidRPr="000A13FE">
        <w:rPr>
          <w:rFonts w:ascii="Arial" w:hAnsi="Arial" w:cs="Arial"/>
          <w:sz w:val="22"/>
          <w:szCs w:val="22"/>
          <w:lang w:val="en-GB"/>
        </w:rPr>
        <w:t xml:space="preserve"> insulation to achieve a maximum U value of 0.35W/m²K.</w:t>
      </w:r>
    </w:p>
    <w:p w14:paraId="1593EC3D" w14:textId="77777777" w:rsidR="000A13FE" w:rsidRPr="000A13FE" w:rsidRDefault="000A13FE" w:rsidP="000A13FE">
      <w:pPr>
        <w:ind w:left="720"/>
        <w:contextualSpacing/>
        <w:rPr>
          <w:rFonts w:ascii="Arial" w:hAnsi="Arial" w:cs="Arial"/>
          <w:sz w:val="22"/>
          <w:szCs w:val="22"/>
        </w:rPr>
      </w:pPr>
      <w:r w:rsidRPr="000A13FE">
        <w:rPr>
          <w:rFonts w:ascii="Arial" w:hAnsi="Arial" w:cs="Arial"/>
          <w:sz w:val="22"/>
          <w:szCs w:val="22"/>
        </w:rPr>
        <w:t>Installation as clause 681B.</w:t>
      </w:r>
    </w:p>
    <w:p w14:paraId="0CB1FB6E" w14:textId="137EDC14" w:rsidR="00380718" w:rsidRPr="00043C49" w:rsidRDefault="00380718" w:rsidP="0059225E">
      <w:pPr>
        <w:pStyle w:val="NBSclause"/>
        <w:numPr>
          <w:ilvl w:val="0"/>
          <w:numId w:val="1"/>
        </w:numPr>
        <w:tabs>
          <w:tab w:val="clear" w:pos="284"/>
          <w:tab w:val="clear" w:pos="680"/>
        </w:tabs>
        <w:rPr>
          <w:rFonts w:cs="Arial"/>
          <w:b/>
          <w:szCs w:val="22"/>
        </w:rPr>
      </w:pPr>
      <w:r w:rsidRPr="00043C49">
        <w:rPr>
          <w:rFonts w:cs="Arial"/>
          <w:b/>
          <w:szCs w:val="22"/>
        </w:rPr>
        <w:t>Waterproof covering:</w:t>
      </w:r>
      <w:r w:rsidR="00490E7C">
        <w:rPr>
          <w:rFonts w:cs="Arial"/>
          <w:b/>
          <w:szCs w:val="22"/>
        </w:rPr>
        <w:t xml:space="preserve"> </w:t>
      </w:r>
      <w:r w:rsidR="00490E7C" w:rsidRPr="002C6FCF">
        <w:rPr>
          <w:rFonts w:cs="Arial"/>
          <w:szCs w:val="22"/>
        </w:rPr>
        <w:t>BAUDER TOTAL ROOF SYSTEM</w:t>
      </w:r>
      <w:r w:rsidR="009A5BFA">
        <w:rPr>
          <w:rFonts w:cs="Arial"/>
          <w:szCs w:val="22"/>
        </w:rPr>
        <w:t xml:space="preserve"> (BLUE ROOF)</w:t>
      </w:r>
    </w:p>
    <w:p w14:paraId="23076C27" w14:textId="1785F6D1" w:rsidR="001B3ADE" w:rsidRPr="00043C49" w:rsidRDefault="001B3ADE" w:rsidP="00315370">
      <w:pPr>
        <w:pStyle w:val="NBSclause"/>
        <w:numPr>
          <w:ilvl w:val="0"/>
          <w:numId w:val="1"/>
        </w:numPr>
        <w:tabs>
          <w:tab w:val="clear" w:pos="284"/>
          <w:tab w:val="clear" w:pos="680"/>
        </w:tabs>
        <w:rPr>
          <w:rFonts w:cs="Arial"/>
          <w:szCs w:val="22"/>
        </w:rPr>
      </w:pPr>
      <w:r w:rsidRPr="00315370">
        <w:rPr>
          <w:rFonts w:cs="Arial"/>
          <w:b/>
          <w:szCs w:val="22"/>
        </w:rPr>
        <w:t>System</w:t>
      </w:r>
      <w:r w:rsidRPr="00043C49">
        <w:rPr>
          <w:rFonts w:cs="Arial"/>
          <w:b/>
          <w:bCs/>
          <w:szCs w:val="22"/>
        </w:rPr>
        <w:t xml:space="preserve"> manufacturer:</w:t>
      </w:r>
      <w:r w:rsidRPr="00043C49">
        <w:rPr>
          <w:rFonts w:cs="Arial"/>
          <w:szCs w:val="22"/>
        </w:rPr>
        <w:t xml:space="preserve"> Bauder Limited, 70, Landseer Road, Ipswich, Suffolk, IP3 0DH. </w:t>
      </w:r>
    </w:p>
    <w:p w14:paraId="6ECCC8B1" w14:textId="47E981BC" w:rsidR="001B3ADE" w:rsidRPr="00043C49" w:rsidRDefault="001B3ADE" w:rsidP="00315370">
      <w:pPr>
        <w:pStyle w:val="NBSclause"/>
        <w:tabs>
          <w:tab w:val="clear" w:pos="284"/>
          <w:tab w:val="clear" w:pos="680"/>
        </w:tabs>
        <w:ind w:left="720" w:firstLine="0"/>
        <w:rPr>
          <w:rFonts w:cs="Arial"/>
          <w:szCs w:val="22"/>
        </w:rPr>
      </w:pPr>
      <w:r w:rsidRPr="00043C49">
        <w:rPr>
          <w:rFonts w:cs="Arial"/>
          <w:b/>
          <w:szCs w:val="22"/>
        </w:rPr>
        <w:t>Tel:</w:t>
      </w:r>
      <w:r w:rsidRPr="00043C49">
        <w:rPr>
          <w:rFonts w:cs="Arial"/>
          <w:szCs w:val="22"/>
        </w:rPr>
        <w:t xml:space="preserve"> 01473 257 671. Fax: 01473 230 761. </w:t>
      </w:r>
      <w:r w:rsidRPr="00043C49">
        <w:rPr>
          <w:rFonts w:cs="Arial"/>
          <w:b/>
          <w:szCs w:val="22"/>
        </w:rPr>
        <w:t>Email:</w:t>
      </w:r>
      <w:r w:rsidRPr="00043C49">
        <w:rPr>
          <w:rFonts w:cs="Arial"/>
          <w:szCs w:val="22"/>
        </w:rPr>
        <w:t xml:space="preserve"> </w:t>
      </w:r>
      <w:hyperlink r:id="rId8" w:history="1">
        <w:r w:rsidRPr="00043C49">
          <w:rPr>
            <w:rStyle w:val="Hyperlink"/>
            <w:rFonts w:cs="Arial"/>
            <w:szCs w:val="22"/>
          </w:rPr>
          <w:t>technical@bauder.co.uk</w:t>
        </w:r>
      </w:hyperlink>
      <w:r w:rsidRPr="00043C49">
        <w:rPr>
          <w:rFonts w:cs="Arial"/>
          <w:szCs w:val="22"/>
        </w:rPr>
        <w:t xml:space="preserve">  </w:t>
      </w:r>
    </w:p>
    <w:p w14:paraId="413C14CE" w14:textId="6F56B7BC" w:rsidR="001B3ADE" w:rsidRPr="00FC5980" w:rsidRDefault="001B3ADE" w:rsidP="00315370">
      <w:pPr>
        <w:pStyle w:val="NBSclause"/>
        <w:tabs>
          <w:tab w:val="clear" w:pos="284"/>
          <w:tab w:val="clear" w:pos="680"/>
        </w:tabs>
        <w:ind w:left="720" w:firstLine="0"/>
        <w:rPr>
          <w:rStyle w:val="Hyperlink"/>
          <w:rFonts w:cs="Arial"/>
          <w:szCs w:val="22"/>
        </w:rPr>
      </w:pPr>
      <w:r w:rsidRPr="00043C49">
        <w:rPr>
          <w:rFonts w:cs="Arial"/>
          <w:b/>
          <w:szCs w:val="22"/>
          <w:lang w:val="en-US"/>
        </w:rPr>
        <w:t>We</w:t>
      </w:r>
      <w:r w:rsidRPr="00FC5980">
        <w:rPr>
          <w:rFonts w:cs="Arial"/>
          <w:b/>
          <w:szCs w:val="22"/>
        </w:rPr>
        <w:t>b:</w:t>
      </w:r>
      <w:r w:rsidRPr="00FC5980">
        <w:rPr>
          <w:rFonts w:cs="Arial"/>
          <w:szCs w:val="22"/>
        </w:rPr>
        <w:t xml:space="preserve"> </w:t>
      </w:r>
      <w:hyperlink r:id="rId9" w:history="1">
        <w:r w:rsidRPr="00FC5980">
          <w:rPr>
            <w:rStyle w:val="Hyperlink"/>
            <w:rFonts w:cs="Arial"/>
            <w:szCs w:val="22"/>
          </w:rPr>
          <w:t>www.bauder.co.uk</w:t>
        </w:r>
      </w:hyperlink>
    </w:p>
    <w:p w14:paraId="1E04E532" w14:textId="77777777" w:rsidR="00B14C17" w:rsidRPr="004B166D" w:rsidRDefault="00B14C17" w:rsidP="00B14C17">
      <w:pPr>
        <w:pStyle w:val="NBSclause"/>
        <w:tabs>
          <w:tab w:val="clear" w:pos="284"/>
          <w:tab w:val="clear" w:pos="680"/>
        </w:tabs>
        <w:ind w:left="720" w:firstLine="0"/>
        <w:rPr>
          <w:rStyle w:val="Hyperlink"/>
          <w:rFonts w:cs="Arial"/>
          <w:color w:val="auto"/>
          <w:u w:val="none"/>
        </w:rPr>
      </w:pPr>
      <w:r w:rsidRPr="004B166D">
        <w:rPr>
          <w:rFonts w:cs="Arial"/>
          <w:b/>
          <w:bCs/>
        </w:rPr>
        <w:t xml:space="preserve">Site </w:t>
      </w:r>
      <w:r w:rsidRPr="004B166D">
        <w:rPr>
          <w:rFonts w:cs="Arial"/>
          <w:b/>
          <w:bCs/>
          <w:lang w:val="en-US"/>
        </w:rPr>
        <w:t>contact details -</w:t>
      </w:r>
      <w:r w:rsidRPr="004B166D">
        <w:rPr>
          <w:rStyle w:val="Hyperlink"/>
          <w:rFonts w:cs="Arial"/>
          <w:b/>
          <w:bCs/>
          <w:color w:val="auto"/>
          <w:u w:val="none"/>
          <w:lang w:val="en-US"/>
        </w:rPr>
        <w:t xml:space="preserve"> </w:t>
      </w:r>
      <w:r w:rsidRPr="004B166D">
        <w:rPr>
          <w:rStyle w:val="Hyperlink"/>
          <w:rFonts w:cs="Arial"/>
          <w:b/>
          <w:bCs/>
          <w:color w:val="auto"/>
          <w:u w:val="none"/>
        </w:rPr>
        <w:t>Site Technician: </w:t>
      </w:r>
      <w:r w:rsidRPr="004B166D">
        <w:rPr>
          <w:rStyle w:val="Hyperlink"/>
          <w:rFonts w:cs="Arial"/>
          <w:bCs/>
          <w:i/>
          <w:iCs/>
          <w:color w:val="auto"/>
          <w:szCs w:val="22"/>
          <w:u w:val="none"/>
          <w:lang w:val="de-DE"/>
        </w:rPr>
        <w:t>Danny Waddicor, T: 07860 506492</w:t>
      </w:r>
      <w:r w:rsidRPr="004B166D">
        <w:rPr>
          <w:rStyle w:val="Hyperlink"/>
          <w:rFonts w:cs="Arial"/>
          <w:bCs/>
          <w:i/>
          <w:iCs/>
          <w:color w:val="auto"/>
          <w:szCs w:val="22"/>
          <w:u w:val="none"/>
          <w:lang w:val="de-DE"/>
        </w:rPr>
        <w:tab/>
      </w:r>
      <w:r w:rsidRPr="004B166D">
        <w:rPr>
          <w:rStyle w:val="Hyperlink"/>
          <w:rFonts w:cs="Arial"/>
          <w:color w:val="auto"/>
          <w:u w:val="none"/>
        </w:rPr>
        <w:t xml:space="preserve"> </w:t>
      </w:r>
    </w:p>
    <w:p w14:paraId="3CD9840F" w14:textId="77777777" w:rsidR="00B14C17" w:rsidRPr="00381ABE" w:rsidRDefault="00B14C17" w:rsidP="00B14C17">
      <w:pPr>
        <w:pStyle w:val="NBSclause"/>
        <w:tabs>
          <w:tab w:val="clear" w:pos="284"/>
          <w:tab w:val="clear" w:pos="680"/>
        </w:tabs>
        <w:ind w:left="720" w:firstLine="0"/>
        <w:rPr>
          <w:rStyle w:val="Hyperlink"/>
          <w:rFonts w:cs="Arial"/>
          <w:color w:val="auto"/>
          <w:szCs w:val="22"/>
          <w:lang w:val="de-DE"/>
        </w:rPr>
      </w:pPr>
      <w:r w:rsidRPr="004B166D">
        <w:rPr>
          <w:rFonts w:cs="Arial"/>
          <w:b/>
          <w:bCs/>
        </w:rPr>
        <w:t xml:space="preserve">Technical Contact Details - </w:t>
      </w:r>
      <w:r w:rsidRPr="004B166D">
        <w:rPr>
          <w:rStyle w:val="Hyperlink"/>
          <w:rFonts w:cs="Arial"/>
          <w:b/>
          <w:bCs/>
          <w:color w:val="auto"/>
          <w:u w:val="none"/>
          <w:lang w:val="de-DE"/>
        </w:rPr>
        <w:t>Area Technical Manager:</w:t>
      </w:r>
      <w:r w:rsidRPr="004B166D">
        <w:rPr>
          <w:rStyle w:val="Hyperlink"/>
          <w:rFonts w:cs="Arial"/>
          <w:bCs/>
          <w:color w:val="auto"/>
          <w:u w:val="none"/>
          <w:lang w:val="de-DE"/>
        </w:rPr>
        <w:t> </w:t>
      </w:r>
      <w:r w:rsidRPr="004B166D">
        <w:rPr>
          <w:rStyle w:val="Hyperlink"/>
          <w:rFonts w:cs="Arial"/>
          <w:bCs/>
          <w:i/>
          <w:iCs/>
          <w:color w:val="auto"/>
          <w:szCs w:val="22"/>
          <w:u w:val="none"/>
          <w:lang w:val="de-DE"/>
        </w:rPr>
        <w:t>John Wilkinson, T: 07802 464685</w:t>
      </w:r>
    </w:p>
    <w:p w14:paraId="4B94B822" w14:textId="7D39EC18" w:rsidR="00E64D9C" w:rsidRPr="00E64D9C" w:rsidRDefault="002F2B4E" w:rsidP="00E64D9C">
      <w:pPr>
        <w:pStyle w:val="NBSclause"/>
        <w:tabs>
          <w:tab w:val="left" w:pos="913"/>
        </w:tabs>
        <w:ind w:left="720" w:firstLine="0"/>
        <w:rPr>
          <w:b/>
          <w:bCs/>
        </w:rPr>
      </w:pPr>
      <w:r w:rsidRPr="00B932F5">
        <w:rPr>
          <w:rFonts w:cs="Arial"/>
          <w:b/>
          <w:bCs/>
          <w:szCs w:val="22"/>
        </w:rPr>
        <w:t xml:space="preserve">-  </w:t>
      </w:r>
      <w:r w:rsidR="00E64D9C">
        <w:rPr>
          <w:b/>
          <w:bCs/>
        </w:rPr>
        <w:t xml:space="preserve">Primer: </w:t>
      </w:r>
      <w:r w:rsidR="00E64D9C">
        <w:rPr>
          <w:b/>
          <w:bCs/>
          <w:lang w:val="en-US"/>
        </w:rPr>
        <w:t>Bauder Activator-Primer (Canister), APR01-Black (only)</w:t>
      </w:r>
      <w:r w:rsidR="00E64D9C">
        <w:t xml:space="preserve">, applied to the upper </w:t>
      </w:r>
      <w:r w:rsidR="00E64D9C">
        <w:tab/>
        <w:t xml:space="preserve">surface of the </w:t>
      </w:r>
      <w:r w:rsidR="00E64D9C" w:rsidRPr="00B20335">
        <w:rPr>
          <w:b/>
          <w:bCs/>
        </w:rPr>
        <w:t>Bauder</w:t>
      </w:r>
      <w:r w:rsidR="00E64D9C">
        <w:t xml:space="preserve"> insulation. For application method and guidance information, refer </w:t>
      </w:r>
      <w:r w:rsidR="00E64D9C">
        <w:tab/>
        <w:t>clause 660</w:t>
      </w:r>
      <w:r w:rsidR="0016670C">
        <w:t>B.</w:t>
      </w:r>
    </w:p>
    <w:p w14:paraId="15C27693" w14:textId="2C098638" w:rsidR="002F2B4E" w:rsidRPr="00B82D61" w:rsidRDefault="00E64D9C" w:rsidP="002F2B4E">
      <w:pPr>
        <w:pStyle w:val="NBSsub-indent"/>
        <w:tabs>
          <w:tab w:val="left" w:pos="913"/>
        </w:tabs>
        <w:ind w:left="709" w:firstLine="0"/>
        <w:rPr>
          <w:rFonts w:cs="Arial"/>
          <w:szCs w:val="22"/>
        </w:rPr>
      </w:pPr>
      <w:r w:rsidRPr="00B932F5">
        <w:rPr>
          <w:rFonts w:cs="Arial"/>
          <w:b/>
          <w:bCs/>
          <w:szCs w:val="22"/>
        </w:rPr>
        <w:t>-</w:t>
      </w:r>
      <w:r w:rsidRPr="00B932F5">
        <w:rPr>
          <w:rFonts w:cs="Arial"/>
          <w:b/>
          <w:bCs/>
          <w:szCs w:val="22"/>
        </w:rPr>
        <w:tab/>
      </w:r>
      <w:r w:rsidR="002F2B4E" w:rsidRPr="00B932F5">
        <w:rPr>
          <w:rFonts w:cs="Arial"/>
          <w:b/>
          <w:bCs/>
          <w:szCs w:val="22"/>
        </w:rPr>
        <w:t xml:space="preserve">Underlayer (Main field area &amp; 1st layer detailing): </w:t>
      </w:r>
      <w:proofErr w:type="spellStart"/>
      <w:r w:rsidR="002F2B4E" w:rsidRPr="00A77C7A">
        <w:rPr>
          <w:rFonts w:cs="Arial"/>
          <w:b/>
          <w:bCs/>
          <w:szCs w:val="22"/>
        </w:rPr>
        <w:t>BauderTEC</w:t>
      </w:r>
      <w:proofErr w:type="spellEnd"/>
      <w:r w:rsidR="002F2B4E" w:rsidRPr="00A77C7A">
        <w:rPr>
          <w:rFonts w:cs="Arial"/>
          <w:b/>
          <w:bCs/>
          <w:szCs w:val="22"/>
        </w:rPr>
        <w:t xml:space="preserve"> KSA DUO</w:t>
      </w:r>
      <w:r w:rsidR="002F2B4E" w:rsidRPr="00B82D61">
        <w:rPr>
          <w:rFonts w:cs="Arial"/>
          <w:szCs w:val="22"/>
        </w:rPr>
        <w:t xml:space="preserve">, 3 mm thick, </w:t>
      </w:r>
      <w:r w:rsidR="002F2B4E">
        <w:rPr>
          <w:rFonts w:cs="Arial"/>
          <w:szCs w:val="22"/>
        </w:rPr>
        <w:tab/>
      </w:r>
      <w:r w:rsidR="002F2B4E" w:rsidRPr="00B82D61">
        <w:rPr>
          <w:rFonts w:cs="Arial"/>
          <w:szCs w:val="22"/>
        </w:rPr>
        <w:t xml:space="preserve">200g/m² glass-fibre reinforced, elastomeric self-adhesive bitumen underlayer to the field area </w:t>
      </w:r>
      <w:r w:rsidR="002F2B4E">
        <w:rPr>
          <w:rFonts w:cs="Arial"/>
          <w:szCs w:val="22"/>
        </w:rPr>
        <w:tab/>
      </w:r>
      <w:r w:rsidR="002F2B4E" w:rsidRPr="00B82D61">
        <w:rPr>
          <w:rFonts w:cs="Arial"/>
          <w:szCs w:val="22"/>
        </w:rPr>
        <w:t xml:space="preserve">and detailing.  </w:t>
      </w:r>
    </w:p>
    <w:p w14:paraId="604B9D86" w14:textId="53D9615E" w:rsidR="002F2B4E" w:rsidRPr="00B82D61" w:rsidRDefault="002F2B4E" w:rsidP="002F2B4E">
      <w:pPr>
        <w:pStyle w:val="NBSsub-indent"/>
        <w:tabs>
          <w:tab w:val="left" w:pos="913"/>
        </w:tabs>
        <w:ind w:left="709" w:firstLine="0"/>
        <w:rPr>
          <w:rFonts w:cs="Arial"/>
          <w:szCs w:val="22"/>
        </w:rPr>
      </w:pPr>
      <w:r w:rsidRPr="00B82D61">
        <w:rPr>
          <w:rFonts w:cs="Arial"/>
          <w:b/>
          <w:bCs/>
          <w:szCs w:val="22"/>
        </w:rPr>
        <w:t xml:space="preserve">- </w:t>
      </w:r>
      <w:r>
        <w:rPr>
          <w:rFonts w:cs="Arial"/>
          <w:b/>
          <w:bCs/>
          <w:szCs w:val="22"/>
        </w:rPr>
        <w:tab/>
      </w:r>
      <w:r w:rsidRPr="00B82D61">
        <w:rPr>
          <w:rFonts w:cs="Arial"/>
          <w:b/>
          <w:bCs/>
          <w:szCs w:val="22"/>
        </w:rPr>
        <w:t>Underlayer (2</w:t>
      </w:r>
      <w:r w:rsidRPr="00B82D61">
        <w:rPr>
          <w:rFonts w:cs="Arial"/>
          <w:b/>
          <w:bCs/>
          <w:szCs w:val="22"/>
          <w:vertAlign w:val="superscript"/>
        </w:rPr>
        <w:t>nd</w:t>
      </w:r>
      <w:r w:rsidRPr="00B82D61">
        <w:rPr>
          <w:rFonts w:cs="Arial"/>
          <w:b/>
          <w:bCs/>
          <w:szCs w:val="22"/>
        </w:rPr>
        <w:t xml:space="preserve"> layer detailing):</w:t>
      </w:r>
      <w:r w:rsidRPr="00B82D61">
        <w:rPr>
          <w:rFonts w:cs="Arial"/>
          <w:szCs w:val="22"/>
        </w:rPr>
        <w:t xml:space="preserve"> </w:t>
      </w:r>
      <w:proofErr w:type="spellStart"/>
      <w:r w:rsidRPr="00633456">
        <w:rPr>
          <w:rFonts w:cs="Arial"/>
          <w:b/>
          <w:bCs/>
          <w:szCs w:val="22"/>
        </w:rPr>
        <w:t>Bauder</w:t>
      </w:r>
      <w:r w:rsidR="00A77C7A">
        <w:rPr>
          <w:rFonts w:cs="Arial"/>
          <w:b/>
          <w:bCs/>
          <w:szCs w:val="22"/>
        </w:rPr>
        <w:t>FLEX</w:t>
      </w:r>
      <w:proofErr w:type="spellEnd"/>
      <w:r w:rsidRPr="00633456">
        <w:rPr>
          <w:rFonts w:cs="Arial"/>
          <w:b/>
          <w:bCs/>
          <w:szCs w:val="22"/>
        </w:rPr>
        <w:t xml:space="preserve"> G4E</w:t>
      </w:r>
      <w:r w:rsidRPr="00B82D61">
        <w:rPr>
          <w:rFonts w:cs="Arial"/>
          <w:szCs w:val="22"/>
        </w:rPr>
        <w:t xml:space="preserve">, 4 mm thick, 200g/m² glass-fibre </w:t>
      </w:r>
      <w:r w:rsidR="00A77C7A">
        <w:rPr>
          <w:rFonts w:cs="Arial"/>
          <w:szCs w:val="22"/>
        </w:rPr>
        <w:tab/>
      </w:r>
      <w:r w:rsidRPr="00B82D61">
        <w:rPr>
          <w:rFonts w:cs="Arial"/>
          <w:szCs w:val="22"/>
        </w:rPr>
        <w:t>reinforced, elastomeric torch applied bitumen underlayer overlaying 1</w:t>
      </w:r>
      <w:r w:rsidRPr="00B82D61">
        <w:rPr>
          <w:rFonts w:cs="Arial"/>
          <w:szCs w:val="22"/>
          <w:vertAlign w:val="superscript"/>
        </w:rPr>
        <w:t>st</w:t>
      </w:r>
      <w:r w:rsidRPr="00B82D61">
        <w:rPr>
          <w:rFonts w:cs="Arial"/>
          <w:szCs w:val="22"/>
        </w:rPr>
        <w:t xml:space="preserve"> layer of underlayer at </w:t>
      </w:r>
      <w:r w:rsidR="00A77C7A">
        <w:rPr>
          <w:rFonts w:cs="Arial"/>
          <w:szCs w:val="22"/>
        </w:rPr>
        <w:tab/>
      </w:r>
      <w:r w:rsidRPr="00B82D61">
        <w:rPr>
          <w:rFonts w:cs="Arial"/>
          <w:szCs w:val="22"/>
        </w:rPr>
        <w:t>perimeters and detailing only.</w:t>
      </w:r>
      <w:r>
        <w:rPr>
          <w:rFonts w:cs="Arial"/>
          <w:szCs w:val="22"/>
        </w:rPr>
        <w:t xml:space="preserve"> </w:t>
      </w:r>
    </w:p>
    <w:p w14:paraId="4FE6F964" w14:textId="77777777" w:rsidR="002F2B4E" w:rsidRPr="00B82D61" w:rsidRDefault="002F2B4E" w:rsidP="002F2B4E">
      <w:pPr>
        <w:pStyle w:val="NBSsub-indent"/>
        <w:ind w:left="709" w:firstLine="0"/>
        <w:rPr>
          <w:rFonts w:cs="Arial"/>
          <w:szCs w:val="22"/>
        </w:rPr>
      </w:pPr>
      <w:r w:rsidRPr="00B932F5">
        <w:rPr>
          <w:rFonts w:cs="Arial"/>
          <w:b/>
          <w:bCs/>
          <w:szCs w:val="22"/>
        </w:rPr>
        <w:t xml:space="preserve">   </w:t>
      </w:r>
      <w:r w:rsidRPr="00B82D61">
        <w:rPr>
          <w:rFonts w:cs="Arial"/>
          <w:b/>
          <w:bCs/>
          <w:szCs w:val="22"/>
        </w:rPr>
        <w:t>Attachment:</w:t>
      </w:r>
      <w:r w:rsidRPr="00B82D61">
        <w:rPr>
          <w:rFonts w:cs="Arial"/>
          <w:szCs w:val="22"/>
        </w:rPr>
        <w:t xml:space="preserve"> As clauses 710, 747D.  </w:t>
      </w:r>
    </w:p>
    <w:p w14:paraId="6AFA57C1" w14:textId="66B2084E" w:rsidR="00490E7C" w:rsidRPr="002C6FCF" w:rsidRDefault="00380718" w:rsidP="0059225E">
      <w:pPr>
        <w:pStyle w:val="NBSsub-indent"/>
        <w:tabs>
          <w:tab w:val="clear" w:pos="284"/>
          <w:tab w:val="clear" w:pos="680"/>
          <w:tab w:val="clear" w:pos="964"/>
          <w:tab w:val="left" w:pos="913"/>
          <w:tab w:val="left" w:pos="1134"/>
        </w:tabs>
        <w:ind w:left="709" w:firstLine="0"/>
        <w:rPr>
          <w:rFonts w:cs="Arial"/>
          <w:color w:val="FF0000"/>
          <w:szCs w:val="22"/>
        </w:rPr>
      </w:pPr>
      <w:r w:rsidRPr="00043C49">
        <w:rPr>
          <w:rFonts w:cs="Arial"/>
          <w:b/>
          <w:szCs w:val="22"/>
        </w:rPr>
        <w:t xml:space="preserve">-  Top layer / Cap </w:t>
      </w:r>
      <w:r w:rsidRPr="00B14C17">
        <w:rPr>
          <w:rFonts w:cs="Arial"/>
          <w:b/>
          <w:szCs w:val="22"/>
        </w:rPr>
        <w:t>sheet:</w:t>
      </w:r>
      <w:r w:rsidR="00260788" w:rsidRPr="00B14C17">
        <w:rPr>
          <w:rFonts w:cs="Arial"/>
          <w:b/>
          <w:szCs w:val="22"/>
        </w:rPr>
        <w:t xml:space="preserve"> </w:t>
      </w:r>
      <w:r w:rsidR="00490E7C" w:rsidRPr="00B14C17">
        <w:rPr>
          <w:rFonts w:cs="Arial"/>
          <w:b/>
          <w:szCs w:val="22"/>
        </w:rPr>
        <w:t>Bauder K5K</w:t>
      </w:r>
      <w:r w:rsidR="00490E7C" w:rsidRPr="00B14C17">
        <w:rPr>
          <w:rFonts w:cs="Arial"/>
          <w:szCs w:val="22"/>
        </w:rPr>
        <w:t xml:space="preserve">, 5 mm thick, 250g/m² polyester reinforced, elastomeric </w:t>
      </w:r>
      <w:r w:rsidR="0059225E" w:rsidRPr="00B14C17">
        <w:rPr>
          <w:rFonts w:cs="Arial"/>
          <w:szCs w:val="22"/>
        </w:rPr>
        <w:tab/>
      </w:r>
      <w:r w:rsidR="00490E7C" w:rsidRPr="00B14C17">
        <w:rPr>
          <w:rFonts w:cs="Arial"/>
          <w:szCs w:val="22"/>
        </w:rPr>
        <w:t xml:space="preserve">bitumen torch applied capping sheet, </w:t>
      </w:r>
      <w:r w:rsidR="007417F5" w:rsidRPr="00B14C17">
        <w:rPr>
          <w:rFonts w:cs="Arial"/>
          <w:iCs/>
          <w:szCs w:val="22"/>
        </w:rPr>
        <w:t>charcoal grey</w:t>
      </w:r>
      <w:r w:rsidR="007417F5" w:rsidRPr="00B14C17">
        <w:rPr>
          <w:rFonts w:cs="Arial"/>
          <w:szCs w:val="22"/>
        </w:rPr>
        <w:t xml:space="preserve"> </w:t>
      </w:r>
      <w:r w:rsidR="00490E7C" w:rsidRPr="00B14C17">
        <w:rPr>
          <w:rFonts w:cs="Arial"/>
          <w:szCs w:val="22"/>
        </w:rPr>
        <w:t>finish.</w:t>
      </w:r>
    </w:p>
    <w:p w14:paraId="21056C92" w14:textId="77777777" w:rsidR="00380718" w:rsidRPr="00043C49" w:rsidRDefault="00380718" w:rsidP="00380718">
      <w:pPr>
        <w:pStyle w:val="NBSclause"/>
        <w:tabs>
          <w:tab w:val="clear" w:pos="284"/>
          <w:tab w:val="clear" w:pos="680"/>
        </w:tabs>
        <w:ind w:left="720" w:firstLine="0"/>
        <w:rPr>
          <w:rFonts w:cs="Arial"/>
          <w:szCs w:val="22"/>
        </w:rPr>
      </w:pPr>
      <w:r w:rsidRPr="00043C49">
        <w:rPr>
          <w:rFonts w:cs="Arial"/>
          <w:b/>
          <w:szCs w:val="22"/>
        </w:rPr>
        <w:t xml:space="preserve">   Attachment:</w:t>
      </w:r>
      <w:r w:rsidR="00260788" w:rsidRPr="00043C49">
        <w:rPr>
          <w:rFonts w:cs="Arial"/>
          <w:b/>
          <w:szCs w:val="22"/>
        </w:rPr>
        <w:t xml:space="preserve"> </w:t>
      </w:r>
      <w:r w:rsidR="00260788" w:rsidRPr="00043C49">
        <w:rPr>
          <w:rFonts w:cs="Arial"/>
          <w:szCs w:val="22"/>
        </w:rPr>
        <w:t>As clause</w:t>
      </w:r>
      <w:r w:rsidR="0026099D" w:rsidRPr="00043C49">
        <w:rPr>
          <w:rFonts w:cs="Arial"/>
          <w:szCs w:val="22"/>
        </w:rPr>
        <w:t>s 710,</w:t>
      </w:r>
      <w:r w:rsidR="00A71117">
        <w:rPr>
          <w:rFonts w:cs="Arial"/>
          <w:szCs w:val="22"/>
        </w:rPr>
        <w:t xml:space="preserve"> </w:t>
      </w:r>
      <w:r w:rsidR="003F1B9F" w:rsidRPr="003F1B9F">
        <w:rPr>
          <w:rFonts w:cs="Arial"/>
          <w:szCs w:val="22"/>
        </w:rPr>
        <w:t>750A.</w:t>
      </w:r>
    </w:p>
    <w:p w14:paraId="6822CE6A" w14:textId="58C81FFF" w:rsidR="00335634" w:rsidRPr="00A77C7A" w:rsidRDefault="00380718" w:rsidP="0059225E">
      <w:pPr>
        <w:tabs>
          <w:tab w:val="left" w:pos="913"/>
          <w:tab w:val="left" w:pos="1134"/>
        </w:tabs>
        <w:ind w:left="709"/>
        <w:rPr>
          <w:rFonts w:ascii="Arial" w:hAnsi="Arial" w:cs="Arial"/>
          <w:noProof/>
          <w:sz w:val="22"/>
          <w:szCs w:val="22"/>
          <w:lang w:val="en-GB"/>
        </w:rPr>
      </w:pPr>
      <w:r w:rsidRPr="00B932F5">
        <w:rPr>
          <w:rFonts w:ascii="Arial" w:hAnsi="Arial" w:cs="Arial"/>
          <w:b/>
          <w:sz w:val="22"/>
          <w:szCs w:val="22"/>
          <w:lang w:val="en-GB"/>
        </w:rPr>
        <w:t>-  Flashings and detail work:</w:t>
      </w:r>
      <w:r w:rsidR="00260788" w:rsidRPr="00B932F5">
        <w:rPr>
          <w:rFonts w:ascii="Arial" w:hAnsi="Arial" w:cs="Arial"/>
          <w:b/>
          <w:sz w:val="22"/>
          <w:szCs w:val="22"/>
          <w:lang w:val="en-GB"/>
        </w:rPr>
        <w:t xml:space="preserve"> </w:t>
      </w:r>
      <w:r w:rsidR="00A77C7A" w:rsidRPr="00B932F5">
        <w:rPr>
          <w:rFonts w:ascii="Arial" w:hAnsi="Arial" w:cs="Arial"/>
          <w:b/>
          <w:bCs/>
          <w:noProof/>
          <w:sz w:val="22"/>
          <w:szCs w:val="22"/>
          <w:lang w:val="en-GB"/>
        </w:rPr>
        <w:t>Bauder K5K</w:t>
      </w:r>
      <w:r w:rsidR="00A77C7A" w:rsidRPr="00B932F5">
        <w:rPr>
          <w:rFonts w:ascii="Arial" w:hAnsi="Arial" w:cs="Arial"/>
          <w:noProof/>
          <w:sz w:val="22"/>
          <w:szCs w:val="22"/>
          <w:lang w:val="en-GB"/>
        </w:rPr>
        <w:t xml:space="preserve"> capping sheet,</w:t>
      </w:r>
      <w:r w:rsidR="00A77C7A" w:rsidRPr="00B932F5">
        <w:rPr>
          <w:rFonts w:ascii="Arial" w:hAnsi="Arial" w:cs="Arial"/>
          <w:noProof/>
          <w:color w:val="FF0000"/>
          <w:sz w:val="22"/>
          <w:szCs w:val="22"/>
          <w:lang w:val="en-GB"/>
        </w:rPr>
        <w:t xml:space="preserve"> </w:t>
      </w:r>
      <w:r w:rsidR="00A77C7A" w:rsidRPr="00B932F5">
        <w:rPr>
          <w:rFonts w:ascii="Arial" w:hAnsi="Arial" w:cs="Arial"/>
          <w:noProof/>
          <w:sz w:val="22"/>
          <w:szCs w:val="22"/>
          <w:lang w:val="en-GB"/>
        </w:rPr>
        <w:t xml:space="preserve">mineral slate finish as per main </w:t>
      </w:r>
      <w:r w:rsidR="00A77C7A" w:rsidRPr="00B932F5">
        <w:rPr>
          <w:rFonts w:ascii="Arial" w:hAnsi="Arial" w:cs="Arial"/>
          <w:noProof/>
          <w:sz w:val="22"/>
          <w:szCs w:val="22"/>
          <w:lang w:val="en-GB"/>
        </w:rPr>
        <w:tab/>
        <w:t xml:space="preserve">field area. </w:t>
      </w:r>
      <w:r w:rsidR="00A77C7A" w:rsidRPr="00A77C7A">
        <w:rPr>
          <w:rFonts w:ascii="Arial" w:hAnsi="Arial" w:cs="Arial"/>
          <w:noProof/>
          <w:sz w:val="22"/>
          <w:szCs w:val="22"/>
        </w:rPr>
        <w:t>Install as clauses 773, 775</w:t>
      </w:r>
      <w:r w:rsidR="00362DA1">
        <w:rPr>
          <w:rFonts w:ascii="Arial" w:hAnsi="Arial" w:cs="Arial"/>
          <w:noProof/>
          <w:sz w:val="22"/>
          <w:szCs w:val="22"/>
        </w:rPr>
        <w:t>A</w:t>
      </w:r>
      <w:r w:rsidR="00A77C7A" w:rsidRPr="00A77C7A">
        <w:rPr>
          <w:rFonts w:ascii="Arial" w:hAnsi="Arial" w:cs="Arial"/>
          <w:noProof/>
          <w:sz w:val="22"/>
          <w:szCs w:val="22"/>
        </w:rPr>
        <w:t xml:space="preserve"> &amp; 777</w:t>
      </w:r>
      <w:r w:rsidR="00420274" w:rsidRPr="00A77C7A">
        <w:rPr>
          <w:rFonts w:ascii="Arial" w:hAnsi="Arial" w:cs="Arial"/>
          <w:noProof/>
          <w:sz w:val="22"/>
          <w:szCs w:val="22"/>
          <w:lang w:val="en-GB"/>
        </w:rPr>
        <w:t>.</w:t>
      </w:r>
    </w:p>
    <w:p w14:paraId="1A55AD40" w14:textId="7F2B7119" w:rsidR="00B76DC0" w:rsidRPr="0022270E" w:rsidRDefault="00B76DC0" w:rsidP="00B76DC0">
      <w:pPr>
        <w:numPr>
          <w:ilvl w:val="0"/>
          <w:numId w:val="2"/>
        </w:numPr>
        <w:rPr>
          <w:rFonts w:ascii="Arial" w:hAnsi="Arial" w:cs="Arial"/>
          <w:color w:val="FF0000"/>
          <w:sz w:val="22"/>
          <w:szCs w:val="22"/>
          <w:lang w:val="en-GB"/>
        </w:rPr>
      </w:pPr>
      <w:r w:rsidRPr="0022270E">
        <w:rPr>
          <w:rFonts w:ascii="Arial" w:hAnsi="Arial" w:cs="Arial"/>
          <w:b/>
          <w:sz w:val="22"/>
          <w:szCs w:val="22"/>
          <w:lang w:val="en-GB"/>
        </w:rPr>
        <w:t>Surface protection:</w:t>
      </w:r>
      <w:r w:rsidRPr="005C5351">
        <w:rPr>
          <w:rFonts w:ascii="Arial" w:hAnsi="Arial" w:cs="Arial"/>
          <w:b/>
          <w:sz w:val="22"/>
          <w:szCs w:val="22"/>
          <w:lang w:val="en-GB"/>
        </w:rPr>
        <w:t xml:space="preserve"> </w:t>
      </w:r>
      <w:r w:rsidR="00304F7C" w:rsidRPr="002B2A27">
        <w:rPr>
          <w:rFonts w:ascii="Arial" w:hAnsi="Arial" w:cs="Arial"/>
          <w:b/>
          <w:bCs/>
          <w:noProof/>
          <w:sz w:val="22"/>
          <w:szCs w:val="22"/>
          <w:lang w:val="en-GB"/>
        </w:rPr>
        <w:t>BauderGREEN FSM 600</w:t>
      </w:r>
      <w:r w:rsidR="00304F7C" w:rsidRPr="002B2A27">
        <w:rPr>
          <w:rFonts w:ascii="Arial" w:hAnsi="Arial" w:cs="Arial"/>
          <w:noProof/>
          <w:sz w:val="22"/>
          <w:szCs w:val="22"/>
          <w:lang w:val="en-GB"/>
        </w:rPr>
        <w:t xml:space="preserve"> - 4 mm protection fleece, loose laid over the waterproofing, with laps lightly torch sealed.  Installation as clause 817</w:t>
      </w:r>
      <w:r w:rsidR="00304F7C">
        <w:rPr>
          <w:rFonts w:ascii="Arial" w:hAnsi="Arial" w:cs="Arial"/>
          <w:noProof/>
          <w:sz w:val="22"/>
          <w:szCs w:val="22"/>
          <w:lang w:val="en-GB"/>
        </w:rPr>
        <w:t>.</w:t>
      </w:r>
    </w:p>
    <w:p w14:paraId="477C4296" w14:textId="77777777" w:rsidR="00A77C7A" w:rsidRPr="005C5351" w:rsidRDefault="00A77C7A" w:rsidP="00A77C7A">
      <w:pPr>
        <w:numPr>
          <w:ilvl w:val="0"/>
          <w:numId w:val="2"/>
        </w:numPr>
        <w:rPr>
          <w:rFonts w:ascii="Arial" w:hAnsi="Arial" w:cs="Arial"/>
          <w:b/>
          <w:color w:val="FF0000"/>
          <w:sz w:val="22"/>
          <w:szCs w:val="22"/>
          <w:lang w:val="en-GB"/>
        </w:rPr>
      </w:pPr>
      <w:r w:rsidRPr="0022270E">
        <w:rPr>
          <w:rFonts w:ascii="Arial" w:hAnsi="Arial" w:cs="Arial"/>
          <w:b/>
          <w:sz w:val="22"/>
          <w:szCs w:val="22"/>
          <w:lang w:val="en-GB"/>
        </w:rPr>
        <w:t xml:space="preserve">Surfacing: </w:t>
      </w:r>
    </w:p>
    <w:p w14:paraId="0513492A" w14:textId="5D0E6BB7" w:rsidR="00A77C7A" w:rsidRPr="00B932F5" w:rsidRDefault="00A77C7A" w:rsidP="00A77C7A">
      <w:pPr>
        <w:pStyle w:val="ListParagraph"/>
        <w:ind w:left="1440" w:hanging="720"/>
        <w:rPr>
          <w:rFonts w:ascii="Arial" w:hAnsi="Arial" w:cs="Arial"/>
          <w:sz w:val="22"/>
          <w:szCs w:val="22"/>
          <w:lang w:val="en-GB"/>
        </w:rPr>
      </w:pPr>
      <w:r w:rsidRPr="00B932F5">
        <w:rPr>
          <w:rFonts w:ascii="Arial" w:hAnsi="Arial" w:cs="Arial"/>
          <w:bCs/>
          <w:sz w:val="22"/>
          <w:szCs w:val="22"/>
          <w:lang w:val="en-GB"/>
        </w:rPr>
        <w:t>-</w:t>
      </w:r>
      <w:r w:rsidRPr="00B932F5">
        <w:rPr>
          <w:rFonts w:ascii="Arial" w:hAnsi="Arial" w:cs="Arial"/>
          <w:bCs/>
          <w:sz w:val="22"/>
          <w:szCs w:val="22"/>
          <w:lang w:val="en-GB"/>
        </w:rPr>
        <w:tab/>
      </w:r>
      <w:r w:rsidRPr="00B932F5">
        <w:rPr>
          <w:rFonts w:ascii="Arial" w:hAnsi="Arial" w:cs="Arial"/>
          <w:b/>
          <w:sz w:val="22"/>
          <w:szCs w:val="22"/>
          <w:lang w:val="en-GB"/>
        </w:rPr>
        <w:t>Water Attenuation Layer:</w:t>
      </w:r>
      <w:r w:rsidRPr="00B932F5">
        <w:rPr>
          <w:rFonts w:ascii="Arial" w:hAnsi="Arial" w:cs="Arial"/>
          <w:sz w:val="22"/>
          <w:szCs w:val="22"/>
          <w:lang w:val="en-GB"/>
        </w:rPr>
        <w:t xml:space="preserve"> </w:t>
      </w:r>
      <w:r w:rsidRPr="00E10AB4">
        <w:rPr>
          <w:rFonts w:ascii="Arial" w:hAnsi="Arial" w:cs="Arial"/>
          <w:b/>
          <w:bCs/>
          <w:noProof/>
          <w:sz w:val="22"/>
          <w:szCs w:val="22"/>
          <w:lang w:val="en-GB"/>
        </w:rPr>
        <w:t>BauderGREEN RWR 100</w:t>
      </w:r>
      <w:r w:rsidRPr="00B932F5">
        <w:rPr>
          <w:rFonts w:ascii="Arial" w:hAnsi="Arial" w:cs="Arial"/>
          <w:sz w:val="22"/>
          <w:szCs w:val="22"/>
          <w:lang w:val="en-GB"/>
        </w:rPr>
        <w:t xml:space="preserve">, thickness 100mm.  </w:t>
      </w:r>
      <w:r w:rsidR="003F282E" w:rsidRPr="00B932F5">
        <w:rPr>
          <w:rFonts w:ascii="Arial" w:hAnsi="Arial" w:cs="Arial"/>
          <w:sz w:val="22"/>
          <w:szCs w:val="22"/>
          <w:lang w:val="en-GB"/>
        </w:rPr>
        <w:t xml:space="preserve">Refer to the Bauder Blue Roof Calculation for number of layers required.  </w:t>
      </w:r>
      <w:r w:rsidRPr="00B932F5">
        <w:rPr>
          <w:rFonts w:ascii="Arial" w:hAnsi="Arial" w:cs="Arial"/>
          <w:sz w:val="22"/>
          <w:szCs w:val="22"/>
          <w:lang w:val="en-GB"/>
        </w:rPr>
        <w:t xml:space="preserve">Installation as clause 818. </w:t>
      </w:r>
    </w:p>
    <w:p w14:paraId="0B53BEA0" w14:textId="77777777" w:rsidR="009A7729" w:rsidRPr="003A565B" w:rsidRDefault="009A7729" w:rsidP="009A7729">
      <w:pPr>
        <w:pStyle w:val="ListParagraph"/>
        <w:ind w:left="1440" w:hanging="720"/>
        <w:rPr>
          <w:rFonts w:ascii="Arial" w:hAnsi="Arial" w:cs="Arial"/>
          <w:b/>
          <w:bCs/>
          <w:noProof/>
          <w:sz w:val="22"/>
          <w:szCs w:val="22"/>
          <w:lang w:val="en-GB"/>
        </w:rPr>
      </w:pPr>
      <w:r w:rsidRPr="00C24F4B">
        <w:rPr>
          <w:rFonts w:ascii="Arial" w:hAnsi="Arial" w:cs="Arial"/>
          <w:bCs/>
          <w:sz w:val="22"/>
          <w:szCs w:val="22"/>
          <w:lang w:val="en-GB"/>
        </w:rPr>
        <w:t>-</w:t>
      </w:r>
      <w:r w:rsidRPr="00C24F4B">
        <w:rPr>
          <w:rFonts w:ascii="Arial" w:hAnsi="Arial" w:cs="Arial"/>
          <w:b/>
          <w:color w:val="FF0000"/>
          <w:sz w:val="22"/>
          <w:szCs w:val="22"/>
          <w:lang w:val="en-GB"/>
        </w:rPr>
        <w:tab/>
      </w:r>
      <w:r w:rsidRPr="00C24F4B">
        <w:rPr>
          <w:rFonts w:ascii="Arial" w:hAnsi="Arial" w:cs="Arial"/>
          <w:b/>
          <w:sz w:val="22"/>
          <w:szCs w:val="22"/>
          <w:lang w:val="en-US"/>
        </w:rPr>
        <w:t xml:space="preserve">Filter </w:t>
      </w:r>
      <w:r w:rsidRPr="00B932F5">
        <w:rPr>
          <w:rFonts w:ascii="Arial" w:hAnsi="Arial" w:cs="Arial"/>
          <w:b/>
          <w:sz w:val="22"/>
          <w:szCs w:val="22"/>
          <w:lang w:val="en-GB"/>
        </w:rPr>
        <w:t>membrane / protection layer</w:t>
      </w:r>
      <w:r w:rsidRPr="00C24F4B">
        <w:rPr>
          <w:rFonts w:ascii="Arial" w:hAnsi="Arial" w:cs="Arial"/>
          <w:b/>
          <w:sz w:val="22"/>
          <w:szCs w:val="22"/>
          <w:lang w:val="en-US"/>
        </w:rPr>
        <w:t xml:space="preserve">: </w:t>
      </w:r>
      <w:r w:rsidRPr="003A565B">
        <w:rPr>
          <w:rFonts w:ascii="Arial" w:hAnsi="Arial" w:cs="Arial"/>
          <w:b/>
          <w:bCs/>
          <w:noProof/>
          <w:sz w:val="22"/>
          <w:szCs w:val="22"/>
          <w:lang w:val="en-GB"/>
        </w:rPr>
        <w:t xml:space="preserve">BauderGREEN SV 600 - </w:t>
      </w:r>
      <w:r w:rsidRPr="003A565B">
        <w:rPr>
          <w:rFonts w:ascii="Arial" w:hAnsi="Arial" w:cs="Arial"/>
          <w:noProof/>
          <w:sz w:val="22"/>
          <w:szCs w:val="22"/>
          <w:lang w:val="en-GB"/>
        </w:rPr>
        <w:t xml:space="preserve">6mm thick protection and moisture mat.  Installation as clause </w:t>
      </w:r>
      <w:r>
        <w:rPr>
          <w:rFonts w:ascii="Arial" w:hAnsi="Arial" w:cs="Arial"/>
          <w:noProof/>
          <w:sz w:val="22"/>
          <w:szCs w:val="22"/>
          <w:lang w:val="en-GB"/>
        </w:rPr>
        <w:t>819A</w:t>
      </w:r>
      <w:r w:rsidRPr="003A565B">
        <w:rPr>
          <w:rFonts w:ascii="Arial" w:hAnsi="Arial" w:cs="Arial"/>
          <w:noProof/>
          <w:sz w:val="22"/>
          <w:szCs w:val="22"/>
          <w:lang w:val="en-GB"/>
        </w:rPr>
        <w:t>.</w:t>
      </w:r>
    </w:p>
    <w:p w14:paraId="74424427" w14:textId="314E8B75" w:rsidR="00A77C7A" w:rsidRDefault="00A77C7A" w:rsidP="00A77C7A">
      <w:pPr>
        <w:pStyle w:val="ListParagraph"/>
        <w:rPr>
          <w:rFonts w:ascii="Arial" w:hAnsi="Arial" w:cs="Arial"/>
          <w:sz w:val="22"/>
          <w:szCs w:val="22"/>
        </w:rPr>
      </w:pPr>
      <w:r w:rsidRPr="00C24F4B">
        <w:rPr>
          <w:rFonts w:ascii="Arial" w:hAnsi="Arial" w:cs="Arial"/>
          <w:bCs/>
          <w:sz w:val="22"/>
          <w:szCs w:val="22"/>
          <w:lang w:val="en-GB"/>
        </w:rPr>
        <w:t>-</w:t>
      </w:r>
      <w:r w:rsidRPr="00C24F4B">
        <w:rPr>
          <w:rFonts w:ascii="Arial" w:hAnsi="Arial" w:cs="Arial"/>
          <w:bCs/>
          <w:sz w:val="22"/>
          <w:szCs w:val="22"/>
          <w:lang w:val="en-GB"/>
        </w:rPr>
        <w:tab/>
      </w:r>
      <w:r w:rsidRPr="00C24F4B">
        <w:rPr>
          <w:rFonts w:ascii="Arial" w:hAnsi="Arial" w:cs="Arial"/>
          <w:b/>
          <w:sz w:val="22"/>
          <w:szCs w:val="22"/>
          <w:lang w:val="en-GB"/>
        </w:rPr>
        <w:t>Ballast:</w:t>
      </w:r>
      <w:r w:rsidRPr="00C24F4B">
        <w:rPr>
          <w:rFonts w:ascii="Arial" w:hAnsi="Arial" w:cs="Arial"/>
          <w:bCs/>
          <w:sz w:val="22"/>
          <w:szCs w:val="22"/>
          <w:lang w:val="en-GB"/>
        </w:rPr>
        <w:t xml:space="preserve"> </w:t>
      </w:r>
      <w:r w:rsidRPr="00B932F5">
        <w:rPr>
          <w:rFonts w:ascii="Arial" w:hAnsi="Arial" w:cs="Arial"/>
          <w:sz w:val="22"/>
          <w:szCs w:val="22"/>
          <w:lang w:val="en-GB"/>
        </w:rPr>
        <w:t xml:space="preserve">20-40 mm grade washed stone ballast (supplied by others), as Clause 460.  </w:t>
      </w:r>
      <w:r w:rsidRPr="00B932F5">
        <w:rPr>
          <w:rFonts w:ascii="Arial" w:hAnsi="Arial" w:cs="Arial"/>
          <w:sz w:val="22"/>
          <w:szCs w:val="22"/>
          <w:lang w:val="en-GB"/>
        </w:rPr>
        <w:tab/>
      </w:r>
      <w:r w:rsidRPr="00C24F4B">
        <w:rPr>
          <w:rFonts w:ascii="Arial" w:hAnsi="Arial" w:cs="Arial"/>
          <w:sz w:val="22"/>
          <w:szCs w:val="22"/>
        </w:rPr>
        <w:t>Installation as Clause 820</w:t>
      </w:r>
      <w:r w:rsidR="00E96CE0">
        <w:rPr>
          <w:rFonts w:ascii="Arial" w:hAnsi="Arial" w:cs="Arial"/>
          <w:sz w:val="22"/>
          <w:szCs w:val="22"/>
        </w:rPr>
        <w:t>B</w:t>
      </w:r>
      <w:r w:rsidRPr="00C24F4B">
        <w:rPr>
          <w:rFonts w:ascii="Arial" w:hAnsi="Arial" w:cs="Arial"/>
          <w:sz w:val="22"/>
          <w:szCs w:val="22"/>
        </w:rPr>
        <w:t>.</w:t>
      </w:r>
    </w:p>
    <w:p w14:paraId="09F06CBC" w14:textId="0B80EB24" w:rsidR="00E96CE0" w:rsidRPr="00E96CE0" w:rsidRDefault="00E96CE0" w:rsidP="00E96CE0">
      <w:pPr>
        <w:ind w:left="1440" w:hanging="731"/>
        <w:rPr>
          <w:rFonts w:ascii="Arial" w:hAnsi="Arial" w:cs="Arial"/>
          <w:noProof/>
          <w:sz w:val="22"/>
          <w:szCs w:val="22"/>
          <w:lang w:val="en-GB"/>
        </w:rPr>
      </w:pPr>
      <w:r w:rsidRPr="00E96CE0">
        <w:rPr>
          <w:rFonts w:ascii="Arial" w:hAnsi="Arial" w:cs="Arial"/>
          <w:b/>
          <w:bCs/>
          <w:noProof/>
          <w:sz w:val="22"/>
          <w:lang w:val="en-GB"/>
        </w:rPr>
        <w:t xml:space="preserve">- </w:t>
      </w:r>
      <w:r w:rsidRPr="00E96CE0">
        <w:rPr>
          <w:rFonts w:ascii="Arial" w:hAnsi="Arial" w:cs="Arial"/>
          <w:b/>
          <w:bCs/>
          <w:noProof/>
          <w:sz w:val="22"/>
          <w:lang w:val="en-GB"/>
        </w:rPr>
        <w:tab/>
      </w:r>
      <w:r w:rsidRPr="00E96CE0">
        <w:rPr>
          <w:rFonts w:ascii="Arial" w:hAnsi="Arial" w:cs="Arial"/>
          <w:b/>
          <w:noProof/>
          <w:sz w:val="22"/>
          <w:szCs w:val="22"/>
          <w:lang w:val="en-GB"/>
        </w:rPr>
        <w:t>Support pedestals for paving, timber decking, tiles, etc.:</w:t>
      </w:r>
      <w:r w:rsidRPr="00E96CE0">
        <w:rPr>
          <w:rFonts w:ascii="Arial" w:hAnsi="Arial" w:cs="Arial"/>
          <w:noProof/>
          <w:sz w:val="22"/>
          <w:szCs w:val="22"/>
          <w:lang w:val="en-GB"/>
        </w:rPr>
        <w:t xml:space="preserve"> Pedestal support system, as clauses, 467, 835. </w:t>
      </w:r>
    </w:p>
    <w:p w14:paraId="67880F42" w14:textId="77777777" w:rsidR="00E96CE0" w:rsidRPr="00E96CE0" w:rsidRDefault="00E96CE0" w:rsidP="00E96CE0">
      <w:pPr>
        <w:ind w:left="1440" w:hanging="731"/>
        <w:rPr>
          <w:rFonts w:ascii="Arial" w:hAnsi="Arial" w:cs="Arial"/>
          <w:noProof/>
          <w:sz w:val="22"/>
          <w:szCs w:val="22"/>
          <w:lang w:val="en-GB"/>
        </w:rPr>
      </w:pPr>
      <w:r w:rsidRPr="00E96CE0">
        <w:rPr>
          <w:rFonts w:ascii="Arial" w:hAnsi="Arial" w:cs="Arial"/>
          <w:b/>
          <w:bCs/>
          <w:noProof/>
          <w:sz w:val="22"/>
          <w:lang w:val="en-GB"/>
        </w:rPr>
        <w:lastRenderedPageBreak/>
        <w:t>-</w:t>
      </w:r>
      <w:r w:rsidRPr="00E96CE0">
        <w:rPr>
          <w:rFonts w:ascii="Arial" w:hAnsi="Arial" w:cs="Arial"/>
          <w:b/>
          <w:bCs/>
          <w:noProof/>
          <w:sz w:val="22"/>
          <w:lang w:val="en-GB"/>
        </w:rPr>
        <w:tab/>
      </w:r>
      <w:r w:rsidRPr="00E96CE0">
        <w:rPr>
          <w:rFonts w:ascii="Arial" w:hAnsi="Arial" w:cs="Arial"/>
          <w:b/>
          <w:noProof/>
          <w:sz w:val="22"/>
          <w:lang w:val="en-GB"/>
        </w:rPr>
        <w:t>Concrete paving slabs:</w:t>
      </w:r>
      <w:r w:rsidRPr="00E96CE0">
        <w:rPr>
          <w:rFonts w:ascii="Arial" w:hAnsi="Arial" w:cs="Arial"/>
          <w:noProof/>
          <w:sz w:val="22"/>
          <w:lang w:val="en-GB"/>
        </w:rPr>
        <w:t xml:space="preserve"> Supplied by others to the designers requirements as clause 465.  Concrete paving slabs to be installed on to the specified paving pedestal support system, as clause 840A</w:t>
      </w:r>
    </w:p>
    <w:p w14:paraId="1011E556" w14:textId="77777777" w:rsidR="00A77C7A" w:rsidRPr="00C24F4B" w:rsidRDefault="00A77C7A" w:rsidP="00A77C7A">
      <w:pPr>
        <w:numPr>
          <w:ilvl w:val="0"/>
          <w:numId w:val="2"/>
        </w:numPr>
        <w:rPr>
          <w:rFonts w:ascii="Arial" w:hAnsi="Arial" w:cs="Arial"/>
          <w:b/>
          <w:sz w:val="22"/>
          <w:szCs w:val="22"/>
          <w:lang w:val="en-GB"/>
        </w:rPr>
      </w:pPr>
      <w:r w:rsidRPr="00C24F4B">
        <w:rPr>
          <w:rFonts w:ascii="Arial" w:hAnsi="Arial" w:cs="Arial"/>
          <w:b/>
          <w:sz w:val="22"/>
          <w:szCs w:val="22"/>
          <w:lang w:val="en-GB"/>
        </w:rPr>
        <w:t>Accessories: -</w:t>
      </w:r>
    </w:p>
    <w:p w14:paraId="1997D80E" w14:textId="7C29D19D" w:rsidR="00A77C7A" w:rsidRPr="00B932F5" w:rsidRDefault="00A77C7A" w:rsidP="00A77C7A">
      <w:pPr>
        <w:pStyle w:val="ListParagraph"/>
        <w:rPr>
          <w:rFonts w:ascii="Arial" w:hAnsi="Arial" w:cs="Arial"/>
          <w:sz w:val="22"/>
          <w:szCs w:val="22"/>
          <w:lang w:val="en-GB"/>
        </w:rPr>
      </w:pPr>
      <w:r w:rsidRPr="002051EE">
        <w:rPr>
          <w:rFonts w:ascii="Arial" w:hAnsi="Arial" w:cs="Arial"/>
          <w:sz w:val="22"/>
          <w:szCs w:val="22"/>
          <w:lang w:val="en-US"/>
        </w:rPr>
        <w:t>-</w:t>
      </w:r>
      <w:r w:rsidRPr="002051EE">
        <w:rPr>
          <w:rFonts w:ascii="Arial" w:hAnsi="Arial" w:cs="Arial"/>
          <w:sz w:val="22"/>
          <w:szCs w:val="22"/>
          <w:lang w:val="en-US"/>
        </w:rPr>
        <w:tab/>
      </w:r>
      <w:r w:rsidRPr="000C535A">
        <w:rPr>
          <w:rFonts w:ascii="Arial" w:hAnsi="Arial" w:cs="Arial"/>
          <w:b/>
          <w:sz w:val="22"/>
          <w:szCs w:val="22"/>
          <w:lang w:val="en-US"/>
        </w:rPr>
        <w:t>Bauder Bitumen Blue Roof Vertical Outlet</w:t>
      </w:r>
      <w:r>
        <w:rPr>
          <w:rFonts w:ascii="Arial" w:hAnsi="Arial" w:cs="Arial"/>
          <w:b/>
          <w:sz w:val="22"/>
          <w:szCs w:val="22"/>
          <w:lang w:val="en-US"/>
        </w:rPr>
        <w:t xml:space="preserve"> DN 70</w:t>
      </w:r>
      <w:r w:rsidRPr="00B932F5">
        <w:rPr>
          <w:rFonts w:ascii="Arial" w:hAnsi="Arial" w:cs="Arial"/>
          <w:b/>
          <w:bCs/>
          <w:sz w:val="22"/>
          <w:szCs w:val="22"/>
          <w:lang w:val="en-GB"/>
        </w:rPr>
        <w:t>,</w:t>
      </w:r>
      <w:r w:rsidRPr="00B932F5">
        <w:rPr>
          <w:rFonts w:ascii="Arial" w:hAnsi="Arial" w:cs="Arial"/>
          <w:sz w:val="22"/>
          <w:szCs w:val="22"/>
          <w:lang w:val="en-GB"/>
        </w:rPr>
        <w:t xml:space="preserve"> complete with pre-attached </w:t>
      </w:r>
      <w:r w:rsidRPr="00B932F5">
        <w:rPr>
          <w:rFonts w:ascii="Arial" w:hAnsi="Arial" w:cs="Arial"/>
          <w:sz w:val="22"/>
          <w:szCs w:val="22"/>
          <w:lang w:val="en-GB"/>
        </w:rPr>
        <w:tab/>
        <w:t>bitumen connection flange and dome grating</w:t>
      </w:r>
      <w:r w:rsidR="00E969C8" w:rsidRPr="00B932F5">
        <w:rPr>
          <w:rFonts w:ascii="Arial" w:hAnsi="Arial" w:cs="Arial"/>
          <w:sz w:val="22"/>
          <w:szCs w:val="22"/>
          <w:lang w:val="en-GB"/>
        </w:rPr>
        <w:t xml:space="preserve">. </w:t>
      </w:r>
      <w:r w:rsidRPr="00B932F5">
        <w:rPr>
          <w:rFonts w:ascii="Arial" w:hAnsi="Arial" w:cs="Arial"/>
          <w:sz w:val="22"/>
          <w:szCs w:val="22"/>
          <w:lang w:val="en-GB"/>
        </w:rPr>
        <w:t xml:space="preserve">To be supplied and </w:t>
      </w:r>
      <w:r w:rsidRPr="00B932F5">
        <w:rPr>
          <w:rFonts w:ascii="Arial" w:hAnsi="Arial" w:cs="Arial"/>
          <w:sz w:val="22"/>
          <w:szCs w:val="22"/>
          <w:lang w:val="en-GB"/>
        </w:rPr>
        <w:tab/>
        <w:t xml:space="preserve">installed – quantity </w:t>
      </w:r>
      <w:r w:rsidRPr="00B932F5">
        <w:rPr>
          <w:rFonts w:ascii="Arial" w:hAnsi="Arial" w:cs="Arial"/>
          <w:sz w:val="22"/>
          <w:szCs w:val="22"/>
          <w:lang w:val="en-GB"/>
        </w:rPr>
        <w:tab/>
        <w:t xml:space="preserve">as required. When this outlet is used within a warm roof construction with insulation </w:t>
      </w:r>
      <w:r w:rsidRPr="00B932F5">
        <w:rPr>
          <w:rFonts w:ascii="Arial" w:hAnsi="Arial" w:cs="Arial"/>
          <w:sz w:val="22"/>
          <w:szCs w:val="22"/>
          <w:lang w:val="en-GB"/>
        </w:rPr>
        <w:tab/>
        <w:t xml:space="preserve">depth 60mm or greater, the </w:t>
      </w:r>
      <w:r w:rsidRPr="00B932F5">
        <w:rPr>
          <w:rFonts w:ascii="Arial" w:hAnsi="Arial" w:cs="Arial"/>
          <w:b/>
          <w:sz w:val="22"/>
          <w:szCs w:val="22"/>
          <w:lang w:val="en-GB"/>
        </w:rPr>
        <w:t>Bauder</w:t>
      </w:r>
      <w:r w:rsidRPr="00B932F5">
        <w:rPr>
          <w:rFonts w:ascii="Arial" w:hAnsi="Arial" w:cs="Arial"/>
          <w:sz w:val="22"/>
          <w:szCs w:val="22"/>
          <w:lang w:val="en-GB"/>
        </w:rPr>
        <w:t xml:space="preserve"> </w:t>
      </w:r>
      <w:r w:rsidRPr="00B932F5">
        <w:rPr>
          <w:rFonts w:ascii="Arial" w:hAnsi="Arial" w:cs="Arial"/>
          <w:b/>
          <w:sz w:val="22"/>
          <w:szCs w:val="22"/>
          <w:lang w:val="en-GB"/>
        </w:rPr>
        <w:t>Extension Unit</w:t>
      </w:r>
      <w:r w:rsidRPr="00B932F5">
        <w:rPr>
          <w:rFonts w:ascii="Arial" w:hAnsi="Arial" w:cs="Arial"/>
          <w:sz w:val="22"/>
          <w:szCs w:val="22"/>
          <w:lang w:val="en-GB"/>
        </w:rPr>
        <w:t xml:space="preserve"> (supplied separately) must be </w:t>
      </w:r>
      <w:r w:rsidRPr="00B932F5">
        <w:rPr>
          <w:rFonts w:ascii="Arial" w:hAnsi="Arial" w:cs="Arial"/>
          <w:sz w:val="22"/>
          <w:szCs w:val="22"/>
          <w:lang w:val="en-GB"/>
        </w:rPr>
        <w:tab/>
        <w:t>used.  Installation as clause 784</w:t>
      </w:r>
      <w:r w:rsidR="00381904" w:rsidRPr="00B932F5">
        <w:rPr>
          <w:rFonts w:ascii="Arial" w:hAnsi="Arial" w:cs="Arial"/>
          <w:sz w:val="22"/>
          <w:szCs w:val="22"/>
          <w:lang w:val="en-GB"/>
        </w:rPr>
        <w:t>K</w:t>
      </w:r>
      <w:r w:rsidRPr="00B932F5">
        <w:rPr>
          <w:rFonts w:ascii="Arial" w:hAnsi="Arial" w:cs="Arial"/>
          <w:sz w:val="22"/>
          <w:szCs w:val="22"/>
          <w:lang w:val="en-GB"/>
        </w:rPr>
        <w:t>.</w:t>
      </w:r>
    </w:p>
    <w:p w14:paraId="71485352" w14:textId="77777777" w:rsidR="00A77C7A" w:rsidRDefault="00A77C7A" w:rsidP="00A77C7A">
      <w:pPr>
        <w:pStyle w:val="ListParagraph"/>
        <w:rPr>
          <w:rFonts w:ascii="Arial" w:hAnsi="Arial" w:cs="Arial"/>
          <w:sz w:val="22"/>
          <w:lang w:val="en-GB"/>
        </w:rPr>
      </w:pPr>
      <w:r w:rsidRPr="00B932F5">
        <w:rPr>
          <w:rFonts w:ascii="Arial" w:hAnsi="Arial" w:cs="Arial"/>
          <w:sz w:val="22"/>
          <w:lang w:val="en-GB"/>
        </w:rPr>
        <w:t>-</w:t>
      </w:r>
      <w:r w:rsidRPr="00B932F5">
        <w:rPr>
          <w:rFonts w:ascii="Arial" w:hAnsi="Arial" w:cs="Arial"/>
          <w:sz w:val="22"/>
          <w:lang w:val="en-GB"/>
        </w:rPr>
        <w:tab/>
      </w:r>
      <w:r w:rsidRPr="00B932F5">
        <w:rPr>
          <w:rFonts w:ascii="Arial" w:hAnsi="Arial" w:cs="Arial"/>
          <w:b/>
          <w:sz w:val="22"/>
          <w:lang w:val="en-GB"/>
        </w:rPr>
        <w:t>Bauder Parapet Emergency Overflow</w:t>
      </w:r>
      <w:r w:rsidRPr="00B932F5">
        <w:rPr>
          <w:rFonts w:ascii="Arial" w:hAnsi="Arial" w:cs="Arial"/>
          <w:sz w:val="22"/>
          <w:lang w:val="en-GB"/>
        </w:rPr>
        <w:t xml:space="preserve"> </w:t>
      </w:r>
      <w:r w:rsidRPr="00B932F5">
        <w:rPr>
          <w:rFonts w:ascii="Arial" w:hAnsi="Arial" w:cs="Arial"/>
          <w:b/>
          <w:sz w:val="22"/>
          <w:lang w:val="en-GB"/>
        </w:rPr>
        <w:t>Stainless Steel DN 70</w:t>
      </w:r>
      <w:r w:rsidRPr="00B932F5">
        <w:rPr>
          <w:rFonts w:ascii="Arial" w:hAnsi="Arial" w:cs="Arial"/>
          <w:sz w:val="22"/>
          <w:lang w:val="en-GB"/>
        </w:rPr>
        <w:t xml:space="preserve"> Installation as </w:t>
      </w:r>
      <w:r w:rsidRPr="00B932F5">
        <w:rPr>
          <w:rFonts w:ascii="Arial" w:hAnsi="Arial" w:cs="Arial"/>
          <w:sz w:val="22"/>
          <w:lang w:val="en-GB"/>
        </w:rPr>
        <w:tab/>
        <w:t>clause 784H.</w:t>
      </w:r>
    </w:p>
    <w:p w14:paraId="775C882D" w14:textId="1B2FD9EE" w:rsidR="00630DF5" w:rsidRPr="00B14C17" w:rsidRDefault="00630DF5" w:rsidP="00630DF5">
      <w:pPr>
        <w:rPr>
          <w:rFonts w:ascii="Arial" w:hAnsi="Arial" w:cs="Arial"/>
          <w:noProof/>
          <w:sz w:val="22"/>
          <w:szCs w:val="22"/>
          <w:lang w:val="en-GB" w:eastAsia="en-GB"/>
        </w:rPr>
      </w:pPr>
      <w:r w:rsidRPr="00630DF5">
        <w:rPr>
          <w:rFonts w:ascii="Arial" w:hAnsi="Arial" w:cs="Arial"/>
          <w:noProof/>
          <w:sz w:val="22"/>
          <w:szCs w:val="22"/>
          <w:lang w:val="en-GB"/>
        </w:rPr>
        <w:tab/>
      </w:r>
      <w:r w:rsidRPr="00B14C17">
        <w:rPr>
          <w:rFonts w:ascii="Arial" w:hAnsi="Arial" w:cs="Arial"/>
          <w:noProof/>
          <w:sz w:val="22"/>
          <w:szCs w:val="22"/>
          <w:lang w:val="en-GB"/>
        </w:rPr>
        <w:t xml:space="preserve">- </w:t>
      </w:r>
      <w:r w:rsidRPr="00B14C17">
        <w:rPr>
          <w:rFonts w:ascii="Arial" w:hAnsi="Arial" w:cs="Arial"/>
          <w:noProof/>
          <w:sz w:val="22"/>
          <w:szCs w:val="22"/>
          <w:lang w:val="en-GB"/>
        </w:rPr>
        <w:tab/>
      </w:r>
      <w:r w:rsidRPr="00B14C17">
        <w:rPr>
          <w:rFonts w:ascii="Arial" w:hAnsi="Arial" w:cs="Arial"/>
          <w:b/>
          <w:noProof/>
          <w:sz w:val="22"/>
          <w:szCs w:val="22"/>
          <w:lang w:val="en-GB"/>
        </w:rPr>
        <w:t>Bauder GRP edge trim</w:t>
      </w:r>
      <w:r w:rsidRPr="00B14C17">
        <w:rPr>
          <w:rFonts w:ascii="Arial" w:hAnsi="Arial" w:cs="Arial"/>
          <w:noProof/>
          <w:sz w:val="22"/>
          <w:szCs w:val="22"/>
          <w:lang w:val="en-GB"/>
        </w:rPr>
        <w:t xml:space="preserve"> (Where required) to all perimeter kerbs – Profile: Client to </w:t>
      </w:r>
      <w:r w:rsidRPr="00B14C17">
        <w:rPr>
          <w:rFonts w:ascii="Arial" w:hAnsi="Arial" w:cs="Arial"/>
          <w:noProof/>
          <w:sz w:val="22"/>
          <w:szCs w:val="22"/>
          <w:lang w:val="en-GB"/>
        </w:rPr>
        <w:tab/>
      </w:r>
      <w:r w:rsidRPr="00B14C17">
        <w:rPr>
          <w:rFonts w:ascii="Arial" w:hAnsi="Arial" w:cs="Arial"/>
          <w:noProof/>
          <w:sz w:val="22"/>
          <w:szCs w:val="22"/>
          <w:lang w:val="en-GB"/>
        </w:rPr>
        <w:tab/>
        <w:t>confirm. Colour: Client to confirm.</w:t>
      </w:r>
      <w:r w:rsidRPr="00B14C17">
        <w:rPr>
          <w:rFonts w:ascii="Arial" w:hAnsi="Arial" w:cs="Arial"/>
          <w:noProof/>
          <w:sz w:val="22"/>
          <w:szCs w:val="22"/>
          <w:lang w:val="en-GB" w:eastAsia="en-GB"/>
        </w:rPr>
        <w:t xml:space="preserve"> </w:t>
      </w:r>
      <w:r w:rsidRPr="00B14C17">
        <w:rPr>
          <w:rFonts w:ascii="Arial" w:hAnsi="Arial" w:cs="Arial"/>
          <w:noProof/>
          <w:sz w:val="22"/>
          <w:szCs w:val="22"/>
          <w:lang w:val="en-GB" w:eastAsia="en-GB"/>
        </w:rPr>
        <w:tab/>
      </w:r>
      <w:r w:rsidRPr="00B14C17">
        <w:rPr>
          <w:rFonts w:ascii="Arial" w:hAnsi="Arial" w:cs="Arial"/>
          <w:noProof/>
          <w:sz w:val="22"/>
          <w:szCs w:val="22"/>
          <w:lang w:val="en-GB" w:eastAsia="en-GB"/>
        </w:rPr>
        <w:tab/>
      </w:r>
      <w:r w:rsidRPr="00B14C17">
        <w:rPr>
          <w:rFonts w:ascii="Arial" w:hAnsi="Arial" w:cs="Arial"/>
          <w:noProof/>
          <w:sz w:val="22"/>
          <w:szCs w:val="22"/>
          <w:lang w:val="en-GB" w:eastAsia="en-GB"/>
        </w:rPr>
        <w:tab/>
      </w:r>
    </w:p>
    <w:p w14:paraId="33E123DB" w14:textId="77777777" w:rsidR="00630DF5" w:rsidRPr="00630DF5" w:rsidRDefault="00630DF5" w:rsidP="00630DF5">
      <w:pPr>
        <w:rPr>
          <w:rFonts w:ascii="Arial" w:hAnsi="Arial" w:cs="Arial"/>
          <w:noProof/>
          <w:sz w:val="22"/>
          <w:szCs w:val="22"/>
          <w:lang w:val="en-GB"/>
        </w:rPr>
      </w:pPr>
      <w:r w:rsidRPr="00B14C17">
        <w:rPr>
          <w:rFonts w:ascii="Arial" w:hAnsi="Arial" w:cs="Arial"/>
          <w:noProof/>
          <w:sz w:val="22"/>
          <w:szCs w:val="22"/>
          <w:lang w:val="en-GB" w:eastAsia="en-GB"/>
        </w:rPr>
        <w:tab/>
      </w:r>
      <w:r w:rsidRPr="00B14C17">
        <w:rPr>
          <w:rFonts w:ascii="Arial" w:hAnsi="Arial" w:cs="Arial"/>
          <w:noProof/>
          <w:sz w:val="22"/>
          <w:szCs w:val="22"/>
          <w:lang w:val="en-GB" w:eastAsia="en-GB"/>
        </w:rPr>
        <w:tab/>
      </w:r>
      <w:r w:rsidRPr="00B14C17">
        <w:rPr>
          <w:rFonts w:ascii="Arial" w:hAnsi="Arial" w:cs="Arial"/>
          <w:noProof/>
          <w:sz w:val="22"/>
          <w:szCs w:val="22"/>
          <w:lang w:val="en-GB"/>
        </w:rPr>
        <w:t>Installation, as clause 785.</w:t>
      </w:r>
    </w:p>
    <w:p w14:paraId="105857C0" w14:textId="77777777" w:rsidR="00A4122F" w:rsidRPr="008C1F18" w:rsidRDefault="00A4122F" w:rsidP="00A4122F">
      <w:pPr>
        <w:pStyle w:val="ListParagraph"/>
        <w:rPr>
          <w:rFonts w:ascii="Arial" w:hAnsi="Arial" w:cs="Arial"/>
          <w:sz w:val="22"/>
          <w:szCs w:val="22"/>
          <w:lang w:val="en-GB"/>
        </w:rPr>
      </w:pPr>
      <w:r w:rsidRPr="008C1F18">
        <w:rPr>
          <w:rFonts w:ascii="Arial" w:hAnsi="Arial" w:cs="Arial"/>
          <w:sz w:val="22"/>
          <w:szCs w:val="22"/>
        </w:rPr>
        <w:t>-</w:t>
      </w:r>
      <w:r w:rsidRPr="008C1F18">
        <w:rPr>
          <w:rFonts w:ascii="Arial" w:hAnsi="Arial" w:cs="Arial"/>
          <w:sz w:val="22"/>
          <w:szCs w:val="22"/>
        </w:rPr>
        <w:tab/>
      </w:r>
      <w:r w:rsidRPr="008C1F18">
        <w:rPr>
          <w:rFonts w:ascii="Arial" w:hAnsi="Arial" w:cs="Arial"/>
          <w:b/>
          <w:sz w:val="22"/>
          <w:szCs w:val="22"/>
        </w:rPr>
        <w:t xml:space="preserve">Bauder lightning conductor clips </w:t>
      </w:r>
      <w:r w:rsidRPr="008C1F18">
        <w:rPr>
          <w:rFonts w:ascii="Arial" w:hAnsi="Arial" w:cs="Arial"/>
          <w:bCs/>
          <w:sz w:val="22"/>
          <w:szCs w:val="22"/>
        </w:rPr>
        <w:t xml:space="preserve">(where required) </w:t>
      </w:r>
      <w:r w:rsidRPr="008C1F18">
        <w:rPr>
          <w:rFonts w:ascii="Arial" w:hAnsi="Arial" w:cs="Arial"/>
          <w:sz w:val="22"/>
          <w:szCs w:val="22"/>
        </w:rPr>
        <w:t xml:space="preserve">– Type 4 for PVC coated tapes </w:t>
      </w:r>
      <w:r>
        <w:rPr>
          <w:rFonts w:ascii="Arial" w:hAnsi="Arial" w:cs="Arial"/>
          <w:sz w:val="22"/>
          <w:szCs w:val="22"/>
        </w:rPr>
        <w:tab/>
      </w:r>
      <w:r w:rsidRPr="008C1F18">
        <w:rPr>
          <w:rFonts w:ascii="Arial" w:hAnsi="Arial" w:cs="Arial"/>
          <w:sz w:val="22"/>
          <w:szCs w:val="22"/>
        </w:rPr>
        <w:t>and uncoated tapes. Installation, as clause 786.</w:t>
      </w:r>
    </w:p>
    <w:p w14:paraId="7EB16081" w14:textId="77777777" w:rsidR="00A77C7A" w:rsidRPr="00B932F5" w:rsidRDefault="00A77C7A" w:rsidP="00A77C7A">
      <w:pPr>
        <w:pStyle w:val="Header"/>
        <w:widowControl w:val="0"/>
        <w:tabs>
          <w:tab w:val="clear" w:pos="4320"/>
          <w:tab w:val="clear" w:pos="8640"/>
        </w:tabs>
        <w:autoSpaceDE w:val="0"/>
        <w:autoSpaceDN w:val="0"/>
        <w:adjustRightInd w:val="0"/>
        <w:rPr>
          <w:rFonts w:ascii="Arial" w:hAnsi="Arial" w:cs="Arial"/>
          <w:sz w:val="22"/>
          <w:szCs w:val="22"/>
          <w:lang w:val="en-GB"/>
        </w:rPr>
      </w:pPr>
      <w:r w:rsidRPr="00B932F5">
        <w:rPr>
          <w:rFonts w:ascii="Arial" w:hAnsi="Arial" w:cs="Arial"/>
          <w:sz w:val="22"/>
          <w:szCs w:val="22"/>
          <w:lang w:val="en-GB"/>
        </w:rPr>
        <w:tab/>
        <w:t>-</w:t>
      </w:r>
      <w:r w:rsidRPr="00B932F5">
        <w:rPr>
          <w:rFonts w:ascii="Arial" w:hAnsi="Arial" w:cs="Arial"/>
          <w:sz w:val="22"/>
          <w:szCs w:val="22"/>
          <w:lang w:val="en-GB"/>
        </w:rPr>
        <w:tab/>
      </w:r>
      <w:r w:rsidRPr="00E10AB4">
        <w:rPr>
          <w:rFonts w:ascii="Arial" w:hAnsi="Arial" w:cs="Arial"/>
          <w:b/>
          <w:bCs/>
          <w:noProof/>
          <w:sz w:val="22"/>
          <w:szCs w:val="22"/>
          <w:lang w:val="en-GB"/>
        </w:rPr>
        <w:t>BauderGREEN KS ALU 250 inspection chamber</w:t>
      </w:r>
      <w:r w:rsidRPr="00B932F5">
        <w:rPr>
          <w:rFonts w:ascii="Arial" w:hAnsi="Arial" w:cs="Arial"/>
          <w:sz w:val="22"/>
          <w:szCs w:val="22"/>
          <w:lang w:val="en-GB"/>
        </w:rPr>
        <w:t xml:space="preserve">, to be installed over all internal </w:t>
      </w:r>
      <w:r w:rsidRPr="00B932F5">
        <w:rPr>
          <w:rFonts w:ascii="Arial" w:hAnsi="Arial" w:cs="Arial"/>
          <w:sz w:val="22"/>
          <w:szCs w:val="22"/>
          <w:lang w:val="en-GB"/>
        </w:rPr>
        <w:tab/>
      </w:r>
      <w:r w:rsidRPr="00B932F5">
        <w:rPr>
          <w:rFonts w:ascii="Arial" w:hAnsi="Arial" w:cs="Arial"/>
          <w:sz w:val="22"/>
          <w:szCs w:val="22"/>
          <w:lang w:val="en-GB"/>
        </w:rPr>
        <w:tab/>
        <w:t xml:space="preserve">rainwater outlets.  The lid of the chamber must be level with, or higher than the </w:t>
      </w:r>
      <w:r w:rsidRPr="00B932F5">
        <w:rPr>
          <w:rFonts w:ascii="Arial" w:hAnsi="Arial" w:cs="Arial"/>
          <w:sz w:val="22"/>
          <w:szCs w:val="22"/>
          <w:lang w:val="en-GB"/>
        </w:rPr>
        <w:tab/>
      </w:r>
      <w:r w:rsidRPr="00B932F5">
        <w:rPr>
          <w:rFonts w:ascii="Arial" w:hAnsi="Arial" w:cs="Arial"/>
          <w:sz w:val="22"/>
          <w:szCs w:val="22"/>
          <w:lang w:val="en-GB"/>
        </w:rPr>
        <w:tab/>
      </w:r>
      <w:r w:rsidRPr="00B932F5">
        <w:rPr>
          <w:rFonts w:ascii="Arial" w:hAnsi="Arial" w:cs="Arial"/>
          <w:sz w:val="22"/>
          <w:szCs w:val="22"/>
          <w:lang w:val="en-GB"/>
        </w:rPr>
        <w:tab/>
        <w:t xml:space="preserve">surrounding hard landscaping. For landscaping depths exceeding 100mm, additional </w:t>
      </w:r>
      <w:r w:rsidRPr="00B932F5">
        <w:rPr>
          <w:rFonts w:ascii="Arial" w:hAnsi="Arial" w:cs="Arial"/>
          <w:sz w:val="22"/>
          <w:szCs w:val="22"/>
          <w:lang w:val="en-GB"/>
        </w:rPr>
        <w:tab/>
      </w:r>
      <w:r w:rsidRPr="00B932F5">
        <w:rPr>
          <w:rFonts w:ascii="Arial" w:hAnsi="Arial" w:cs="Arial"/>
          <w:sz w:val="22"/>
          <w:szCs w:val="22"/>
          <w:lang w:val="en-GB"/>
        </w:rPr>
        <w:tab/>
        <w:t xml:space="preserve">height adapter units must be used to achieve the required chamber depth. Installation </w:t>
      </w:r>
      <w:r w:rsidRPr="00B932F5">
        <w:rPr>
          <w:rFonts w:ascii="Arial" w:hAnsi="Arial" w:cs="Arial"/>
          <w:sz w:val="22"/>
          <w:szCs w:val="22"/>
          <w:lang w:val="en-GB"/>
        </w:rPr>
        <w:tab/>
      </w:r>
      <w:r w:rsidRPr="00B932F5">
        <w:rPr>
          <w:rFonts w:ascii="Arial" w:hAnsi="Arial" w:cs="Arial"/>
          <w:sz w:val="22"/>
          <w:szCs w:val="22"/>
          <w:lang w:val="en-GB"/>
        </w:rPr>
        <w:tab/>
        <w:t>as clause 830.</w:t>
      </w:r>
    </w:p>
    <w:p w14:paraId="75D02E78" w14:textId="77777777" w:rsidR="00A77C7A" w:rsidRPr="00480F93" w:rsidRDefault="00A77C7A" w:rsidP="00A77C7A">
      <w:pPr>
        <w:pStyle w:val="Header"/>
        <w:widowControl w:val="0"/>
        <w:tabs>
          <w:tab w:val="clear" w:pos="4320"/>
          <w:tab w:val="clear" w:pos="8640"/>
        </w:tabs>
        <w:autoSpaceDE w:val="0"/>
        <w:autoSpaceDN w:val="0"/>
        <w:adjustRightInd w:val="0"/>
        <w:rPr>
          <w:rFonts w:ascii="Arial" w:hAnsi="Arial" w:cs="Arial"/>
          <w:sz w:val="22"/>
          <w:szCs w:val="22"/>
        </w:rPr>
      </w:pPr>
      <w:r w:rsidRPr="00B932F5">
        <w:rPr>
          <w:rFonts w:ascii="Arial" w:hAnsi="Arial" w:cs="Arial"/>
          <w:sz w:val="22"/>
          <w:szCs w:val="22"/>
          <w:lang w:val="en-GB"/>
        </w:rPr>
        <w:tab/>
        <w:t>-</w:t>
      </w:r>
      <w:r w:rsidRPr="00B932F5">
        <w:rPr>
          <w:rFonts w:ascii="Arial" w:hAnsi="Arial" w:cs="Arial"/>
          <w:sz w:val="22"/>
          <w:szCs w:val="22"/>
          <w:lang w:val="en-GB"/>
        </w:rPr>
        <w:tab/>
      </w:r>
      <w:r w:rsidRPr="00480F93">
        <w:rPr>
          <w:rFonts w:ascii="Arial" w:eastAsia="Calibri" w:hAnsi="Arial" w:cs="Arial"/>
          <w:sz w:val="22"/>
          <w:szCs w:val="22"/>
          <w:lang w:val="en-US" w:eastAsia="en-GB"/>
        </w:rPr>
        <w:t xml:space="preserve">Purpose made </w:t>
      </w:r>
      <w:r w:rsidRPr="00B932F5">
        <w:rPr>
          <w:rFonts w:ascii="Arial" w:eastAsia="Calibri" w:hAnsi="Arial" w:cs="Arial"/>
          <w:sz w:val="22"/>
          <w:szCs w:val="22"/>
          <w:lang w:val="en-GB" w:eastAsia="en-GB"/>
        </w:rPr>
        <w:t>gravel guard for Bauder Parapet Emergency Overflow</w:t>
      </w:r>
      <w:r w:rsidRPr="00480F93">
        <w:rPr>
          <w:rFonts w:ascii="Arial" w:eastAsia="Calibri" w:hAnsi="Arial" w:cs="Arial"/>
          <w:sz w:val="22"/>
          <w:szCs w:val="22"/>
          <w:lang w:val="en-US" w:eastAsia="en-GB"/>
        </w:rPr>
        <w:t xml:space="preserve">, pre-fabricated </w:t>
      </w:r>
      <w:r>
        <w:rPr>
          <w:rFonts w:ascii="Arial" w:eastAsia="Calibri" w:hAnsi="Arial" w:cs="Arial"/>
          <w:sz w:val="22"/>
          <w:szCs w:val="22"/>
          <w:lang w:val="en-US" w:eastAsia="en-GB"/>
        </w:rPr>
        <w:tab/>
      </w:r>
      <w:r>
        <w:rPr>
          <w:rFonts w:ascii="Arial" w:eastAsia="Calibri" w:hAnsi="Arial" w:cs="Arial"/>
          <w:sz w:val="22"/>
          <w:szCs w:val="22"/>
          <w:lang w:val="en-US" w:eastAsia="en-GB"/>
        </w:rPr>
        <w:tab/>
      </w:r>
      <w:r w:rsidRPr="00480F93">
        <w:rPr>
          <w:rFonts w:ascii="Arial" w:eastAsia="Calibri" w:hAnsi="Arial" w:cs="Arial"/>
          <w:sz w:val="22"/>
          <w:szCs w:val="22"/>
          <w:lang w:val="en-US" w:eastAsia="en-GB"/>
        </w:rPr>
        <w:t xml:space="preserve">from perforated stainless steel (fabricated and supplied by </w:t>
      </w:r>
      <w:r w:rsidRPr="00B932F5">
        <w:rPr>
          <w:rFonts w:ascii="Arial" w:eastAsia="Calibri" w:hAnsi="Arial" w:cs="Arial"/>
          <w:sz w:val="22"/>
          <w:szCs w:val="22"/>
          <w:lang w:val="en-GB" w:eastAsia="en-GB"/>
        </w:rPr>
        <w:t>others</w:t>
      </w:r>
      <w:r w:rsidRPr="00480F93">
        <w:rPr>
          <w:rFonts w:ascii="Arial" w:eastAsia="Calibri" w:hAnsi="Arial" w:cs="Arial"/>
          <w:sz w:val="22"/>
          <w:szCs w:val="22"/>
          <w:lang w:val="en-US" w:eastAsia="en-GB"/>
        </w:rPr>
        <w:t>).  Refer clause 830F.</w:t>
      </w:r>
    </w:p>
    <w:p w14:paraId="7F9A60CD" w14:textId="77777777" w:rsidR="00380718" w:rsidRDefault="00380718" w:rsidP="00A8621D">
      <w:pPr>
        <w:pStyle w:val="NBSclause"/>
        <w:numPr>
          <w:ilvl w:val="0"/>
          <w:numId w:val="23"/>
        </w:numPr>
        <w:tabs>
          <w:tab w:val="clear" w:pos="284"/>
          <w:tab w:val="clear" w:pos="680"/>
        </w:tabs>
        <w:ind w:left="709"/>
        <w:rPr>
          <w:rFonts w:cs="Arial"/>
          <w:b/>
          <w:szCs w:val="22"/>
        </w:rPr>
      </w:pPr>
      <w:r w:rsidRPr="00EC266E">
        <w:rPr>
          <w:rFonts w:cs="Arial"/>
          <w:b/>
          <w:szCs w:val="22"/>
        </w:rPr>
        <w:t>Additional Requirements:</w:t>
      </w:r>
      <w:r w:rsidR="00260788" w:rsidRPr="00EC266E">
        <w:rPr>
          <w:rFonts w:cs="Arial"/>
          <w:b/>
          <w:szCs w:val="22"/>
        </w:rPr>
        <w:t xml:space="preserve"> </w:t>
      </w:r>
    </w:p>
    <w:p w14:paraId="4128CE1D" w14:textId="77777777" w:rsidR="00BA6BAF" w:rsidRPr="00412772" w:rsidRDefault="00BA6BAF" w:rsidP="00BA6BAF">
      <w:pPr>
        <w:pStyle w:val="NBSclause"/>
        <w:tabs>
          <w:tab w:val="clear" w:pos="284"/>
          <w:tab w:val="clear" w:pos="680"/>
        </w:tabs>
        <w:rPr>
          <w:rFonts w:cs="Arial"/>
          <w:szCs w:val="22"/>
        </w:rPr>
      </w:pPr>
      <w:r>
        <w:rPr>
          <w:rFonts w:cs="Arial"/>
          <w:szCs w:val="22"/>
        </w:rPr>
        <w:tab/>
      </w:r>
      <w:r>
        <w:rPr>
          <w:rFonts w:cs="Arial"/>
          <w:szCs w:val="22"/>
        </w:rPr>
        <w:tab/>
      </w:r>
      <w:r>
        <w:rPr>
          <w:rFonts w:cs="Arial"/>
          <w:szCs w:val="22"/>
        </w:rPr>
        <w:tab/>
      </w:r>
      <w:r w:rsidRPr="003F0DF4">
        <w:rPr>
          <w:rFonts w:cs="Arial"/>
          <w:b/>
          <w:szCs w:val="22"/>
        </w:rPr>
        <w:t>Note:</w:t>
      </w:r>
      <w:r>
        <w:rPr>
          <w:rFonts w:cs="Arial"/>
          <w:szCs w:val="22"/>
        </w:rPr>
        <w:t xml:space="preserve"> Bauder Ltd does not advise on Blue Roof Outlet locations.</w:t>
      </w:r>
    </w:p>
    <w:p w14:paraId="55780899" w14:textId="67772913" w:rsidR="005C5351" w:rsidRPr="00805BF0" w:rsidRDefault="005C5351" w:rsidP="005C5351">
      <w:pPr>
        <w:pStyle w:val="NBSclause"/>
        <w:tabs>
          <w:tab w:val="clear" w:pos="284"/>
          <w:tab w:val="clear" w:pos="680"/>
        </w:tabs>
        <w:rPr>
          <w:rFonts w:cs="Arial"/>
          <w:b/>
          <w:szCs w:val="22"/>
        </w:rPr>
      </w:pPr>
      <w:r>
        <w:rPr>
          <w:rFonts w:cs="Arial"/>
          <w:szCs w:val="22"/>
        </w:rPr>
        <w:tab/>
        <w:t xml:space="preserve">-  </w:t>
      </w:r>
      <w:r>
        <w:rPr>
          <w:rFonts w:cs="Arial"/>
          <w:szCs w:val="22"/>
        </w:rPr>
        <w:tab/>
      </w:r>
      <w:r w:rsidRPr="00805BF0">
        <w:rPr>
          <w:rFonts w:cs="Arial"/>
          <w:szCs w:val="22"/>
        </w:rPr>
        <w:t xml:space="preserve">210, 230, 515, 520, </w:t>
      </w:r>
      <w:r w:rsidR="00B932F5">
        <w:rPr>
          <w:rFonts w:cs="Arial"/>
          <w:szCs w:val="22"/>
        </w:rPr>
        <w:t xml:space="preserve">522, </w:t>
      </w:r>
      <w:r>
        <w:rPr>
          <w:rFonts w:cs="Arial"/>
          <w:szCs w:val="22"/>
        </w:rPr>
        <w:t>5</w:t>
      </w:r>
      <w:r w:rsidRPr="00805BF0">
        <w:rPr>
          <w:rFonts w:cs="Arial"/>
          <w:szCs w:val="22"/>
        </w:rPr>
        <w:t xml:space="preserve">60, 561, 562, 910, </w:t>
      </w:r>
      <w:r w:rsidR="006158C6">
        <w:rPr>
          <w:rFonts w:cs="Arial"/>
          <w:szCs w:val="22"/>
        </w:rPr>
        <w:t xml:space="preserve">916, </w:t>
      </w:r>
      <w:r w:rsidR="00381904">
        <w:rPr>
          <w:rFonts w:cs="Arial"/>
          <w:szCs w:val="22"/>
        </w:rPr>
        <w:t xml:space="preserve">920A, </w:t>
      </w:r>
      <w:r w:rsidRPr="00805BF0">
        <w:rPr>
          <w:rFonts w:cs="Arial"/>
          <w:szCs w:val="22"/>
        </w:rPr>
        <w:t>940.</w:t>
      </w:r>
    </w:p>
    <w:p w14:paraId="78EEBC28" w14:textId="77777777" w:rsidR="00380718" w:rsidRPr="00785C5C" w:rsidRDefault="00735230" w:rsidP="00A8621D">
      <w:pPr>
        <w:pStyle w:val="NBSclause"/>
        <w:numPr>
          <w:ilvl w:val="0"/>
          <w:numId w:val="23"/>
        </w:numPr>
        <w:tabs>
          <w:tab w:val="clear" w:pos="284"/>
          <w:tab w:val="clear" w:pos="680"/>
        </w:tabs>
        <w:ind w:left="709"/>
        <w:rPr>
          <w:rFonts w:cs="Arial"/>
          <w:szCs w:val="22"/>
        </w:rPr>
      </w:pPr>
      <w:r>
        <w:rPr>
          <w:rFonts w:cs="Arial"/>
          <w:b/>
          <w:szCs w:val="22"/>
        </w:rPr>
        <w:t>Guarantee information:</w:t>
      </w:r>
      <w:r w:rsidRPr="00043C49">
        <w:rPr>
          <w:rFonts w:cs="Arial"/>
          <w:szCs w:val="22"/>
        </w:rPr>
        <w:t xml:space="preserve"> </w:t>
      </w:r>
      <w:r>
        <w:rPr>
          <w:rFonts w:cs="Arial"/>
          <w:szCs w:val="22"/>
        </w:rPr>
        <w:t xml:space="preserve">Refer </w:t>
      </w:r>
      <w:r w:rsidRPr="00735230">
        <w:rPr>
          <w:rFonts w:cs="Arial"/>
          <w:szCs w:val="22"/>
        </w:rPr>
        <w:t>clause 950</w:t>
      </w:r>
      <w:r w:rsidR="005C5351">
        <w:rPr>
          <w:rFonts w:cs="Arial"/>
          <w:szCs w:val="22"/>
        </w:rPr>
        <w:t>B</w:t>
      </w:r>
      <w:r w:rsidRPr="00735230">
        <w:rPr>
          <w:rFonts w:cs="Arial"/>
          <w:szCs w:val="22"/>
        </w:rPr>
        <w:t>.</w:t>
      </w:r>
    </w:p>
    <w:p w14:paraId="79B53DEB" w14:textId="77777777" w:rsidR="00F64588" w:rsidRDefault="00F64588" w:rsidP="00D0709E">
      <w:pPr>
        <w:rPr>
          <w:rFonts w:ascii="Arial" w:hAnsi="Arial" w:cs="Arial"/>
          <w:sz w:val="22"/>
          <w:szCs w:val="22"/>
        </w:rPr>
      </w:pPr>
    </w:p>
    <w:p w14:paraId="39155616" w14:textId="77777777" w:rsidR="00BD27F1" w:rsidRPr="00043C49" w:rsidRDefault="00BD27F1" w:rsidP="00D0709E">
      <w:pPr>
        <w:rPr>
          <w:rFonts w:ascii="Arial" w:hAnsi="Arial" w:cs="Arial"/>
          <w:sz w:val="22"/>
          <w:szCs w:val="22"/>
        </w:rPr>
      </w:pPr>
    </w:p>
    <w:p w14:paraId="02944B42" w14:textId="77777777" w:rsidR="001C1E09" w:rsidRPr="00043C49" w:rsidRDefault="001C1E09" w:rsidP="00D0709E">
      <w:pPr>
        <w:rPr>
          <w:rFonts w:ascii="Arial" w:hAnsi="Arial" w:cs="Arial"/>
          <w:b/>
          <w:sz w:val="22"/>
          <w:szCs w:val="22"/>
        </w:rPr>
      </w:pPr>
      <w:r w:rsidRPr="00043C49">
        <w:rPr>
          <w:rFonts w:ascii="Arial" w:hAnsi="Arial" w:cs="Arial"/>
          <w:b/>
          <w:sz w:val="22"/>
          <w:szCs w:val="22"/>
        </w:rPr>
        <w:tab/>
        <w:t>PERFORMANCE</w:t>
      </w:r>
    </w:p>
    <w:p w14:paraId="0E17DE79" w14:textId="77777777" w:rsidR="001C1E09" w:rsidRPr="00043C49" w:rsidRDefault="001C1E09" w:rsidP="001C1E09">
      <w:pPr>
        <w:pStyle w:val="NBSclause"/>
        <w:rPr>
          <w:rFonts w:cs="Arial"/>
          <w:szCs w:val="22"/>
        </w:rPr>
      </w:pPr>
    </w:p>
    <w:p w14:paraId="44BE83FA" w14:textId="77777777" w:rsidR="001C1E09" w:rsidRPr="00043C49" w:rsidRDefault="001C1E09" w:rsidP="001C1E09">
      <w:pPr>
        <w:pStyle w:val="NBSclause"/>
        <w:rPr>
          <w:rFonts w:cs="Arial"/>
          <w:szCs w:val="22"/>
        </w:rPr>
      </w:pPr>
      <w:r w:rsidRPr="00043C49">
        <w:rPr>
          <w:rFonts w:cs="Arial"/>
          <w:b/>
          <w:vanish/>
          <w:szCs w:val="22"/>
        </w:rPr>
        <w:t>J41/</w:t>
      </w:r>
      <w:r w:rsidRPr="00043C49">
        <w:rPr>
          <w:rFonts w:cs="Arial"/>
          <w:b/>
          <w:szCs w:val="22"/>
        </w:rPr>
        <w:t>210</w:t>
      </w:r>
      <w:r w:rsidRPr="00043C49">
        <w:rPr>
          <w:rFonts w:cs="Arial"/>
          <w:szCs w:val="22"/>
        </w:rPr>
        <w:tab/>
      </w:r>
      <w:r w:rsidRPr="00043C49">
        <w:rPr>
          <w:rFonts w:cs="Arial"/>
          <w:b/>
          <w:szCs w:val="22"/>
        </w:rPr>
        <w:t>ROOF PERFORMANCE</w:t>
      </w:r>
    </w:p>
    <w:p w14:paraId="5BD9EB41" w14:textId="77777777" w:rsidR="001C1E09" w:rsidRPr="00043C49" w:rsidRDefault="001C1E09" w:rsidP="001C1E09">
      <w:pPr>
        <w:pStyle w:val="NBSclause"/>
        <w:numPr>
          <w:ilvl w:val="0"/>
          <w:numId w:val="3"/>
        </w:numPr>
        <w:rPr>
          <w:rFonts w:cs="Arial"/>
          <w:b/>
          <w:szCs w:val="22"/>
        </w:rPr>
      </w:pPr>
      <w:r w:rsidRPr="00043C49">
        <w:rPr>
          <w:rFonts w:cs="Arial"/>
          <w:b/>
          <w:szCs w:val="22"/>
        </w:rPr>
        <w:t>General:</w:t>
      </w:r>
      <w:r w:rsidRPr="00043C49">
        <w:rPr>
          <w:rFonts w:cs="Arial"/>
          <w:szCs w:val="22"/>
        </w:rPr>
        <w:t xml:space="preserve"> Secure, free draining and weather tight.</w:t>
      </w:r>
      <w:r w:rsidRPr="00043C49">
        <w:rPr>
          <w:rFonts w:cs="Arial"/>
          <w:b/>
          <w:szCs w:val="22"/>
        </w:rPr>
        <w:t xml:space="preserve"> </w:t>
      </w:r>
    </w:p>
    <w:p w14:paraId="522309DC" w14:textId="77777777" w:rsidR="001C1E09" w:rsidRDefault="001C1E09" w:rsidP="001C1E09">
      <w:pPr>
        <w:pStyle w:val="NBSclause"/>
        <w:tabs>
          <w:tab w:val="clear" w:pos="284"/>
          <w:tab w:val="clear" w:pos="680"/>
        </w:tabs>
        <w:ind w:left="0" w:firstLine="680"/>
        <w:rPr>
          <w:rFonts w:cs="Arial"/>
          <w:b/>
          <w:szCs w:val="22"/>
        </w:rPr>
      </w:pPr>
    </w:p>
    <w:p w14:paraId="07007D0D" w14:textId="77777777" w:rsidR="00C237A9" w:rsidRPr="00852A5D" w:rsidRDefault="00C237A9" w:rsidP="00C237A9">
      <w:pPr>
        <w:rPr>
          <w:rFonts w:ascii="Arial" w:eastAsia="Calibri" w:hAnsi="Arial" w:cs="Arial"/>
          <w:b/>
          <w:bCs/>
          <w:sz w:val="22"/>
          <w:szCs w:val="22"/>
        </w:rPr>
      </w:pPr>
      <w:r w:rsidRPr="00852A5D">
        <w:rPr>
          <w:rFonts w:ascii="Arial" w:eastAsia="Calibri" w:hAnsi="Arial" w:cs="Arial"/>
          <w:b/>
          <w:bCs/>
          <w:sz w:val="22"/>
          <w:szCs w:val="22"/>
        </w:rPr>
        <w:t>230      INSULATION</w:t>
      </w:r>
    </w:p>
    <w:p w14:paraId="002CBA6D" w14:textId="0299825B" w:rsidR="00E96CE0" w:rsidRPr="00E96CE0" w:rsidRDefault="00C237A9" w:rsidP="00BD0E32">
      <w:pPr>
        <w:numPr>
          <w:ilvl w:val="0"/>
          <w:numId w:val="16"/>
        </w:numPr>
        <w:tabs>
          <w:tab w:val="left" w:pos="284"/>
          <w:tab w:val="left" w:pos="680"/>
        </w:tabs>
        <w:rPr>
          <w:rFonts w:ascii="Arial" w:eastAsia="Calibri" w:hAnsi="Arial" w:cs="Arial"/>
          <w:sz w:val="22"/>
          <w:szCs w:val="22"/>
          <w:lang w:val="en-GB"/>
        </w:rPr>
      </w:pPr>
      <w:r w:rsidRPr="00E96CE0">
        <w:rPr>
          <w:rFonts w:ascii="Arial" w:eastAsia="Calibri" w:hAnsi="Arial" w:cs="Arial"/>
          <w:b/>
          <w:bCs/>
          <w:sz w:val="22"/>
          <w:szCs w:val="22"/>
          <w:lang w:val="en-GB"/>
        </w:rPr>
        <w:t xml:space="preserve">Thermal transmittance of roof (maximum): </w:t>
      </w:r>
      <w:r w:rsidRPr="00E96CE0">
        <w:rPr>
          <w:rFonts w:ascii="Arial" w:eastAsia="Calibri" w:hAnsi="Arial" w:cs="Arial"/>
          <w:sz w:val="22"/>
          <w:szCs w:val="22"/>
          <w:lang w:val="en-GB"/>
        </w:rPr>
        <w:t>0.12W/m²K (</w:t>
      </w:r>
      <w:r w:rsidR="00E96CE0" w:rsidRPr="00E96CE0">
        <w:rPr>
          <w:rFonts w:ascii="Arial" w:eastAsia="Calibri" w:hAnsi="Arial" w:cs="Arial"/>
          <w:sz w:val="22"/>
          <w:szCs w:val="22"/>
          <w:lang w:val="en-GB"/>
        </w:rPr>
        <w:t>120</w:t>
      </w:r>
      <w:r w:rsidRPr="00E96CE0">
        <w:rPr>
          <w:rFonts w:ascii="Arial" w:eastAsia="Calibri" w:hAnsi="Arial" w:cs="Arial"/>
          <w:sz w:val="22"/>
          <w:szCs w:val="22"/>
          <w:lang w:val="en-GB"/>
        </w:rPr>
        <w:t xml:space="preserve"> </w:t>
      </w:r>
      <w:r w:rsidRPr="00E96CE0">
        <w:rPr>
          <w:rFonts w:ascii="Arial" w:eastAsia="Calibri" w:hAnsi="Arial" w:cs="Arial"/>
          <w:sz w:val="22"/>
          <w:szCs w:val="22"/>
        </w:rPr>
        <w:t xml:space="preserve">+ </w:t>
      </w:r>
      <w:r w:rsidR="00E96CE0" w:rsidRPr="00E96CE0">
        <w:rPr>
          <w:rFonts w:ascii="Arial" w:eastAsia="Calibri" w:hAnsi="Arial" w:cs="Arial"/>
          <w:sz w:val="22"/>
          <w:szCs w:val="22"/>
        </w:rPr>
        <w:t>60</w:t>
      </w:r>
      <w:r w:rsidRPr="00E96CE0">
        <w:rPr>
          <w:rFonts w:ascii="Arial" w:eastAsia="Calibri" w:hAnsi="Arial" w:cs="Arial"/>
          <w:sz w:val="22"/>
          <w:szCs w:val="22"/>
        </w:rPr>
        <w:t xml:space="preserve">mm) </w:t>
      </w:r>
    </w:p>
    <w:p w14:paraId="3A6B2C90" w14:textId="4EF893A8" w:rsidR="00C237A9" w:rsidRPr="00E96CE0" w:rsidRDefault="00C237A9" w:rsidP="00BD0E32">
      <w:pPr>
        <w:numPr>
          <w:ilvl w:val="0"/>
          <w:numId w:val="16"/>
        </w:numPr>
        <w:tabs>
          <w:tab w:val="left" w:pos="284"/>
          <w:tab w:val="left" w:pos="680"/>
        </w:tabs>
        <w:rPr>
          <w:rFonts w:ascii="Arial" w:eastAsia="Calibri" w:hAnsi="Arial" w:cs="Arial"/>
          <w:sz w:val="22"/>
          <w:szCs w:val="22"/>
          <w:lang w:val="en-GB"/>
        </w:rPr>
      </w:pPr>
      <w:r w:rsidRPr="00E96CE0">
        <w:rPr>
          <w:rFonts w:ascii="Arial" w:eastAsia="Calibri" w:hAnsi="Arial" w:cs="Arial"/>
          <w:sz w:val="22"/>
          <w:szCs w:val="22"/>
          <w:lang w:val="en-GB"/>
        </w:rPr>
        <w:t xml:space="preserve">U-Values quoted are based on the Bauder waterproofing system </w:t>
      </w:r>
      <w:r w:rsidR="00B932F5" w:rsidRPr="00E96CE0">
        <w:rPr>
          <w:rFonts w:ascii="Arial" w:eastAsia="Calibri" w:hAnsi="Arial" w:cs="Arial"/>
          <w:sz w:val="22"/>
          <w:szCs w:val="22"/>
          <w:lang w:val="en-GB"/>
        </w:rPr>
        <w:t>build up</w:t>
      </w:r>
      <w:r w:rsidRPr="00E96CE0">
        <w:rPr>
          <w:rFonts w:ascii="Arial" w:eastAsia="Calibri" w:hAnsi="Arial" w:cs="Arial"/>
          <w:sz w:val="22"/>
          <w:szCs w:val="22"/>
          <w:lang w:val="en-GB"/>
        </w:rPr>
        <w:t xml:space="preserve"> including insulation and underlying deck material only. This does not include the supporting structure and/or any other materials within the construction below the deck, unless Bauder has been advised otherwise prior to producing the calculations. Refer to the project specific U-Value Calculation for additional information.</w:t>
      </w:r>
    </w:p>
    <w:p w14:paraId="3C9961C3" w14:textId="77777777" w:rsidR="00C237A9" w:rsidRPr="00B932F5" w:rsidRDefault="00C237A9" w:rsidP="00C237A9">
      <w:pPr>
        <w:numPr>
          <w:ilvl w:val="0"/>
          <w:numId w:val="16"/>
        </w:numPr>
        <w:tabs>
          <w:tab w:val="left" w:pos="284"/>
          <w:tab w:val="left" w:pos="680"/>
        </w:tabs>
        <w:rPr>
          <w:rFonts w:ascii="Arial" w:eastAsia="Calibri" w:hAnsi="Arial" w:cs="Arial"/>
          <w:sz w:val="22"/>
          <w:szCs w:val="22"/>
          <w:lang w:val="en-GB"/>
        </w:rPr>
      </w:pPr>
      <w:r w:rsidRPr="00B932F5">
        <w:rPr>
          <w:rFonts w:ascii="Arial" w:eastAsia="Calibri" w:hAnsi="Arial" w:cs="Arial"/>
          <w:b/>
          <w:bCs/>
          <w:sz w:val="22"/>
          <w:szCs w:val="22"/>
          <w:lang w:val="en-GB"/>
        </w:rPr>
        <w:t xml:space="preserve">Finished Surface:  </w:t>
      </w:r>
      <w:r w:rsidRPr="00B932F5">
        <w:rPr>
          <w:rFonts w:ascii="Arial" w:eastAsia="Calibri" w:hAnsi="Arial" w:cs="Arial"/>
          <w:sz w:val="22"/>
          <w:szCs w:val="22"/>
          <w:lang w:val="en-GB"/>
        </w:rPr>
        <w:t>Suitably even, stable and robust to receive roof covering.</w:t>
      </w:r>
    </w:p>
    <w:p w14:paraId="63483A53" w14:textId="77777777" w:rsidR="00C237A9" w:rsidRPr="00B932F5" w:rsidRDefault="00C237A9" w:rsidP="00C237A9">
      <w:pPr>
        <w:numPr>
          <w:ilvl w:val="0"/>
          <w:numId w:val="16"/>
        </w:numPr>
        <w:tabs>
          <w:tab w:val="left" w:pos="284"/>
          <w:tab w:val="left" w:pos="680"/>
        </w:tabs>
        <w:rPr>
          <w:rFonts w:ascii="Arial" w:eastAsia="Calibri" w:hAnsi="Arial" w:cs="Arial"/>
          <w:sz w:val="22"/>
          <w:szCs w:val="22"/>
          <w:lang w:val="en-GB"/>
        </w:rPr>
      </w:pPr>
      <w:r w:rsidRPr="00B932F5">
        <w:rPr>
          <w:rFonts w:ascii="Arial" w:eastAsia="Calibri" w:hAnsi="Arial" w:cs="Arial"/>
          <w:b/>
          <w:bCs/>
          <w:sz w:val="22"/>
          <w:szCs w:val="22"/>
          <w:lang w:val="en-GB"/>
        </w:rPr>
        <w:t>Insulation compliance:</w:t>
      </w:r>
      <w:r w:rsidRPr="00B932F5">
        <w:rPr>
          <w:rFonts w:ascii="Arial" w:eastAsia="Calibri" w:hAnsi="Arial" w:cs="Arial"/>
          <w:sz w:val="22"/>
          <w:szCs w:val="22"/>
          <w:lang w:val="en-GB"/>
        </w:rPr>
        <w:t xml:space="preserve"> To relevant British Standard or </w:t>
      </w:r>
      <w:proofErr w:type="spellStart"/>
      <w:r w:rsidRPr="00B932F5">
        <w:rPr>
          <w:rFonts w:ascii="Arial" w:eastAsia="Calibri" w:hAnsi="Arial" w:cs="Arial"/>
          <w:sz w:val="22"/>
          <w:szCs w:val="22"/>
          <w:lang w:val="en-GB"/>
        </w:rPr>
        <w:t>Agrément</w:t>
      </w:r>
      <w:proofErr w:type="spellEnd"/>
      <w:r w:rsidRPr="00B932F5">
        <w:rPr>
          <w:rFonts w:ascii="Arial" w:eastAsia="Calibri" w:hAnsi="Arial" w:cs="Arial"/>
          <w:sz w:val="22"/>
          <w:szCs w:val="22"/>
          <w:lang w:val="en-GB"/>
        </w:rPr>
        <w:t xml:space="preserve"> certified.</w:t>
      </w:r>
    </w:p>
    <w:p w14:paraId="64F25CBD" w14:textId="77777777" w:rsidR="00C237A9" w:rsidRPr="00852A5D" w:rsidRDefault="00C237A9" w:rsidP="00C237A9">
      <w:pPr>
        <w:pStyle w:val="NBSclause"/>
        <w:tabs>
          <w:tab w:val="clear" w:pos="284"/>
          <w:tab w:val="clear" w:pos="680"/>
        </w:tabs>
        <w:ind w:left="0" w:firstLine="0"/>
        <w:rPr>
          <w:rFonts w:cs="Arial"/>
          <w:b/>
          <w:color w:val="FF0000"/>
          <w:szCs w:val="22"/>
        </w:rPr>
      </w:pPr>
    </w:p>
    <w:p w14:paraId="19BDC195" w14:textId="77777777" w:rsidR="001C1E09" w:rsidRPr="00043C49" w:rsidRDefault="001C1E09" w:rsidP="001C1E09">
      <w:pPr>
        <w:pStyle w:val="NBSclause"/>
        <w:tabs>
          <w:tab w:val="clear" w:pos="284"/>
          <w:tab w:val="clear" w:pos="680"/>
        </w:tabs>
        <w:ind w:left="0" w:firstLine="0"/>
        <w:rPr>
          <w:rFonts w:cs="Arial"/>
          <w:b/>
          <w:color w:val="FF0000"/>
          <w:szCs w:val="22"/>
        </w:rPr>
      </w:pPr>
    </w:p>
    <w:p w14:paraId="1FB82402" w14:textId="77777777" w:rsidR="001C1E09" w:rsidRPr="00043C49" w:rsidRDefault="001C1E09" w:rsidP="00B40759">
      <w:pPr>
        <w:pStyle w:val="NBSclause"/>
        <w:tabs>
          <w:tab w:val="clear" w:pos="284"/>
          <w:tab w:val="clear" w:pos="680"/>
        </w:tabs>
        <w:ind w:firstLine="0"/>
        <w:rPr>
          <w:rFonts w:cs="Arial"/>
          <w:b/>
          <w:szCs w:val="22"/>
        </w:rPr>
      </w:pPr>
      <w:r w:rsidRPr="00043C49">
        <w:rPr>
          <w:rFonts w:cs="Arial"/>
          <w:b/>
          <w:szCs w:val="22"/>
        </w:rPr>
        <w:t>PRODUCTS</w:t>
      </w:r>
    </w:p>
    <w:p w14:paraId="764A2103" w14:textId="77777777" w:rsidR="001C1E09" w:rsidRPr="00A75FDB" w:rsidRDefault="001C1E09" w:rsidP="001C1E09">
      <w:pPr>
        <w:pStyle w:val="NBSclause"/>
        <w:tabs>
          <w:tab w:val="clear" w:pos="284"/>
          <w:tab w:val="clear" w:pos="680"/>
        </w:tabs>
        <w:ind w:left="0" w:firstLine="0"/>
        <w:rPr>
          <w:rFonts w:cs="Arial"/>
          <w:b/>
          <w:szCs w:val="22"/>
        </w:rPr>
      </w:pPr>
    </w:p>
    <w:p w14:paraId="60385536" w14:textId="77777777" w:rsidR="00315370" w:rsidRPr="00315370" w:rsidRDefault="00315370" w:rsidP="00315370">
      <w:pPr>
        <w:rPr>
          <w:rFonts w:ascii="Arial" w:hAnsi="Arial" w:cs="Arial"/>
          <w:b/>
          <w:bCs/>
          <w:sz w:val="22"/>
          <w:szCs w:val="22"/>
          <w:lang w:val="en-GB" w:eastAsia="en-GB"/>
        </w:rPr>
      </w:pPr>
      <w:r w:rsidRPr="00315370">
        <w:rPr>
          <w:rFonts w:ascii="Arial" w:hAnsi="Arial" w:cs="Arial"/>
          <w:b/>
          <w:bCs/>
          <w:sz w:val="22"/>
          <w:szCs w:val="22"/>
          <w:lang w:val="en-GB" w:eastAsia="en-GB"/>
        </w:rPr>
        <w:t>330     TIMBER TRIMS, ETC</w:t>
      </w:r>
    </w:p>
    <w:p w14:paraId="6C29DDC5" w14:textId="77777777" w:rsidR="00315370" w:rsidRPr="00315370" w:rsidRDefault="00315370" w:rsidP="00315370">
      <w:pPr>
        <w:numPr>
          <w:ilvl w:val="0"/>
          <w:numId w:val="3"/>
        </w:numPr>
        <w:rPr>
          <w:rFonts w:ascii="Arial" w:hAnsi="Arial" w:cs="Arial"/>
          <w:sz w:val="22"/>
          <w:szCs w:val="22"/>
          <w:lang w:val="en-GB" w:eastAsia="en-GB"/>
        </w:rPr>
      </w:pPr>
      <w:r w:rsidRPr="00315370">
        <w:rPr>
          <w:rFonts w:ascii="Arial" w:hAnsi="Arial" w:cs="Arial"/>
          <w:b/>
          <w:bCs/>
          <w:sz w:val="22"/>
          <w:szCs w:val="22"/>
          <w:lang w:val="en-GB" w:eastAsia="en-GB"/>
        </w:rPr>
        <w:t>Quality:</w:t>
      </w:r>
      <w:r w:rsidRPr="00315370">
        <w:rPr>
          <w:rFonts w:ascii="Arial" w:hAnsi="Arial" w:cs="Arial"/>
          <w:sz w:val="22"/>
          <w:szCs w:val="22"/>
          <w:lang w:val="en-GB" w:eastAsia="en-GB"/>
        </w:rPr>
        <w:t xml:space="preserve"> Planed. Free from wane, pitch pockets, decay and insect attack (except ambrosia </w:t>
      </w:r>
    </w:p>
    <w:p w14:paraId="1D2DB0A6" w14:textId="77777777" w:rsidR="00315370" w:rsidRPr="00315370" w:rsidRDefault="00315370" w:rsidP="00315370">
      <w:pPr>
        <w:ind w:firstLine="720"/>
        <w:rPr>
          <w:rFonts w:ascii="Arial" w:hAnsi="Arial" w:cs="Arial"/>
          <w:sz w:val="22"/>
          <w:szCs w:val="22"/>
          <w:lang w:val="en-GB" w:eastAsia="en-GB"/>
        </w:rPr>
      </w:pPr>
      <w:r w:rsidRPr="00315370">
        <w:rPr>
          <w:rFonts w:ascii="Arial" w:hAnsi="Arial" w:cs="Arial"/>
          <w:sz w:val="22"/>
          <w:szCs w:val="22"/>
          <w:lang w:val="en-GB" w:eastAsia="en-GB"/>
        </w:rPr>
        <w:t>beetle damage).</w:t>
      </w:r>
    </w:p>
    <w:p w14:paraId="7CDEA14C" w14:textId="77777777" w:rsidR="00315370" w:rsidRPr="00315370" w:rsidRDefault="00315370" w:rsidP="00315370">
      <w:pPr>
        <w:numPr>
          <w:ilvl w:val="0"/>
          <w:numId w:val="3"/>
        </w:numPr>
        <w:rPr>
          <w:rFonts w:ascii="Arial" w:hAnsi="Arial" w:cs="Arial"/>
          <w:sz w:val="22"/>
          <w:szCs w:val="22"/>
          <w:lang w:val="en-GB" w:eastAsia="en-GB"/>
        </w:rPr>
      </w:pPr>
      <w:r w:rsidRPr="00315370">
        <w:rPr>
          <w:rFonts w:ascii="Arial" w:hAnsi="Arial" w:cs="Arial"/>
          <w:b/>
          <w:bCs/>
          <w:sz w:val="22"/>
          <w:szCs w:val="22"/>
          <w:lang w:val="en-GB" w:eastAsia="en-GB"/>
        </w:rPr>
        <w:lastRenderedPageBreak/>
        <w:t xml:space="preserve">Moisture content at time of covering (maximum): </w:t>
      </w:r>
      <w:r w:rsidRPr="00315370">
        <w:rPr>
          <w:rFonts w:ascii="Arial" w:hAnsi="Arial" w:cs="Arial"/>
          <w:sz w:val="22"/>
          <w:szCs w:val="22"/>
          <w:lang w:val="en-GB" w:eastAsia="en-GB"/>
        </w:rPr>
        <w:t>22%.</w:t>
      </w:r>
    </w:p>
    <w:p w14:paraId="03DEEE61" w14:textId="303EEDDB" w:rsidR="00315370" w:rsidRPr="00315370" w:rsidRDefault="00315370" w:rsidP="00315370">
      <w:pPr>
        <w:numPr>
          <w:ilvl w:val="0"/>
          <w:numId w:val="3"/>
        </w:numPr>
        <w:rPr>
          <w:rFonts w:ascii="Arial" w:hAnsi="Arial" w:cs="Arial"/>
          <w:sz w:val="22"/>
          <w:szCs w:val="22"/>
          <w:lang w:val="en-GB" w:eastAsia="en-GB"/>
        </w:rPr>
      </w:pPr>
      <w:r w:rsidRPr="00315370">
        <w:rPr>
          <w:rFonts w:ascii="Arial" w:hAnsi="Arial" w:cs="Arial"/>
          <w:b/>
          <w:bCs/>
          <w:sz w:val="22"/>
          <w:szCs w:val="22"/>
          <w:lang w:val="en-GB" w:eastAsia="en-GB"/>
        </w:rPr>
        <w:t>Preservative treatment:</w:t>
      </w:r>
      <w:r w:rsidRPr="00315370">
        <w:rPr>
          <w:rFonts w:ascii="Arial" w:hAnsi="Arial" w:cs="Arial"/>
          <w:sz w:val="22"/>
          <w:szCs w:val="22"/>
          <w:lang w:val="en-GB" w:eastAsia="en-GB"/>
        </w:rPr>
        <w:t xml:space="preserve"> Contract Administrator to advise. Please note organic </w:t>
      </w:r>
      <w:r w:rsidR="006D1CB9" w:rsidRPr="00315370">
        <w:rPr>
          <w:rFonts w:ascii="Arial" w:hAnsi="Arial" w:cs="Arial"/>
          <w:sz w:val="22"/>
          <w:szCs w:val="22"/>
          <w:lang w:val="en-GB" w:eastAsia="en-GB"/>
        </w:rPr>
        <w:t>solvent-based</w:t>
      </w:r>
      <w:r w:rsidRPr="00315370">
        <w:rPr>
          <w:rFonts w:ascii="Arial" w:hAnsi="Arial" w:cs="Arial"/>
          <w:sz w:val="22"/>
          <w:szCs w:val="22"/>
          <w:lang w:val="en-GB" w:eastAsia="en-GB"/>
        </w:rPr>
        <w:t xml:space="preserve"> timber preservatives are not permitted, as may affect the waterproofing.</w:t>
      </w:r>
    </w:p>
    <w:p w14:paraId="1A6BA5D4" w14:textId="77777777" w:rsidR="00315370" w:rsidRPr="00315370" w:rsidRDefault="00315370" w:rsidP="00315370">
      <w:pPr>
        <w:widowControl w:val="0"/>
        <w:autoSpaceDE w:val="0"/>
        <w:autoSpaceDN w:val="0"/>
        <w:adjustRightInd w:val="0"/>
        <w:rPr>
          <w:rFonts w:ascii="Arial" w:hAnsi="Arial" w:cs="Arial"/>
          <w:b/>
          <w:bCs/>
          <w:sz w:val="22"/>
          <w:szCs w:val="22"/>
          <w:lang w:val="en-GB"/>
        </w:rPr>
      </w:pPr>
    </w:p>
    <w:p w14:paraId="441EA66E" w14:textId="77777777" w:rsidR="00383A6F" w:rsidRPr="00B932F5" w:rsidRDefault="00383A6F" w:rsidP="00383A6F">
      <w:pPr>
        <w:tabs>
          <w:tab w:val="left" w:pos="284"/>
          <w:tab w:val="left" w:pos="680"/>
        </w:tabs>
        <w:ind w:left="680" w:hanging="680"/>
        <w:rPr>
          <w:rFonts w:ascii="Arial" w:hAnsi="Arial" w:cs="Arial"/>
          <w:b/>
          <w:sz w:val="22"/>
          <w:szCs w:val="22"/>
          <w:lang w:val="en-GB"/>
        </w:rPr>
      </w:pPr>
      <w:r w:rsidRPr="00B932F5">
        <w:rPr>
          <w:rFonts w:ascii="Arial" w:hAnsi="Arial" w:cs="Arial"/>
          <w:b/>
          <w:sz w:val="22"/>
          <w:szCs w:val="22"/>
          <w:lang w:val="en-GB"/>
        </w:rPr>
        <w:t xml:space="preserve">331  </w:t>
      </w:r>
      <w:r w:rsidRPr="00B932F5">
        <w:rPr>
          <w:rFonts w:ascii="Arial" w:hAnsi="Arial" w:cs="Arial"/>
          <w:b/>
          <w:sz w:val="22"/>
          <w:szCs w:val="22"/>
          <w:lang w:val="en-GB"/>
        </w:rPr>
        <w:tab/>
        <w:t>PREFORMED METAL HARD EDGE INSULATION PROTECTION ANGLES</w:t>
      </w:r>
    </w:p>
    <w:p w14:paraId="66E398B5" w14:textId="77777777" w:rsidR="00383A6F" w:rsidRPr="00383A6F" w:rsidRDefault="00383A6F" w:rsidP="00A8621D">
      <w:pPr>
        <w:numPr>
          <w:ilvl w:val="0"/>
          <w:numId w:val="24"/>
        </w:numPr>
        <w:tabs>
          <w:tab w:val="left" w:pos="284"/>
          <w:tab w:val="left" w:pos="680"/>
        </w:tabs>
        <w:rPr>
          <w:rFonts w:ascii="Arial" w:hAnsi="Arial" w:cs="Arial"/>
          <w:sz w:val="22"/>
          <w:szCs w:val="22"/>
        </w:rPr>
      </w:pPr>
      <w:r w:rsidRPr="00383A6F">
        <w:rPr>
          <w:rFonts w:ascii="Arial" w:hAnsi="Arial" w:cs="Arial"/>
          <w:b/>
          <w:sz w:val="22"/>
          <w:szCs w:val="22"/>
        </w:rPr>
        <w:t xml:space="preserve">Material: </w:t>
      </w:r>
      <w:r w:rsidRPr="00383A6F">
        <w:rPr>
          <w:rFonts w:ascii="Arial" w:hAnsi="Arial" w:cs="Arial"/>
          <w:sz w:val="22"/>
          <w:szCs w:val="22"/>
        </w:rPr>
        <w:t>Galvanised mild steel</w:t>
      </w:r>
    </w:p>
    <w:p w14:paraId="44665449" w14:textId="77777777" w:rsidR="00383A6F" w:rsidRPr="00383A6F" w:rsidRDefault="00383A6F" w:rsidP="00A8621D">
      <w:pPr>
        <w:numPr>
          <w:ilvl w:val="0"/>
          <w:numId w:val="24"/>
        </w:numPr>
        <w:tabs>
          <w:tab w:val="left" w:pos="284"/>
          <w:tab w:val="left" w:pos="680"/>
        </w:tabs>
        <w:rPr>
          <w:rFonts w:ascii="Arial" w:hAnsi="Arial" w:cs="Arial"/>
          <w:sz w:val="22"/>
          <w:szCs w:val="22"/>
        </w:rPr>
      </w:pPr>
      <w:r w:rsidRPr="00383A6F">
        <w:rPr>
          <w:rFonts w:ascii="Arial" w:hAnsi="Arial" w:cs="Arial"/>
          <w:b/>
          <w:sz w:val="22"/>
          <w:szCs w:val="22"/>
        </w:rPr>
        <w:t>Thickness:</w:t>
      </w:r>
      <w:r w:rsidRPr="00383A6F">
        <w:rPr>
          <w:rFonts w:ascii="Arial" w:hAnsi="Arial" w:cs="Arial"/>
          <w:sz w:val="22"/>
          <w:szCs w:val="22"/>
        </w:rPr>
        <w:t xml:space="preserve"> 1mm</w:t>
      </w:r>
    </w:p>
    <w:p w14:paraId="24BC4A04" w14:textId="77777777" w:rsidR="00383A6F" w:rsidRPr="00383A6F" w:rsidRDefault="00383A6F" w:rsidP="00A8621D">
      <w:pPr>
        <w:numPr>
          <w:ilvl w:val="0"/>
          <w:numId w:val="24"/>
        </w:numPr>
        <w:tabs>
          <w:tab w:val="left" w:pos="284"/>
          <w:tab w:val="left" w:pos="680"/>
        </w:tabs>
        <w:rPr>
          <w:rFonts w:ascii="Arial" w:hAnsi="Arial" w:cs="Arial"/>
          <w:sz w:val="22"/>
          <w:szCs w:val="22"/>
        </w:rPr>
      </w:pPr>
      <w:r w:rsidRPr="00383A6F">
        <w:rPr>
          <w:rFonts w:ascii="Arial" w:hAnsi="Arial" w:cs="Arial"/>
          <w:b/>
          <w:sz w:val="22"/>
          <w:szCs w:val="22"/>
        </w:rPr>
        <w:t>Dimensions:</w:t>
      </w:r>
      <w:r w:rsidRPr="00383A6F">
        <w:rPr>
          <w:rFonts w:ascii="Arial" w:hAnsi="Arial" w:cs="Arial"/>
          <w:sz w:val="22"/>
          <w:szCs w:val="22"/>
        </w:rPr>
        <w:t xml:space="preserve"> 50 mm x 50 mm</w:t>
      </w:r>
    </w:p>
    <w:p w14:paraId="66703898" w14:textId="77777777" w:rsidR="00383A6F" w:rsidRPr="00383A6F" w:rsidRDefault="00383A6F" w:rsidP="00A8621D">
      <w:pPr>
        <w:numPr>
          <w:ilvl w:val="0"/>
          <w:numId w:val="24"/>
        </w:numPr>
        <w:tabs>
          <w:tab w:val="left" w:pos="284"/>
          <w:tab w:val="left" w:pos="680"/>
        </w:tabs>
        <w:rPr>
          <w:rFonts w:ascii="Arial" w:hAnsi="Arial" w:cs="Arial"/>
          <w:sz w:val="22"/>
          <w:szCs w:val="22"/>
        </w:rPr>
      </w:pPr>
      <w:r w:rsidRPr="00383A6F">
        <w:rPr>
          <w:rFonts w:ascii="Arial" w:hAnsi="Arial" w:cs="Arial"/>
          <w:b/>
          <w:sz w:val="22"/>
          <w:szCs w:val="22"/>
        </w:rPr>
        <w:t>Length:</w:t>
      </w:r>
      <w:r w:rsidRPr="00383A6F">
        <w:rPr>
          <w:rFonts w:ascii="Arial" w:hAnsi="Arial" w:cs="Arial"/>
          <w:sz w:val="22"/>
          <w:szCs w:val="22"/>
        </w:rPr>
        <w:t xml:space="preserve"> 3 m max.  </w:t>
      </w:r>
    </w:p>
    <w:p w14:paraId="7A380172" w14:textId="77777777" w:rsidR="00890C94" w:rsidRPr="00383A6F" w:rsidRDefault="00890C94" w:rsidP="00890C94">
      <w:pPr>
        <w:widowControl w:val="0"/>
        <w:autoSpaceDE w:val="0"/>
        <w:autoSpaceDN w:val="0"/>
        <w:adjustRightInd w:val="0"/>
        <w:rPr>
          <w:rFonts w:ascii="Arial" w:hAnsi="Arial" w:cs="Arial"/>
          <w:b/>
          <w:bCs/>
          <w:color w:val="FF0000"/>
          <w:sz w:val="22"/>
          <w:szCs w:val="22"/>
          <w:lang w:val="en-GB"/>
        </w:rPr>
      </w:pPr>
    </w:p>
    <w:p w14:paraId="519C77A3" w14:textId="77777777" w:rsidR="00A75FDB" w:rsidRPr="002C4B21" w:rsidRDefault="00A75FDB" w:rsidP="00A75FDB">
      <w:pPr>
        <w:pStyle w:val="NBSclause"/>
        <w:rPr>
          <w:rFonts w:cs="Arial"/>
          <w:b/>
          <w:color w:val="FF0000"/>
          <w:szCs w:val="22"/>
        </w:rPr>
      </w:pPr>
      <w:r w:rsidRPr="002C4B21">
        <w:rPr>
          <w:rFonts w:cs="Arial"/>
          <w:b/>
          <w:vanish/>
          <w:color w:val="FF0000"/>
          <w:szCs w:val="22"/>
        </w:rPr>
        <w:t>J41/</w:t>
      </w:r>
      <w:r w:rsidRPr="002C4B21">
        <w:rPr>
          <w:rFonts w:cs="Arial"/>
          <w:b/>
          <w:color w:val="FF0000"/>
          <w:szCs w:val="22"/>
        </w:rPr>
        <w:t>460</w:t>
      </w:r>
      <w:r w:rsidRPr="002C4B21">
        <w:rPr>
          <w:rFonts w:cs="Arial"/>
          <w:b/>
          <w:color w:val="FF0000"/>
          <w:szCs w:val="22"/>
        </w:rPr>
        <w:tab/>
        <w:t>STONE BALLAST</w:t>
      </w:r>
    </w:p>
    <w:p w14:paraId="7AA6808D" w14:textId="77777777" w:rsidR="00A75FDB" w:rsidRPr="002C4B21" w:rsidRDefault="00A75FDB">
      <w:pPr>
        <w:pStyle w:val="NBSclause"/>
        <w:numPr>
          <w:ilvl w:val="0"/>
          <w:numId w:val="36"/>
        </w:numPr>
        <w:rPr>
          <w:rFonts w:cs="Arial"/>
          <w:color w:val="FF0000"/>
          <w:szCs w:val="22"/>
        </w:rPr>
      </w:pPr>
      <w:r w:rsidRPr="002C4B21">
        <w:rPr>
          <w:rFonts w:cs="Arial"/>
          <w:b/>
          <w:color w:val="FF0000"/>
          <w:szCs w:val="22"/>
        </w:rPr>
        <w:t>Type:</w:t>
      </w:r>
      <w:r w:rsidRPr="002C4B21">
        <w:rPr>
          <w:rFonts w:cs="Arial"/>
          <w:color w:val="FF0000"/>
          <w:szCs w:val="22"/>
        </w:rPr>
        <w:t xml:space="preserve"> ______.</w:t>
      </w:r>
    </w:p>
    <w:p w14:paraId="609EA758" w14:textId="77777777" w:rsidR="00A75FDB" w:rsidRPr="002C4B21" w:rsidRDefault="00A75FDB">
      <w:pPr>
        <w:pStyle w:val="NBSclause"/>
        <w:numPr>
          <w:ilvl w:val="0"/>
          <w:numId w:val="36"/>
        </w:numPr>
        <w:rPr>
          <w:rFonts w:cs="Arial"/>
          <w:color w:val="FF0000"/>
          <w:szCs w:val="22"/>
        </w:rPr>
      </w:pPr>
      <w:r w:rsidRPr="002C4B21">
        <w:rPr>
          <w:rFonts w:cs="Arial"/>
          <w:b/>
          <w:color w:val="FF0000"/>
          <w:szCs w:val="22"/>
        </w:rPr>
        <w:t>Supplier:</w:t>
      </w:r>
      <w:r w:rsidRPr="002C4B21">
        <w:rPr>
          <w:rFonts w:cs="Arial"/>
          <w:color w:val="FF0000"/>
          <w:szCs w:val="22"/>
        </w:rPr>
        <w:t xml:space="preserve"> ______.</w:t>
      </w:r>
    </w:p>
    <w:p w14:paraId="4186BA34" w14:textId="77777777" w:rsidR="00A75FDB" w:rsidRPr="002C4B21" w:rsidRDefault="00A75FDB">
      <w:pPr>
        <w:pStyle w:val="NBSclause"/>
        <w:numPr>
          <w:ilvl w:val="0"/>
          <w:numId w:val="36"/>
        </w:numPr>
        <w:rPr>
          <w:rFonts w:cs="Arial"/>
          <w:color w:val="FF0000"/>
          <w:szCs w:val="22"/>
        </w:rPr>
      </w:pPr>
      <w:r w:rsidRPr="002C4B21">
        <w:rPr>
          <w:rFonts w:cs="Arial"/>
          <w:b/>
          <w:color w:val="FF0000"/>
          <w:szCs w:val="22"/>
        </w:rPr>
        <w:t>Size:</w:t>
      </w:r>
      <w:r w:rsidRPr="002C4B21">
        <w:rPr>
          <w:rFonts w:cs="Arial"/>
          <w:color w:val="FF0000"/>
          <w:szCs w:val="22"/>
        </w:rPr>
        <w:t xml:space="preserve"> Graded 20-40 mm, free from fines and sharps.</w:t>
      </w:r>
    </w:p>
    <w:p w14:paraId="68A2318F" w14:textId="77777777" w:rsidR="00A75FDB" w:rsidRPr="002C4B21" w:rsidRDefault="00A75FDB">
      <w:pPr>
        <w:pStyle w:val="NBSclause"/>
        <w:numPr>
          <w:ilvl w:val="0"/>
          <w:numId w:val="36"/>
        </w:numPr>
        <w:rPr>
          <w:rFonts w:cs="Arial"/>
          <w:color w:val="FF0000"/>
          <w:szCs w:val="22"/>
        </w:rPr>
      </w:pPr>
      <w:r w:rsidRPr="002C4B21">
        <w:rPr>
          <w:rFonts w:cs="Arial"/>
          <w:b/>
          <w:color w:val="FF0000"/>
          <w:szCs w:val="22"/>
        </w:rPr>
        <w:t>Colour:</w:t>
      </w:r>
      <w:r w:rsidRPr="002C4B21">
        <w:rPr>
          <w:rFonts w:cs="Arial"/>
          <w:color w:val="FF0000"/>
          <w:szCs w:val="22"/>
        </w:rPr>
        <w:t xml:space="preserve"> ______.</w:t>
      </w:r>
    </w:p>
    <w:p w14:paraId="31541E88" w14:textId="77777777" w:rsidR="00A75FDB" w:rsidRPr="002C4B21" w:rsidRDefault="00A75FDB" w:rsidP="00A75FDB">
      <w:pPr>
        <w:pStyle w:val="NBSclause"/>
        <w:rPr>
          <w:rFonts w:cs="Arial"/>
          <w:b/>
          <w:color w:val="FF0000"/>
          <w:szCs w:val="22"/>
        </w:rPr>
      </w:pPr>
    </w:p>
    <w:p w14:paraId="5F348C55" w14:textId="77777777" w:rsidR="00D17C00" w:rsidRPr="002C4B21" w:rsidRDefault="00D17C00" w:rsidP="00D17C00">
      <w:pPr>
        <w:pStyle w:val="NBSclause"/>
        <w:rPr>
          <w:rFonts w:cs="Arial"/>
          <w:b/>
          <w:color w:val="FF0000"/>
          <w:szCs w:val="22"/>
        </w:rPr>
      </w:pPr>
      <w:r w:rsidRPr="002C4B21">
        <w:rPr>
          <w:rFonts w:cs="Arial"/>
          <w:b/>
          <w:vanish/>
          <w:color w:val="FF0000"/>
          <w:szCs w:val="22"/>
        </w:rPr>
        <w:t>J41/</w:t>
      </w:r>
      <w:r w:rsidRPr="002C4B21">
        <w:rPr>
          <w:rFonts w:cs="Arial"/>
          <w:b/>
          <w:color w:val="FF0000"/>
          <w:szCs w:val="22"/>
        </w:rPr>
        <w:t>465</w:t>
      </w:r>
      <w:r w:rsidRPr="002C4B21">
        <w:rPr>
          <w:rFonts w:cs="Arial"/>
          <w:b/>
          <w:color w:val="FF0000"/>
          <w:szCs w:val="22"/>
        </w:rPr>
        <w:tab/>
        <w:t>PRECAST CONCRETE PAVING SLABS</w:t>
      </w:r>
    </w:p>
    <w:p w14:paraId="7DF87018" w14:textId="77777777" w:rsidR="00D17C00" w:rsidRPr="002C4B21" w:rsidRDefault="00D17C00" w:rsidP="00D17C00">
      <w:pPr>
        <w:pStyle w:val="NBSclause"/>
        <w:numPr>
          <w:ilvl w:val="0"/>
          <w:numId w:val="62"/>
        </w:numPr>
        <w:rPr>
          <w:rFonts w:cs="Arial"/>
          <w:color w:val="FF0000"/>
          <w:szCs w:val="22"/>
        </w:rPr>
      </w:pPr>
      <w:r w:rsidRPr="002C4B21">
        <w:rPr>
          <w:rFonts w:cs="Arial"/>
          <w:b/>
          <w:color w:val="FF0000"/>
          <w:szCs w:val="22"/>
        </w:rPr>
        <w:t>Standard:</w:t>
      </w:r>
      <w:r w:rsidRPr="002C4B21">
        <w:rPr>
          <w:rFonts w:cs="Arial"/>
          <w:color w:val="FF0000"/>
          <w:szCs w:val="22"/>
        </w:rPr>
        <w:t xml:space="preserve"> To BS 7263-1, hydraulically pressed.</w:t>
      </w:r>
    </w:p>
    <w:p w14:paraId="3EF1330B" w14:textId="77777777" w:rsidR="00D17C00" w:rsidRPr="002C4B21" w:rsidRDefault="00D17C00" w:rsidP="00D17C00">
      <w:pPr>
        <w:pStyle w:val="NBSclause"/>
        <w:numPr>
          <w:ilvl w:val="0"/>
          <w:numId w:val="62"/>
        </w:numPr>
        <w:rPr>
          <w:rFonts w:cs="Arial"/>
          <w:color w:val="FF0000"/>
          <w:szCs w:val="22"/>
        </w:rPr>
      </w:pPr>
      <w:r w:rsidRPr="002C4B21">
        <w:rPr>
          <w:rFonts w:cs="Arial"/>
          <w:b/>
          <w:color w:val="FF0000"/>
          <w:szCs w:val="22"/>
        </w:rPr>
        <w:t>Manufacturer:</w:t>
      </w:r>
      <w:r w:rsidRPr="002C4B21">
        <w:rPr>
          <w:rFonts w:cs="Arial"/>
          <w:color w:val="FF0000"/>
          <w:szCs w:val="22"/>
        </w:rPr>
        <w:t xml:space="preserve"> ______.</w:t>
      </w:r>
    </w:p>
    <w:p w14:paraId="463FFD3F" w14:textId="77777777" w:rsidR="00D17C00" w:rsidRPr="002C4B21" w:rsidRDefault="00D17C00" w:rsidP="00D17C00">
      <w:pPr>
        <w:pStyle w:val="NBSsub-indent"/>
        <w:numPr>
          <w:ilvl w:val="0"/>
          <w:numId w:val="62"/>
        </w:numPr>
        <w:rPr>
          <w:rFonts w:cs="Arial"/>
          <w:color w:val="FF0000"/>
          <w:szCs w:val="22"/>
        </w:rPr>
      </w:pPr>
      <w:r w:rsidRPr="002C4B21">
        <w:rPr>
          <w:rFonts w:cs="Arial"/>
          <w:b/>
          <w:color w:val="FF0000"/>
          <w:szCs w:val="22"/>
        </w:rPr>
        <w:t>Product reference:</w:t>
      </w:r>
      <w:r w:rsidRPr="002C4B21">
        <w:rPr>
          <w:rFonts w:cs="Arial"/>
          <w:color w:val="FF0000"/>
          <w:szCs w:val="22"/>
        </w:rPr>
        <w:t xml:space="preserve"> ______.</w:t>
      </w:r>
    </w:p>
    <w:p w14:paraId="1FE321F8" w14:textId="77777777" w:rsidR="00D17C00" w:rsidRPr="002C4B21" w:rsidRDefault="00D17C00" w:rsidP="00D17C00">
      <w:pPr>
        <w:pStyle w:val="NBSclause"/>
        <w:numPr>
          <w:ilvl w:val="0"/>
          <w:numId w:val="62"/>
        </w:numPr>
        <w:rPr>
          <w:rFonts w:cs="Arial"/>
          <w:color w:val="FF0000"/>
          <w:szCs w:val="22"/>
        </w:rPr>
      </w:pPr>
      <w:r w:rsidRPr="002C4B21">
        <w:rPr>
          <w:rFonts w:cs="Arial"/>
          <w:b/>
          <w:color w:val="FF0000"/>
          <w:szCs w:val="22"/>
        </w:rPr>
        <w:t>Colour/ Finish:</w:t>
      </w:r>
      <w:r w:rsidRPr="002C4B21">
        <w:rPr>
          <w:rFonts w:cs="Arial"/>
          <w:color w:val="FF0000"/>
          <w:szCs w:val="22"/>
        </w:rPr>
        <w:t xml:space="preserve"> ______.</w:t>
      </w:r>
    </w:p>
    <w:p w14:paraId="679AF6E4" w14:textId="77777777" w:rsidR="00D17C00" w:rsidRPr="002C4B21" w:rsidRDefault="00D17C00" w:rsidP="00D17C00">
      <w:pPr>
        <w:pStyle w:val="NBSclause"/>
        <w:numPr>
          <w:ilvl w:val="0"/>
          <w:numId w:val="62"/>
        </w:numPr>
        <w:rPr>
          <w:rFonts w:cs="Arial"/>
          <w:color w:val="FF0000"/>
          <w:szCs w:val="22"/>
        </w:rPr>
      </w:pPr>
      <w:r w:rsidRPr="002C4B21">
        <w:rPr>
          <w:rFonts w:cs="Arial"/>
          <w:b/>
          <w:color w:val="FF0000"/>
          <w:szCs w:val="22"/>
        </w:rPr>
        <w:t>Size:</w:t>
      </w:r>
      <w:r w:rsidRPr="002C4B21">
        <w:rPr>
          <w:rFonts w:cs="Arial"/>
          <w:color w:val="FF0000"/>
          <w:szCs w:val="22"/>
        </w:rPr>
        <w:t xml:space="preserve"> ______.</w:t>
      </w:r>
    </w:p>
    <w:p w14:paraId="3EFE73D3" w14:textId="77777777" w:rsidR="00D17C00" w:rsidRPr="002C4B21" w:rsidRDefault="00D17C00" w:rsidP="00D17C00">
      <w:pPr>
        <w:pStyle w:val="NBSclause"/>
        <w:numPr>
          <w:ilvl w:val="0"/>
          <w:numId w:val="62"/>
        </w:numPr>
        <w:rPr>
          <w:rFonts w:cs="Arial"/>
          <w:color w:val="FF0000"/>
          <w:szCs w:val="22"/>
        </w:rPr>
      </w:pPr>
      <w:r w:rsidRPr="002C4B21">
        <w:rPr>
          <w:rFonts w:cs="Arial"/>
          <w:b/>
          <w:color w:val="FF0000"/>
          <w:szCs w:val="22"/>
        </w:rPr>
        <w:t>Recycled content:</w:t>
      </w:r>
      <w:r w:rsidRPr="002C4B21">
        <w:rPr>
          <w:rFonts w:cs="Arial"/>
          <w:color w:val="FF0000"/>
          <w:szCs w:val="22"/>
        </w:rPr>
        <w:t xml:space="preserve"> ______.</w:t>
      </w:r>
    </w:p>
    <w:p w14:paraId="1DC873F9" w14:textId="77777777" w:rsidR="00D17C00" w:rsidRDefault="00D17C00" w:rsidP="00D17C00">
      <w:pPr>
        <w:pStyle w:val="NBSclause"/>
        <w:rPr>
          <w:rFonts w:cs="Arial"/>
          <w:b/>
          <w:color w:val="FF0000"/>
          <w:szCs w:val="22"/>
        </w:rPr>
      </w:pPr>
    </w:p>
    <w:p w14:paraId="42AE4E2D" w14:textId="6DF2FC5D" w:rsidR="00D17C00" w:rsidRPr="002C4B21" w:rsidRDefault="00D17C00" w:rsidP="00D17C00">
      <w:pPr>
        <w:pStyle w:val="NBSclause"/>
        <w:rPr>
          <w:rFonts w:cs="Arial"/>
          <w:b/>
          <w:color w:val="FF0000"/>
          <w:szCs w:val="22"/>
        </w:rPr>
      </w:pPr>
      <w:r w:rsidRPr="002C4B21">
        <w:rPr>
          <w:rFonts w:cs="Arial"/>
          <w:b/>
          <w:color w:val="FF0000"/>
          <w:szCs w:val="22"/>
        </w:rPr>
        <w:t>467</w:t>
      </w:r>
      <w:r w:rsidRPr="002C4B21">
        <w:rPr>
          <w:rFonts w:cs="Arial"/>
          <w:b/>
          <w:color w:val="FF0000"/>
          <w:szCs w:val="22"/>
        </w:rPr>
        <w:tab/>
        <w:t>PROPRIETARY SUPPORTS FOR PRECAST CONCRETE PAVING SLABS, TIMBER DECKING, TILES, Etc.</w:t>
      </w:r>
    </w:p>
    <w:p w14:paraId="33F9FD19" w14:textId="77777777" w:rsidR="00D17C00" w:rsidRPr="002C4B21" w:rsidRDefault="00D17C00" w:rsidP="00D17C00">
      <w:pPr>
        <w:pStyle w:val="NBSclause"/>
        <w:numPr>
          <w:ilvl w:val="0"/>
          <w:numId w:val="63"/>
        </w:numPr>
        <w:rPr>
          <w:rFonts w:cs="Arial"/>
          <w:b/>
          <w:color w:val="FF0000"/>
          <w:szCs w:val="22"/>
        </w:rPr>
      </w:pPr>
      <w:r w:rsidRPr="002C4B21">
        <w:rPr>
          <w:rFonts w:cs="Arial"/>
          <w:b/>
          <w:color w:val="FF0000"/>
          <w:szCs w:val="22"/>
        </w:rPr>
        <w:t>Manufacturer:</w:t>
      </w:r>
      <w:r w:rsidRPr="002C4B21">
        <w:rPr>
          <w:rFonts w:cs="Arial"/>
          <w:color w:val="FF0000"/>
          <w:szCs w:val="22"/>
        </w:rPr>
        <w:t xml:space="preserve"> ______.</w:t>
      </w:r>
    </w:p>
    <w:p w14:paraId="186F7F60" w14:textId="77777777" w:rsidR="00D17C00" w:rsidRPr="002C4B21" w:rsidRDefault="00D17C00" w:rsidP="00D17C00">
      <w:pPr>
        <w:pStyle w:val="NBSsub-indent"/>
        <w:rPr>
          <w:rFonts w:cs="Arial"/>
          <w:color w:val="FF0000"/>
          <w:szCs w:val="22"/>
        </w:rPr>
      </w:pPr>
      <w:r w:rsidRPr="002C4B21">
        <w:rPr>
          <w:rFonts w:cs="Arial"/>
          <w:b/>
          <w:color w:val="FF0000"/>
          <w:szCs w:val="22"/>
        </w:rPr>
        <w:tab/>
      </w:r>
      <w:r w:rsidRPr="002C4B21">
        <w:rPr>
          <w:rFonts w:cs="Arial"/>
          <w:b/>
          <w:color w:val="FF0000"/>
          <w:szCs w:val="22"/>
        </w:rPr>
        <w:tab/>
        <w:t>-  Product reference:</w:t>
      </w:r>
      <w:r w:rsidRPr="002C4B21">
        <w:rPr>
          <w:rFonts w:cs="Arial"/>
          <w:color w:val="FF0000"/>
          <w:szCs w:val="22"/>
        </w:rPr>
        <w:t xml:space="preserve"> ______.</w:t>
      </w:r>
    </w:p>
    <w:p w14:paraId="087650CF" w14:textId="77777777" w:rsidR="00D17C00" w:rsidRPr="002C4B21" w:rsidRDefault="00D17C00" w:rsidP="00D17C00">
      <w:pPr>
        <w:pStyle w:val="NBSclause"/>
        <w:numPr>
          <w:ilvl w:val="0"/>
          <w:numId w:val="63"/>
        </w:numPr>
        <w:rPr>
          <w:rFonts w:cs="Arial"/>
          <w:color w:val="FF0000"/>
          <w:szCs w:val="22"/>
        </w:rPr>
      </w:pPr>
      <w:r w:rsidRPr="002C4B21">
        <w:rPr>
          <w:rFonts w:cs="Arial"/>
          <w:b/>
          <w:color w:val="FF0000"/>
          <w:szCs w:val="22"/>
        </w:rPr>
        <w:t>Size:</w:t>
      </w:r>
      <w:r w:rsidRPr="002C4B21">
        <w:rPr>
          <w:rFonts w:cs="Arial"/>
          <w:color w:val="FF0000"/>
          <w:szCs w:val="22"/>
        </w:rPr>
        <w:t xml:space="preserve"> ______.</w:t>
      </w:r>
    </w:p>
    <w:p w14:paraId="3E06BAE3" w14:textId="77777777" w:rsidR="00D17C00" w:rsidRPr="002C4B21" w:rsidRDefault="00D17C00" w:rsidP="00D17C00">
      <w:pPr>
        <w:pStyle w:val="NBSclause"/>
        <w:numPr>
          <w:ilvl w:val="0"/>
          <w:numId w:val="63"/>
        </w:numPr>
        <w:rPr>
          <w:rFonts w:cs="Arial"/>
          <w:color w:val="FF0000"/>
          <w:szCs w:val="22"/>
        </w:rPr>
      </w:pPr>
      <w:r w:rsidRPr="002C4B21">
        <w:rPr>
          <w:rFonts w:cs="Arial"/>
          <w:b/>
          <w:color w:val="FF0000"/>
          <w:szCs w:val="22"/>
        </w:rPr>
        <w:t>Accessories:</w:t>
      </w:r>
      <w:r w:rsidRPr="002C4B21">
        <w:rPr>
          <w:rFonts w:cs="Arial"/>
          <w:color w:val="FF0000"/>
          <w:szCs w:val="22"/>
        </w:rPr>
        <w:t xml:space="preserve"> ______.</w:t>
      </w:r>
    </w:p>
    <w:p w14:paraId="03240A3F" w14:textId="77777777" w:rsidR="001E7582" w:rsidRPr="00043C49" w:rsidRDefault="001E7582">
      <w:pPr>
        <w:rPr>
          <w:rFonts w:ascii="Arial" w:hAnsi="Arial" w:cs="Arial"/>
          <w:sz w:val="22"/>
          <w:szCs w:val="22"/>
          <w:lang w:val="en-GB"/>
        </w:rPr>
      </w:pPr>
    </w:p>
    <w:p w14:paraId="171C6D38" w14:textId="3896C9D9" w:rsidR="00D17C00" w:rsidRDefault="00D17C00" w:rsidP="00D17C00">
      <w:pPr>
        <w:pStyle w:val="NBSheading"/>
        <w:ind w:left="720" w:firstLine="0"/>
        <w:rPr>
          <w:rFonts w:cs="Arial"/>
          <w:sz w:val="22"/>
          <w:szCs w:val="22"/>
        </w:rPr>
      </w:pPr>
    </w:p>
    <w:p w14:paraId="18A9C744" w14:textId="1D80C917" w:rsidR="001C1E09" w:rsidRPr="00043C49" w:rsidRDefault="00D17C00" w:rsidP="001C1E09">
      <w:pPr>
        <w:pStyle w:val="NBSheading"/>
        <w:ind w:left="0" w:firstLine="0"/>
        <w:rPr>
          <w:rFonts w:cs="Arial"/>
          <w:sz w:val="22"/>
          <w:szCs w:val="22"/>
        </w:rPr>
      </w:pPr>
      <w:r>
        <w:rPr>
          <w:rFonts w:cs="Arial"/>
          <w:sz w:val="22"/>
          <w:szCs w:val="22"/>
        </w:rPr>
        <w:tab/>
      </w:r>
      <w:r>
        <w:rPr>
          <w:rFonts w:cs="Arial"/>
          <w:sz w:val="22"/>
          <w:szCs w:val="22"/>
        </w:rPr>
        <w:tab/>
      </w:r>
      <w:r w:rsidR="001C1E09" w:rsidRPr="00043C49">
        <w:rPr>
          <w:rFonts w:cs="Arial"/>
          <w:sz w:val="22"/>
          <w:szCs w:val="22"/>
        </w:rPr>
        <w:t>EXECUTION GENERALLY</w:t>
      </w:r>
    </w:p>
    <w:p w14:paraId="444E2DE8" w14:textId="77777777" w:rsidR="001C1E09" w:rsidRPr="00043C49" w:rsidRDefault="001C1E09" w:rsidP="001C1E09">
      <w:pPr>
        <w:pStyle w:val="NBSheading"/>
        <w:ind w:left="0" w:firstLine="0"/>
        <w:rPr>
          <w:rFonts w:cs="Arial"/>
          <w:sz w:val="22"/>
          <w:szCs w:val="22"/>
        </w:rPr>
      </w:pPr>
    </w:p>
    <w:p w14:paraId="06440297" w14:textId="77777777" w:rsidR="00383A6F" w:rsidRPr="00383A6F" w:rsidRDefault="00383A6F" w:rsidP="00383A6F">
      <w:pPr>
        <w:tabs>
          <w:tab w:val="left" w:pos="284"/>
          <w:tab w:val="left" w:pos="680"/>
        </w:tabs>
        <w:ind w:left="680" w:hanging="680"/>
        <w:jc w:val="both"/>
        <w:rPr>
          <w:rFonts w:ascii="Arial" w:hAnsi="Arial" w:cs="Arial"/>
          <w:b/>
          <w:sz w:val="22"/>
          <w:szCs w:val="22"/>
          <w:lang w:val="en-GB"/>
        </w:rPr>
      </w:pPr>
      <w:r w:rsidRPr="00383A6F">
        <w:rPr>
          <w:rFonts w:ascii="Arial" w:hAnsi="Arial" w:cs="Arial"/>
          <w:b/>
          <w:vanish/>
          <w:sz w:val="22"/>
          <w:szCs w:val="22"/>
          <w:lang w:val="en-GB"/>
        </w:rPr>
        <w:t>J41/</w:t>
      </w:r>
      <w:r w:rsidRPr="00383A6F">
        <w:rPr>
          <w:rFonts w:ascii="Arial" w:hAnsi="Arial" w:cs="Arial"/>
          <w:b/>
          <w:sz w:val="22"/>
          <w:szCs w:val="22"/>
          <w:lang w:val="en-GB"/>
        </w:rPr>
        <w:t>515</w:t>
      </w:r>
      <w:r w:rsidRPr="00383A6F">
        <w:rPr>
          <w:rFonts w:ascii="Arial" w:hAnsi="Arial" w:cs="Arial"/>
          <w:b/>
          <w:sz w:val="22"/>
          <w:szCs w:val="22"/>
          <w:lang w:val="en-GB"/>
        </w:rPr>
        <w:tab/>
        <w:t>ADVERSE WEATHER</w:t>
      </w:r>
    </w:p>
    <w:p w14:paraId="7A23FE25" w14:textId="77777777" w:rsidR="00383A6F" w:rsidRPr="00383A6F" w:rsidRDefault="00383A6F" w:rsidP="00383A6F">
      <w:pPr>
        <w:numPr>
          <w:ilvl w:val="0"/>
          <w:numId w:val="4"/>
        </w:numPr>
        <w:tabs>
          <w:tab w:val="left" w:pos="284"/>
          <w:tab w:val="left" w:pos="680"/>
        </w:tabs>
        <w:jc w:val="both"/>
        <w:rPr>
          <w:rFonts w:ascii="Arial" w:hAnsi="Arial" w:cs="Arial"/>
          <w:sz w:val="22"/>
          <w:szCs w:val="22"/>
          <w:lang w:val="en-GB"/>
        </w:rPr>
      </w:pPr>
      <w:r w:rsidRPr="00383A6F">
        <w:rPr>
          <w:rFonts w:ascii="Arial" w:hAnsi="Arial" w:cs="Arial"/>
          <w:b/>
          <w:sz w:val="22"/>
          <w:szCs w:val="22"/>
          <w:lang w:val="en-GB"/>
        </w:rPr>
        <w:t>General:</w:t>
      </w:r>
      <w:r w:rsidRPr="00383A6F">
        <w:rPr>
          <w:rFonts w:ascii="Arial" w:hAnsi="Arial" w:cs="Arial"/>
          <w:sz w:val="22"/>
          <w:szCs w:val="22"/>
          <w:lang w:val="en-GB"/>
        </w:rPr>
        <w:t xml:space="preserve"> Do not lay coverings in high winds, wet or damp conditions or in extremes of temperature unless effective temporary cover is provided over working area.</w:t>
      </w:r>
    </w:p>
    <w:p w14:paraId="51D9C07C" w14:textId="77777777" w:rsidR="00383A6F" w:rsidRPr="00383A6F" w:rsidRDefault="00383A6F" w:rsidP="00383A6F">
      <w:pPr>
        <w:numPr>
          <w:ilvl w:val="0"/>
          <w:numId w:val="4"/>
        </w:numPr>
        <w:tabs>
          <w:tab w:val="left" w:pos="284"/>
          <w:tab w:val="left" w:pos="680"/>
        </w:tabs>
        <w:jc w:val="both"/>
        <w:rPr>
          <w:rFonts w:ascii="Arial" w:hAnsi="Arial" w:cs="Arial"/>
          <w:sz w:val="22"/>
          <w:szCs w:val="22"/>
          <w:lang w:val="en-GB"/>
        </w:rPr>
      </w:pPr>
      <w:r w:rsidRPr="00383A6F">
        <w:rPr>
          <w:rFonts w:ascii="Arial" w:hAnsi="Arial" w:cs="Arial"/>
          <w:b/>
          <w:sz w:val="22"/>
          <w:szCs w:val="22"/>
          <w:lang w:val="en-GB"/>
        </w:rPr>
        <w:t>Unfinished areas of roof:</w:t>
      </w:r>
      <w:r w:rsidRPr="00383A6F">
        <w:rPr>
          <w:rFonts w:ascii="Arial" w:hAnsi="Arial" w:cs="Arial"/>
          <w:sz w:val="22"/>
          <w:szCs w:val="22"/>
          <w:lang w:val="en-GB"/>
        </w:rPr>
        <w:t xml:space="preserve"> Keep dry; protect edges of laid membrane from wind action. </w:t>
      </w:r>
    </w:p>
    <w:p w14:paraId="29BA3661" w14:textId="77777777" w:rsidR="00383A6F" w:rsidRPr="00383A6F" w:rsidRDefault="00383A6F" w:rsidP="00383A6F">
      <w:pPr>
        <w:tabs>
          <w:tab w:val="left" w:pos="284"/>
          <w:tab w:val="left" w:pos="680"/>
        </w:tabs>
        <w:ind w:left="680" w:hanging="680"/>
        <w:jc w:val="both"/>
        <w:rPr>
          <w:rFonts w:ascii="Arial" w:hAnsi="Arial" w:cs="Arial"/>
          <w:sz w:val="22"/>
          <w:szCs w:val="22"/>
          <w:lang w:val="en-GB"/>
        </w:rPr>
      </w:pPr>
    </w:p>
    <w:p w14:paraId="67C4FF34" w14:textId="77777777" w:rsidR="00383A6F" w:rsidRPr="00383A6F" w:rsidRDefault="00383A6F" w:rsidP="00383A6F">
      <w:pPr>
        <w:tabs>
          <w:tab w:val="left" w:pos="284"/>
          <w:tab w:val="left" w:pos="680"/>
        </w:tabs>
        <w:ind w:left="680" w:hanging="680"/>
        <w:jc w:val="both"/>
        <w:rPr>
          <w:rFonts w:ascii="Arial" w:hAnsi="Arial" w:cs="Arial"/>
          <w:b/>
          <w:sz w:val="22"/>
          <w:szCs w:val="22"/>
          <w:lang w:val="en-GB"/>
        </w:rPr>
      </w:pPr>
      <w:r w:rsidRPr="00383A6F">
        <w:rPr>
          <w:rFonts w:ascii="Arial" w:hAnsi="Arial" w:cs="Arial"/>
          <w:b/>
          <w:vanish/>
          <w:sz w:val="22"/>
          <w:szCs w:val="22"/>
          <w:lang w:val="en-GB"/>
        </w:rPr>
        <w:t>J41/</w:t>
      </w:r>
      <w:r w:rsidRPr="00383A6F">
        <w:rPr>
          <w:rFonts w:ascii="Arial" w:hAnsi="Arial" w:cs="Arial"/>
          <w:b/>
          <w:sz w:val="22"/>
          <w:szCs w:val="22"/>
          <w:lang w:val="en-GB"/>
        </w:rPr>
        <w:t>520</w:t>
      </w:r>
      <w:r w:rsidRPr="00383A6F">
        <w:rPr>
          <w:rFonts w:ascii="Arial" w:hAnsi="Arial" w:cs="Arial"/>
          <w:b/>
          <w:sz w:val="22"/>
          <w:szCs w:val="22"/>
          <w:lang w:val="en-GB"/>
        </w:rPr>
        <w:tab/>
        <w:t xml:space="preserve">INCOMPLETE WORK </w:t>
      </w:r>
    </w:p>
    <w:p w14:paraId="0B7F512D" w14:textId="77777777" w:rsidR="00383A6F" w:rsidRPr="00383A6F" w:rsidRDefault="00383A6F" w:rsidP="00383A6F">
      <w:pPr>
        <w:numPr>
          <w:ilvl w:val="0"/>
          <w:numId w:val="5"/>
        </w:numPr>
        <w:tabs>
          <w:tab w:val="left" w:pos="284"/>
          <w:tab w:val="left" w:pos="680"/>
        </w:tabs>
        <w:jc w:val="both"/>
        <w:rPr>
          <w:rFonts w:ascii="Arial" w:hAnsi="Arial" w:cs="Arial"/>
          <w:sz w:val="22"/>
          <w:szCs w:val="22"/>
          <w:lang w:val="en-GB"/>
        </w:rPr>
      </w:pPr>
      <w:r w:rsidRPr="00383A6F">
        <w:rPr>
          <w:rFonts w:ascii="Arial" w:hAnsi="Arial" w:cs="Arial"/>
          <w:b/>
          <w:sz w:val="22"/>
          <w:szCs w:val="22"/>
          <w:lang w:val="en-GB"/>
        </w:rPr>
        <w:t>End of working day:</w:t>
      </w:r>
      <w:r w:rsidRPr="00383A6F">
        <w:rPr>
          <w:rFonts w:ascii="Arial" w:hAnsi="Arial" w:cs="Arial"/>
          <w:sz w:val="22"/>
          <w:szCs w:val="22"/>
          <w:lang w:val="en-GB"/>
        </w:rPr>
        <w:t xml:space="preserve"> Provide temporary seal to prevent water infiltration.</w:t>
      </w:r>
    </w:p>
    <w:p w14:paraId="2E59D250" w14:textId="77777777" w:rsidR="00383A6F" w:rsidRPr="00383A6F" w:rsidRDefault="00383A6F" w:rsidP="00383A6F">
      <w:pPr>
        <w:numPr>
          <w:ilvl w:val="0"/>
          <w:numId w:val="5"/>
        </w:numPr>
        <w:tabs>
          <w:tab w:val="left" w:pos="284"/>
          <w:tab w:val="left" w:pos="680"/>
        </w:tabs>
        <w:jc w:val="both"/>
        <w:rPr>
          <w:rFonts w:ascii="Arial" w:hAnsi="Arial" w:cs="Arial"/>
          <w:sz w:val="22"/>
          <w:szCs w:val="22"/>
          <w:lang w:val="en-GB"/>
        </w:rPr>
      </w:pPr>
      <w:r w:rsidRPr="00383A6F">
        <w:rPr>
          <w:rFonts w:ascii="Arial" w:hAnsi="Arial" w:cs="Arial"/>
          <w:b/>
          <w:sz w:val="22"/>
          <w:szCs w:val="22"/>
          <w:lang w:val="en-GB"/>
        </w:rPr>
        <w:t>On resumption of work:</w:t>
      </w:r>
      <w:r w:rsidRPr="00383A6F">
        <w:rPr>
          <w:rFonts w:ascii="Arial" w:hAnsi="Arial" w:cs="Arial"/>
          <w:sz w:val="22"/>
          <w:szCs w:val="22"/>
          <w:lang w:val="en-GB"/>
        </w:rPr>
        <w:t xml:space="preserve"> Cut away tail of membrane from completed area and remove from roof.</w:t>
      </w:r>
    </w:p>
    <w:p w14:paraId="46E60BEC" w14:textId="77777777" w:rsidR="00383A6F" w:rsidRPr="00383A6F" w:rsidRDefault="00383A6F" w:rsidP="00383A6F">
      <w:pPr>
        <w:tabs>
          <w:tab w:val="left" w:pos="284"/>
          <w:tab w:val="left" w:pos="680"/>
        </w:tabs>
        <w:ind w:left="680" w:hanging="680"/>
        <w:jc w:val="both"/>
        <w:rPr>
          <w:rFonts w:ascii="Arial" w:hAnsi="Arial" w:cs="Arial"/>
          <w:sz w:val="22"/>
          <w:szCs w:val="22"/>
          <w:lang w:val="en-GB"/>
        </w:rPr>
      </w:pPr>
    </w:p>
    <w:p w14:paraId="1412C3A2" w14:textId="77777777" w:rsidR="00B932F5" w:rsidRPr="00B932F5" w:rsidRDefault="00B932F5" w:rsidP="00B932F5">
      <w:pPr>
        <w:rPr>
          <w:rFonts w:ascii="Arial" w:eastAsia="Aptos" w:hAnsi="Arial" w:cs="Arial"/>
          <w:b/>
          <w:bCs/>
          <w:kern w:val="2"/>
          <w:sz w:val="22"/>
          <w:szCs w:val="22"/>
          <w:lang w:val="en-GB"/>
          <w14:ligatures w14:val="standardContextual"/>
        </w:rPr>
      </w:pPr>
      <w:r w:rsidRPr="00B932F5">
        <w:rPr>
          <w:rFonts w:ascii="Arial" w:eastAsia="Aptos" w:hAnsi="Arial" w:cs="Arial"/>
          <w:b/>
          <w:bCs/>
          <w:kern w:val="2"/>
          <w:sz w:val="22"/>
          <w:szCs w:val="22"/>
          <w:lang w:val="en-GB"/>
          <w14:ligatures w14:val="standardContextual"/>
        </w:rPr>
        <w:t>522</w:t>
      </w:r>
      <w:r w:rsidRPr="00B932F5">
        <w:rPr>
          <w:rFonts w:ascii="Arial" w:eastAsia="Aptos" w:hAnsi="Arial" w:cs="Arial"/>
          <w:b/>
          <w:bCs/>
          <w:kern w:val="2"/>
          <w:sz w:val="22"/>
          <w:szCs w:val="22"/>
          <w:lang w:val="en-GB"/>
          <w14:ligatures w14:val="standardContextual"/>
        </w:rPr>
        <w:tab/>
        <w:t>PROTECTION AND STORAGE OF MATERIALS</w:t>
      </w:r>
    </w:p>
    <w:p w14:paraId="2EE7E1D0" w14:textId="77777777" w:rsidR="00B932F5" w:rsidRPr="00B932F5" w:rsidRDefault="00B932F5">
      <w:pPr>
        <w:numPr>
          <w:ilvl w:val="0"/>
          <w:numId w:val="53"/>
        </w:numPr>
        <w:rPr>
          <w:rFonts w:ascii="Arial" w:eastAsia="Aptos" w:hAnsi="Arial" w:cs="Arial"/>
          <w:sz w:val="22"/>
          <w:szCs w:val="22"/>
          <w:lang w:val="en-GB" w:eastAsia="en-GB"/>
        </w:rPr>
      </w:pPr>
      <w:r w:rsidRPr="00B932F5">
        <w:rPr>
          <w:rFonts w:ascii="Arial" w:eastAsia="Aptos" w:hAnsi="Arial" w:cs="Arial"/>
          <w:sz w:val="22"/>
          <w:szCs w:val="22"/>
          <w:lang w:val="en-GB" w:eastAsia="en-GB"/>
        </w:rPr>
        <w:t>Store the materials in clean, dry, well-ventilated and cool conditions. Where there are storage containers on site, these may be suitable for storing products.</w:t>
      </w:r>
    </w:p>
    <w:p w14:paraId="10CEB8BD" w14:textId="77777777" w:rsidR="00B932F5" w:rsidRPr="00B932F5" w:rsidRDefault="00B932F5">
      <w:pPr>
        <w:numPr>
          <w:ilvl w:val="0"/>
          <w:numId w:val="53"/>
        </w:numPr>
        <w:rPr>
          <w:rFonts w:ascii="Arial" w:eastAsia="Aptos" w:hAnsi="Arial" w:cs="Arial"/>
          <w:sz w:val="22"/>
          <w:szCs w:val="22"/>
          <w:lang w:val="en-GB" w:eastAsia="en-GB"/>
        </w:rPr>
      </w:pPr>
      <w:r w:rsidRPr="00B932F5">
        <w:rPr>
          <w:rFonts w:ascii="Arial" w:eastAsia="Aptos" w:hAnsi="Arial" w:cs="Arial"/>
          <w:sz w:val="22"/>
          <w:szCs w:val="22"/>
          <w:lang w:val="en-GB" w:eastAsia="en-GB"/>
        </w:rPr>
        <w:t>The products must not be exposed to a direct naked flame or other ignition sources, or to solvents or other chemicals.</w:t>
      </w:r>
    </w:p>
    <w:p w14:paraId="6591EBC5" w14:textId="77777777" w:rsidR="00B932F5" w:rsidRPr="00B932F5" w:rsidRDefault="00B932F5">
      <w:pPr>
        <w:numPr>
          <w:ilvl w:val="0"/>
          <w:numId w:val="53"/>
        </w:numPr>
        <w:rPr>
          <w:rFonts w:ascii="Arial" w:eastAsia="Aptos" w:hAnsi="Arial" w:cs="Arial"/>
          <w:sz w:val="22"/>
          <w:szCs w:val="22"/>
          <w:lang w:val="en-GB" w:eastAsia="en-GB"/>
        </w:rPr>
      </w:pPr>
      <w:r w:rsidRPr="00B932F5">
        <w:rPr>
          <w:rFonts w:ascii="Arial" w:eastAsia="Aptos" w:hAnsi="Arial" w:cs="Arial"/>
          <w:sz w:val="22"/>
          <w:szCs w:val="22"/>
          <w:lang w:val="en-GB" w:eastAsia="en-GB"/>
        </w:rPr>
        <w:lastRenderedPageBreak/>
        <w:t>Store materials designated as temperature sensitive in facilities where temperatures can be maintained at recommended levels.</w:t>
      </w:r>
    </w:p>
    <w:p w14:paraId="2A0EDEDA" w14:textId="77777777" w:rsidR="00B932F5" w:rsidRPr="00B932F5" w:rsidRDefault="00B932F5">
      <w:pPr>
        <w:numPr>
          <w:ilvl w:val="0"/>
          <w:numId w:val="53"/>
        </w:numPr>
        <w:rPr>
          <w:rFonts w:ascii="Arial" w:eastAsia="Aptos" w:hAnsi="Arial" w:cs="Arial"/>
          <w:sz w:val="22"/>
          <w:szCs w:val="22"/>
          <w:lang w:val="en-GB" w:eastAsia="en-GB"/>
        </w:rPr>
      </w:pPr>
      <w:r w:rsidRPr="00B932F5">
        <w:rPr>
          <w:rFonts w:ascii="Arial" w:eastAsia="Aptos" w:hAnsi="Arial" w:cs="Arial"/>
          <w:sz w:val="22"/>
          <w:szCs w:val="22"/>
          <w:lang w:val="en-GB" w:eastAsia="en-GB"/>
        </w:rPr>
        <w:t>Insulation products must be kept dry and protected from wet weather during storage and installation.</w:t>
      </w:r>
    </w:p>
    <w:p w14:paraId="17881575" w14:textId="77777777" w:rsidR="00B932F5" w:rsidRPr="00B932F5" w:rsidRDefault="00B932F5">
      <w:pPr>
        <w:numPr>
          <w:ilvl w:val="0"/>
          <w:numId w:val="53"/>
        </w:numPr>
        <w:rPr>
          <w:rFonts w:ascii="Arial" w:eastAsia="Aptos" w:hAnsi="Arial" w:cs="Arial"/>
          <w:sz w:val="22"/>
          <w:szCs w:val="22"/>
          <w:lang w:val="en-GB" w:eastAsia="en-GB"/>
        </w:rPr>
      </w:pPr>
      <w:r w:rsidRPr="00B932F5">
        <w:rPr>
          <w:rFonts w:ascii="Arial" w:eastAsia="Aptos" w:hAnsi="Arial" w:cs="Arial"/>
          <w:sz w:val="22"/>
          <w:szCs w:val="22"/>
          <w:lang w:val="en-GB" w:eastAsia="en-GB"/>
        </w:rPr>
        <w:t>Ensure the product(s) are clear of buildings and any other storage areas.</w:t>
      </w:r>
    </w:p>
    <w:p w14:paraId="5AABEF30" w14:textId="77777777" w:rsidR="00B932F5" w:rsidRPr="00B932F5" w:rsidRDefault="00B932F5">
      <w:pPr>
        <w:numPr>
          <w:ilvl w:val="0"/>
          <w:numId w:val="53"/>
        </w:numPr>
        <w:rPr>
          <w:rFonts w:ascii="Arial" w:eastAsia="Aptos" w:hAnsi="Arial" w:cs="Arial"/>
          <w:sz w:val="22"/>
          <w:szCs w:val="22"/>
          <w:lang w:val="en-GB" w:eastAsia="en-GB"/>
        </w:rPr>
      </w:pPr>
      <w:r w:rsidRPr="00B932F5">
        <w:rPr>
          <w:rFonts w:ascii="Arial" w:eastAsia="Aptos" w:hAnsi="Arial" w:cs="Arial"/>
          <w:sz w:val="22"/>
          <w:szCs w:val="22"/>
          <w:lang w:val="en-GB" w:eastAsia="en-GB"/>
        </w:rPr>
        <w:t>Refer to specific Bauder product Technical Datasheet for further information.</w:t>
      </w:r>
    </w:p>
    <w:p w14:paraId="7D46E295" w14:textId="77777777" w:rsidR="00B932F5" w:rsidRDefault="00B932F5" w:rsidP="00383A6F">
      <w:pPr>
        <w:jc w:val="both"/>
        <w:rPr>
          <w:rFonts w:ascii="Arial" w:hAnsi="Arial" w:cs="Arial"/>
          <w:b/>
          <w:bCs/>
          <w:sz w:val="22"/>
          <w:szCs w:val="20"/>
          <w:lang w:val="en-GB"/>
        </w:rPr>
      </w:pPr>
    </w:p>
    <w:p w14:paraId="026433CE" w14:textId="4BD9CAD3" w:rsidR="00383A6F" w:rsidRPr="00383A6F" w:rsidRDefault="00383A6F" w:rsidP="00383A6F">
      <w:pPr>
        <w:jc w:val="both"/>
        <w:rPr>
          <w:rFonts w:ascii="Arial" w:hAnsi="Arial" w:cs="Arial"/>
          <w:b/>
          <w:bCs/>
          <w:sz w:val="22"/>
          <w:szCs w:val="20"/>
          <w:lang w:val="en-GB"/>
        </w:rPr>
      </w:pPr>
      <w:r w:rsidRPr="00383A6F">
        <w:rPr>
          <w:rFonts w:ascii="Arial" w:hAnsi="Arial" w:cs="Arial"/>
          <w:b/>
          <w:bCs/>
          <w:sz w:val="22"/>
          <w:szCs w:val="20"/>
          <w:lang w:val="en-GB"/>
        </w:rPr>
        <w:t xml:space="preserve">560     GENERAL WORKMANSHIP REQUIREMENTS </w:t>
      </w:r>
    </w:p>
    <w:p w14:paraId="59241BDC" w14:textId="77777777" w:rsidR="00383A6F" w:rsidRPr="00383A6F" w:rsidRDefault="00383A6F" w:rsidP="00383A6F">
      <w:pPr>
        <w:numPr>
          <w:ilvl w:val="0"/>
          <w:numId w:val="6"/>
        </w:numPr>
        <w:jc w:val="both"/>
        <w:rPr>
          <w:rFonts w:ascii="Arial" w:hAnsi="Arial" w:cs="Arial"/>
          <w:sz w:val="22"/>
          <w:szCs w:val="20"/>
          <w:lang w:val="en-GB"/>
        </w:rPr>
      </w:pPr>
      <w:r w:rsidRPr="00383A6F">
        <w:rPr>
          <w:rFonts w:ascii="Arial" w:hAnsi="Arial" w:cs="Arial"/>
          <w:sz w:val="22"/>
          <w:szCs w:val="20"/>
          <w:lang w:val="en-GB"/>
        </w:rPr>
        <w:t>Installation of the Bauder waterproofing system may only be carried out by trained and certified operatives approved by Bauder Ltd and who carry current ID badges. These should be available for inspection at all times.</w:t>
      </w:r>
    </w:p>
    <w:p w14:paraId="594D9F57" w14:textId="77777777" w:rsidR="00383A6F" w:rsidRPr="00383A6F" w:rsidRDefault="00383A6F" w:rsidP="00383A6F">
      <w:pPr>
        <w:numPr>
          <w:ilvl w:val="0"/>
          <w:numId w:val="6"/>
        </w:numPr>
        <w:jc w:val="both"/>
        <w:rPr>
          <w:rFonts w:ascii="Arial" w:hAnsi="Arial" w:cs="Arial"/>
          <w:sz w:val="22"/>
          <w:szCs w:val="20"/>
          <w:lang w:val="en-GB"/>
        </w:rPr>
      </w:pPr>
      <w:r w:rsidRPr="00383A6F">
        <w:rPr>
          <w:rFonts w:ascii="Arial" w:hAnsi="Arial" w:cs="Arial"/>
          <w:sz w:val="22"/>
          <w:szCs w:val="20"/>
          <w:lang w:val="en-GB"/>
        </w:rPr>
        <w:t>Workmanship must comply with Codes of Practice BS 8217:2005 (or alternatively Bauder Ltd.’s specification where otherwise stated).  Non-compliant workmanship will not be permitted, even if the system is watertight.  The client will be told that all such faults must be remedied, before the Guarantee is issued.</w:t>
      </w:r>
    </w:p>
    <w:p w14:paraId="11E6A3FA" w14:textId="77777777" w:rsidR="00383A6F" w:rsidRPr="00383A6F" w:rsidRDefault="00383A6F" w:rsidP="00383A6F">
      <w:pPr>
        <w:numPr>
          <w:ilvl w:val="0"/>
          <w:numId w:val="6"/>
        </w:numPr>
        <w:jc w:val="both"/>
        <w:rPr>
          <w:rFonts w:ascii="Arial" w:hAnsi="Arial" w:cs="Arial"/>
          <w:sz w:val="22"/>
          <w:szCs w:val="20"/>
          <w:lang w:val="en-GB"/>
        </w:rPr>
      </w:pPr>
      <w:r w:rsidRPr="00383A6F">
        <w:rPr>
          <w:rFonts w:ascii="Arial" w:hAnsi="Arial" w:cs="Arial"/>
          <w:sz w:val="22"/>
          <w:szCs w:val="20"/>
          <w:lang w:val="en-GB"/>
        </w:rPr>
        <w:t xml:space="preserve">All waterproofing materials and system components must be supplied by Bauder Ltd, unless otherwise stated.  Any sub-standard materials or un-authorised alternatives will be rejected.  Any building work which is the responsibility of the roofing contractor and has a bearing on the life of the Bauder System must be carried out by properly trained and qualified tradesmen. </w:t>
      </w:r>
    </w:p>
    <w:p w14:paraId="582D595A" w14:textId="77777777" w:rsidR="00383A6F" w:rsidRPr="00383A6F" w:rsidRDefault="00383A6F" w:rsidP="00383A6F">
      <w:pPr>
        <w:numPr>
          <w:ilvl w:val="0"/>
          <w:numId w:val="6"/>
        </w:numPr>
        <w:jc w:val="both"/>
        <w:rPr>
          <w:rFonts w:ascii="Arial" w:hAnsi="Arial" w:cs="Arial"/>
          <w:sz w:val="22"/>
          <w:szCs w:val="20"/>
          <w:lang w:val="en-US"/>
        </w:rPr>
      </w:pPr>
      <w:r w:rsidRPr="00383A6F">
        <w:rPr>
          <w:rFonts w:ascii="Arial" w:hAnsi="Arial" w:cs="Arial"/>
          <w:sz w:val="22"/>
          <w:szCs w:val="20"/>
          <w:lang w:val="en-US"/>
        </w:rPr>
        <w:t>Any structural damage, peculiarities or details discovered that might affect the performance of the Bauder system, should be reported immediately to the client’s representative and Bauder Limited in order that they may assist in overcoming the problem.</w:t>
      </w:r>
    </w:p>
    <w:p w14:paraId="5EC9BFFD" w14:textId="77777777" w:rsidR="00383A6F" w:rsidRPr="00383A6F" w:rsidRDefault="00383A6F" w:rsidP="00383A6F">
      <w:pPr>
        <w:numPr>
          <w:ilvl w:val="0"/>
          <w:numId w:val="6"/>
        </w:numPr>
        <w:jc w:val="both"/>
        <w:rPr>
          <w:rFonts w:ascii="Arial" w:hAnsi="Arial" w:cs="Arial"/>
          <w:sz w:val="22"/>
          <w:szCs w:val="20"/>
          <w:lang w:val="en-GB"/>
        </w:rPr>
      </w:pPr>
      <w:bookmarkStart w:id="4" w:name="_Hlk9322535"/>
      <w:r w:rsidRPr="00383A6F">
        <w:rPr>
          <w:rFonts w:ascii="Arial" w:hAnsi="Arial" w:cs="Arial"/>
          <w:sz w:val="22"/>
          <w:szCs w:val="20"/>
          <w:lang w:val="en-GB"/>
        </w:rPr>
        <w:t xml:space="preserve">At the end of each working day, the new waterproofing should be terminated with a secure and waterproof temporary seal, which will be left in situ, utilising </w:t>
      </w:r>
      <w:r w:rsidRPr="00383A6F">
        <w:rPr>
          <w:rFonts w:ascii="Arial" w:hAnsi="Arial" w:cs="Arial"/>
          <w:b/>
          <w:sz w:val="22"/>
          <w:szCs w:val="20"/>
          <w:lang w:val="en-GB"/>
        </w:rPr>
        <w:t>Bauder</w:t>
      </w:r>
      <w:r w:rsidRPr="00383A6F">
        <w:rPr>
          <w:rFonts w:ascii="Arial" w:hAnsi="Arial" w:cs="Arial"/>
          <w:sz w:val="22"/>
          <w:szCs w:val="20"/>
          <w:lang w:val="en-GB"/>
        </w:rPr>
        <w:t xml:space="preserve"> self-adhesive underlayer material (e.g. </w:t>
      </w:r>
      <w:proofErr w:type="spellStart"/>
      <w:r w:rsidRPr="00383A6F">
        <w:rPr>
          <w:rFonts w:ascii="Arial" w:hAnsi="Arial" w:cs="Arial"/>
          <w:b/>
          <w:bCs/>
          <w:sz w:val="22"/>
          <w:szCs w:val="20"/>
          <w:lang w:val="en-GB"/>
        </w:rPr>
        <w:t>BauderTEC</w:t>
      </w:r>
      <w:proofErr w:type="spellEnd"/>
      <w:r w:rsidRPr="00383A6F">
        <w:rPr>
          <w:rFonts w:ascii="Arial" w:hAnsi="Arial" w:cs="Arial"/>
          <w:b/>
          <w:bCs/>
          <w:sz w:val="22"/>
          <w:szCs w:val="20"/>
          <w:lang w:val="en-GB"/>
        </w:rPr>
        <w:t xml:space="preserve"> Sprint DUO</w:t>
      </w:r>
      <w:r w:rsidRPr="00383A6F">
        <w:rPr>
          <w:rFonts w:ascii="Arial" w:hAnsi="Arial" w:cs="Arial"/>
          <w:sz w:val="22"/>
          <w:szCs w:val="20"/>
          <w:lang w:val="en-GB"/>
        </w:rPr>
        <w:t xml:space="preserve">) to create the seal. The </w:t>
      </w:r>
      <w:r w:rsidRPr="00383A6F">
        <w:rPr>
          <w:rFonts w:ascii="Arial" w:hAnsi="Arial" w:cs="Arial"/>
          <w:b/>
          <w:sz w:val="22"/>
          <w:szCs w:val="20"/>
          <w:lang w:val="en-GB"/>
        </w:rPr>
        <w:t>Bauder</w:t>
      </w:r>
      <w:r w:rsidRPr="00383A6F">
        <w:rPr>
          <w:rFonts w:ascii="Arial" w:hAnsi="Arial" w:cs="Arial"/>
          <w:sz w:val="22"/>
          <w:szCs w:val="20"/>
          <w:lang w:val="en-GB"/>
        </w:rPr>
        <w:t xml:space="preserve"> self-adhesive underlayer should be extended onto the flat AVCL by a minimum of 200mm from the exposed edge of the insulation and heat activate to ensure a satisfactory seal.</w:t>
      </w:r>
    </w:p>
    <w:p w14:paraId="7CD73522" w14:textId="77777777" w:rsidR="00383A6F" w:rsidRPr="00383A6F" w:rsidRDefault="00383A6F" w:rsidP="00383A6F">
      <w:pPr>
        <w:ind w:left="720"/>
        <w:jc w:val="both"/>
        <w:rPr>
          <w:rFonts w:ascii="Arial" w:hAnsi="Arial" w:cs="Arial"/>
          <w:sz w:val="22"/>
          <w:szCs w:val="20"/>
          <w:highlight w:val="yellow"/>
          <w:lang w:val="en-GB"/>
        </w:rPr>
      </w:pPr>
      <w:r w:rsidRPr="00383A6F">
        <w:rPr>
          <w:rFonts w:ascii="Arial" w:hAnsi="Arial" w:cs="Arial"/>
          <w:sz w:val="22"/>
          <w:szCs w:val="20"/>
          <w:lang w:val="en-GB"/>
        </w:rPr>
        <w:t>To ensure that no moisture contamination of the system can occur between each working period, it is essential that the night seal is properly and securely bonded.</w:t>
      </w:r>
    </w:p>
    <w:bookmarkEnd w:id="4"/>
    <w:p w14:paraId="671E4C97" w14:textId="77777777" w:rsidR="00383A6F" w:rsidRPr="00383A6F" w:rsidRDefault="00383A6F" w:rsidP="00383A6F">
      <w:pPr>
        <w:numPr>
          <w:ilvl w:val="0"/>
          <w:numId w:val="6"/>
        </w:numPr>
        <w:jc w:val="both"/>
        <w:rPr>
          <w:rFonts w:ascii="Arial" w:hAnsi="Arial" w:cs="Arial"/>
          <w:sz w:val="22"/>
          <w:szCs w:val="20"/>
          <w:lang w:val="en-US"/>
        </w:rPr>
      </w:pPr>
      <w:r w:rsidRPr="00383A6F">
        <w:rPr>
          <w:rFonts w:ascii="Arial" w:hAnsi="Arial" w:cs="Arial"/>
          <w:sz w:val="22"/>
          <w:szCs w:val="20"/>
          <w:lang w:val="en-US"/>
        </w:rPr>
        <w:t>Where building works are to be carried out by other trades, following completion of the waterproofing, the contractor must make adequate provision for supplying protection to prevent damage to the new membranes. The final inspection will not be carried out by the Bauder Site Technician or the Bauder nominated Independent surveyor until all associated trades are complete and the roof areas are clear from all debris and protection layers.</w:t>
      </w:r>
    </w:p>
    <w:p w14:paraId="106D24C9" w14:textId="77777777" w:rsidR="00383A6F" w:rsidRPr="00383A6F" w:rsidRDefault="00383A6F" w:rsidP="00383A6F">
      <w:pPr>
        <w:numPr>
          <w:ilvl w:val="0"/>
          <w:numId w:val="6"/>
        </w:numPr>
        <w:jc w:val="both"/>
        <w:rPr>
          <w:rFonts w:ascii="Arial" w:hAnsi="Arial" w:cs="Arial"/>
          <w:sz w:val="22"/>
          <w:szCs w:val="20"/>
          <w:lang w:val="en-GB"/>
        </w:rPr>
      </w:pPr>
      <w:r w:rsidRPr="00383A6F">
        <w:rPr>
          <w:rFonts w:ascii="Arial" w:hAnsi="Arial" w:cs="Arial"/>
          <w:sz w:val="22"/>
          <w:szCs w:val="20"/>
          <w:lang w:val="en-GB"/>
        </w:rPr>
        <w:t>It is imperative that the Bauder Approved Contractor conforms to the workmanship criteria as listed above.  Any deviation will result in the contract being considered unguaranteeable.</w:t>
      </w:r>
    </w:p>
    <w:p w14:paraId="4628E406" w14:textId="2C92F069" w:rsidR="00383A6F" w:rsidRPr="00383A6F" w:rsidRDefault="00383A6F" w:rsidP="00383A6F">
      <w:pPr>
        <w:numPr>
          <w:ilvl w:val="0"/>
          <w:numId w:val="6"/>
        </w:numPr>
        <w:jc w:val="both"/>
        <w:rPr>
          <w:rFonts w:ascii="Arial" w:hAnsi="Arial" w:cs="Arial"/>
          <w:sz w:val="22"/>
          <w:szCs w:val="20"/>
          <w:lang w:val="en-US"/>
        </w:rPr>
      </w:pPr>
      <w:r w:rsidRPr="00383A6F">
        <w:rPr>
          <w:rFonts w:ascii="Arial" w:hAnsi="Arial" w:cs="Arial"/>
          <w:sz w:val="22"/>
          <w:szCs w:val="20"/>
          <w:lang w:val="en-US"/>
        </w:rPr>
        <w:t>All mechanical and electrical work to plant and equipment should be carried out by competent mechanical and electrical qualified tradesmen</w:t>
      </w:r>
      <w:r w:rsidR="00E969C8" w:rsidRPr="00383A6F">
        <w:rPr>
          <w:rFonts w:ascii="Arial" w:hAnsi="Arial" w:cs="Arial"/>
          <w:sz w:val="22"/>
          <w:szCs w:val="20"/>
          <w:lang w:val="en-US"/>
        </w:rPr>
        <w:t xml:space="preserve">. </w:t>
      </w:r>
      <w:r w:rsidRPr="00383A6F">
        <w:rPr>
          <w:rFonts w:ascii="Arial" w:hAnsi="Arial" w:cs="Arial"/>
          <w:sz w:val="22"/>
          <w:szCs w:val="20"/>
          <w:lang w:val="en-US"/>
        </w:rPr>
        <w:t>All plant is to be reinstated and re-commissioned on completion of the roofing works in accordance with the client's detailed specification.</w:t>
      </w:r>
    </w:p>
    <w:p w14:paraId="29C08C14" w14:textId="77777777" w:rsidR="00383A6F" w:rsidRPr="00383A6F" w:rsidRDefault="00383A6F" w:rsidP="00383A6F">
      <w:pPr>
        <w:numPr>
          <w:ilvl w:val="0"/>
          <w:numId w:val="6"/>
        </w:numPr>
        <w:jc w:val="both"/>
        <w:rPr>
          <w:rFonts w:ascii="Arial" w:hAnsi="Arial" w:cs="Arial"/>
          <w:sz w:val="22"/>
          <w:szCs w:val="20"/>
          <w:lang w:val="en-US"/>
        </w:rPr>
      </w:pPr>
      <w:r w:rsidRPr="00383A6F">
        <w:rPr>
          <w:rFonts w:ascii="Arial" w:hAnsi="Arial" w:cs="Arial"/>
          <w:sz w:val="22"/>
          <w:szCs w:val="20"/>
          <w:lang w:val="en-US"/>
        </w:rPr>
        <w:t>Where building works are to be carried out by other trades, following completion of the waterproofing, the contractor must make adequate provision for supplying protection to prevent damage to the new waterproofing.</w:t>
      </w:r>
    </w:p>
    <w:p w14:paraId="5ACAA332" w14:textId="3D450B54" w:rsidR="00383A6F" w:rsidRPr="00383A6F" w:rsidRDefault="00383A6F" w:rsidP="00383A6F">
      <w:pPr>
        <w:numPr>
          <w:ilvl w:val="0"/>
          <w:numId w:val="6"/>
        </w:numPr>
        <w:jc w:val="both"/>
        <w:rPr>
          <w:rFonts w:ascii="Arial" w:hAnsi="Arial" w:cs="Arial"/>
          <w:sz w:val="22"/>
          <w:szCs w:val="20"/>
          <w:lang w:val="en-US"/>
        </w:rPr>
      </w:pPr>
      <w:r w:rsidRPr="00383A6F">
        <w:rPr>
          <w:rFonts w:ascii="Arial" w:hAnsi="Arial" w:cs="Arial"/>
          <w:sz w:val="22"/>
          <w:szCs w:val="20"/>
          <w:lang w:val="en-US"/>
        </w:rPr>
        <w:t>If any items of plant/equipment are to be situated on the finished roof, a sacrificial layer of Bauder capping sheet is to be loose laid beneath</w:t>
      </w:r>
      <w:r w:rsidR="00E969C8" w:rsidRPr="00383A6F">
        <w:rPr>
          <w:rFonts w:ascii="Arial" w:hAnsi="Arial" w:cs="Arial"/>
          <w:sz w:val="22"/>
          <w:szCs w:val="20"/>
          <w:lang w:val="en-US"/>
        </w:rPr>
        <w:t xml:space="preserve">. </w:t>
      </w:r>
      <w:r w:rsidRPr="00383A6F">
        <w:rPr>
          <w:rFonts w:ascii="Arial" w:hAnsi="Arial" w:cs="Arial"/>
          <w:sz w:val="22"/>
          <w:szCs w:val="20"/>
          <w:lang w:val="en-US"/>
        </w:rPr>
        <w:t>This is to extend a minimum 25mm past the point of contact on all sides</w:t>
      </w:r>
      <w:r w:rsidR="00E969C8" w:rsidRPr="00383A6F">
        <w:rPr>
          <w:rFonts w:ascii="Arial" w:hAnsi="Arial" w:cs="Arial"/>
          <w:sz w:val="22"/>
          <w:szCs w:val="20"/>
          <w:lang w:val="en-US"/>
        </w:rPr>
        <w:t xml:space="preserve">. </w:t>
      </w:r>
      <w:r w:rsidRPr="00383A6F">
        <w:rPr>
          <w:rFonts w:ascii="Arial" w:hAnsi="Arial" w:cs="Arial"/>
          <w:sz w:val="22"/>
          <w:szCs w:val="20"/>
          <w:lang w:val="en-US"/>
        </w:rPr>
        <w:t>In the case of heavy items it may be necessary to introduce a load-spreading slab, please contact Bauder for further advice.</w:t>
      </w:r>
    </w:p>
    <w:p w14:paraId="2AE39D64" w14:textId="5732555B" w:rsidR="00383A6F" w:rsidRPr="00383A6F" w:rsidRDefault="00383A6F" w:rsidP="00383A6F">
      <w:pPr>
        <w:numPr>
          <w:ilvl w:val="0"/>
          <w:numId w:val="6"/>
        </w:numPr>
        <w:jc w:val="both"/>
        <w:rPr>
          <w:rFonts w:ascii="Arial" w:hAnsi="Arial" w:cs="Arial"/>
          <w:sz w:val="22"/>
          <w:szCs w:val="22"/>
          <w:lang w:val="en-US"/>
        </w:rPr>
      </w:pPr>
      <w:r w:rsidRPr="00383A6F">
        <w:rPr>
          <w:rFonts w:ascii="Arial" w:hAnsi="Arial" w:cs="Arial"/>
          <w:sz w:val="22"/>
          <w:szCs w:val="22"/>
          <w:lang w:val="en-US"/>
        </w:rPr>
        <w:t xml:space="preserve">All lead work to be carried out by skilled tradesmen and in accordance with current codes of practice and the recommendations of the Lead </w:t>
      </w:r>
      <w:r w:rsidR="00461447">
        <w:rPr>
          <w:rFonts w:ascii="Arial" w:hAnsi="Arial" w:cs="Arial"/>
          <w:sz w:val="22"/>
          <w:szCs w:val="22"/>
          <w:lang w:val="en-US"/>
        </w:rPr>
        <w:t>Contractor Association</w:t>
      </w:r>
      <w:r w:rsidRPr="00383A6F">
        <w:rPr>
          <w:rFonts w:ascii="Arial" w:hAnsi="Arial" w:cs="Arial"/>
          <w:sz w:val="22"/>
          <w:szCs w:val="22"/>
          <w:lang w:val="en-US"/>
        </w:rPr>
        <w:t>.</w:t>
      </w:r>
    </w:p>
    <w:p w14:paraId="7919D234" w14:textId="77777777" w:rsidR="00383A6F" w:rsidRPr="00383A6F" w:rsidRDefault="00383A6F" w:rsidP="00383A6F">
      <w:pPr>
        <w:rPr>
          <w:rFonts w:ascii="Arial" w:hAnsi="Arial" w:cs="Arial"/>
          <w:sz w:val="22"/>
          <w:szCs w:val="22"/>
          <w:lang w:val="en-GB"/>
        </w:rPr>
      </w:pPr>
    </w:p>
    <w:p w14:paraId="6EA1FCAA" w14:textId="77777777" w:rsidR="00A66E9D" w:rsidRPr="00383A6F" w:rsidRDefault="00A66E9D" w:rsidP="00A66E9D">
      <w:pPr>
        <w:jc w:val="both"/>
        <w:rPr>
          <w:rFonts w:ascii="Arial" w:hAnsi="Arial" w:cs="Arial"/>
          <w:b/>
          <w:sz w:val="22"/>
          <w:szCs w:val="22"/>
          <w:lang w:val="en-US"/>
        </w:rPr>
      </w:pPr>
      <w:r w:rsidRPr="00383A6F">
        <w:rPr>
          <w:rFonts w:ascii="Arial" w:hAnsi="Arial" w:cs="Arial"/>
          <w:b/>
          <w:sz w:val="22"/>
          <w:szCs w:val="22"/>
          <w:lang w:val="en-US"/>
        </w:rPr>
        <w:t>561</w:t>
      </w:r>
      <w:r w:rsidRPr="00383A6F">
        <w:rPr>
          <w:rFonts w:ascii="Arial" w:hAnsi="Arial" w:cs="Arial"/>
          <w:b/>
          <w:sz w:val="22"/>
          <w:szCs w:val="22"/>
          <w:lang w:val="en-US"/>
        </w:rPr>
        <w:tab/>
        <w:t>SITE INSPECTIONS</w:t>
      </w:r>
    </w:p>
    <w:p w14:paraId="5766F5A0" w14:textId="77777777" w:rsidR="00A66E9D" w:rsidRPr="00383A6F" w:rsidRDefault="00A66E9D" w:rsidP="00A66E9D">
      <w:pPr>
        <w:numPr>
          <w:ilvl w:val="0"/>
          <w:numId w:val="11"/>
        </w:numPr>
        <w:jc w:val="both"/>
        <w:rPr>
          <w:rFonts w:ascii="Arial" w:hAnsi="Arial" w:cs="Arial"/>
          <w:sz w:val="22"/>
          <w:szCs w:val="22"/>
          <w:lang w:val="en-GB"/>
        </w:rPr>
      </w:pPr>
      <w:r w:rsidRPr="00383A6F">
        <w:rPr>
          <w:rFonts w:ascii="Arial" w:hAnsi="Arial" w:cs="Arial"/>
          <w:sz w:val="22"/>
          <w:szCs w:val="22"/>
          <w:lang w:val="en-GB"/>
        </w:rPr>
        <w:lastRenderedPageBreak/>
        <w:t xml:space="preserve">Bauder Site technicians will carry out regular inspections of the project during the course of the works.  </w:t>
      </w:r>
    </w:p>
    <w:p w14:paraId="23E9DC4F" w14:textId="77777777" w:rsidR="00A66E9D" w:rsidRPr="00383A6F" w:rsidRDefault="00A66E9D" w:rsidP="00A66E9D">
      <w:pPr>
        <w:numPr>
          <w:ilvl w:val="0"/>
          <w:numId w:val="11"/>
        </w:numPr>
        <w:jc w:val="both"/>
        <w:rPr>
          <w:rFonts w:ascii="Arial" w:hAnsi="Arial" w:cs="Arial"/>
          <w:sz w:val="22"/>
          <w:szCs w:val="22"/>
          <w:lang w:val="en-GB"/>
        </w:rPr>
      </w:pPr>
      <w:r w:rsidRPr="00383A6F">
        <w:rPr>
          <w:rFonts w:ascii="Arial" w:hAnsi="Arial" w:cs="Arial"/>
          <w:sz w:val="22"/>
          <w:szCs w:val="22"/>
          <w:lang w:val="en-GB"/>
        </w:rPr>
        <w:t>Bauder must be notified when the roof is ready for final inspection and all related works and snagging complete.  See also clause 910</w:t>
      </w:r>
    </w:p>
    <w:p w14:paraId="5DB58CBA" w14:textId="77777777" w:rsidR="00A66E9D" w:rsidRPr="00383A6F" w:rsidRDefault="00A66E9D" w:rsidP="00A66E9D">
      <w:pPr>
        <w:jc w:val="both"/>
        <w:rPr>
          <w:rFonts w:ascii="Arial" w:hAnsi="Arial" w:cs="Arial"/>
          <w:sz w:val="22"/>
          <w:szCs w:val="22"/>
          <w:lang w:val="en-US"/>
        </w:rPr>
      </w:pPr>
    </w:p>
    <w:p w14:paraId="31384C7F" w14:textId="77777777" w:rsidR="00705A0B" w:rsidRPr="00705A0B" w:rsidRDefault="00705A0B" w:rsidP="00705A0B">
      <w:pPr>
        <w:jc w:val="both"/>
        <w:rPr>
          <w:rFonts w:ascii="Arial" w:hAnsi="Arial" w:cs="Arial"/>
          <w:b/>
          <w:noProof/>
          <w:sz w:val="22"/>
          <w:szCs w:val="22"/>
          <w:lang w:val="en-US"/>
        </w:rPr>
      </w:pPr>
      <w:r w:rsidRPr="00705A0B">
        <w:rPr>
          <w:rFonts w:ascii="Arial" w:hAnsi="Arial" w:cs="Arial"/>
          <w:b/>
          <w:noProof/>
          <w:sz w:val="22"/>
          <w:szCs w:val="22"/>
          <w:lang w:val="en-US"/>
        </w:rPr>
        <w:t>562</w:t>
      </w:r>
      <w:r w:rsidRPr="00705A0B">
        <w:rPr>
          <w:rFonts w:ascii="Arial" w:hAnsi="Arial" w:cs="Arial"/>
          <w:b/>
          <w:noProof/>
          <w:sz w:val="22"/>
          <w:szCs w:val="22"/>
          <w:lang w:val="en-US"/>
        </w:rPr>
        <w:tab/>
        <w:t>HEALTH &amp; SAFETY INFORMATION – ROOFING WORK</w:t>
      </w:r>
    </w:p>
    <w:p w14:paraId="57DB60C1" w14:textId="77777777" w:rsidR="00705A0B" w:rsidRPr="00705A0B" w:rsidRDefault="00705A0B" w:rsidP="00705A0B">
      <w:pPr>
        <w:jc w:val="both"/>
        <w:rPr>
          <w:rFonts w:ascii="Arial" w:hAnsi="Arial" w:cs="Arial"/>
          <w:noProof/>
          <w:sz w:val="22"/>
          <w:szCs w:val="22"/>
          <w:lang w:val="en-US"/>
        </w:rPr>
      </w:pPr>
    </w:p>
    <w:p w14:paraId="161BA3EF" w14:textId="77777777" w:rsidR="00705A0B" w:rsidRPr="00705A0B" w:rsidRDefault="00705A0B" w:rsidP="00705A0B">
      <w:pPr>
        <w:numPr>
          <w:ilvl w:val="0"/>
          <w:numId w:val="61"/>
        </w:numPr>
        <w:rPr>
          <w:rFonts w:ascii="Arial" w:eastAsia="Calibri" w:hAnsi="Arial" w:cs="Arial"/>
          <w:noProof/>
          <w:sz w:val="22"/>
          <w:szCs w:val="22"/>
          <w:lang w:val="en-GB"/>
        </w:rPr>
      </w:pPr>
      <w:r w:rsidRPr="00705A0B">
        <w:rPr>
          <w:rFonts w:ascii="Arial" w:eastAsia="Calibri" w:hAnsi="Arial" w:cs="Arial"/>
          <w:noProof/>
          <w:sz w:val="22"/>
          <w:szCs w:val="22"/>
          <w:lang w:val="en-GB"/>
        </w:rPr>
        <w:t>Follow the advice shown in the “Responsible Specification Checklist” produced by the National Federation of Roofing Contractors.</w:t>
      </w:r>
    </w:p>
    <w:p w14:paraId="3D6CB6CE" w14:textId="77777777" w:rsidR="00705A0B" w:rsidRPr="00705A0B" w:rsidRDefault="00705A0B" w:rsidP="00705A0B">
      <w:pPr>
        <w:ind w:left="720"/>
        <w:contextualSpacing/>
        <w:rPr>
          <w:rFonts w:ascii="Arial" w:eastAsia="Calibri" w:hAnsi="Arial" w:cs="Arial"/>
          <w:noProof/>
          <w:sz w:val="22"/>
          <w:szCs w:val="22"/>
          <w:lang w:val="en-GB"/>
        </w:rPr>
      </w:pPr>
    </w:p>
    <w:p w14:paraId="0EADD268" w14:textId="77777777" w:rsidR="00705A0B" w:rsidRPr="00705A0B" w:rsidRDefault="00705A0B" w:rsidP="00705A0B">
      <w:pPr>
        <w:numPr>
          <w:ilvl w:val="0"/>
          <w:numId w:val="61"/>
        </w:numPr>
        <w:rPr>
          <w:rFonts w:ascii="Arial" w:eastAsia="Calibri" w:hAnsi="Arial" w:cs="Arial"/>
          <w:noProof/>
          <w:sz w:val="22"/>
          <w:szCs w:val="22"/>
          <w:lang w:val="en-GB"/>
        </w:rPr>
      </w:pPr>
      <w:r w:rsidRPr="00705A0B">
        <w:rPr>
          <w:rFonts w:ascii="Arial" w:eastAsia="Calibri" w:hAnsi="Arial" w:cs="Arial"/>
          <w:noProof/>
          <w:sz w:val="22"/>
          <w:szCs w:val="22"/>
          <w:lang w:val="en-GB"/>
        </w:rPr>
        <w:t>Suitable precautions must be taken to prevent accidents occurring when roofing systems are being installed.</w:t>
      </w:r>
    </w:p>
    <w:p w14:paraId="3D6DA3E4" w14:textId="77777777" w:rsidR="00705A0B" w:rsidRPr="00705A0B" w:rsidRDefault="00705A0B" w:rsidP="00705A0B">
      <w:pPr>
        <w:rPr>
          <w:rFonts w:ascii="Arial" w:eastAsia="Calibri" w:hAnsi="Arial" w:cs="Arial"/>
          <w:noProof/>
          <w:sz w:val="22"/>
          <w:szCs w:val="22"/>
          <w:lang w:val="en-GB"/>
        </w:rPr>
      </w:pPr>
    </w:p>
    <w:p w14:paraId="32353FF0" w14:textId="77777777" w:rsidR="00705A0B" w:rsidRPr="00705A0B" w:rsidRDefault="00705A0B" w:rsidP="00705A0B">
      <w:pPr>
        <w:numPr>
          <w:ilvl w:val="0"/>
          <w:numId w:val="61"/>
        </w:numPr>
        <w:rPr>
          <w:rFonts w:ascii="Arial" w:eastAsia="Calibri" w:hAnsi="Arial" w:cs="Arial"/>
          <w:noProof/>
          <w:sz w:val="22"/>
          <w:szCs w:val="22"/>
          <w:lang w:val="en-GB"/>
        </w:rPr>
      </w:pPr>
      <w:r w:rsidRPr="00705A0B">
        <w:rPr>
          <w:rFonts w:ascii="Arial" w:eastAsia="Calibri" w:hAnsi="Arial" w:cs="Arial"/>
          <w:noProof/>
          <w:sz w:val="22"/>
          <w:szCs w:val="22"/>
          <w:lang w:val="en-GB"/>
        </w:rPr>
        <w:t>The contractor must ensure that adequate measures are taken to effectively prevent injury to members of the public,</w:t>
      </w:r>
      <w:r w:rsidRPr="00705A0B">
        <w:rPr>
          <w:rFonts w:ascii="Arial" w:eastAsia="Calibri" w:hAnsi="Arial" w:cs="Arial"/>
          <w:noProof/>
          <w:sz w:val="22"/>
          <w:szCs w:val="22"/>
          <w:lang w:val="en-US" w:eastAsia="en-GB"/>
        </w:rPr>
        <w:t xml:space="preserve"> contractors and any other persons who may be affected by the works including the public.</w:t>
      </w:r>
    </w:p>
    <w:p w14:paraId="3FE2B96C" w14:textId="77777777" w:rsidR="00705A0B" w:rsidRPr="00705A0B" w:rsidRDefault="00705A0B" w:rsidP="00705A0B">
      <w:pPr>
        <w:rPr>
          <w:rFonts w:ascii="Arial" w:eastAsia="Calibri" w:hAnsi="Arial" w:cs="Arial"/>
          <w:noProof/>
          <w:sz w:val="22"/>
          <w:szCs w:val="22"/>
          <w:lang w:val="en-GB"/>
        </w:rPr>
      </w:pPr>
    </w:p>
    <w:p w14:paraId="77F038E6" w14:textId="77777777" w:rsidR="00705A0B" w:rsidRPr="00705A0B" w:rsidRDefault="00705A0B" w:rsidP="00705A0B">
      <w:pPr>
        <w:numPr>
          <w:ilvl w:val="0"/>
          <w:numId w:val="61"/>
        </w:numPr>
        <w:rPr>
          <w:rFonts w:ascii="Arial" w:eastAsia="Calibri" w:hAnsi="Arial" w:cs="Arial"/>
          <w:noProof/>
          <w:sz w:val="22"/>
          <w:szCs w:val="22"/>
          <w:lang w:val="en-GB"/>
        </w:rPr>
      </w:pPr>
      <w:r w:rsidRPr="00705A0B">
        <w:rPr>
          <w:rFonts w:ascii="Arial" w:eastAsia="Calibri" w:hAnsi="Arial" w:cs="Arial"/>
          <w:noProof/>
          <w:sz w:val="22"/>
          <w:szCs w:val="22"/>
          <w:lang w:val="en-GB"/>
        </w:rPr>
        <w:t>Where microwave equipment is installed at roof level, care must be taken to prevent persons working on the roof from being exposed to large doses of microwave radiation.</w:t>
      </w:r>
    </w:p>
    <w:p w14:paraId="55C3D97F" w14:textId="77777777" w:rsidR="00705A0B" w:rsidRPr="00705A0B" w:rsidRDefault="00705A0B" w:rsidP="00705A0B">
      <w:pPr>
        <w:rPr>
          <w:rFonts w:ascii="Arial" w:eastAsia="Calibri" w:hAnsi="Arial" w:cs="Arial"/>
          <w:noProof/>
          <w:sz w:val="22"/>
          <w:szCs w:val="22"/>
          <w:lang w:val="en-GB"/>
        </w:rPr>
      </w:pPr>
    </w:p>
    <w:p w14:paraId="557BC669" w14:textId="77777777" w:rsidR="00705A0B" w:rsidRPr="00705A0B" w:rsidRDefault="00705A0B" w:rsidP="00705A0B">
      <w:pPr>
        <w:numPr>
          <w:ilvl w:val="0"/>
          <w:numId w:val="61"/>
        </w:numPr>
        <w:rPr>
          <w:rFonts w:ascii="Arial" w:eastAsia="Calibri" w:hAnsi="Arial" w:cs="Arial"/>
          <w:noProof/>
          <w:sz w:val="22"/>
          <w:szCs w:val="22"/>
          <w:lang w:val="en-GB"/>
        </w:rPr>
      </w:pPr>
      <w:r w:rsidRPr="00705A0B">
        <w:rPr>
          <w:rFonts w:ascii="Arial" w:eastAsia="Calibri" w:hAnsi="Arial" w:cs="Arial"/>
          <w:noProof/>
          <w:sz w:val="22"/>
          <w:szCs w:val="22"/>
          <w:lang w:val="en-GB"/>
        </w:rPr>
        <w:t>Similarly, the contractor should liaise with the client to ensure that there are no extract outlets situated on the roof where noxious or harmful emissions could affect persons working. Suitable precautions will be necessary to prevent exposure where this situation arises.</w:t>
      </w:r>
    </w:p>
    <w:p w14:paraId="08778BDB" w14:textId="77777777" w:rsidR="00705A0B" w:rsidRPr="00705A0B" w:rsidRDefault="00705A0B" w:rsidP="00705A0B">
      <w:pPr>
        <w:rPr>
          <w:rFonts w:ascii="Arial" w:eastAsia="Calibri" w:hAnsi="Arial" w:cs="Arial"/>
          <w:noProof/>
          <w:sz w:val="22"/>
          <w:szCs w:val="22"/>
          <w:lang w:val="en-GB"/>
        </w:rPr>
      </w:pPr>
    </w:p>
    <w:p w14:paraId="6D3CFEA3" w14:textId="77777777" w:rsidR="00705A0B" w:rsidRPr="00705A0B" w:rsidRDefault="00705A0B" w:rsidP="00705A0B">
      <w:pPr>
        <w:numPr>
          <w:ilvl w:val="0"/>
          <w:numId w:val="61"/>
        </w:numPr>
        <w:rPr>
          <w:rFonts w:ascii="Arial" w:eastAsia="Calibri" w:hAnsi="Arial" w:cs="Arial"/>
          <w:noProof/>
          <w:sz w:val="22"/>
          <w:szCs w:val="22"/>
          <w:lang w:val="en-GB"/>
        </w:rPr>
      </w:pPr>
      <w:r w:rsidRPr="00705A0B">
        <w:rPr>
          <w:rFonts w:ascii="Arial" w:eastAsia="Calibri" w:hAnsi="Arial" w:cs="Arial"/>
          <w:noProof/>
          <w:sz w:val="22"/>
          <w:szCs w:val="22"/>
          <w:lang w:val="en-GB"/>
        </w:rPr>
        <w:t>The contractor is responsible for providing adequate firefighting equipment in the form of extinguishers during work on the roof. These should be kept in easily accessible locations and be suitably signed.</w:t>
      </w:r>
    </w:p>
    <w:p w14:paraId="5801A840" w14:textId="77777777" w:rsidR="00705A0B" w:rsidRPr="00705A0B" w:rsidRDefault="00705A0B" w:rsidP="00705A0B">
      <w:pPr>
        <w:rPr>
          <w:rFonts w:ascii="Arial" w:eastAsia="Calibri" w:hAnsi="Arial" w:cs="Arial"/>
          <w:noProof/>
          <w:sz w:val="22"/>
          <w:szCs w:val="22"/>
          <w:lang w:val="en-GB"/>
        </w:rPr>
      </w:pPr>
    </w:p>
    <w:p w14:paraId="52A094F6" w14:textId="77777777" w:rsidR="00705A0B" w:rsidRPr="00705A0B" w:rsidRDefault="00705A0B" w:rsidP="00705A0B">
      <w:pPr>
        <w:numPr>
          <w:ilvl w:val="0"/>
          <w:numId w:val="61"/>
        </w:numPr>
        <w:rPr>
          <w:rFonts w:ascii="Arial" w:eastAsia="Calibri" w:hAnsi="Arial" w:cs="Arial"/>
          <w:noProof/>
          <w:sz w:val="22"/>
          <w:szCs w:val="22"/>
          <w:lang w:val="en-GB"/>
        </w:rPr>
      </w:pPr>
      <w:r w:rsidRPr="00705A0B">
        <w:rPr>
          <w:rFonts w:ascii="Arial" w:eastAsia="Calibri" w:hAnsi="Arial" w:cs="Arial"/>
          <w:noProof/>
          <w:sz w:val="22"/>
          <w:szCs w:val="22"/>
          <w:lang w:val="en-GB"/>
        </w:rPr>
        <w:t xml:space="preserve">Whenever possible, access to the roof should be made via internal staircases rather than by temporary means. Where this is not available, it is the responsibility of </w:t>
      </w:r>
      <w:r w:rsidRPr="00705A0B">
        <w:rPr>
          <w:rFonts w:ascii="Arial" w:eastAsia="Calibri" w:hAnsi="Arial" w:cs="Arial"/>
          <w:noProof/>
          <w:sz w:val="22"/>
          <w:szCs w:val="22"/>
          <w:lang w:val="en-US" w:eastAsia="en-GB"/>
        </w:rPr>
        <w:t>the contractor to ensure a safe means of access, egress and a safe workplace.</w:t>
      </w:r>
    </w:p>
    <w:p w14:paraId="757F88EA" w14:textId="77777777" w:rsidR="00705A0B" w:rsidRPr="00705A0B" w:rsidRDefault="00705A0B" w:rsidP="00705A0B">
      <w:pPr>
        <w:rPr>
          <w:rFonts w:ascii="Arial" w:eastAsia="Calibri" w:hAnsi="Arial" w:cs="Arial"/>
          <w:noProof/>
          <w:sz w:val="22"/>
          <w:szCs w:val="22"/>
          <w:lang w:val="en-GB"/>
        </w:rPr>
      </w:pPr>
    </w:p>
    <w:p w14:paraId="38B47A43" w14:textId="77777777" w:rsidR="00705A0B" w:rsidRPr="00705A0B" w:rsidRDefault="00705A0B" w:rsidP="00705A0B">
      <w:pPr>
        <w:ind w:left="720"/>
        <w:rPr>
          <w:rFonts w:ascii="Arial" w:eastAsia="Calibri" w:hAnsi="Arial" w:cs="Arial"/>
          <w:noProof/>
          <w:sz w:val="22"/>
          <w:szCs w:val="22"/>
          <w:lang w:val="en-GB"/>
        </w:rPr>
      </w:pPr>
      <w:r w:rsidRPr="00705A0B">
        <w:rPr>
          <w:rFonts w:ascii="Arial" w:eastAsia="Calibri" w:hAnsi="Arial" w:cs="Arial"/>
          <w:noProof/>
          <w:sz w:val="22"/>
          <w:szCs w:val="22"/>
          <w:lang w:val="en-GB"/>
        </w:rPr>
        <w:t>As far as roofs are concerned, edge protection in the form of scaffolding or a fixed structure should be in place to a height of 1.1 metres in accordance with the Workplace (Health, Safety and Welfare) Regulations 1992.</w:t>
      </w:r>
    </w:p>
    <w:p w14:paraId="7EC31C8D" w14:textId="77777777" w:rsidR="00705A0B" w:rsidRPr="00705A0B" w:rsidRDefault="00705A0B" w:rsidP="00705A0B">
      <w:pPr>
        <w:rPr>
          <w:rFonts w:ascii="Arial" w:eastAsia="Calibri" w:hAnsi="Arial" w:cs="Arial"/>
          <w:noProof/>
          <w:sz w:val="22"/>
          <w:szCs w:val="22"/>
          <w:lang w:val="en-GB"/>
        </w:rPr>
      </w:pPr>
    </w:p>
    <w:p w14:paraId="1E2B409D" w14:textId="77777777" w:rsidR="00705A0B" w:rsidRPr="00705A0B" w:rsidRDefault="00705A0B" w:rsidP="00705A0B">
      <w:pPr>
        <w:ind w:left="720"/>
        <w:rPr>
          <w:rFonts w:ascii="Arial" w:eastAsia="Calibri" w:hAnsi="Arial" w:cs="Arial"/>
          <w:noProof/>
          <w:sz w:val="22"/>
          <w:szCs w:val="22"/>
          <w:lang w:val="en-GB"/>
        </w:rPr>
      </w:pPr>
      <w:r w:rsidRPr="00705A0B">
        <w:rPr>
          <w:rFonts w:ascii="Arial" w:eastAsia="Calibri" w:hAnsi="Arial" w:cs="Arial"/>
          <w:noProof/>
          <w:sz w:val="22"/>
          <w:szCs w:val="22"/>
          <w:lang w:val="en-GB"/>
        </w:rPr>
        <w:t xml:space="preserve">Failing this, </w:t>
      </w:r>
      <w:r w:rsidRPr="00705A0B">
        <w:rPr>
          <w:rFonts w:ascii="Arial" w:eastAsia="Calibri" w:hAnsi="Arial" w:cs="Arial"/>
          <w:noProof/>
          <w:sz w:val="22"/>
          <w:szCs w:val="22"/>
          <w:lang w:val="en-US" w:eastAsia="en-GB"/>
        </w:rPr>
        <w:t xml:space="preserve">the hierarchy of controls should be applied from the Work at Height Regulations 2005. </w:t>
      </w:r>
      <w:r w:rsidRPr="00705A0B">
        <w:rPr>
          <w:rFonts w:ascii="Arial" w:eastAsia="Calibri" w:hAnsi="Arial" w:cs="Arial"/>
          <w:noProof/>
          <w:sz w:val="22"/>
          <w:szCs w:val="22"/>
          <w:lang w:val="en-GB"/>
        </w:rPr>
        <w:t>Means of access should be by fixed ladder, passenger hoist or scaffolding.</w:t>
      </w:r>
    </w:p>
    <w:p w14:paraId="7C5A9662" w14:textId="77777777" w:rsidR="00705A0B" w:rsidRPr="00705A0B" w:rsidRDefault="00705A0B" w:rsidP="00705A0B">
      <w:pPr>
        <w:rPr>
          <w:rFonts w:ascii="Arial" w:eastAsia="Calibri" w:hAnsi="Arial" w:cs="Arial"/>
          <w:noProof/>
          <w:sz w:val="22"/>
          <w:szCs w:val="22"/>
          <w:lang w:val="en-GB"/>
        </w:rPr>
      </w:pPr>
    </w:p>
    <w:p w14:paraId="3A481527" w14:textId="77777777" w:rsidR="00705A0B" w:rsidRPr="00705A0B" w:rsidRDefault="00705A0B" w:rsidP="00705A0B">
      <w:pPr>
        <w:numPr>
          <w:ilvl w:val="0"/>
          <w:numId w:val="61"/>
        </w:numPr>
        <w:rPr>
          <w:rFonts w:ascii="Arial" w:eastAsia="Calibri" w:hAnsi="Arial" w:cs="Arial"/>
          <w:noProof/>
          <w:sz w:val="22"/>
          <w:szCs w:val="22"/>
          <w:lang w:val="en-GB"/>
        </w:rPr>
      </w:pPr>
      <w:r w:rsidRPr="00705A0B">
        <w:rPr>
          <w:rFonts w:ascii="Arial" w:eastAsia="Calibri" w:hAnsi="Arial" w:cs="Arial"/>
          <w:noProof/>
          <w:sz w:val="22"/>
          <w:szCs w:val="22"/>
          <w:lang w:val="en-GB"/>
        </w:rPr>
        <w:t>The contractor must ensure that suitable written method statements and risk assessments are available for the work being undertaken. ln particular, it is essential that manual handling methods be fully assessed as roofing materials are heavy and can cause serious injury.</w:t>
      </w:r>
    </w:p>
    <w:p w14:paraId="7A605434" w14:textId="77777777" w:rsidR="00705A0B" w:rsidRPr="00705A0B" w:rsidRDefault="00705A0B" w:rsidP="00705A0B">
      <w:pPr>
        <w:rPr>
          <w:rFonts w:ascii="Arial" w:eastAsia="Calibri" w:hAnsi="Arial" w:cs="Arial"/>
          <w:noProof/>
          <w:sz w:val="22"/>
          <w:szCs w:val="22"/>
          <w:lang w:val="en-GB"/>
        </w:rPr>
      </w:pPr>
    </w:p>
    <w:p w14:paraId="5C8B4354" w14:textId="77777777" w:rsidR="00705A0B" w:rsidRPr="00705A0B" w:rsidRDefault="00705A0B" w:rsidP="00705A0B">
      <w:pPr>
        <w:numPr>
          <w:ilvl w:val="0"/>
          <w:numId w:val="61"/>
        </w:numPr>
        <w:rPr>
          <w:rFonts w:ascii="Arial" w:eastAsia="Calibri" w:hAnsi="Arial" w:cs="Arial"/>
          <w:noProof/>
          <w:sz w:val="22"/>
          <w:szCs w:val="22"/>
          <w:lang w:val="en-GB"/>
        </w:rPr>
      </w:pPr>
      <w:r w:rsidRPr="00705A0B">
        <w:rPr>
          <w:rFonts w:ascii="Arial" w:eastAsia="Calibri" w:hAnsi="Arial" w:cs="Arial"/>
          <w:noProof/>
          <w:sz w:val="22"/>
          <w:szCs w:val="22"/>
          <w:lang w:val="en-GB"/>
        </w:rPr>
        <w:t>The contractor must ensure that suitable information about the roof covering is provided to the Client at the end of the work to ensure that work in future can be carried out safely. This information will form part of the Safety File.</w:t>
      </w:r>
    </w:p>
    <w:p w14:paraId="65A2D1D8" w14:textId="77777777" w:rsidR="00705A0B" w:rsidRPr="00705A0B" w:rsidRDefault="00705A0B" w:rsidP="00705A0B">
      <w:pPr>
        <w:rPr>
          <w:rFonts w:ascii="Arial" w:eastAsia="Calibri" w:hAnsi="Arial" w:cs="Arial"/>
          <w:noProof/>
          <w:sz w:val="22"/>
          <w:szCs w:val="22"/>
          <w:lang w:val="en-GB"/>
        </w:rPr>
      </w:pPr>
    </w:p>
    <w:p w14:paraId="32592DA0" w14:textId="77777777" w:rsidR="00705A0B" w:rsidRPr="00705A0B" w:rsidRDefault="00705A0B" w:rsidP="00705A0B">
      <w:pPr>
        <w:numPr>
          <w:ilvl w:val="0"/>
          <w:numId w:val="61"/>
        </w:numPr>
        <w:rPr>
          <w:rFonts w:ascii="Arial" w:eastAsia="Calibri" w:hAnsi="Arial" w:cs="Arial"/>
          <w:noProof/>
          <w:sz w:val="22"/>
          <w:szCs w:val="22"/>
          <w:lang w:val="en-GB"/>
        </w:rPr>
      </w:pPr>
      <w:r w:rsidRPr="00705A0B">
        <w:rPr>
          <w:rFonts w:ascii="Arial" w:eastAsia="Calibri" w:hAnsi="Arial" w:cs="Arial"/>
          <w:noProof/>
          <w:sz w:val="22"/>
          <w:szCs w:val="22"/>
          <w:lang w:val="en-GB"/>
        </w:rPr>
        <w:t>All persons working on the roof should be provided with, and wear, suitable personal protective equipment and wet weather gear. Training must be provided to all contract staff on the safe use of the equipment.</w:t>
      </w:r>
    </w:p>
    <w:p w14:paraId="22382B05" w14:textId="77777777" w:rsidR="00705A0B" w:rsidRPr="00705A0B" w:rsidRDefault="00705A0B" w:rsidP="00705A0B">
      <w:pPr>
        <w:rPr>
          <w:rFonts w:ascii="Arial" w:eastAsia="Calibri" w:hAnsi="Arial" w:cs="Arial"/>
          <w:noProof/>
          <w:sz w:val="22"/>
          <w:szCs w:val="22"/>
          <w:lang w:val="en-GB"/>
        </w:rPr>
      </w:pPr>
    </w:p>
    <w:p w14:paraId="5FD714C3" w14:textId="77777777" w:rsidR="00705A0B" w:rsidRPr="00705A0B" w:rsidRDefault="00705A0B" w:rsidP="00705A0B">
      <w:pPr>
        <w:numPr>
          <w:ilvl w:val="0"/>
          <w:numId w:val="61"/>
        </w:numPr>
        <w:rPr>
          <w:rFonts w:ascii="Arial" w:eastAsia="Calibri" w:hAnsi="Arial" w:cs="Arial"/>
          <w:noProof/>
          <w:sz w:val="22"/>
          <w:szCs w:val="22"/>
          <w:lang w:val="en-GB"/>
        </w:rPr>
      </w:pPr>
      <w:r w:rsidRPr="00705A0B">
        <w:rPr>
          <w:rFonts w:ascii="Arial" w:eastAsia="Calibri" w:hAnsi="Arial" w:cs="Arial"/>
          <w:noProof/>
          <w:sz w:val="22"/>
          <w:szCs w:val="22"/>
          <w:lang w:val="en-GB"/>
        </w:rPr>
        <w:t xml:space="preserve">The installer must observe Product Safety Datasheets, relevant to the materials being used </w:t>
      </w:r>
      <w:r w:rsidRPr="00705A0B">
        <w:rPr>
          <w:rFonts w:ascii="Arial" w:eastAsia="Calibri" w:hAnsi="Arial" w:cs="Arial"/>
          <w:noProof/>
          <w:sz w:val="22"/>
          <w:szCs w:val="22"/>
          <w:lang w:val="en-US" w:eastAsia="en-GB"/>
        </w:rPr>
        <w:t>as well as completing and complying with COSHH risk assessments.</w:t>
      </w:r>
    </w:p>
    <w:p w14:paraId="594474A6" w14:textId="77777777" w:rsidR="00705A0B" w:rsidRPr="00705A0B" w:rsidRDefault="00705A0B" w:rsidP="00705A0B">
      <w:pPr>
        <w:ind w:left="720"/>
        <w:contextualSpacing/>
        <w:rPr>
          <w:rFonts w:ascii="Arial" w:hAnsi="Arial"/>
          <w:sz w:val="22"/>
          <w:szCs w:val="22"/>
          <w:lang w:val="en-US"/>
        </w:rPr>
      </w:pPr>
    </w:p>
    <w:p w14:paraId="323BEF27" w14:textId="77777777" w:rsidR="00705A0B" w:rsidRPr="00705A0B" w:rsidRDefault="00705A0B" w:rsidP="00705A0B">
      <w:pPr>
        <w:numPr>
          <w:ilvl w:val="0"/>
          <w:numId w:val="61"/>
        </w:numPr>
        <w:rPr>
          <w:rFonts w:ascii="Arial" w:eastAsia="Calibri" w:hAnsi="Arial" w:cs="Arial"/>
          <w:noProof/>
          <w:sz w:val="22"/>
          <w:szCs w:val="22"/>
          <w:lang w:val="en-GB"/>
        </w:rPr>
      </w:pPr>
      <w:r w:rsidRPr="00705A0B">
        <w:rPr>
          <w:rFonts w:ascii="Arial" w:hAnsi="Arial"/>
          <w:sz w:val="22"/>
          <w:szCs w:val="22"/>
          <w:lang w:val="en-US"/>
        </w:rPr>
        <w:t xml:space="preserve">We draw your attention to your duties under the Construction (Design and Management) Regulations 2015. Regulation 4, Client’s duties in relation to managing projects states that the client must make suitable arrangements for managing a project, including the allocation of sufficient time and other resources. Regulation 5, Appointment of the Principal Designer and the Principal Contractor states that where more than one contractor will be working on a project at any time, the client must appoint a Principal Designer and a Principal Contractor.  </w:t>
      </w:r>
    </w:p>
    <w:p w14:paraId="405285C2" w14:textId="77777777" w:rsidR="00705A0B" w:rsidRPr="00705A0B" w:rsidRDefault="00705A0B" w:rsidP="00705A0B">
      <w:pPr>
        <w:rPr>
          <w:rFonts w:ascii="Arial" w:hAnsi="Arial"/>
          <w:sz w:val="22"/>
          <w:szCs w:val="22"/>
          <w:lang w:val="en-US"/>
        </w:rPr>
      </w:pPr>
    </w:p>
    <w:p w14:paraId="38E22E1B" w14:textId="77777777" w:rsidR="00705A0B" w:rsidRPr="00705A0B" w:rsidRDefault="00705A0B" w:rsidP="00705A0B">
      <w:pPr>
        <w:ind w:left="720"/>
        <w:rPr>
          <w:rFonts w:ascii="Arial" w:hAnsi="Arial"/>
          <w:sz w:val="22"/>
          <w:szCs w:val="22"/>
          <w:lang w:val="en-US"/>
        </w:rPr>
      </w:pPr>
      <w:r w:rsidRPr="00705A0B">
        <w:rPr>
          <w:rFonts w:ascii="Arial" w:hAnsi="Arial"/>
          <w:sz w:val="22"/>
          <w:szCs w:val="22"/>
          <w:lang w:val="en-US"/>
        </w:rPr>
        <w:t>Please note that although Bauder will assist with the roof waterproofing system design, we will not undertake the role of Principal Designer (PD).</w:t>
      </w:r>
    </w:p>
    <w:p w14:paraId="580F985A" w14:textId="77777777" w:rsidR="00705A0B" w:rsidRPr="00705A0B" w:rsidRDefault="00705A0B" w:rsidP="00705A0B">
      <w:pPr>
        <w:rPr>
          <w:rFonts w:ascii="Arial" w:hAnsi="Arial"/>
          <w:sz w:val="22"/>
          <w:szCs w:val="22"/>
          <w:lang w:val="en-US"/>
        </w:rPr>
      </w:pPr>
    </w:p>
    <w:p w14:paraId="695486AA" w14:textId="77777777" w:rsidR="00705A0B" w:rsidRPr="00705A0B" w:rsidRDefault="00705A0B" w:rsidP="00705A0B">
      <w:pPr>
        <w:ind w:left="720"/>
        <w:rPr>
          <w:rFonts w:ascii="Arial" w:hAnsi="Arial"/>
          <w:sz w:val="22"/>
          <w:szCs w:val="22"/>
          <w:lang w:val="en-US"/>
        </w:rPr>
      </w:pPr>
      <w:r w:rsidRPr="00705A0B">
        <w:rPr>
          <w:rFonts w:ascii="Arial" w:hAnsi="Arial"/>
          <w:sz w:val="22"/>
          <w:szCs w:val="22"/>
          <w:lang w:val="en-US"/>
        </w:rPr>
        <w:t xml:space="preserve">Similarly for the Building Safety Act 2022 and the BRAE Regulations the Client has duties which include the appointment of a Principal Designer and/or a Principal Contractor. Bauder </w:t>
      </w:r>
      <w:proofErr w:type="spellStart"/>
      <w:r w:rsidRPr="00705A0B">
        <w:rPr>
          <w:rFonts w:ascii="Arial" w:hAnsi="Arial"/>
          <w:sz w:val="22"/>
          <w:szCs w:val="22"/>
          <w:lang w:val="en-US"/>
        </w:rPr>
        <w:t>recognises</w:t>
      </w:r>
      <w:proofErr w:type="spellEnd"/>
      <w:r w:rsidRPr="00705A0B">
        <w:rPr>
          <w:rFonts w:ascii="Arial" w:hAnsi="Arial"/>
          <w:sz w:val="22"/>
          <w:szCs w:val="22"/>
          <w:lang w:val="en-US"/>
        </w:rPr>
        <w:t xml:space="preserve"> its duties as a Designer under the CDM Regulations and the Building Safety Act. </w:t>
      </w:r>
    </w:p>
    <w:p w14:paraId="6ABF1D05" w14:textId="77777777" w:rsidR="00705A0B" w:rsidRPr="00705A0B" w:rsidRDefault="00705A0B" w:rsidP="00705A0B">
      <w:pPr>
        <w:rPr>
          <w:rFonts w:ascii="Arial" w:hAnsi="Arial"/>
          <w:sz w:val="22"/>
          <w:szCs w:val="22"/>
          <w:lang w:val="en-US"/>
        </w:rPr>
      </w:pPr>
    </w:p>
    <w:p w14:paraId="40C92CEC" w14:textId="77777777" w:rsidR="00705A0B" w:rsidRPr="00705A0B" w:rsidRDefault="00705A0B" w:rsidP="00705A0B">
      <w:pPr>
        <w:ind w:left="720"/>
        <w:rPr>
          <w:rFonts w:ascii="Arial" w:hAnsi="Arial"/>
          <w:sz w:val="22"/>
          <w:szCs w:val="22"/>
          <w:lang w:val="en-US"/>
        </w:rPr>
      </w:pPr>
      <w:r w:rsidRPr="00705A0B">
        <w:rPr>
          <w:rFonts w:ascii="Arial" w:hAnsi="Arial"/>
          <w:sz w:val="22"/>
          <w:szCs w:val="22"/>
          <w:lang w:val="en-US"/>
        </w:rPr>
        <w:t>With our skills, knowledge and experience we can help to ensure that the roof design is compliant with the Building Regulations, however we do not have overall responsibility for the planning, management and monitoring of the design work during the design phase. We are not obligated to co-ordinate all matters relating to the design work which are not directly related to the flat roof system specification. Bauder are not in a position where we can take all reasonable steps to ensure compliance with the building regulations for aspects of the building works outside of the flat roofing system design or overall responsibility for co-ordination of such.</w:t>
      </w:r>
    </w:p>
    <w:p w14:paraId="00CD26FD" w14:textId="77777777" w:rsidR="00705A0B" w:rsidRPr="00705A0B" w:rsidRDefault="00705A0B" w:rsidP="00705A0B">
      <w:pPr>
        <w:rPr>
          <w:rFonts w:ascii="Arial" w:eastAsia="Calibri" w:hAnsi="Arial" w:cs="Arial"/>
          <w:noProof/>
          <w:sz w:val="22"/>
          <w:szCs w:val="22"/>
          <w:lang w:val="en-US"/>
        </w:rPr>
      </w:pPr>
    </w:p>
    <w:p w14:paraId="595D75CD" w14:textId="77777777" w:rsidR="00705A0B" w:rsidRPr="00705A0B" w:rsidRDefault="00705A0B" w:rsidP="00705A0B">
      <w:pPr>
        <w:numPr>
          <w:ilvl w:val="0"/>
          <w:numId w:val="61"/>
        </w:numPr>
        <w:rPr>
          <w:rFonts w:ascii="Arial" w:hAnsi="Arial" w:cs="Arial"/>
          <w:bCs/>
          <w:color w:val="FF0000"/>
          <w:sz w:val="22"/>
          <w:szCs w:val="22"/>
          <w:lang w:val="en-US"/>
        </w:rPr>
      </w:pPr>
      <w:r w:rsidRPr="00705A0B">
        <w:rPr>
          <w:rFonts w:ascii="Arial" w:hAnsi="Arial" w:cs="Arial"/>
          <w:sz w:val="22"/>
          <w:szCs w:val="22"/>
          <w:lang w:val="en-US"/>
        </w:rPr>
        <w:t>It is always the responsibility of the contractor to carry out a risk assessment on all aspects of the contract. The ‘Safe2Torch’ checklist is solely for guidance for the safe installation of torch-on reinforced bitumen membranes and use of gas torches in the workplace.</w:t>
      </w:r>
    </w:p>
    <w:p w14:paraId="717D14A9" w14:textId="77777777" w:rsidR="00705A0B" w:rsidRPr="00705A0B" w:rsidRDefault="00705A0B" w:rsidP="00705A0B">
      <w:pPr>
        <w:rPr>
          <w:rFonts w:ascii="Arial" w:eastAsia="Calibri" w:hAnsi="Arial" w:cs="Arial"/>
          <w:noProof/>
          <w:sz w:val="22"/>
          <w:szCs w:val="22"/>
          <w:lang w:val="en-GB"/>
        </w:rPr>
      </w:pPr>
    </w:p>
    <w:p w14:paraId="3B633A7E" w14:textId="77777777" w:rsidR="00F734A2" w:rsidRPr="00383A6F" w:rsidRDefault="00F734A2" w:rsidP="001C1E09">
      <w:pPr>
        <w:pStyle w:val="NBSheading"/>
        <w:tabs>
          <w:tab w:val="clear" w:pos="284"/>
          <w:tab w:val="clear" w:pos="680"/>
        </w:tabs>
        <w:ind w:left="0" w:firstLine="720"/>
        <w:rPr>
          <w:rFonts w:cs="Arial"/>
          <w:sz w:val="22"/>
          <w:szCs w:val="22"/>
        </w:rPr>
      </w:pPr>
    </w:p>
    <w:p w14:paraId="68C7D939" w14:textId="77777777" w:rsidR="001C1E09" w:rsidRPr="00383A6F" w:rsidRDefault="001C1E09" w:rsidP="001C1E09">
      <w:pPr>
        <w:pStyle w:val="NBSheading"/>
        <w:tabs>
          <w:tab w:val="clear" w:pos="284"/>
          <w:tab w:val="clear" w:pos="680"/>
        </w:tabs>
        <w:ind w:left="0" w:firstLine="720"/>
        <w:rPr>
          <w:rFonts w:cs="Arial"/>
          <w:sz w:val="22"/>
          <w:szCs w:val="22"/>
        </w:rPr>
      </w:pPr>
      <w:r w:rsidRPr="00383A6F">
        <w:rPr>
          <w:rFonts w:cs="Arial"/>
          <w:sz w:val="22"/>
          <w:szCs w:val="22"/>
        </w:rPr>
        <w:t>SUBSTRATES / VAPOUR CONTROL LAYERS / WARM ROOF INSULATION</w:t>
      </w:r>
    </w:p>
    <w:p w14:paraId="55E55DA9" w14:textId="77777777" w:rsidR="003F1B9F" w:rsidRDefault="003F1B9F" w:rsidP="003F1B9F">
      <w:pPr>
        <w:pStyle w:val="NBSclause"/>
        <w:rPr>
          <w:rFonts w:cs="Arial"/>
          <w:b/>
          <w:szCs w:val="22"/>
        </w:rPr>
      </w:pPr>
    </w:p>
    <w:p w14:paraId="467158B3" w14:textId="77777777" w:rsidR="00C237A9" w:rsidRPr="00BC31E4" w:rsidRDefault="00C237A9" w:rsidP="00C237A9">
      <w:pPr>
        <w:rPr>
          <w:rFonts w:ascii="Arial" w:hAnsi="Arial" w:cs="Arial"/>
          <w:b/>
          <w:bCs/>
          <w:sz w:val="22"/>
          <w:szCs w:val="22"/>
          <w:lang w:val="en-GB"/>
        </w:rPr>
      </w:pPr>
      <w:bookmarkStart w:id="5" w:name="_Hlk7595977"/>
      <w:bookmarkStart w:id="6" w:name="_Hlk7596069"/>
      <w:r w:rsidRPr="00BC31E4">
        <w:rPr>
          <w:rFonts w:ascii="Arial" w:hAnsi="Arial" w:cs="Arial"/>
          <w:b/>
          <w:bCs/>
          <w:sz w:val="22"/>
          <w:szCs w:val="22"/>
          <w:lang w:val="en-GB"/>
        </w:rPr>
        <w:t>610C</w:t>
      </w:r>
      <w:r w:rsidRPr="00BC31E4">
        <w:rPr>
          <w:rFonts w:ascii="Arial" w:hAnsi="Arial" w:cs="Arial"/>
          <w:b/>
          <w:bCs/>
          <w:sz w:val="22"/>
          <w:szCs w:val="22"/>
          <w:lang w:val="en-GB"/>
        </w:rPr>
        <w:tab/>
        <w:t>SUITABILITY OF SUBSTRATE</w:t>
      </w:r>
    </w:p>
    <w:bookmarkEnd w:id="5"/>
    <w:bookmarkEnd w:id="6"/>
    <w:p w14:paraId="0564A28C" w14:textId="77777777" w:rsidR="00C237A9" w:rsidRPr="00BC31E4" w:rsidRDefault="00C237A9">
      <w:pPr>
        <w:numPr>
          <w:ilvl w:val="0"/>
          <w:numId w:val="44"/>
        </w:numPr>
        <w:tabs>
          <w:tab w:val="left" w:pos="284"/>
        </w:tabs>
        <w:ind w:left="1440" w:hanging="1156"/>
        <w:jc w:val="both"/>
        <w:rPr>
          <w:rFonts w:ascii="Arial" w:hAnsi="Arial" w:cs="Arial"/>
          <w:sz w:val="22"/>
          <w:szCs w:val="22"/>
          <w:lang w:val="en-GB"/>
        </w:rPr>
      </w:pPr>
      <w:r w:rsidRPr="00BC31E4">
        <w:rPr>
          <w:rFonts w:ascii="Arial" w:hAnsi="Arial" w:cs="Arial"/>
          <w:b/>
          <w:bCs/>
          <w:sz w:val="22"/>
          <w:szCs w:val="22"/>
          <w:lang w:val="en-GB"/>
        </w:rPr>
        <w:t>Substrates Generally:</w:t>
      </w:r>
      <w:r w:rsidRPr="00BC31E4">
        <w:rPr>
          <w:rFonts w:ascii="Arial" w:hAnsi="Arial" w:cs="Arial"/>
          <w:sz w:val="22"/>
          <w:szCs w:val="22"/>
          <w:lang w:val="en-GB"/>
        </w:rPr>
        <w:t xml:space="preserve"> </w:t>
      </w:r>
    </w:p>
    <w:p w14:paraId="00BC8E55" w14:textId="77777777" w:rsidR="00C237A9" w:rsidRPr="00BC31E4" w:rsidRDefault="00C237A9">
      <w:pPr>
        <w:numPr>
          <w:ilvl w:val="0"/>
          <w:numId w:val="45"/>
        </w:numPr>
        <w:ind w:left="993" w:hanging="284"/>
        <w:contextualSpacing/>
        <w:rPr>
          <w:rFonts w:ascii="Arial" w:hAnsi="Arial" w:cs="Arial"/>
          <w:sz w:val="22"/>
          <w:szCs w:val="22"/>
          <w:lang w:val="en-US"/>
        </w:rPr>
      </w:pPr>
      <w:r w:rsidRPr="00BC31E4">
        <w:rPr>
          <w:rFonts w:ascii="Arial" w:hAnsi="Arial" w:cs="Arial"/>
          <w:sz w:val="22"/>
          <w:szCs w:val="22"/>
          <w:lang w:val="en-US"/>
        </w:rPr>
        <w:t>Firmly fixed, secure, clean, dry, smooth, free from frost, contaminants, loose material, voids, protrusions, and organic growths.</w:t>
      </w:r>
    </w:p>
    <w:p w14:paraId="5CAD1291" w14:textId="77777777" w:rsidR="00C237A9" w:rsidRPr="00BC31E4" w:rsidRDefault="00C237A9">
      <w:pPr>
        <w:numPr>
          <w:ilvl w:val="0"/>
          <w:numId w:val="45"/>
        </w:numPr>
        <w:ind w:left="993" w:hanging="284"/>
        <w:contextualSpacing/>
        <w:rPr>
          <w:rFonts w:ascii="Arial" w:hAnsi="Arial" w:cs="Arial"/>
          <w:sz w:val="22"/>
          <w:szCs w:val="22"/>
          <w:lang w:val="en-US"/>
        </w:rPr>
      </w:pPr>
      <w:r w:rsidRPr="00BC31E4">
        <w:rPr>
          <w:rFonts w:ascii="Arial" w:hAnsi="Arial" w:cs="Arial"/>
          <w:sz w:val="22"/>
          <w:szCs w:val="22"/>
          <w:lang w:val="en-US"/>
        </w:rPr>
        <w:t>Compatible with waterproofing / coating system.</w:t>
      </w:r>
    </w:p>
    <w:p w14:paraId="76AE2DA6" w14:textId="77777777" w:rsidR="00C237A9" w:rsidRPr="00BC31E4" w:rsidRDefault="00C237A9">
      <w:pPr>
        <w:numPr>
          <w:ilvl w:val="0"/>
          <w:numId w:val="44"/>
        </w:numPr>
        <w:tabs>
          <w:tab w:val="clear" w:pos="720"/>
          <w:tab w:val="left" w:pos="284"/>
        </w:tabs>
        <w:ind w:left="709" w:hanging="425"/>
        <w:jc w:val="both"/>
        <w:rPr>
          <w:rFonts w:ascii="Arial" w:hAnsi="Arial" w:cs="Arial"/>
          <w:sz w:val="22"/>
          <w:szCs w:val="22"/>
          <w:lang w:val="en-GB"/>
        </w:rPr>
      </w:pPr>
      <w:r w:rsidRPr="00BC31E4">
        <w:rPr>
          <w:rFonts w:ascii="Arial" w:hAnsi="Arial" w:cs="Arial"/>
          <w:b/>
          <w:bCs/>
          <w:sz w:val="22"/>
          <w:szCs w:val="22"/>
          <w:lang w:val="en-GB"/>
        </w:rPr>
        <w:t>Substrate Design:</w:t>
      </w:r>
      <w:r w:rsidRPr="00BC31E4">
        <w:rPr>
          <w:rFonts w:ascii="Arial" w:hAnsi="Arial" w:cs="Arial"/>
          <w:sz w:val="22"/>
          <w:szCs w:val="22"/>
          <w:lang w:val="en-GB"/>
        </w:rPr>
        <w:t xml:space="preserve"> New concrete substrates and structures should be designed and constructed in accordance with:</w:t>
      </w:r>
    </w:p>
    <w:p w14:paraId="131A30F8" w14:textId="77777777" w:rsidR="00C237A9" w:rsidRPr="00BC31E4" w:rsidRDefault="00C237A9">
      <w:pPr>
        <w:numPr>
          <w:ilvl w:val="0"/>
          <w:numId w:val="45"/>
        </w:numPr>
        <w:ind w:left="993" w:hanging="284"/>
        <w:contextualSpacing/>
        <w:rPr>
          <w:rFonts w:ascii="Arial" w:hAnsi="Arial" w:cs="Arial"/>
          <w:sz w:val="22"/>
          <w:szCs w:val="22"/>
          <w:lang w:val="en-US"/>
        </w:rPr>
      </w:pPr>
      <w:r w:rsidRPr="00BC31E4">
        <w:rPr>
          <w:rFonts w:ascii="Arial" w:hAnsi="Arial" w:cs="Arial"/>
          <w:sz w:val="22"/>
          <w:szCs w:val="22"/>
          <w:lang w:val="en-US"/>
        </w:rPr>
        <w:t>BS EN 1992-1-1:2004 Eurocode 2: Design of concrete structures. General rules and rules for buildings (+A: 2014).</w:t>
      </w:r>
    </w:p>
    <w:p w14:paraId="6ED550B7" w14:textId="77777777" w:rsidR="00C237A9" w:rsidRPr="00BC31E4" w:rsidRDefault="00C237A9">
      <w:pPr>
        <w:numPr>
          <w:ilvl w:val="0"/>
          <w:numId w:val="45"/>
        </w:numPr>
        <w:ind w:left="993" w:hanging="284"/>
        <w:contextualSpacing/>
        <w:rPr>
          <w:rFonts w:ascii="Arial" w:hAnsi="Arial" w:cs="Arial"/>
          <w:sz w:val="22"/>
          <w:szCs w:val="22"/>
          <w:lang w:val="en-US"/>
        </w:rPr>
      </w:pPr>
      <w:r w:rsidRPr="00BC31E4">
        <w:rPr>
          <w:rFonts w:ascii="Arial" w:hAnsi="Arial" w:cs="Arial"/>
          <w:sz w:val="22"/>
          <w:szCs w:val="22"/>
          <w:lang w:val="en-US"/>
        </w:rPr>
        <w:t>BS 8500-2:2015 Concrete - complimentary British Standard to BS EN 206. Specification for constituent materials and concrete (A2: 2019).</w:t>
      </w:r>
    </w:p>
    <w:p w14:paraId="08866648" w14:textId="77777777" w:rsidR="00C237A9" w:rsidRPr="00BC31E4" w:rsidRDefault="00C237A9">
      <w:pPr>
        <w:numPr>
          <w:ilvl w:val="0"/>
          <w:numId w:val="45"/>
        </w:numPr>
        <w:ind w:left="993" w:hanging="284"/>
        <w:contextualSpacing/>
        <w:rPr>
          <w:rFonts w:ascii="Arial" w:eastAsia="Calibri" w:hAnsi="Arial" w:cs="Arial"/>
          <w:sz w:val="22"/>
          <w:szCs w:val="22"/>
          <w:lang w:val="en-US"/>
        </w:rPr>
      </w:pPr>
      <w:r w:rsidRPr="00BC31E4">
        <w:rPr>
          <w:rFonts w:ascii="Arial" w:hAnsi="Arial" w:cs="Arial"/>
          <w:sz w:val="22"/>
          <w:szCs w:val="22"/>
          <w:lang w:val="en-US"/>
        </w:rPr>
        <w:t>BS EN 206:2013 Concrete - Specification, performance, production and conformity.</w:t>
      </w:r>
    </w:p>
    <w:p w14:paraId="270E9DEB" w14:textId="77777777" w:rsidR="00C237A9" w:rsidRPr="00BC31E4" w:rsidRDefault="00C237A9">
      <w:pPr>
        <w:numPr>
          <w:ilvl w:val="0"/>
          <w:numId w:val="45"/>
        </w:numPr>
        <w:ind w:left="993" w:hanging="284"/>
        <w:contextualSpacing/>
        <w:rPr>
          <w:rFonts w:ascii="Arial" w:eastAsia="Calibri" w:hAnsi="Arial" w:cs="Arial"/>
          <w:sz w:val="22"/>
          <w:szCs w:val="22"/>
          <w:lang w:val="en-US"/>
        </w:rPr>
      </w:pPr>
      <w:r w:rsidRPr="00BC31E4">
        <w:rPr>
          <w:rFonts w:ascii="Arial" w:hAnsi="Arial" w:cs="Arial"/>
          <w:sz w:val="22"/>
          <w:szCs w:val="22"/>
          <w:lang w:val="en-US"/>
        </w:rPr>
        <w:t xml:space="preserve">The maximum permissible departure from datum, in accordance with </w:t>
      </w:r>
      <w:r w:rsidRPr="00BC31E4">
        <w:rPr>
          <w:rFonts w:ascii="Arial" w:hAnsi="Arial" w:cs="Arial"/>
          <w:kern w:val="36"/>
          <w:sz w:val="22"/>
          <w:szCs w:val="22"/>
          <w:lang w:val="en-US" w:eastAsia="en-GB"/>
        </w:rPr>
        <w:t xml:space="preserve">BS 8204-2:2003+A2:2011 </w:t>
      </w:r>
      <w:r w:rsidRPr="00BC31E4">
        <w:rPr>
          <w:rFonts w:ascii="Arial" w:hAnsi="Arial" w:cs="Arial"/>
          <w:sz w:val="22"/>
          <w:szCs w:val="22"/>
          <w:lang w:val="en-US" w:eastAsia="en-GB"/>
        </w:rPr>
        <w:t>Screeds, bases and in situ floorings Concrete wearing surfaces Code of practice shall be SR2 (5mm).</w:t>
      </w:r>
    </w:p>
    <w:p w14:paraId="76CCF7F7" w14:textId="77777777" w:rsidR="00C237A9" w:rsidRPr="00BC31E4" w:rsidRDefault="00C237A9">
      <w:pPr>
        <w:numPr>
          <w:ilvl w:val="0"/>
          <w:numId w:val="44"/>
        </w:numPr>
        <w:tabs>
          <w:tab w:val="left" w:pos="284"/>
        </w:tabs>
        <w:ind w:left="1440" w:hanging="1156"/>
        <w:jc w:val="both"/>
        <w:rPr>
          <w:rFonts w:ascii="Arial" w:hAnsi="Arial" w:cs="Arial"/>
          <w:sz w:val="22"/>
          <w:szCs w:val="22"/>
          <w:lang w:val="en-GB"/>
        </w:rPr>
      </w:pPr>
      <w:r w:rsidRPr="00BC31E4">
        <w:rPr>
          <w:rFonts w:ascii="Arial" w:hAnsi="Arial" w:cs="Arial"/>
          <w:b/>
          <w:bCs/>
          <w:sz w:val="22"/>
          <w:szCs w:val="22"/>
          <w:lang w:val="en-GB"/>
        </w:rPr>
        <w:t>NBS Reference</w:t>
      </w:r>
    </w:p>
    <w:p w14:paraId="3051B664" w14:textId="77777777" w:rsidR="00C237A9" w:rsidRPr="00BC31E4" w:rsidRDefault="00C237A9">
      <w:pPr>
        <w:numPr>
          <w:ilvl w:val="0"/>
          <w:numId w:val="45"/>
        </w:numPr>
        <w:ind w:left="993" w:hanging="284"/>
        <w:contextualSpacing/>
        <w:rPr>
          <w:rFonts w:ascii="Arial" w:hAnsi="Arial" w:cs="Arial"/>
          <w:sz w:val="22"/>
          <w:szCs w:val="22"/>
          <w:lang w:val="en-US"/>
        </w:rPr>
      </w:pPr>
      <w:r w:rsidRPr="00BC31E4">
        <w:rPr>
          <w:rFonts w:ascii="Arial" w:hAnsi="Arial" w:cs="Arial"/>
          <w:sz w:val="22"/>
          <w:szCs w:val="22"/>
          <w:lang w:val="en-US"/>
        </w:rPr>
        <w:lastRenderedPageBreak/>
        <w:t>E10-In situ Concrete.</w:t>
      </w:r>
    </w:p>
    <w:p w14:paraId="49CEF750" w14:textId="77777777" w:rsidR="00C237A9" w:rsidRPr="00BC31E4" w:rsidRDefault="00C237A9">
      <w:pPr>
        <w:numPr>
          <w:ilvl w:val="0"/>
          <w:numId w:val="45"/>
        </w:numPr>
        <w:ind w:left="993" w:hanging="284"/>
        <w:contextualSpacing/>
        <w:rPr>
          <w:rFonts w:ascii="Arial" w:hAnsi="Arial" w:cs="Arial"/>
          <w:sz w:val="22"/>
          <w:szCs w:val="22"/>
          <w:lang w:val="en-US"/>
        </w:rPr>
      </w:pPr>
      <w:r w:rsidRPr="00BC31E4">
        <w:rPr>
          <w:rFonts w:ascii="Arial" w:hAnsi="Arial" w:cs="Arial"/>
          <w:sz w:val="22"/>
          <w:szCs w:val="22"/>
          <w:lang w:val="en-US"/>
        </w:rPr>
        <w:t>E20-Formwork for In Situ Concrete.</w:t>
      </w:r>
    </w:p>
    <w:p w14:paraId="23F2A1DD" w14:textId="77777777" w:rsidR="00C237A9" w:rsidRPr="00BC31E4" w:rsidRDefault="00C237A9">
      <w:pPr>
        <w:numPr>
          <w:ilvl w:val="0"/>
          <w:numId w:val="45"/>
        </w:numPr>
        <w:ind w:left="993" w:hanging="284"/>
        <w:contextualSpacing/>
        <w:rPr>
          <w:rFonts w:ascii="Arial" w:hAnsi="Arial" w:cs="Arial"/>
          <w:sz w:val="22"/>
          <w:szCs w:val="22"/>
          <w:lang w:val="en-US"/>
        </w:rPr>
      </w:pPr>
      <w:r w:rsidRPr="00BC31E4">
        <w:rPr>
          <w:rFonts w:ascii="Arial" w:hAnsi="Arial" w:cs="Arial"/>
          <w:sz w:val="22"/>
          <w:szCs w:val="22"/>
          <w:lang w:val="en-US"/>
        </w:rPr>
        <w:t>E30-Reinforcement for In Situ Concrete.</w:t>
      </w:r>
    </w:p>
    <w:p w14:paraId="2E38610B" w14:textId="77777777" w:rsidR="00C237A9" w:rsidRPr="00BC31E4" w:rsidRDefault="00C237A9">
      <w:pPr>
        <w:numPr>
          <w:ilvl w:val="0"/>
          <w:numId w:val="45"/>
        </w:numPr>
        <w:ind w:left="993" w:hanging="284"/>
        <w:contextualSpacing/>
        <w:rPr>
          <w:rFonts w:ascii="Arial" w:hAnsi="Arial" w:cs="Arial"/>
          <w:sz w:val="22"/>
          <w:szCs w:val="22"/>
          <w:lang w:val="en-US"/>
        </w:rPr>
      </w:pPr>
      <w:r w:rsidRPr="00BC31E4">
        <w:rPr>
          <w:rFonts w:ascii="Arial" w:hAnsi="Arial" w:cs="Arial"/>
          <w:sz w:val="22"/>
          <w:szCs w:val="22"/>
          <w:lang w:val="en-US"/>
        </w:rPr>
        <w:t>E60-Pre-Cast Concrete Floors and Roof Decks.</w:t>
      </w:r>
    </w:p>
    <w:p w14:paraId="43EFC0F5" w14:textId="77777777" w:rsidR="00C237A9" w:rsidRPr="00BC31E4" w:rsidRDefault="00C237A9">
      <w:pPr>
        <w:numPr>
          <w:ilvl w:val="0"/>
          <w:numId w:val="45"/>
        </w:numPr>
        <w:ind w:left="993" w:hanging="284"/>
        <w:contextualSpacing/>
        <w:rPr>
          <w:rFonts w:ascii="Arial" w:eastAsia="Calibri" w:hAnsi="Arial" w:cs="Arial"/>
          <w:sz w:val="22"/>
          <w:szCs w:val="22"/>
          <w:lang w:val="en-US"/>
        </w:rPr>
      </w:pPr>
      <w:r w:rsidRPr="00BC31E4">
        <w:rPr>
          <w:rFonts w:ascii="Arial" w:hAnsi="Arial" w:cs="Arial"/>
          <w:sz w:val="22"/>
          <w:szCs w:val="22"/>
          <w:lang w:val="en-US"/>
        </w:rPr>
        <w:t>M10-Cement Based Levelling and Wearing Screeds.</w:t>
      </w:r>
    </w:p>
    <w:p w14:paraId="5FCA484D" w14:textId="77777777" w:rsidR="00C237A9" w:rsidRPr="00BC31E4" w:rsidRDefault="00C237A9">
      <w:pPr>
        <w:numPr>
          <w:ilvl w:val="0"/>
          <w:numId w:val="44"/>
        </w:numPr>
        <w:tabs>
          <w:tab w:val="left" w:pos="284"/>
        </w:tabs>
        <w:ind w:left="709" w:hanging="425"/>
        <w:jc w:val="both"/>
        <w:rPr>
          <w:rFonts w:ascii="Arial" w:hAnsi="Arial" w:cs="Arial"/>
          <w:b/>
          <w:bCs/>
          <w:sz w:val="22"/>
          <w:szCs w:val="22"/>
          <w:lang w:val="en-GB"/>
        </w:rPr>
      </w:pPr>
      <w:r w:rsidRPr="00BC31E4">
        <w:rPr>
          <w:rFonts w:ascii="Arial" w:hAnsi="Arial" w:cs="Arial"/>
          <w:b/>
          <w:bCs/>
          <w:sz w:val="22"/>
          <w:szCs w:val="22"/>
          <w:lang w:val="en-GB"/>
        </w:rPr>
        <w:t xml:space="preserve">Concrete Density: </w:t>
      </w:r>
      <w:r w:rsidRPr="00BC31E4">
        <w:rPr>
          <w:rFonts w:ascii="Arial" w:hAnsi="Arial" w:cs="Arial"/>
          <w:sz w:val="22"/>
          <w:szCs w:val="22"/>
          <w:lang w:val="en-GB"/>
        </w:rPr>
        <w:t>In-Situ Concrete density should be as per the concrete manufacturer’s specification and no less than 1842kg/m3 for hotmelt applications.</w:t>
      </w:r>
    </w:p>
    <w:p w14:paraId="6E448EE2" w14:textId="77777777" w:rsidR="00C237A9" w:rsidRPr="00BC31E4" w:rsidRDefault="00C237A9">
      <w:pPr>
        <w:numPr>
          <w:ilvl w:val="0"/>
          <w:numId w:val="44"/>
        </w:numPr>
        <w:tabs>
          <w:tab w:val="left" w:pos="284"/>
        </w:tabs>
        <w:ind w:left="709" w:hanging="425"/>
        <w:jc w:val="both"/>
        <w:rPr>
          <w:rFonts w:ascii="Arial" w:hAnsi="Arial" w:cs="Arial"/>
          <w:sz w:val="22"/>
          <w:szCs w:val="22"/>
          <w:lang w:val="en-GB"/>
        </w:rPr>
      </w:pPr>
      <w:r w:rsidRPr="00BC31E4">
        <w:rPr>
          <w:rFonts w:ascii="Arial" w:hAnsi="Arial" w:cs="Arial"/>
          <w:b/>
          <w:bCs/>
          <w:sz w:val="22"/>
          <w:szCs w:val="22"/>
          <w:lang w:val="en-GB"/>
        </w:rPr>
        <w:t>Moisture content and stability:</w:t>
      </w:r>
      <w:r w:rsidRPr="00BC31E4">
        <w:rPr>
          <w:rFonts w:ascii="Arial" w:hAnsi="Arial" w:cs="Arial"/>
          <w:sz w:val="22"/>
          <w:szCs w:val="22"/>
          <w:lang w:val="en-GB"/>
        </w:rPr>
        <w:t xml:space="preserve"> Must not impair the integrity of roof with a target moisture content of ≤5%.</w:t>
      </w:r>
    </w:p>
    <w:p w14:paraId="572A56EE" w14:textId="77777777" w:rsidR="00C237A9" w:rsidRPr="00BC31E4" w:rsidRDefault="00C237A9">
      <w:pPr>
        <w:numPr>
          <w:ilvl w:val="0"/>
          <w:numId w:val="45"/>
        </w:numPr>
        <w:ind w:left="993" w:hanging="284"/>
        <w:contextualSpacing/>
        <w:rPr>
          <w:rFonts w:ascii="Arial" w:hAnsi="Arial" w:cs="Arial"/>
          <w:sz w:val="22"/>
          <w:szCs w:val="22"/>
          <w:lang w:val="en-US"/>
        </w:rPr>
      </w:pPr>
      <w:r w:rsidRPr="00BC31E4">
        <w:rPr>
          <w:rFonts w:ascii="Arial" w:hAnsi="Arial" w:cs="Arial"/>
          <w:sz w:val="22"/>
          <w:szCs w:val="22"/>
          <w:lang w:val="en-US"/>
        </w:rPr>
        <w:t xml:space="preserve">Concrete should be allowed to hydrate (cure) for 28 days (unless specific information is made available regarding variations in concrete specification and design). To avoid premature drying out, employ measures to </w:t>
      </w:r>
      <w:proofErr w:type="spellStart"/>
      <w:r w:rsidRPr="00BC31E4">
        <w:rPr>
          <w:rFonts w:ascii="Arial" w:hAnsi="Arial" w:cs="Arial"/>
          <w:sz w:val="22"/>
          <w:szCs w:val="22"/>
          <w:lang w:val="en-US"/>
        </w:rPr>
        <w:t>minimise</w:t>
      </w:r>
      <w:proofErr w:type="spellEnd"/>
      <w:r w:rsidRPr="00BC31E4">
        <w:rPr>
          <w:rFonts w:ascii="Arial" w:hAnsi="Arial" w:cs="Arial"/>
          <w:sz w:val="22"/>
          <w:szCs w:val="22"/>
          <w:lang w:val="en-US"/>
        </w:rPr>
        <w:t xml:space="preserve"> early age thermal cracking. Surface shall be dry. </w:t>
      </w:r>
    </w:p>
    <w:p w14:paraId="0E55D8C8" w14:textId="77777777" w:rsidR="00C237A9" w:rsidRPr="00BC31E4" w:rsidRDefault="00C237A9">
      <w:pPr>
        <w:numPr>
          <w:ilvl w:val="0"/>
          <w:numId w:val="45"/>
        </w:numPr>
        <w:ind w:left="993" w:hanging="284"/>
        <w:contextualSpacing/>
        <w:rPr>
          <w:rFonts w:ascii="Arial" w:hAnsi="Arial" w:cs="Arial"/>
          <w:sz w:val="22"/>
          <w:szCs w:val="22"/>
          <w:lang w:val="en-US"/>
        </w:rPr>
      </w:pPr>
      <w:r w:rsidRPr="00BC31E4">
        <w:rPr>
          <w:rFonts w:ascii="Arial" w:hAnsi="Arial" w:cs="Arial"/>
          <w:sz w:val="22"/>
          <w:szCs w:val="22"/>
          <w:lang w:val="en-US"/>
        </w:rPr>
        <w:t>In-Situ concrete placed into a vented profiled metal deck permanent shuttering may take a minimum of 60 days to cure.</w:t>
      </w:r>
    </w:p>
    <w:p w14:paraId="0E6A2EDA" w14:textId="77777777" w:rsidR="00C237A9" w:rsidRPr="00BC31E4" w:rsidRDefault="00C237A9">
      <w:pPr>
        <w:numPr>
          <w:ilvl w:val="0"/>
          <w:numId w:val="45"/>
        </w:numPr>
        <w:ind w:left="993" w:hanging="284"/>
        <w:contextualSpacing/>
        <w:rPr>
          <w:rFonts w:ascii="Arial" w:hAnsi="Arial" w:cs="Arial"/>
          <w:sz w:val="22"/>
          <w:szCs w:val="22"/>
          <w:lang w:val="en-US"/>
        </w:rPr>
      </w:pPr>
      <w:r w:rsidRPr="00BC31E4">
        <w:rPr>
          <w:rFonts w:ascii="Arial" w:hAnsi="Arial" w:cs="Arial"/>
          <w:sz w:val="22"/>
          <w:szCs w:val="22"/>
          <w:lang w:val="en-US"/>
        </w:rPr>
        <w:t xml:space="preserve">Pre-Cast Concrete Planks should be fully cured prior to delivery to site. </w:t>
      </w:r>
    </w:p>
    <w:p w14:paraId="1A940B88" w14:textId="77777777" w:rsidR="00C237A9" w:rsidRPr="00BC31E4" w:rsidRDefault="00C237A9">
      <w:pPr>
        <w:numPr>
          <w:ilvl w:val="0"/>
          <w:numId w:val="45"/>
        </w:numPr>
        <w:ind w:left="993" w:hanging="284"/>
        <w:contextualSpacing/>
        <w:rPr>
          <w:rFonts w:ascii="Arial" w:eastAsia="Calibri" w:hAnsi="Arial" w:cs="Arial"/>
          <w:sz w:val="22"/>
          <w:szCs w:val="22"/>
          <w:lang w:val="en-US"/>
        </w:rPr>
      </w:pPr>
      <w:r w:rsidRPr="00BC31E4">
        <w:rPr>
          <w:rFonts w:ascii="Arial" w:hAnsi="Arial" w:cs="Arial"/>
          <w:sz w:val="22"/>
          <w:szCs w:val="22"/>
          <w:lang w:val="en-US"/>
        </w:rPr>
        <w:t>A minimum of 14 days from concrete installation should be allowed before 'Peel Bond Tests' are carried out with Bauder in attendance. If successful adhesion tests are carried out in accordance with Bauder requirements, installation of the waterproofing system can commence. Further guidance is provided in BS 8217:2005 clause 5.1.2 and 6.7.</w:t>
      </w:r>
    </w:p>
    <w:p w14:paraId="3C8B2BEF" w14:textId="77777777" w:rsidR="00C237A9" w:rsidRPr="00BC31E4" w:rsidRDefault="00C237A9">
      <w:pPr>
        <w:numPr>
          <w:ilvl w:val="0"/>
          <w:numId w:val="44"/>
        </w:numPr>
        <w:tabs>
          <w:tab w:val="left" w:pos="284"/>
        </w:tabs>
        <w:ind w:left="1440" w:hanging="1156"/>
        <w:jc w:val="both"/>
        <w:rPr>
          <w:rFonts w:ascii="Arial" w:hAnsi="Arial" w:cs="Arial"/>
          <w:sz w:val="22"/>
          <w:szCs w:val="22"/>
          <w:lang w:val="en-GB"/>
        </w:rPr>
      </w:pPr>
      <w:r w:rsidRPr="00BC31E4">
        <w:rPr>
          <w:rFonts w:ascii="Arial" w:hAnsi="Arial" w:cs="Arial"/>
          <w:b/>
          <w:bCs/>
          <w:sz w:val="22"/>
          <w:szCs w:val="22"/>
          <w:lang w:val="en-GB"/>
        </w:rPr>
        <w:t>Surface Applied Curing Compounds:</w:t>
      </w:r>
      <w:r w:rsidRPr="00BC31E4">
        <w:rPr>
          <w:rFonts w:ascii="Arial" w:hAnsi="Arial" w:cs="Arial"/>
          <w:sz w:val="22"/>
          <w:szCs w:val="22"/>
          <w:lang w:val="en-GB"/>
        </w:rPr>
        <w:t xml:space="preserve"> </w:t>
      </w:r>
    </w:p>
    <w:p w14:paraId="42214D43" w14:textId="77777777" w:rsidR="00C237A9" w:rsidRPr="00BC31E4" w:rsidRDefault="00C237A9">
      <w:pPr>
        <w:numPr>
          <w:ilvl w:val="0"/>
          <w:numId w:val="45"/>
        </w:numPr>
        <w:ind w:left="993" w:hanging="284"/>
        <w:contextualSpacing/>
        <w:rPr>
          <w:rFonts w:ascii="Arial" w:hAnsi="Arial" w:cs="Arial"/>
          <w:sz w:val="22"/>
          <w:szCs w:val="22"/>
          <w:lang w:val="en-US"/>
        </w:rPr>
      </w:pPr>
      <w:r w:rsidRPr="00BC31E4">
        <w:rPr>
          <w:rFonts w:ascii="Arial" w:hAnsi="Arial" w:cs="Arial"/>
          <w:sz w:val="22"/>
          <w:szCs w:val="22"/>
          <w:lang w:val="en-US"/>
        </w:rPr>
        <w:t>Details of Surface Applied Curing Compounds (Sodium Silicate preferred) proposed or used shall be provided to the Bauder Approved Contractor/Bauder Technical Department to ensure compatibility with the waterproofing system specified. Please refer to BS 13670:2009. Other acceptable curing methods are Water Cure, Wet Coverings, Plastic Sheets.</w:t>
      </w:r>
    </w:p>
    <w:p w14:paraId="129DCA3A" w14:textId="77777777" w:rsidR="00C237A9" w:rsidRPr="00BC31E4" w:rsidRDefault="00C237A9">
      <w:pPr>
        <w:numPr>
          <w:ilvl w:val="0"/>
          <w:numId w:val="45"/>
        </w:numPr>
        <w:ind w:left="993" w:hanging="284"/>
        <w:contextualSpacing/>
        <w:rPr>
          <w:rFonts w:ascii="Arial" w:eastAsia="Calibri" w:hAnsi="Arial" w:cs="Arial"/>
          <w:sz w:val="22"/>
          <w:szCs w:val="22"/>
          <w:lang w:val="en-US"/>
        </w:rPr>
      </w:pPr>
      <w:r w:rsidRPr="00BC31E4">
        <w:rPr>
          <w:rFonts w:ascii="Arial" w:hAnsi="Arial" w:cs="Arial"/>
          <w:sz w:val="22"/>
          <w:szCs w:val="22"/>
          <w:lang w:val="en-US"/>
        </w:rPr>
        <w:t>Surface Applied Curing Compounds that have been used and identified as incompatible with the specified waterproofing system shall be removed via scarification or sandblasting or alternative method approved by Bauder Technical.</w:t>
      </w:r>
    </w:p>
    <w:p w14:paraId="4A63C01A" w14:textId="77777777" w:rsidR="00C237A9" w:rsidRPr="00BC31E4" w:rsidRDefault="00C237A9">
      <w:pPr>
        <w:numPr>
          <w:ilvl w:val="0"/>
          <w:numId w:val="44"/>
        </w:numPr>
        <w:tabs>
          <w:tab w:val="left" w:pos="284"/>
        </w:tabs>
        <w:ind w:left="709" w:hanging="425"/>
        <w:jc w:val="both"/>
        <w:rPr>
          <w:rFonts w:ascii="Arial" w:hAnsi="Arial" w:cs="Arial"/>
          <w:sz w:val="22"/>
          <w:szCs w:val="22"/>
          <w:lang w:val="en-GB"/>
        </w:rPr>
      </w:pPr>
      <w:r w:rsidRPr="00BC31E4">
        <w:rPr>
          <w:rFonts w:ascii="Arial" w:hAnsi="Arial" w:cs="Arial"/>
          <w:b/>
          <w:bCs/>
          <w:sz w:val="22"/>
          <w:szCs w:val="22"/>
          <w:lang w:val="en-GB"/>
        </w:rPr>
        <w:t>Concrete Surface Finish:</w:t>
      </w:r>
      <w:r w:rsidRPr="00BC31E4">
        <w:rPr>
          <w:rFonts w:ascii="Arial" w:hAnsi="Arial" w:cs="Arial"/>
          <w:sz w:val="22"/>
          <w:szCs w:val="22"/>
          <w:lang w:val="en-GB"/>
        </w:rPr>
        <w:t xml:space="preserve"> Concrete Surfaces shall be to a wood float, wood trowelled equivalent, broom or Bauder Approved finish and uniform. Steel float finishes and overworking of the concrete can lead to laitance, which will need to be removed prior to priming. Please refer to the manufacturer’s Installation and Quality Assurance Manual for important information.</w:t>
      </w:r>
    </w:p>
    <w:p w14:paraId="6FCD85A7" w14:textId="77777777" w:rsidR="00C237A9" w:rsidRPr="00BC31E4" w:rsidRDefault="00C237A9">
      <w:pPr>
        <w:numPr>
          <w:ilvl w:val="0"/>
          <w:numId w:val="44"/>
        </w:numPr>
        <w:tabs>
          <w:tab w:val="left" w:pos="284"/>
        </w:tabs>
        <w:ind w:left="709" w:hanging="425"/>
        <w:jc w:val="both"/>
        <w:rPr>
          <w:rFonts w:ascii="Arial" w:hAnsi="Arial" w:cs="Arial"/>
          <w:b/>
          <w:bCs/>
          <w:sz w:val="22"/>
          <w:szCs w:val="22"/>
          <w:lang w:val="en-GB"/>
        </w:rPr>
      </w:pPr>
      <w:r w:rsidRPr="00BC31E4">
        <w:rPr>
          <w:rFonts w:ascii="Arial" w:hAnsi="Arial" w:cs="Arial"/>
          <w:b/>
          <w:bCs/>
          <w:sz w:val="22"/>
          <w:szCs w:val="22"/>
          <w:lang w:val="en-GB"/>
        </w:rPr>
        <w:t>Deck Falls:</w:t>
      </w:r>
      <w:r w:rsidRPr="00BC31E4">
        <w:rPr>
          <w:rFonts w:ascii="Arial" w:hAnsi="Arial" w:cs="Arial"/>
          <w:sz w:val="22"/>
          <w:szCs w:val="22"/>
          <w:lang w:val="en-GB"/>
        </w:rPr>
        <w:t xml:space="preserve"> Refer to clauses 110/120/130 above (where applicable) for roof specific requirements.</w:t>
      </w:r>
    </w:p>
    <w:p w14:paraId="3A8D3A33" w14:textId="77777777" w:rsidR="00C237A9" w:rsidRPr="00BC31E4" w:rsidRDefault="00C237A9">
      <w:pPr>
        <w:numPr>
          <w:ilvl w:val="0"/>
          <w:numId w:val="45"/>
        </w:numPr>
        <w:ind w:left="993" w:hanging="284"/>
        <w:contextualSpacing/>
        <w:rPr>
          <w:rFonts w:ascii="Arial" w:hAnsi="Arial" w:cs="Arial"/>
          <w:sz w:val="22"/>
          <w:szCs w:val="22"/>
          <w:lang w:val="en-US"/>
        </w:rPr>
      </w:pPr>
      <w:r w:rsidRPr="00BC31E4">
        <w:rPr>
          <w:rFonts w:ascii="Arial" w:hAnsi="Arial" w:cs="Arial"/>
          <w:sz w:val="22"/>
          <w:szCs w:val="22"/>
          <w:lang w:val="en-US"/>
        </w:rPr>
        <w:t>No deflections or back-falls shall be present.</w:t>
      </w:r>
    </w:p>
    <w:p w14:paraId="56FE8AF8" w14:textId="77777777" w:rsidR="00C237A9" w:rsidRPr="00BC31E4" w:rsidRDefault="00C237A9">
      <w:pPr>
        <w:numPr>
          <w:ilvl w:val="0"/>
          <w:numId w:val="45"/>
        </w:numPr>
        <w:ind w:left="993" w:hanging="284"/>
        <w:contextualSpacing/>
        <w:rPr>
          <w:rFonts w:ascii="Arial" w:hAnsi="Arial" w:cs="Arial"/>
          <w:sz w:val="22"/>
          <w:szCs w:val="22"/>
          <w:lang w:val="en-US"/>
        </w:rPr>
      </w:pPr>
      <w:r w:rsidRPr="00BC31E4">
        <w:rPr>
          <w:rFonts w:ascii="Arial" w:hAnsi="Arial" w:cs="Arial"/>
          <w:sz w:val="22"/>
          <w:szCs w:val="22"/>
          <w:lang w:val="en-US"/>
        </w:rPr>
        <w:t>Falls are to comply with the drainage requirements of BS 6229:2018 and current codes of practice BS 8217:2005.</w:t>
      </w:r>
    </w:p>
    <w:p w14:paraId="7E264121" w14:textId="77777777" w:rsidR="00C237A9" w:rsidRPr="00BC31E4" w:rsidRDefault="00C237A9">
      <w:pPr>
        <w:numPr>
          <w:ilvl w:val="0"/>
          <w:numId w:val="45"/>
        </w:numPr>
        <w:ind w:left="993" w:hanging="284"/>
        <w:contextualSpacing/>
        <w:rPr>
          <w:rFonts w:ascii="Arial" w:hAnsi="Arial" w:cs="Arial"/>
          <w:sz w:val="22"/>
          <w:szCs w:val="22"/>
          <w:lang w:val="en-US"/>
        </w:rPr>
      </w:pPr>
      <w:r w:rsidRPr="00BC31E4">
        <w:rPr>
          <w:rFonts w:ascii="Arial" w:hAnsi="Arial" w:cs="Arial"/>
          <w:sz w:val="22"/>
          <w:szCs w:val="22"/>
          <w:lang w:val="en-US"/>
        </w:rPr>
        <w:t>The design should take account of construction tolerances, permitted deviations and deflections under load, as per Item 4.4 of BS6229:2018.</w:t>
      </w:r>
    </w:p>
    <w:p w14:paraId="1C9D848E" w14:textId="77777777" w:rsidR="00C237A9" w:rsidRPr="00BC31E4" w:rsidRDefault="00C237A9">
      <w:pPr>
        <w:numPr>
          <w:ilvl w:val="0"/>
          <w:numId w:val="45"/>
        </w:numPr>
        <w:ind w:left="993" w:hanging="284"/>
        <w:contextualSpacing/>
        <w:rPr>
          <w:rFonts w:ascii="Arial" w:hAnsi="Arial" w:cs="Arial"/>
          <w:sz w:val="22"/>
          <w:szCs w:val="22"/>
          <w:lang w:val="en-US"/>
        </w:rPr>
      </w:pPr>
      <w:r w:rsidRPr="00BC31E4">
        <w:rPr>
          <w:rFonts w:ascii="Arial" w:hAnsi="Arial" w:cs="Arial"/>
          <w:sz w:val="22"/>
          <w:szCs w:val="22"/>
          <w:lang w:val="en-US"/>
        </w:rPr>
        <w:t>An Engineer’s deflection analysis and site level survey should be consulted before commencement of waterproofing. Measures to rectify back-falls or deflection shall be undertaken by the deck installer/supplier prior to commencement of the waterproofing system.</w:t>
      </w:r>
    </w:p>
    <w:p w14:paraId="672F1FFF" w14:textId="77777777" w:rsidR="006D1CB9" w:rsidRPr="006D1CB9" w:rsidRDefault="006D1CB9" w:rsidP="006D1CB9">
      <w:pPr>
        <w:pStyle w:val="ListParagraph"/>
        <w:numPr>
          <w:ilvl w:val="0"/>
          <w:numId w:val="45"/>
        </w:numPr>
        <w:contextualSpacing/>
        <w:rPr>
          <w:rFonts w:ascii="Arial" w:hAnsi="Arial" w:cs="Arial"/>
          <w:sz w:val="22"/>
          <w:szCs w:val="22"/>
          <w:lang w:val="en-US"/>
        </w:rPr>
      </w:pPr>
      <w:r w:rsidRPr="006D1CB9">
        <w:rPr>
          <w:rFonts w:ascii="Arial" w:hAnsi="Arial" w:cs="Arial"/>
          <w:b/>
          <w:bCs/>
          <w:i/>
          <w:iCs/>
          <w:sz w:val="22"/>
          <w:szCs w:val="22"/>
          <w:lang w:val="en-US"/>
        </w:rPr>
        <w:t>IMPORTANT</w:t>
      </w:r>
      <w:r w:rsidRPr="006D1CB9">
        <w:rPr>
          <w:rFonts w:ascii="Arial" w:hAnsi="Arial" w:cs="Arial"/>
          <w:i/>
          <w:iCs/>
          <w:sz w:val="22"/>
          <w:szCs w:val="22"/>
          <w:lang w:val="en-US"/>
        </w:rPr>
        <w:t xml:space="preserve"> </w:t>
      </w:r>
      <w:r w:rsidRPr="006D1CB9">
        <w:rPr>
          <w:rFonts w:ascii="Arial" w:hAnsi="Arial" w:cs="Arial"/>
          <w:b/>
          <w:bCs/>
          <w:i/>
          <w:iCs/>
          <w:sz w:val="22"/>
          <w:szCs w:val="22"/>
          <w:lang w:val="en-US"/>
        </w:rPr>
        <w:t>NOTE:</w:t>
      </w:r>
      <w:r w:rsidRPr="006D1CB9">
        <w:rPr>
          <w:rFonts w:ascii="Arial" w:hAnsi="Arial" w:cs="Arial"/>
          <w:i/>
          <w:iCs/>
          <w:sz w:val="22"/>
          <w:szCs w:val="22"/>
          <w:lang w:val="en-US"/>
        </w:rPr>
        <w:t xml:space="preserve"> Blue roof drainage calculations are valid for an absolute gradient zero (falls) roof with no variation in levels. Any significant variation will affect the volume of water stored and the roof’s ability to attenuate extreme rain events. </w:t>
      </w:r>
      <w:r w:rsidRPr="006D1CB9">
        <w:rPr>
          <w:rFonts w:ascii="Arial" w:hAnsi="Arial" w:cs="Arial"/>
          <w:b/>
          <w:bCs/>
          <w:i/>
          <w:iCs/>
          <w:sz w:val="22"/>
          <w:szCs w:val="22"/>
        </w:rPr>
        <w:t>Any Back falls to be corrected</w:t>
      </w:r>
      <w:r w:rsidRPr="006D1CB9">
        <w:rPr>
          <w:rFonts w:ascii="Arial" w:hAnsi="Arial" w:cs="Arial"/>
          <w:i/>
          <w:iCs/>
          <w:sz w:val="22"/>
          <w:szCs w:val="22"/>
        </w:rPr>
        <w:t>.</w:t>
      </w:r>
      <w:r w:rsidRPr="006D1CB9">
        <w:rPr>
          <w:rFonts w:ascii="Arial" w:hAnsi="Arial" w:cs="Arial"/>
          <w:i/>
          <w:iCs/>
          <w:sz w:val="20"/>
          <w:szCs w:val="20"/>
          <w:lang w:val="en-US"/>
        </w:rPr>
        <w:t xml:space="preserve"> </w:t>
      </w:r>
      <w:r w:rsidRPr="006D1CB9">
        <w:rPr>
          <w:rFonts w:ascii="Arial" w:hAnsi="Arial" w:cs="Arial"/>
          <w:i/>
          <w:iCs/>
          <w:sz w:val="22"/>
          <w:szCs w:val="22"/>
          <w:lang w:val="en-US"/>
        </w:rPr>
        <w:t xml:space="preserve">Typically, the roof deck should be constructed to SR2 (5mm) </w:t>
      </w:r>
      <w:r w:rsidRPr="006D1CB9">
        <w:rPr>
          <w:rFonts w:ascii="Arial" w:hAnsi="Arial" w:cs="Arial"/>
          <w:sz w:val="22"/>
          <w:szCs w:val="22"/>
          <w:lang w:val="en-GB"/>
        </w:rPr>
        <w:t xml:space="preserve">in accordance with </w:t>
      </w:r>
      <w:r w:rsidRPr="006D1CB9">
        <w:rPr>
          <w:rFonts w:ascii="Arial" w:hAnsi="Arial" w:cs="Arial"/>
          <w:sz w:val="22"/>
          <w:szCs w:val="22"/>
          <w:lang w:val="en-GB" w:eastAsia="en-GB"/>
        </w:rPr>
        <w:t>BS 8204-2:2003+A2:2011 Screeds, bases and in situ floorings Concrete wearing surfaces Code of practice.</w:t>
      </w:r>
      <w:r w:rsidRPr="006D1CB9">
        <w:rPr>
          <w:rFonts w:ascii="Arial" w:hAnsi="Arial" w:cs="Arial"/>
          <w:i/>
          <w:iCs/>
          <w:sz w:val="22"/>
          <w:szCs w:val="22"/>
          <w:lang w:val="en-GB"/>
        </w:rPr>
        <w:t xml:space="preserve"> </w:t>
      </w:r>
      <w:r w:rsidRPr="006D1CB9">
        <w:rPr>
          <w:rFonts w:ascii="Arial" w:hAnsi="Arial" w:cs="Arial"/>
          <w:i/>
          <w:iCs/>
          <w:sz w:val="22"/>
          <w:szCs w:val="22"/>
          <w:lang w:val="en-US"/>
        </w:rPr>
        <w:t xml:space="preserve">The height of the overflow should be taken from the mean roof level. On inverted </w:t>
      </w:r>
      <w:r w:rsidRPr="006D1CB9">
        <w:rPr>
          <w:rFonts w:ascii="Arial" w:hAnsi="Arial" w:cs="Arial"/>
          <w:i/>
          <w:iCs/>
          <w:sz w:val="22"/>
          <w:szCs w:val="22"/>
          <w:lang w:val="en-US"/>
        </w:rPr>
        <w:lastRenderedPageBreak/>
        <w:t xml:space="preserve">roofs the depth of the inverted insulation should be added to the H-Max figure from the Bauder Blue Roof Calculation for the roof. </w:t>
      </w:r>
    </w:p>
    <w:p w14:paraId="3FC44ABE" w14:textId="77777777" w:rsidR="00C237A9" w:rsidRPr="00BC31E4" w:rsidRDefault="00C237A9">
      <w:pPr>
        <w:numPr>
          <w:ilvl w:val="0"/>
          <w:numId w:val="44"/>
        </w:numPr>
        <w:tabs>
          <w:tab w:val="left" w:pos="284"/>
        </w:tabs>
        <w:ind w:left="709" w:hanging="425"/>
        <w:jc w:val="both"/>
        <w:rPr>
          <w:rFonts w:ascii="Arial" w:hAnsi="Arial" w:cs="Arial"/>
          <w:sz w:val="22"/>
          <w:szCs w:val="22"/>
          <w:lang w:val="en-GB"/>
        </w:rPr>
      </w:pPr>
      <w:r w:rsidRPr="00BC31E4">
        <w:rPr>
          <w:rFonts w:ascii="Arial" w:hAnsi="Arial" w:cs="Arial"/>
          <w:b/>
          <w:bCs/>
          <w:sz w:val="22"/>
          <w:szCs w:val="22"/>
          <w:lang w:val="en-GB"/>
        </w:rPr>
        <w:t>Preliminary work:</w:t>
      </w:r>
      <w:r w:rsidRPr="00BC31E4">
        <w:rPr>
          <w:rFonts w:ascii="Arial" w:hAnsi="Arial" w:cs="Arial"/>
          <w:sz w:val="22"/>
          <w:szCs w:val="22"/>
          <w:lang w:val="en-GB"/>
        </w:rPr>
        <w:t xml:space="preserve"> The new concrete to be allowed to cure thoroughly, remove rough edges, and surface defects. Rough surfaces should be scarified or ground to achieve acceptable surface for waterproofing. </w:t>
      </w:r>
    </w:p>
    <w:p w14:paraId="68743CA7" w14:textId="77777777" w:rsidR="00C237A9" w:rsidRPr="00BC31E4" w:rsidRDefault="00C237A9" w:rsidP="00C237A9">
      <w:pPr>
        <w:ind w:left="709" w:hanging="425"/>
        <w:jc w:val="both"/>
        <w:rPr>
          <w:rFonts w:ascii="Arial" w:hAnsi="Arial" w:cs="Arial"/>
          <w:sz w:val="22"/>
          <w:szCs w:val="22"/>
          <w:lang w:val="en-GB"/>
        </w:rPr>
      </w:pPr>
      <w:r w:rsidRPr="00BC31E4">
        <w:rPr>
          <w:rFonts w:ascii="Arial" w:hAnsi="Arial" w:cs="Arial"/>
          <w:sz w:val="22"/>
          <w:szCs w:val="22"/>
          <w:lang w:val="en-GB"/>
        </w:rPr>
        <w:tab/>
        <w:t xml:space="preserve">Complete including: </w:t>
      </w:r>
    </w:p>
    <w:p w14:paraId="4E47C682" w14:textId="77777777" w:rsidR="00C237A9" w:rsidRPr="00BC31E4" w:rsidRDefault="00C237A9">
      <w:pPr>
        <w:numPr>
          <w:ilvl w:val="0"/>
          <w:numId w:val="45"/>
        </w:numPr>
        <w:ind w:left="993" w:hanging="284"/>
        <w:contextualSpacing/>
        <w:rPr>
          <w:rFonts w:ascii="Arial" w:hAnsi="Arial" w:cs="Arial"/>
          <w:sz w:val="22"/>
          <w:szCs w:val="22"/>
          <w:lang w:val="en-US"/>
        </w:rPr>
      </w:pPr>
      <w:r w:rsidRPr="00BC31E4">
        <w:rPr>
          <w:rFonts w:ascii="Arial" w:hAnsi="Arial" w:cs="Arial"/>
          <w:sz w:val="22"/>
          <w:szCs w:val="22"/>
          <w:lang w:val="en-US"/>
        </w:rPr>
        <w:t>Application of surface screed to create falls if specified, or to remove surface irregularities.</w:t>
      </w:r>
    </w:p>
    <w:p w14:paraId="32973C06" w14:textId="77777777" w:rsidR="00C237A9" w:rsidRPr="00BC31E4" w:rsidRDefault="00C237A9">
      <w:pPr>
        <w:numPr>
          <w:ilvl w:val="0"/>
          <w:numId w:val="45"/>
        </w:numPr>
        <w:ind w:left="993" w:hanging="284"/>
        <w:contextualSpacing/>
        <w:rPr>
          <w:rFonts w:ascii="Arial" w:hAnsi="Arial" w:cs="Arial"/>
          <w:sz w:val="22"/>
          <w:szCs w:val="22"/>
          <w:lang w:val="en-US"/>
        </w:rPr>
      </w:pPr>
      <w:r w:rsidRPr="00BC31E4">
        <w:rPr>
          <w:rFonts w:ascii="Arial" w:hAnsi="Arial" w:cs="Arial"/>
          <w:sz w:val="22"/>
          <w:szCs w:val="22"/>
          <w:lang w:val="en-US"/>
        </w:rPr>
        <w:t>Open concrete plank joints should be grouted with sand and cement prior to specified waterproofing installation.</w:t>
      </w:r>
    </w:p>
    <w:p w14:paraId="6EE68100" w14:textId="77777777" w:rsidR="00C237A9" w:rsidRPr="00BC31E4" w:rsidRDefault="00C237A9">
      <w:pPr>
        <w:numPr>
          <w:ilvl w:val="0"/>
          <w:numId w:val="45"/>
        </w:numPr>
        <w:ind w:left="993" w:hanging="284"/>
        <w:contextualSpacing/>
        <w:rPr>
          <w:rFonts w:ascii="Arial" w:hAnsi="Arial" w:cs="Arial"/>
          <w:sz w:val="22"/>
          <w:szCs w:val="22"/>
          <w:lang w:val="en-US"/>
        </w:rPr>
      </w:pPr>
      <w:r w:rsidRPr="00BC31E4">
        <w:rPr>
          <w:rFonts w:ascii="Arial" w:hAnsi="Arial" w:cs="Arial"/>
          <w:sz w:val="22"/>
          <w:szCs w:val="22"/>
          <w:lang w:val="en-US"/>
        </w:rPr>
        <w:t>Voids, cracks, holes, honeycombs and other damaged horizontal or vertical surfaces shall be repaired or reinforced before application of the membrane.</w:t>
      </w:r>
    </w:p>
    <w:p w14:paraId="1BEFE080" w14:textId="359DDBA2" w:rsidR="00C237A9" w:rsidRPr="00BC31E4" w:rsidRDefault="00C237A9">
      <w:pPr>
        <w:numPr>
          <w:ilvl w:val="0"/>
          <w:numId w:val="45"/>
        </w:numPr>
        <w:ind w:left="993" w:hanging="284"/>
        <w:contextualSpacing/>
        <w:rPr>
          <w:rFonts w:ascii="Arial" w:hAnsi="Arial" w:cs="Arial"/>
          <w:sz w:val="22"/>
          <w:szCs w:val="22"/>
          <w:lang w:val="en-US"/>
        </w:rPr>
      </w:pPr>
      <w:r w:rsidRPr="00BC31E4">
        <w:rPr>
          <w:rFonts w:ascii="Arial" w:hAnsi="Arial" w:cs="Arial"/>
          <w:sz w:val="22"/>
          <w:szCs w:val="22"/>
          <w:lang w:val="en-US"/>
        </w:rPr>
        <w:t xml:space="preserve">Formation of abutment upstands, </w:t>
      </w:r>
      <w:proofErr w:type="spellStart"/>
      <w:r w:rsidRPr="00BC31E4">
        <w:rPr>
          <w:rFonts w:ascii="Arial" w:hAnsi="Arial" w:cs="Arial"/>
          <w:sz w:val="22"/>
          <w:szCs w:val="22"/>
          <w:lang w:val="en-US"/>
        </w:rPr>
        <w:t>kerbs</w:t>
      </w:r>
      <w:proofErr w:type="spellEnd"/>
      <w:r w:rsidRPr="00BC31E4">
        <w:rPr>
          <w:rFonts w:ascii="Arial" w:hAnsi="Arial" w:cs="Arial"/>
          <w:sz w:val="22"/>
          <w:szCs w:val="22"/>
          <w:lang w:val="en-US"/>
        </w:rPr>
        <w:t>, box gutters, sumps, grooves, chases (</w:t>
      </w:r>
      <w:proofErr w:type="spellStart"/>
      <w:r w:rsidRPr="00BC31E4">
        <w:rPr>
          <w:rFonts w:ascii="Arial" w:hAnsi="Arial" w:cs="Arial"/>
          <w:sz w:val="22"/>
          <w:szCs w:val="22"/>
          <w:lang w:val="en-US"/>
        </w:rPr>
        <w:t>raggles</w:t>
      </w:r>
      <w:proofErr w:type="spellEnd"/>
      <w:r w:rsidRPr="00BC31E4">
        <w:rPr>
          <w:rFonts w:ascii="Arial" w:hAnsi="Arial" w:cs="Arial"/>
          <w:sz w:val="22"/>
          <w:szCs w:val="22"/>
          <w:lang w:val="en-US"/>
        </w:rPr>
        <w:t>) and expansion joints</w:t>
      </w:r>
      <w:r w:rsidR="00E969C8" w:rsidRPr="00BC31E4">
        <w:rPr>
          <w:rFonts w:ascii="Arial" w:hAnsi="Arial" w:cs="Arial"/>
          <w:sz w:val="22"/>
          <w:szCs w:val="22"/>
          <w:lang w:val="en-US"/>
        </w:rPr>
        <w:t xml:space="preserve">. </w:t>
      </w:r>
      <w:r w:rsidRPr="00BC31E4">
        <w:rPr>
          <w:rFonts w:ascii="Arial" w:hAnsi="Arial" w:cs="Arial"/>
          <w:sz w:val="22"/>
          <w:szCs w:val="22"/>
          <w:lang w:val="en-US"/>
        </w:rPr>
        <w:t xml:space="preserve">                                     </w:t>
      </w:r>
    </w:p>
    <w:p w14:paraId="5C845FF2" w14:textId="77777777" w:rsidR="00C237A9" w:rsidRPr="00BC31E4" w:rsidRDefault="00C237A9">
      <w:pPr>
        <w:numPr>
          <w:ilvl w:val="0"/>
          <w:numId w:val="45"/>
        </w:numPr>
        <w:ind w:left="993" w:hanging="284"/>
        <w:contextualSpacing/>
        <w:rPr>
          <w:rFonts w:ascii="Arial" w:eastAsia="Calibri" w:hAnsi="Arial" w:cs="Arial"/>
          <w:sz w:val="22"/>
          <w:szCs w:val="22"/>
          <w:lang w:val="en-US"/>
        </w:rPr>
      </w:pPr>
      <w:r w:rsidRPr="00BC31E4">
        <w:rPr>
          <w:rFonts w:ascii="Arial" w:hAnsi="Arial" w:cs="Arial"/>
          <w:sz w:val="22"/>
          <w:szCs w:val="22"/>
          <w:lang w:val="en-US"/>
        </w:rPr>
        <w:t>Fixing of battens, fillets and anchoring plugs/strips as required.</w:t>
      </w:r>
    </w:p>
    <w:p w14:paraId="5D61B1C3" w14:textId="77777777" w:rsidR="00C237A9" w:rsidRPr="00BC31E4" w:rsidRDefault="00C237A9">
      <w:pPr>
        <w:numPr>
          <w:ilvl w:val="0"/>
          <w:numId w:val="44"/>
        </w:numPr>
        <w:tabs>
          <w:tab w:val="left" w:pos="284"/>
        </w:tabs>
        <w:ind w:left="1440" w:hanging="1156"/>
        <w:jc w:val="both"/>
        <w:rPr>
          <w:rFonts w:ascii="Arial" w:hAnsi="Arial" w:cs="Arial"/>
          <w:b/>
          <w:bCs/>
          <w:sz w:val="22"/>
          <w:szCs w:val="22"/>
          <w:lang w:val="en-GB"/>
        </w:rPr>
      </w:pPr>
      <w:r w:rsidRPr="00BC31E4">
        <w:rPr>
          <w:rFonts w:ascii="Arial" w:hAnsi="Arial" w:cs="Arial"/>
          <w:b/>
          <w:bCs/>
          <w:sz w:val="22"/>
          <w:szCs w:val="22"/>
          <w:lang w:val="en-GB"/>
        </w:rPr>
        <w:t>Priming:</w:t>
      </w:r>
    </w:p>
    <w:p w14:paraId="07ED606F" w14:textId="77777777" w:rsidR="00C237A9" w:rsidRPr="00BC31E4" w:rsidRDefault="00C237A9" w:rsidP="00C237A9">
      <w:pPr>
        <w:ind w:left="720"/>
        <w:jc w:val="both"/>
        <w:rPr>
          <w:rFonts w:ascii="Arial" w:hAnsi="Arial" w:cs="Arial"/>
          <w:sz w:val="22"/>
          <w:szCs w:val="22"/>
          <w:lang w:val="en-GB"/>
        </w:rPr>
      </w:pPr>
      <w:r w:rsidRPr="00BC31E4">
        <w:rPr>
          <w:rFonts w:ascii="Arial" w:hAnsi="Arial" w:cs="Arial"/>
          <w:sz w:val="22"/>
          <w:szCs w:val="22"/>
          <w:lang w:val="en-GB"/>
        </w:rPr>
        <w:t xml:space="preserve">Before priming and application of the membrane, the substrate shall be clean and dry, free from surface water, ice, snow or frost, dust, dirt, oil, grease, or any foreign matter detrimental to the adhesion of the waterproofing system. </w:t>
      </w:r>
      <w:bookmarkStart w:id="7" w:name="_Hlk43885955"/>
      <w:r w:rsidRPr="00BC31E4">
        <w:rPr>
          <w:rFonts w:ascii="Arial" w:hAnsi="Arial" w:cs="Arial"/>
          <w:sz w:val="22"/>
          <w:szCs w:val="22"/>
          <w:lang w:val="en-GB"/>
        </w:rPr>
        <w:t>Any scaling or laitance on the surface of the concrete shall be removed either by scarification, grinding, sandblasting or other Bauder Approved method.</w:t>
      </w:r>
      <w:bookmarkEnd w:id="7"/>
    </w:p>
    <w:p w14:paraId="38992697" w14:textId="77777777" w:rsidR="00C237A9" w:rsidRPr="00BC31E4" w:rsidRDefault="00C237A9" w:rsidP="00C237A9">
      <w:pPr>
        <w:rPr>
          <w:rFonts w:ascii="Arial" w:hAnsi="Arial" w:cs="Arial"/>
          <w:sz w:val="22"/>
          <w:szCs w:val="22"/>
          <w:lang w:val="en-GB"/>
        </w:rPr>
      </w:pPr>
    </w:p>
    <w:p w14:paraId="666A4565" w14:textId="77777777" w:rsidR="00C237A9" w:rsidRPr="00BC31E4" w:rsidRDefault="00C237A9" w:rsidP="00C237A9">
      <w:pPr>
        <w:rPr>
          <w:rFonts w:ascii="Arial" w:hAnsi="Arial" w:cs="Arial"/>
          <w:b/>
          <w:bCs/>
          <w:sz w:val="22"/>
          <w:szCs w:val="22"/>
          <w:lang w:val="en-GB"/>
        </w:rPr>
      </w:pPr>
      <w:r w:rsidRPr="00BC31E4">
        <w:rPr>
          <w:rFonts w:ascii="Arial" w:hAnsi="Arial" w:cs="Arial"/>
          <w:b/>
          <w:bCs/>
          <w:sz w:val="22"/>
          <w:szCs w:val="22"/>
          <w:lang w:val="en-GB"/>
        </w:rPr>
        <w:tab/>
        <w:t xml:space="preserve">ADHESION TESTS </w:t>
      </w:r>
    </w:p>
    <w:p w14:paraId="15F52C07" w14:textId="77777777" w:rsidR="00C237A9" w:rsidRPr="00BC31E4" w:rsidRDefault="00C237A9">
      <w:pPr>
        <w:numPr>
          <w:ilvl w:val="0"/>
          <w:numId w:val="44"/>
        </w:numPr>
        <w:tabs>
          <w:tab w:val="left" w:pos="284"/>
        </w:tabs>
        <w:ind w:left="1440" w:hanging="1156"/>
        <w:jc w:val="both"/>
        <w:rPr>
          <w:rFonts w:ascii="Arial" w:hAnsi="Arial" w:cs="Arial"/>
          <w:sz w:val="22"/>
          <w:szCs w:val="22"/>
          <w:lang w:val="en-GB"/>
        </w:rPr>
      </w:pPr>
      <w:r w:rsidRPr="00BC31E4">
        <w:rPr>
          <w:rFonts w:ascii="Arial" w:hAnsi="Arial" w:cs="Arial"/>
          <w:b/>
          <w:bCs/>
          <w:sz w:val="22"/>
          <w:szCs w:val="22"/>
          <w:lang w:val="en-GB"/>
        </w:rPr>
        <w:t>Requirement:</w:t>
      </w:r>
      <w:r w:rsidRPr="00BC31E4">
        <w:rPr>
          <w:rFonts w:ascii="Arial" w:hAnsi="Arial" w:cs="Arial"/>
          <w:sz w:val="22"/>
          <w:szCs w:val="22"/>
          <w:lang w:val="en-GB"/>
        </w:rPr>
        <w:t xml:space="preserve"> </w:t>
      </w:r>
    </w:p>
    <w:p w14:paraId="79A6D770" w14:textId="77777777" w:rsidR="00C237A9" w:rsidRPr="00BC31E4" w:rsidRDefault="00C237A9" w:rsidP="00C237A9">
      <w:pPr>
        <w:ind w:left="720"/>
        <w:jc w:val="both"/>
        <w:rPr>
          <w:rFonts w:ascii="Arial" w:hAnsi="Arial" w:cs="Arial"/>
          <w:sz w:val="22"/>
          <w:szCs w:val="22"/>
          <w:lang w:val="en-GB"/>
        </w:rPr>
      </w:pPr>
      <w:r w:rsidRPr="00BC31E4">
        <w:rPr>
          <w:rFonts w:ascii="Arial" w:hAnsi="Arial" w:cs="Arial"/>
          <w:sz w:val="22"/>
          <w:szCs w:val="22"/>
          <w:lang w:val="en-GB"/>
        </w:rPr>
        <w:t xml:space="preserve">Carry out a test to determine substrate suitability to receive the waterproofing system. </w:t>
      </w:r>
    </w:p>
    <w:p w14:paraId="10A3EE28" w14:textId="77777777" w:rsidR="00C237A9" w:rsidRPr="00BC31E4" w:rsidRDefault="00C237A9">
      <w:pPr>
        <w:numPr>
          <w:ilvl w:val="0"/>
          <w:numId w:val="44"/>
        </w:numPr>
        <w:tabs>
          <w:tab w:val="left" w:pos="284"/>
        </w:tabs>
        <w:ind w:left="709" w:hanging="425"/>
        <w:jc w:val="both"/>
        <w:rPr>
          <w:rFonts w:ascii="Arial" w:hAnsi="Arial" w:cs="Arial"/>
          <w:sz w:val="22"/>
          <w:szCs w:val="22"/>
          <w:lang w:val="en-GB"/>
        </w:rPr>
      </w:pPr>
      <w:r w:rsidRPr="00BC31E4">
        <w:rPr>
          <w:rFonts w:ascii="Arial" w:hAnsi="Arial" w:cs="Arial"/>
          <w:b/>
          <w:bCs/>
          <w:sz w:val="22"/>
          <w:szCs w:val="22"/>
          <w:lang w:val="en-GB"/>
        </w:rPr>
        <w:t>Curing times:</w:t>
      </w:r>
      <w:r w:rsidRPr="00BC31E4">
        <w:rPr>
          <w:rFonts w:ascii="Arial" w:hAnsi="Arial" w:cs="Arial"/>
          <w:sz w:val="22"/>
          <w:szCs w:val="22"/>
          <w:lang w:val="en-GB"/>
        </w:rPr>
        <w:t xml:space="preserve"> It is imperative that the concrete substrate is allowed to cure sufficiently as per above recommendations.</w:t>
      </w:r>
    </w:p>
    <w:p w14:paraId="7BF441C7" w14:textId="77777777" w:rsidR="00C237A9" w:rsidRPr="00BC31E4" w:rsidRDefault="00C237A9">
      <w:pPr>
        <w:numPr>
          <w:ilvl w:val="0"/>
          <w:numId w:val="44"/>
        </w:numPr>
        <w:tabs>
          <w:tab w:val="left" w:pos="284"/>
        </w:tabs>
        <w:ind w:left="709" w:hanging="425"/>
        <w:jc w:val="both"/>
        <w:rPr>
          <w:rFonts w:ascii="Arial" w:hAnsi="Arial" w:cs="Arial"/>
          <w:sz w:val="22"/>
          <w:szCs w:val="22"/>
          <w:lang w:val="en-GB"/>
        </w:rPr>
      </w:pPr>
      <w:r w:rsidRPr="00BC31E4">
        <w:rPr>
          <w:rFonts w:ascii="Arial" w:hAnsi="Arial" w:cs="Arial"/>
          <w:b/>
          <w:bCs/>
          <w:sz w:val="22"/>
          <w:szCs w:val="22"/>
          <w:lang w:val="en-GB"/>
        </w:rPr>
        <w:t>Nature of test:</w:t>
      </w:r>
      <w:r w:rsidRPr="00BC31E4">
        <w:rPr>
          <w:rFonts w:ascii="Arial" w:hAnsi="Arial" w:cs="Arial"/>
          <w:sz w:val="22"/>
          <w:szCs w:val="22"/>
          <w:lang w:val="en-GB"/>
        </w:rPr>
        <w:t xml:space="preserve"> The contractor shall carry out a “peel” bond test to each roof area to be prepared for waterproofing. The testing should be carried out well in advance of the actual application, in case any remedial treatment is required, or further curing is necessary. </w:t>
      </w:r>
    </w:p>
    <w:p w14:paraId="648C79E9" w14:textId="0056389A" w:rsidR="00C237A9" w:rsidRPr="00BC31E4" w:rsidRDefault="00C237A9">
      <w:pPr>
        <w:numPr>
          <w:ilvl w:val="0"/>
          <w:numId w:val="44"/>
        </w:numPr>
        <w:tabs>
          <w:tab w:val="left" w:pos="284"/>
        </w:tabs>
        <w:ind w:left="709" w:hanging="425"/>
        <w:jc w:val="both"/>
        <w:rPr>
          <w:rFonts w:ascii="Arial" w:hAnsi="Arial" w:cs="Arial"/>
          <w:color w:val="FF0000"/>
          <w:sz w:val="22"/>
          <w:szCs w:val="22"/>
          <w:lang w:val="en-GB"/>
        </w:rPr>
      </w:pPr>
      <w:r w:rsidRPr="00BC31E4">
        <w:rPr>
          <w:rFonts w:ascii="Arial" w:hAnsi="Arial" w:cs="Arial"/>
          <w:b/>
          <w:bCs/>
          <w:sz w:val="22"/>
          <w:szCs w:val="22"/>
          <w:lang w:val="en-GB"/>
        </w:rPr>
        <w:t>Test:</w:t>
      </w:r>
      <w:r w:rsidRPr="00BC31E4">
        <w:rPr>
          <w:rFonts w:ascii="Arial" w:hAnsi="Arial" w:cs="Arial"/>
          <w:sz w:val="22"/>
          <w:szCs w:val="22"/>
          <w:lang w:val="en-GB"/>
        </w:rPr>
        <w:t xml:space="preserve"> Clean a small area of the substrate being tested by using a soft broom/brush to remove any dirt/debris from the surface. Dry surface as required. Apply the specified primer (where required) to the substrate (500mm²) which must be allowed to dry as per Bauder recommendations. Once the primer has dried, apply the specified AVCL, Underlayer or Membrane as per Bauder recommendations. Leave overnight. Cut a triangular shaped incision through the Bauder AVCL/Underlayer/Membrane in the central zone of the test patch. If the membrane/build-up can be peeled up easily from the substrate, then the substrate is not ready (adhesive failure). This could be due to the deck requiring extra cure time or be an issue of contamination or laitance within the surface. If the membrane/build-up cannot be pulled away and distorts when pulled, then the bond is considered satisfactory.</w:t>
      </w:r>
    </w:p>
    <w:p w14:paraId="7C2DBAFB" w14:textId="77777777" w:rsidR="00C237A9" w:rsidRPr="00BC31E4" w:rsidRDefault="00C237A9" w:rsidP="00C237A9">
      <w:pPr>
        <w:tabs>
          <w:tab w:val="left" w:pos="284"/>
        </w:tabs>
        <w:ind w:left="284"/>
        <w:jc w:val="both"/>
        <w:rPr>
          <w:rFonts w:ascii="Arial" w:hAnsi="Arial" w:cs="Arial"/>
          <w:sz w:val="22"/>
          <w:szCs w:val="22"/>
          <w:lang w:val="en-GB"/>
        </w:rPr>
      </w:pPr>
      <w:r w:rsidRPr="00BC31E4">
        <w:rPr>
          <w:rFonts w:ascii="Arial" w:hAnsi="Arial" w:cs="Arial"/>
          <w:sz w:val="22"/>
          <w:szCs w:val="22"/>
          <w:lang w:val="en-GB"/>
        </w:rPr>
        <w:tab/>
        <w:t xml:space="preserve">(An extended Bauder Peel Bond Test procedure description is available as a .pdf on </w:t>
      </w:r>
      <w:r w:rsidRPr="00BC31E4">
        <w:rPr>
          <w:rFonts w:ascii="Arial" w:hAnsi="Arial" w:cs="Arial"/>
          <w:sz w:val="22"/>
          <w:szCs w:val="22"/>
          <w:lang w:val="en-GB"/>
        </w:rPr>
        <w:tab/>
        <w:t>request).</w:t>
      </w:r>
    </w:p>
    <w:p w14:paraId="016B1923" w14:textId="77777777" w:rsidR="00C237A9" w:rsidRPr="00BC31E4" w:rsidRDefault="00C237A9" w:rsidP="00C237A9">
      <w:pPr>
        <w:tabs>
          <w:tab w:val="left" w:pos="709"/>
        </w:tabs>
        <w:ind w:left="709" w:hanging="425"/>
        <w:jc w:val="both"/>
        <w:rPr>
          <w:rFonts w:ascii="Arial" w:hAnsi="Arial" w:cs="Arial"/>
          <w:sz w:val="22"/>
          <w:szCs w:val="22"/>
          <w:lang w:val="en-GB"/>
        </w:rPr>
      </w:pPr>
      <w:r w:rsidRPr="00BC31E4">
        <w:rPr>
          <w:rFonts w:ascii="Arial" w:hAnsi="Arial" w:cs="Arial"/>
          <w:sz w:val="22"/>
          <w:szCs w:val="22"/>
          <w:lang w:val="en-GB"/>
        </w:rPr>
        <w:tab/>
        <w:t xml:space="preserve">We recommend that a second Peel Bond Test is done 24/48 hrs after the first to </w:t>
      </w:r>
      <w:r w:rsidRPr="00BC31E4">
        <w:rPr>
          <w:rFonts w:ascii="Arial" w:hAnsi="Arial" w:cs="Arial"/>
          <w:sz w:val="22"/>
          <w:szCs w:val="22"/>
          <w:lang w:val="en-GB"/>
        </w:rPr>
        <w:tab/>
        <w:t>confirm the security of the first test results.</w:t>
      </w:r>
    </w:p>
    <w:p w14:paraId="04B00133" w14:textId="77777777" w:rsidR="00C237A9" w:rsidRPr="00BC31E4" w:rsidRDefault="00C237A9">
      <w:pPr>
        <w:numPr>
          <w:ilvl w:val="0"/>
          <w:numId w:val="44"/>
        </w:numPr>
        <w:tabs>
          <w:tab w:val="left" w:pos="284"/>
        </w:tabs>
        <w:ind w:left="709" w:hanging="425"/>
        <w:jc w:val="both"/>
        <w:rPr>
          <w:rFonts w:ascii="Arial" w:hAnsi="Arial" w:cs="Arial"/>
          <w:sz w:val="22"/>
          <w:szCs w:val="22"/>
          <w:lang w:val="en-GB"/>
        </w:rPr>
      </w:pPr>
      <w:r w:rsidRPr="00BC31E4">
        <w:rPr>
          <w:rFonts w:ascii="Arial" w:hAnsi="Arial" w:cs="Arial"/>
          <w:b/>
          <w:bCs/>
          <w:sz w:val="22"/>
          <w:szCs w:val="22"/>
          <w:lang w:val="en-GB"/>
        </w:rPr>
        <w:t>Test results:</w:t>
      </w:r>
      <w:r w:rsidRPr="00BC31E4">
        <w:rPr>
          <w:rFonts w:ascii="Arial" w:hAnsi="Arial" w:cs="Arial"/>
          <w:sz w:val="22"/>
          <w:szCs w:val="22"/>
          <w:lang w:val="en-GB"/>
        </w:rPr>
        <w:t xml:space="preserve"> Submit and arrange for inspection.</w:t>
      </w:r>
      <w:r w:rsidRPr="00BC31E4">
        <w:rPr>
          <w:rFonts w:ascii="Arial" w:hAnsi="Arial" w:cs="Arial"/>
          <w:color w:val="FF0000"/>
          <w:sz w:val="22"/>
          <w:szCs w:val="22"/>
          <w:lang w:val="en-GB"/>
        </w:rPr>
        <w:t xml:space="preserve"> </w:t>
      </w:r>
      <w:r w:rsidRPr="00BC31E4">
        <w:rPr>
          <w:rFonts w:ascii="Arial" w:hAnsi="Arial" w:cs="Arial"/>
          <w:sz w:val="22"/>
          <w:szCs w:val="22"/>
          <w:lang w:val="en-GB"/>
        </w:rPr>
        <w:t>We recommend that all Peel Bond Tests are recorded via photo or video referencing the location.</w:t>
      </w:r>
    </w:p>
    <w:p w14:paraId="6F2ABED1" w14:textId="77777777" w:rsidR="00C237A9" w:rsidRPr="00BC31E4" w:rsidRDefault="00C237A9" w:rsidP="00C237A9">
      <w:pPr>
        <w:tabs>
          <w:tab w:val="left" w:pos="284"/>
          <w:tab w:val="left" w:pos="680"/>
        </w:tabs>
        <w:rPr>
          <w:rFonts w:ascii="Arial" w:hAnsi="Arial" w:cs="Arial"/>
          <w:b/>
          <w:bCs/>
          <w:sz w:val="22"/>
          <w:szCs w:val="20"/>
          <w:lang w:val="en-GB"/>
        </w:rPr>
      </w:pPr>
    </w:p>
    <w:p w14:paraId="25614C02" w14:textId="77777777" w:rsidR="00383A6F" w:rsidRPr="00383A6F" w:rsidRDefault="00383A6F" w:rsidP="00383A6F">
      <w:pPr>
        <w:tabs>
          <w:tab w:val="left" w:pos="284"/>
          <w:tab w:val="left" w:pos="680"/>
        </w:tabs>
        <w:ind w:left="680" w:hanging="680"/>
        <w:rPr>
          <w:rFonts w:ascii="Arial" w:hAnsi="Arial" w:cs="Arial"/>
          <w:b/>
          <w:sz w:val="22"/>
          <w:szCs w:val="22"/>
          <w:lang w:val="en-GB"/>
        </w:rPr>
      </w:pPr>
      <w:r w:rsidRPr="00383A6F">
        <w:rPr>
          <w:rFonts w:ascii="Arial" w:hAnsi="Arial" w:cs="Arial"/>
          <w:b/>
          <w:vanish/>
          <w:sz w:val="22"/>
          <w:szCs w:val="22"/>
          <w:lang w:val="en-GB"/>
        </w:rPr>
        <w:t>J41/</w:t>
      </w:r>
      <w:r w:rsidRPr="00383A6F">
        <w:rPr>
          <w:rFonts w:ascii="Arial" w:hAnsi="Arial" w:cs="Arial"/>
          <w:b/>
          <w:sz w:val="22"/>
          <w:szCs w:val="22"/>
          <w:lang w:val="en-GB"/>
        </w:rPr>
        <w:t>640</w:t>
      </w:r>
      <w:r w:rsidRPr="00383A6F">
        <w:rPr>
          <w:rFonts w:ascii="Arial" w:hAnsi="Arial" w:cs="Arial"/>
          <w:b/>
          <w:sz w:val="22"/>
          <w:szCs w:val="22"/>
          <w:lang w:val="en-GB"/>
        </w:rPr>
        <w:tab/>
        <w:t>FIXING TIMBER TRIMS</w:t>
      </w:r>
    </w:p>
    <w:p w14:paraId="20ADAC3D" w14:textId="77777777" w:rsidR="00383A6F" w:rsidRPr="00383A6F" w:rsidRDefault="00383A6F" w:rsidP="00383A6F">
      <w:pPr>
        <w:numPr>
          <w:ilvl w:val="0"/>
          <w:numId w:val="12"/>
        </w:numPr>
        <w:rPr>
          <w:rFonts w:ascii="Arial" w:hAnsi="Arial" w:cs="Arial"/>
          <w:sz w:val="22"/>
          <w:szCs w:val="22"/>
          <w:lang w:val="en-GB"/>
        </w:rPr>
      </w:pPr>
      <w:r w:rsidRPr="00383A6F">
        <w:rPr>
          <w:rFonts w:ascii="Arial" w:hAnsi="Arial" w:cs="Arial"/>
          <w:b/>
          <w:sz w:val="22"/>
          <w:szCs w:val="22"/>
          <w:lang w:val="en-GB"/>
        </w:rPr>
        <w:t>Fasteners:</w:t>
      </w:r>
      <w:r w:rsidRPr="00383A6F">
        <w:rPr>
          <w:rFonts w:ascii="Arial" w:hAnsi="Arial" w:cs="Arial"/>
          <w:sz w:val="22"/>
          <w:szCs w:val="22"/>
          <w:lang w:val="en-GB"/>
        </w:rPr>
        <w:t xml:space="preserve"> type/length appropriate and suitable to particular deck substrate.</w:t>
      </w:r>
    </w:p>
    <w:p w14:paraId="41B56CE3" w14:textId="77777777" w:rsidR="00383A6F" w:rsidRPr="00383A6F" w:rsidRDefault="00383A6F" w:rsidP="00383A6F">
      <w:pPr>
        <w:numPr>
          <w:ilvl w:val="0"/>
          <w:numId w:val="12"/>
        </w:numPr>
        <w:rPr>
          <w:rFonts w:ascii="Arial" w:hAnsi="Arial" w:cs="Arial"/>
          <w:sz w:val="22"/>
          <w:szCs w:val="22"/>
          <w:lang w:val="en-GB"/>
        </w:rPr>
      </w:pPr>
      <w:r w:rsidRPr="00383A6F">
        <w:rPr>
          <w:rFonts w:ascii="Arial" w:hAnsi="Arial" w:cs="Arial"/>
          <w:b/>
          <w:sz w:val="22"/>
          <w:szCs w:val="22"/>
          <w:lang w:val="en-GB"/>
        </w:rPr>
        <w:t>Fixing centres (maximum):</w:t>
      </w:r>
      <w:r w:rsidRPr="00383A6F">
        <w:rPr>
          <w:rFonts w:ascii="Arial" w:hAnsi="Arial" w:cs="Arial"/>
          <w:sz w:val="22"/>
          <w:szCs w:val="22"/>
          <w:lang w:val="en-GB"/>
        </w:rPr>
        <w:t xml:space="preserve"> 500 mm.</w:t>
      </w:r>
    </w:p>
    <w:p w14:paraId="681F1A4D" w14:textId="77777777" w:rsidR="00383A6F" w:rsidRPr="00383A6F" w:rsidRDefault="00383A6F" w:rsidP="00383A6F">
      <w:pPr>
        <w:numPr>
          <w:ilvl w:val="0"/>
          <w:numId w:val="12"/>
        </w:numPr>
        <w:rPr>
          <w:rFonts w:ascii="Arial" w:hAnsi="Arial" w:cs="Arial"/>
          <w:sz w:val="22"/>
          <w:szCs w:val="22"/>
          <w:lang w:val="en-GB"/>
        </w:rPr>
      </w:pPr>
      <w:r w:rsidRPr="00383A6F">
        <w:rPr>
          <w:rFonts w:ascii="Arial" w:hAnsi="Arial" w:cs="Arial"/>
          <w:b/>
          <w:sz w:val="22"/>
          <w:szCs w:val="22"/>
          <w:lang w:val="en-GB"/>
        </w:rPr>
        <w:t>Timber Trims –</w:t>
      </w:r>
      <w:r w:rsidRPr="00383A6F">
        <w:rPr>
          <w:rFonts w:ascii="Arial" w:hAnsi="Arial" w:cs="Arial"/>
          <w:sz w:val="22"/>
          <w:szCs w:val="22"/>
          <w:lang w:val="en-GB"/>
        </w:rPr>
        <w:t xml:space="preserve"> refer clause 330.</w:t>
      </w:r>
    </w:p>
    <w:p w14:paraId="0C40F403" w14:textId="77777777" w:rsidR="00383A6F" w:rsidRPr="00383A6F" w:rsidRDefault="00383A6F" w:rsidP="00383A6F">
      <w:pPr>
        <w:rPr>
          <w:rFonts w:ascii="Arial" w:hAnsi="Arial" w:cs="Arial"/>
          <w:sz w:val="22"/>
          <w:szCs w:val="22"/>
          <w:u w:val="single"/>
          <w:lang w:val="en-GB"/>
        </w:rPr>
      </w:pPr>
    </w:p>
    <w:p w14:paraId="32DDCA1E" w14:textId="77777777" w:rsidR="00383A6F" w:rsidRPr="00383A6F" w:rsidRDefault="00383A6F" w:rsidP="00383A6F">
      <w:pPr>
        <w:ind w:left="680" w:hanging="680"/>
        <w:rPr>
          <w:rFonts w:ascii="Arial" w:hAnsi="Arial" w:cs="Arial"/>
          <w:b/>
          <w:bCs/>
          <w:sz w:val="22"/>
          <w:szCs w:val="20"/>
          <w:lang w:val="en-GB"/>
        </w:rPr>
      </w:pPr>
      <w:r w:rsidRPr="00383A6F">
        <w:rPr>
          <w:rFonts w:ascii="Arial" w:hAnsi="Arial" w:cs="Arial"/>
          <w:b/>
          <w:bCs/>
          <w:sz w:val="22"/>
          <w:szCs w:val="20"/>
          <w:lang w:val="en-GB"/>
        </w:rPr>
        <w:t>641      INSTALLING PREFORMED METAL HARD EDGE INSULATION PROTECTION ANGLES</w:t>
      </w:r>
    </w:p>
    <w:p w14:paraId="019FAF21" w14:textId="77777777" w:rsidR="00383A6F" w:rsidRPr="00383A6F" w:rsidRDefault="00383A6F" w:rsidP="00383A6F">
      <w:pPr>
        <w:numPr>
          <w:ilvl w:val="0"/>
          <w:numId w:val="12"/>
        </w:numPr>
        <w:jc w:val="both"/>
        <w:rPr>
          <w:rFonts w:ascii="Arial" w:hAnsi="Arial" w:cs="Arial"/>
          <w:b/>
          <w:bCs/>
          <w:sz w:val="22"/>
          <w:szCs w:val="20"/>
          <w:lang w:val="en-GB"/>
        </w:rPr>
      </w:pPr>
      <w:r w:rsidRPr="00383A6F">
        <w:rPr>
          <w:rFonts w:ascii="Arial" w:hAnsi="Arial" w:cs="Arial"/>
          <w:b/>
          <w:bCs/>
          <w:sz w:val="22"/>
          <w:szCs w:val="20"/>
          <w:lang w:val="en-GB"/>
        </w:rPr>
        <w:t xml:space="preserve">Location: </w:t>
      </w:r>
      <w:r w:rsidRPr="00383A6F">
        <w:rPr>
          <w:rFonts w:ascii="Arial" w:hAnsi="Arial" w:cs="Arial"/>
          <w:sz w:val="22"/>
          <w:szCs w:val="20"/>
          <w:lang w:val="en-GB"/>
        </w:rPr>
        <w:t>Use to provide hard edge protection at all internal gutter channels on warm roofs where the insulation from the flat area steps down to meet the insulation in the gutter sole.</w:t>
      </w:r>
    </w:p>
    <w:p w14:paraId="660E2A60" w14:textId="77777777" w:rsidR="00383A6F" w:rsidRPr="00383A6F" w:rsidRDefault="00383A6F" w:rsidP="00383A6F">
      <w:pPr>
        <w:numPr>
          <w:ilvl w:val="0"/>
          <w:numId w:val="12"/>
        </w:numPr>
        <w:jc w:val="both"/>
        <w:rPr>
          <w:rFonts w:ascii="Arial" w:hAnsi="Arial" w:cs="Arial"/>
          <w:b/>
          <w:bCs/>
          <w:sz w:val="22"/>
          <w:szCs w:val="20"/>
          <w:lang w:val="en-GB"/>
        </w:rPr>
      </w:pPr>
      <w:r w:rsidRPr="00383A6F">
        <w:rPr>
          <w:rFonts w:ascii="Arial" w:hAnsi="Arial" w:cs="Arial"/>
          <w:b/>
          <w:bCs/>
          <w:sz w:val="22"/>
          <w:szCs w:val="20"/>
          <w:lang w:val="en-GB"/>
        </w:rPr>
        <w:t>Preparation:</w:t>
      </w:r>
      <w:r w:rsidRPr="00383A6F">
        <w:rPr>
          <w:rFonts w:ascii="Arial" w:hAnsi="Arial" w:cs="Arial"/>
          <w:sz w:val="22"/>
          <w:szCs w:val="20"/>
          <w:lang w:val="en-GB"/>
        </w:rPr>
        <w:t xml:space="preserve"> Surface to be inspected and cleaned if necessary, using white spirit to remove any contaminants, dirt or dust &amp; primed with the specified Bauder primer.  Prepared material to be thoroughly dry before use </w:t>
      </w:r>
    </w:p>
    <w:p w14:paraId="487C9737" w14:textId="77777777" w:rsidR="00383A6F" w:rsidRPr="00383A6F" w:rsidRDefault="00383A6F" w:rsidP="00383A6F">
      <w:pPr>
        <w:numPr>
          <w:ilvl w:val="0"/>
          <w:numId w:val="12"/>
        </w:numPr>
        <w:jc w:val="both"/>
        <w:rPr>
          <w:rFonts w:ascii="Arial" w:hAnsi="Arial" w:cs="Arial"/>
          <w:sz w:val="22"/>
          <w:szCs w:val="22"/>
          <w:lang w:val="en-GB"/>
        </w:rPr>
      </w:pPr>
      <w:r w:rsidRPr="00383A6F">
        <w:rPr>
          <w:rFonts w:ascii="Arial" w:hAnsi="Arial" w:cs="Arial"/>
          <w:b/>
          <w:bCs/>
          <w:sz w:val="22"/>
          <w:szCs w:val="20"/>
          <w:lang w:val="en-GB"/>
        </w:rPr>
        <w:t>Installation:</w:t>
      </w:r>
      <w:r w:rsidRPr="00383A6F">
        <w:rPr>
          <w:rFonts w:ascii="Arial" w:hAnsi="Arial" w:cs="Arial"/>
          <w:sz w:val="22"/>
          <w:szCs w:val="20"/>
          <w:lang w:val="en-GB"/>
        </w:rPr>
        <w:t xml:space="preserve"> The 50 x 50 mm galvanised mild steel angle to be adhered to the exposed leading edge of the insulation using the specified Bauder primer along the upper surface/edge.  The </w:t>
      </w:r>
      <w:r w:rsidRPr="00383A6F">
        <w:rPr>
          <w:rFonts w:ascii="Arial" w:hAnsi="Arial" w:cs="Arial"/>
          <w:sz w:val="22"/>
          <w:szCs w:val="22"/>
          <w:lang w:val="en-GB"/>
        </w:rPr>
        <w:t>purpose being to retain the metal in position to prevent any post-installation movement.</w:t>
      </w:r>
    </w:p>
    <w:p w14:paraId="6EC20553" w14:textId="77777777" w:rsidR="00383A6F" w:rsidRPr="00383A6F" w:rsidRDefault="00383A6F" w:rsidP="00383A6F">
      <w:pPr>
        <w:tabs>
          <w:tab w:val="left" w:pos="284"/>
          <w:tab w:val="left" w:pos="680"/>
        </w:tabs>
        <w:rPr>
          <w:rFonts w:ascii="Arial" w:eastAsia="Calibri" w:hAnsi="Arial" w:cs="Arial"/>
          <w:b/>
          <w:bCs/>
          <w:sz w:val="22"/>
          <w:szCs w:val="22"/>
          <w:u w:val="single"/>
          <w:lang w:val="en-GB"/>
        </w:rPr>
      </w:pPr>
    </w:p>
    <w:p w14:paraId="30A84C56" w14:textId="77777777" w:rsidR="00C237A9" w:rsidRPr="00C237A9" w:rsidRDefault="00C237A9" w:rsidP="00C237A9">
      <w:pPr>
        <w:ind w:left="680" w:hanging="680"/>
        <w:jc w:val="both"/>
        <w:rPr>
          <w:rFonts w:ascii="Arial" w:hAnsi="Arial" w:cs="Arial"/>
          <w:b/>
          <w:bCs/>
          <w:sz w:val="22"/>
          <w:szCs w:val="20"/>
          <w:lang w:val="en-GB"/>
        </w:rPr>
      </w:pPr>
      <w:r w:rsidRPr="00C237A9">
        <w:rPr>
          <w:rFonts w:ascii="Arial" w:hAnsi="Arial" w:cs="Arial"/>
          <w:b/>
          <w:bCs/>
          <w:sz w:val="22"/>
          <w:szCs w:val="20"/>
          <w:lang w:val="en-GB"/>
        </w:rPr>
        <w:t>660A   APPLYING PRIMER</w:t>
      </w:r>
    </w:p>
    <w:p w14:paraId="675A9B32" w14:textId="77777777" w:rsidR="00C237A9" w:rsidRPr="00C237A9" w:rsidRDefault="00C237A9" w:rsidP="00C237A9">
      <w:pPr>
        <w:numPr>
          <w:ilvl w:val="0"/>
          <w:numId w:val="15"/>
        </w:numPr>
        <w:overflowPunct w:val="0"/>
        <w:autoSpaceDE w:val="0"/>
        <w:autoSpaceDN w:val="0"/>
        <w:textAlignment w:val="baseline"/>
        <w:rPr>
          <w:rFonts w:ascii="Arial" w:hAnsi="Arial" w:cs="Arial"/>
          <w:sz w:val="22"/>
          <w:szCs w:val="20"/>
          <w:lang w:val="en-GB"/>
        </w:rPr>
      </w:pPr>
      <w:r w:rsidRPr="00C237A9">
        <w:rPr>
          <w:rFonts w:ascii="Arial" w:hAnsi="Arial" w:cs="Arial"/>
          <w:b/>
          <w:bCs/>
          <w:sz w:val="22"/>
          <w:szCs w:val="20"/>
          <w:lang w:val="en-GB"/>
        </w:rPr>
        <w:t>Primer: Bauder Quick Dry Bitumen Primer.</w:t>
      </w:r>
    </w:p>
    <w:p w14:paraId="1A00B997" w14:textId="77777777" w:rsidR="00C237A9" w:rsidRPr="00C237A9" w:rsidRDefault="00C237A9" w:rsidP="00C237A9">
      <w:pPr>
        <w:numPr>
          <w:ilvl w:val="0"/>
          <w:numId w:val="15"/>
        </w:numPr>
        <w:overflowPunct w:val="0"/>
        <w:autoSpaceDE w:val="0"/>
        <w:autoSpaceDN w:val="0"/>
        <w:textAlignment w:val="baseline"/>
        <w:rPr>
          <w:rFonts w:ascii="Arial" w:hAnsi="Arial" w:cs="Arial"/>
          <w:sz w:val="22"/>
          <w:szCs w:val="20"/>
          <w:lang w:val="en-US"/>
        </w:rPr>
      </w:pPr>
      <w:r w:rsidRPr="00C237A9">
        <w:rPr>
          <w:rFonts w:ascii="Arial" w:hAnsi="Arial" w:cs="Arial"/>
          <w:b/>
          <w:bCs/>
          <w:sz w:val="22"/>
          <w:szCs w:val="20"/>
          <w:lang w:val="en-US"/>
        </w:rPr>
        <w:t>Purpose:</w:t>
      </w:r>
      <w:r w:rsidRPr="00C237A9">
        <w:rPr>
          <w:rFonts w:ascii="Arial" w:hAnsi="Arial" w:cs="Arial"/>
          <w:sz w:val="22"/>
          <w:szCs w:val="20"/>
          <w:lang w:val="en-US"/>
        </w:rPr>
        <w:t xml:space="preserve"> Quick drying substrate primer to seal and prepare dry surfaces of a variety of common substrate material prior to the application of Bauder bituminous waterproof membranes.</w:t>
      </w:r>
    </w:p>
    <w:p w14:paraId="28DC82F7" w14:textId="62EFB771" w:rsidR="00C237A9" w:rsidRPr="00C237A9" w:rsidRDefault="00C237A9" w:rsidP="00C237A9">
      <w:pPr>
        <w:numPr>
          <w:ilvl w:val="0"/>
          <w:numId w:val="15"/>
        </w:numPr>
        <w:overflowPunct w:val="0"/>
        <w:autoSpaceDE w:val="0"/>
        <w:autoSpaceDN w:val="0"/>
        <w:textAlignment w:val="baseline"/>
        <w:rPr>
          <w:rFonts w:ascii="Arial" w:hAnsi="Arial" w:cs="Arial"/>
          <w:sz w:val="22"/>
          <w:szCs w:val="20"/>
          <w:lang w:val="en-US"/>
        </w:rPr>
      </w:pPr>
      <w:r w:rsidRPr="00C237A9">
        <w:rPr>
          <w:rFonts w:ascii="Arial" w:hAnsi="Arial" w:cs="Arial"/>
          <w:b/>
          <w:bCs/>
          <w:sz w:val="22"/>
          <w:szCs w:val="20"/>
          <w:lang w:val="en-US"/>
        </w:rPr>
        <w:t>Before application:</w:t>
      </w:r>
      <w:r w:rsidRPr="00C237A9">
        <w:rPr>
          <w:rFonts w:ascii="Arial" w:hAnsi="Arial" w:cs="Arial"/>
          <w:sz w:val="22"/>
          <w:szCs w:val="20"/>
          <w:lang w:val="en-US"/>
        </w:rPr>
        <w:t xml:space="preserve"> All surfaces must be dry, clean and free from dust, dirt, oil, grease and loose material</w:t>
      </w:r>
      <w:r w:rsidR="00E969C8" w:rsidRPr="00C237A9">
        <w:rPr>
          <w:rFonts w:ascii="Arial" w:hAnsi="Arial" w:cs="Arial"/>
          <w:sz w:val="22"/>
          <w:szCs w:val="20"/>
          <w:lang w:val="en-US"/>
        </w:rPr>
        <w:t xml:space="preserve">. </w:t>
      </w:r>
    </w:p>
    <w:p w14:paraId="2E98FE8B" w14:textId="15BCA891" w:rsidR="00C237A9" w:rsidRPr="00C237A9" w:rsidRDefault="00C237A9" w:rsidP="00C237A9">
      <w:pPr>
        <w:numPr>
          <w:ilvl w:val="0"/>
          <w:numId w:val="15"/>
        </w:numPr>
        <w:overflowPunct w:val="0"/>
        <w:autoSpaceDE w:val="0"/>
        <w:autoSpaceDN w:val="0"/>
        <w:textAlignment w:val="baseline"/>
        <w:rPr>
          <w:rFonts w:ascii="Arial" w:hAnsi="Arial" w:cs="Arial"/>
          <w:sz w:val="22"/>
          <w:szCs w:val="20"/>
          <w:lang w:val="en-US"/>
        </w:rPr>
      </w:pPr>
      <w:r w:rsidRPr="00C237A9">
        <w:rPr>
          <w:rFonts w:ascii="Arial" w:hAnsi="Arial" w:cs="Arial"/>
          <w:b/>
          <w:bCs/>
          <w:sz w:val="22"/>
          <w:szCs w:val="20"/>
          <w:lang w:val="en-US"/>
        </w:rPr>
        <w:t xml:space="preserve">Application method: </w:t>
      </w:r>
      <w:r w:rsidRPr="00C237A9">
        <w:rPr>
          <w:rFonts w:ascii="Arial" w:hAnsi="Arial" w:cs="Arial"/>
          <w:sz w:val="22"/>
          <w:szCs w:val="20"/>
          <w:lang w:val="en-US"/>
        </w:rPr>
        <w:t>Apply a thin even coat using a brush or roller to provide full coverage</w:t>
      </w:r>
      <w:r w:rsidR="00E969C8" w:rsidRPr="00C237A9">
        <w:rPr>
          <w:rFonts w:ascii="Arial" w:hAnsi="Arial" w:cs="Arial"/>
          <w:sz w:val="22"/>
          <w:szCs w:val="20"/>
          <w:lang w:val="en-GB"/>
        </w:rPr>
        <w:t xml:space="preserve">. </w:t>
      </w:r>
      <w:r w:rsidRPr="00C237A9">
        <w:rPr>
          <w:rFonts w:ascii="Arial" w:hAnsi="Arial" w:cs="Arial"/>
          <w:sz w:val="22"/>
          <w:szCs w:val="20"/>
          <w:lang w:val="en-GB"/>
        </w:rPr>
        <w:t>A</w:t>
      </w:r>
      <w:r w:rsidRPr="00C237A9">
        <w:rPr>
          <w:rFonts w:ascii="Arial" w:hAnsi="Arial" w:cs="Arial"/>
          <w:sz w:val="22"/>
          <w:szCs w:val="20"/>
          <w:lang w:val="en-US"/>
        </w:rPr>
        <w:t xml:space="preserve">void pooling.  </w:t>
      </w:r>
    </w:p>
    <w:p w14:paraId="3E69F8E8" w14:textId="77777777" w:rsidR="00C237A9" w:rsidRPr="00C237A9" w:rsidRDefault="00C237A9" w:rsidP="00C237A9">
      <w:pPr>
        <w:numPr>
          <w:ilvl w:val="0"/>
          <w:numId w:val="15"/>
        </w:numPr>
        <w:overflowPunct w:val="0"/>
        <w:autoSpaceDE w:val="0"/>
        <w:autoSpaceDN w:val="0"/>
        <w:textAlignment w:val="baseline"/>
        <w:rPr>
          <w:rFonts w:ascii="Arial" w:hAnsi="Arial" w:cs="Arial"/>
          <w:sz w:val="22"/>
          <w:szCs w:val="20"/>
          <w:lang w:val="en-US"/>
        </w:rPr>
      </w:pPr>
      <w:r w:rsidRPr="00C237A9">
        <w:rPr>
          <w:rFonts w:ascii="Arial" w:hAnsi="Arial" w:cs="Arial"/>
          <w:b/>
          <w:bCs/>
          <w:sz w:val="22"/>
          <w:szCs w:val="20"/>
          <w:lang w:val="en-US"/>
        </w:rPr>
        <w:t>Application rate:</w:t>
      </w:r>
      <w:r w:rsidRPr="00C237A9">
        <w:rPr>
          <w:rFonts w:ascii="Arial" w:hAnsi="Arial" w:cs="Arial"/>
          <w:sz w:val="22"/>
          <w:szCs w:val="20"/>
          <w:lang w:val="en-US"/>
        </w:rPr>
        <w:t xml:space="preserve"> between 4-8 m</w:t>
      </w:r>
      <w:r w:rsidRPr="00C237A9">
        <w:rPr>
          <w:rFonts w:ascii="Arial" w:hAnsi="Arial" w:cs="Arial"/>
          <w:sz w:val="22"/>
          <w:szCs w:val="20"/>
          <w:vertAlign w:val="superscript"/>
          <w:lang w:val="en-US"/>
        </w:rPr>
        <w:t>2</w:t>
      </w:r>
      <w:r w:rsidRPr="00C237A9">
        <w:rPr>
          <w:rFonts w:ascii="Arial" w:hAnsi="Arial" w:cs="Arial"/>
          <w:sz w:val="22"/>
          <w:szCs w:val="20"/>
          <w:lang w:val="en-US"/>
        </w:rPr>
        <w:t xml:space="preserve"> per </w:t>
      </w:r>
      <w:proofErr w:type="spellStart"/>
      <w:r w:rsidRPr="00C237A9">
        <w:rPr>
          <w:rFonts w:ascii="Arial" w:hAnsi="Arial" w:cs="Arial"/>
          <w:sz w:val="22"/>
          <w:szCs w:val="20"/>
          <w:lang w:val="en-US"/>
        </w:rPr>
        <w:t>litre</w:t>
      </w:r>
      <w:proofErr w:type="spellEnd"/>
      <w:r w:rsidRPr="00C237A9">
        <w:rPr>
          <w:rFonts w:ascii="Arial" w:hAnsi="Arial" w:cs="Arial"/>
          <w:sz w:val="22"/>
          <w:szCs w:val="20"/>
          <w:lang w:val="en-US"/>
        </w:rPr>
        <w:t>, dependent upon substrate porosity</w:t>
      </w:r>
    </w:p>
    <w:p w14:paraId="027EB107" w14:textId="77777777" w:rsidR="00C237A9" w:rsidRPr="00C237A9" w:rsidRDefault="00C237A9" w:rsidP="00C237A9">
      <w:pPr>
        <w:numPr>
          <w:ilvl w:val="0"/>
          <w:numId w:val="15"/>
        </w:numPr>
        <w:overflowPunct w:val="0"/>
        <w:autoSpaceDE w:val="0"/>
        <w:autoSpaceDN w:val="0"/>
        <w:textAlignment w:val="baseline"/>
        <w:rPr>
          <w:rFonts w:ascii="Arial" w:hAnsi="Arial" w:cs="Arial"/>
          <w:sz w:val="22"/>
          <w:szCs w:val="20"/>
          <w:lang w:val="en-US"/>
        </w:rPr>
      </w:pPr>
      <w:r w:rsidRPr="00C237A9">
        <w:rPr>
          <w:rFonts w:ascii="Arial" w:hAnsi="Arial" w:cs="Arial"/>
          <w:b/>
          <w:bCs/>
          <w:sz w:val="22"/>
          <w:szCs w:val="20"/>
          <w:lang w:val="en-US"/>
        </w:rPr>
        <w:t>Application temperature:</w:t>
      </w:r>
      <w:r w:rsidRPr="00C237A9">
        <w:rPr>
          <w:rFonts w:ascii="Arial" w:hAnsi="Arial" w:cs="Arial"/>
          <w:sz w:val="22"/>
          <w:szCs w:val="20"/>
          <w:lang w:val="en-US"/>
        </w:rPr>
        <w:t xml:space="preserve"> 5-25°C</w:t>
      </w:r>
    </w:p>
    <w:p w14:paraId="515A1DBA" w14:textId="77777777" w:rsidR="00C237A9" w:rsidRPr="00C237A9" w:rsidRDefault="00C237A9" w:rsidP="00C237A9">
      <w:pPr>
        <w:numPr>
          <w:ilvl w:val="0"/>
          <w:numId w:val="15"/>
        </w:numPr>
        <w:overflowPunct w:val="0"/>
        <w:autoSpaceDE w:val="0"/>
        <w:autoSpaceDN w:val="0"/>
        <w:jc w:val="both"/>
        <w:textAlignment w:val="baseline"/>
        <w:rPr>
          <w:rFonts w:ascii="Arial" w:hAnsi="Arial" w:cs="Arial"/>
          <w:sz w:val="22"/>
          <w:szCs w:val="20"/>
          <w:lang w:val="en-US"/>
        </w:rPr>
      </w:pPr>
      <w:r w:rsidRPr="00C237A9">
        <w:rPr>
          <w:rFonts w:ascii="Arial" w:hAnsi="Arial" w:cs="Arial"/>
          <w:b/>
          <w:bCs/>
          <w:sz w:val="22"/>
          <w:szCs w:val="20"/>
          <w:lang w:val="en-US"/>
        </w:rPr>
        <w:t xml:space="preserve">Drying time: </w:t>
      </w:r>
      <w:r w:rsidRPr="00C237A9">
        <w:rPr>
          <w:rFonts w:ascii="Arial" w:hAnsi="Arial" w:cs="Arial"/>
          <w:sz w:val="22"/>
          <w:szCs w:val="20"/>
          <w:lang w:val="en-US"/>
        </w:rPr>
        <w:t xml:space="preserve">3-6 hours dependent upon ambient temperature and substrate porosity. </w:t>
      </w:r>
    </w:p>
    <w:p w14:paraId="09334DA8" w14:textId="77777777" w:rsidR="00C237A9" w:rsidRPr="00C237A9" w:rsidRDefault="00C237A9" w:rsidP="00C237A9">
      <w:pPr>
        <w:numPr>
          <w:ilvl w:val="0"/>
          <w:numId w:val="15"/>
        </w:numPr>
        <w:overflowPunct w:val="0"/>
        <w:autoSpaceDE w:val="0"/>
        <w:autoSpaceDN w:val="0"/>
        <w:jc w:val="both"/>
        <w:textAlignment w:val="baseline"/>
        <w:rPr>
          <w:rFonts w:ascii="Arial" w:hAnsi="Arial" w:cs="Arial"/>
          <w:sz w:val="22"/>
          <w:szCs w:val="20"/>
          <w:lang w:val="en-GB"/>
        </w:rPr>
      </w:pPr>
      <w:r w:rsidRPr="00C237A9">
        <w:rPr>
          <w:rFonts w:ascii="Arial" w:hAnsi="Arial" w:cs="Arial"/>
          <w:b/>
          <w:bCs/>
          <w:sz w:val="22"/>
          <w:szCs w:val="20"/>
          <w:lang w:val="en-GB"/>
        </w:rPr>
        <w:t>Coats:</w:t>
      </w:r>
      <w:r w:rsidRPr="00C237A9">
        <w:rPr>
          <w:rFonts w:ascii="Arial" w:hAnsi="Arial" w:cs="Arial"/>
          <w:sz w:val="22"/>
          <w:szCs w:val="20"/>
          <w:lang w:val="en-GB"/>
        </w:rPr>
        <w:t xml:space="preserve"> Fully bond. Allow volatiles to dry off thoroughly between coats. Never attempt torching within 30 min of primer application, even if the surface appears dry. </w:t>
      </w:r>
    </w:p>
    <w:p w14:paraId="1036CB6C" w14:textId="77777777" w:rsidR="00C237A9" w:rsidRPr="00C237A9" w:rsidRDefault="00C237A9" w:rsidP="00C237A9">
      <w:pPr>
        <w:numPr>
          <w:ilvl w:val="0"/>
          <w:numId w:val="15"/>
        </w:numPr>
        <w:overflowPunct w:val="0"/>
        <w:autoSpaceDE w:val="0"/>
        <w:autoSpaceDN w:val="0"/>
        <w:jc w:val="both"/>
        <w:textAlignment w:val="baseline"/>
        <w:rPr>
          <w:rFonts w:ascii="Arial" w:hAnsi="Arial" w:cs="Arial"/>
          <w:sz w:val="22"/>
          <w:szCs w:val="20"/>
          <w:lang w:val="en-US"/>
        </w:rPr>
      </w:pPr>
      <w:r w:rsidRPr="00C237A9">
        <w:rPr>
          <w:rFonts w:ascii="Arial" w:hAnsi="Arial" w:cs="Arial"/>
          <w:b/>
          <w:bCs/>
          <w:sz w:val="22"/>
          <w:szCs w:val="20"/>
          <w:lang w:val="en-US"/>
        </w:rPr>
        <w:t xml:space="preserve">Re-application: </w:t>
      </w:r>
      <w:r w:rsidRPr="00C237A9">
        <w:rPr>
          <w:rFonts w:ascii="Arial" w:hAnsi="Arial" w:cs="Arial"/>
          <w:sz w:val="22"/>
          <w:szCs w:val="20"/>
          <w:lang w:val="en-US"/>
        </w:rPr>
        <w:t>Necessary after</w:t>
      </w:r>
      <w:r w:rsidRPr="00C237A9">
        <w:rPr>
          <w:rFonts w:ascii="Arial" w:hAnsi="Arial" w:cs="Arial"/>
          <w:b/>
          <w:bCs/>
          <w:sz w:val="22"/>
          <w:szCs w:val="20"/>
          <w:lang w:val="en-US"/>
        </w:rPr>
        <w:t xml:space="preserve"> </w:t>
      </w:r>
      <w:r w:rsidRPr="00C237A9">
        <w:rPr>
          <w:rFonts w:ascii="Arial" w:hAnsi="Arial" w:cs="Arial"/>
          <w:sz w:val="22"/>
          <w:szCs w:val="20"/>
          <w:lang w:val="en-US"/>
        </w:rPr>
        <w:t>24 hours exposure</w:t>
      </w:r>
      <w:r w:rsidRPr="00C237A9">
        <w:rPr>
          <w:rFonts w:ascii="Arial" w:hAnsi="Arial" w:cs="Arial"/>
          <w:b/>
          <w:bCs/>
          <w:sz w:val="22"/>
          <w:szCs w:val="20"/>
          <w:lang w:val="en-US"/>
        </w:rPr>
        <w:t xml:space="preserve"> </w:t>
      </w:r>
      <w:r w:rsidRPr="00C237A9">
        <w:rPr>
          <w:rFonts w:ascii="Arial" w:hAnsi="Arial" w:cs="Arial"/>
          <w:sz w:val="22"/>
          <w:szCs w:val="20"/>
          <w:lang w:val="en-US"/>
        </w:rPr>
        <w:t xml:space="preserve">if waterproofing has not yet been applied, to maintain adhesion performance. </w:t>
      </w:r>
    </w:p>
    <w:p w14:paraId="2126BA37" w14:textId="102A6528" w:rsidR="00C237A9" w:rsidRPr="00C237A9" w:rsidRDefault="00C237A9" w:rsidP="00C237A9">
      <w:pPr>
        <w:numPr>
          <w:ilvl w:val="0"/>
          <w:numId w:val="15"/>
        </w:numPr>
        <w:overflowPunct w:val="0"/>
        <w:autoSpaceDE w:val="0"/>
        <w:autoSpaceDN w:val="0"/>
        <w:jc w:val="both"/>
        <w:textAlignment w:val="baseline"/>
        <w:rPr>
          <w:rFonts w:ascii="Arial" w:hAnsi="Arial" w:cs="Arial"/>
          <w:b/>
          <w:bCs/>
          <w:sz w:val="22"/>
          <w:szCs w:val="20"/>
          <w:lang w:val="en-GB"/>
        </w:rPr>
      </w:pPr>
      <w:r w:rsidRPr="00C237A9">
        <w:rPr>
          <w:rFonts w:ascii="Arial" w:hAnsi="Arial" w:cs="Arial"/>
          <w:b/>
          <w:bCs/>
          <w:sz w:val="22"/>
          <w:szCs w:val="20"/>
          <w:lang w:val="en-US"/>
        </w:rPr>
        <w:t>Caution:</w:t>
      </w:r>
      <w:r w:rsidRPr="00C237A9">
        <w:rPr>
          <w:rFonts w:ascii="Arial" w:hAnsi="Arial" w:cs="Arial"/>
          <w:sz w:val="22"/>
          <w:szCs w:val="20"/>
          <w:lang w:val="en-US"/>
        </w:rPr>
        <w:t xml:space="preserve"> Use only outdoors in </w:t>
      </w:r>
      <w:r w:rsidR="00B932F5" w:rsidRPr="00C237A9">
        <w:rPr>
          <w:rFonts w:ascii="Arial" w:hAnsi="Arial" w:cs="Arial"/>
          <w:sz w:val="22"/>
          <w:szCs w:val="20"/>
          <w:lang w:val="en-US"/>
        </w:rPr>
        <w:t>well-ventilated</w:t>
      </w:r>
      <w:r w:rsidRPr="00C237A9">
        <w:rPr>
          <w:rFonts w:ascii="Arial" w:hAnsi="Arial" w:cs="Arial"/>
          <w:sz w:val="22"/>
          <w:szCs w:val="20"/>
          <w:lang w:val="en-US"/>
        </w:rPr>
        <w:t xml:space="preserve"> areas or with respiratory apparatus and keep away from all sources of ignition. Take necessary precautions to avoid the solvent </w:t>
      </w:r>
      <w:proofErr w:type="spellStart"/>
      <w:r w:rsidRPr="00C237A9">
        <w:rPr>
          <w:rFonts w:ascii="Arial" w:hAnsi="Arial" w:cs="Arial"/>
          <w:sz w:val="22"/>
          <w:szCs w:val="20"/>
          <w:lang w:val="en-US"/>
        </w:rPr>
        <w:t>vapour</w:t>
      </w:r>
      <w:proofErr w:type="spellEnd"/>
      <w:r w:rsidRPr="00C237A9">
        <w:rPr>
          <w:rFonts w:ascii="Arial" w:hAnsi="Arial" w:cs="Arial"/>
          <w:sz w:val="22"/>
          <w:szCs w:val="20"/>
          <w:lang w:val="en-US"/>
        </w:rPr>
        <w:t xml:space="preserve"> from entering the buildings ventilation system</w:t>
      </w:r>
    </w:p>
    <w:p w14:paraId="64DDBF75" w14:textId="77777777" w:rsidR="00B932F5" w:rsidRPr="00B932F5" w:rsidRDefault="00B932F5" w:rsidP="00B932F5">
      <w:pPr>
        <w:numPr>
          <w:ilvl w:val="0"/>
          <w:numId w:val="15"/>
        </w:numPr>
        <w:overflowPunct w:val="0"/>
        <w:autoSpaceDE w:val="0"/>
        <w:autoSpaceDN w:val="0"/>
        <w:jc w:val="both"/>
        <w:textAlignment w:val="baseline"/>
        <w:rPr>
          <w:rFonts w:ascii="Arial" w:hAnsi="Arial" w:cs="Arial"/>
          <w:b/>
          <w:bCs/>
          <w:sz w:val="22"/>
          <w:szCs w:val="18"/>
          <w:lang w:val="en-GB" w:eastAsia="en-GB"/>
        </w:rPr>
      </w:pPr>
      <w:r w:rsidRPr="00B932F5">
        <w:rPr>
          <w:rFonts w:ascii="Arial" w:hAnsi="Arial" w:cs="Arial"/>
          <w:b/>
          <w:bCs/>
          <w:sz w:val="22"/>
          <w:szCs w:val="22"/>
          <w:lang w:val="en-US"/>
        </w:rPr>
        <w:t xml:space="preserve">Note: </w:t>
      </w:r>
      <w:r w:rsidRPr="00B932F5">
        <w:rPr>
          <w:rFonts w:ascii="Arial" w:hAnsi="Arial" w:cs="Arial"/>
          <w:sz w:val="22"/>
          <w:szCs w:val="22"/>
          <w:lang w:val="en-US"/>
        </w:rPr>
        <w:t xml:space="preserve">Where there is a requirement for flame-free zones or foil to foil applications on this project, it is permissible to use </w:t>
      </w:r>
      <w:r w:rsidRPr="00B932F5">
        <w:rPr>
          <w:rFonts w:ascii="Arial" w:hAnsi="Arial" w:cs="Arial"/>
          <w:b/>
          <w:bCs/>
          <w:sz w:val="22"/>
          <w:szCs w:val="22"/>
          <w:lang w:val="en-GB"/>
        </w:rPr>
        <w:t xml:space="preserve">Bauder Activator-Primer (Canister), APR01-Black </w:t>
      </w:r>
      <w:r w:rsidRPr="00B932F5">
        <w:rPr>
          <w:rFonts w:ascii="Arial" w:hAnsi="Arial" w:cs="Arial"/>
          <w:sz w:val="22"/>
          <w:szCs w:val="22"/>
          <w:lang w:val="en-GB"/>
        </w:rPr>
        <w:t xml:space="preserve">as a primer in lieu of </w:t>
      </w:r>
      <w:r w:rsidRPr="00B932F5">
        <w:rPr>
          <w:rFonts w:ascii="Arial" w:hAnsi="Arial" w:cs="Arial"/>
          <w:b/>
          <w:bCs/>
          <w:sz w:val="22"/>
          <w:szCs w:val="22"/>
          <w:lang w:val="en-GB"/>
        </w:rPr>
        <w:t>Bauder Quick Dry Primer</w:t>
      </w:r>
      <w:r w:rsidRPr="00B932F5">
        <w:rPr>
          <w:rFonts w:ascii="Arial" w:hAnsi="Arial" w:cs="Arial"/>
          <w:sz w:val="22"/>
          <w:szCs w:val="22"/>
          <w:lang w:val="en-US"/>
        </w:rPr>
        <w:t>.</w:t>
      </w:r>
    </w:p>
    <w:p w14:paraId="65C28A7F" w14:textId="53B4E303" w:rsidR="00C237A9" w:rsidRDefault="00C237A9" w:rsidP="00C237A9">
      <w:pPr>
        <w:ind w:left="680" w:hanging="680"/>
        <w:jc w:val="both"/>
        <w:rPr>
          <w:rFonts w:ascii="Arial" w:hAnsi="Arial" w:cs="Arial"/>
          <w:b/>
          <w:bCs/>
          <w:sz w:val="22"/>
          <w:szCs w:val="20"/>
          <w:lang w:val="en-GB"/>
        </w:rPr>
      </w:pPr>
    </w:p>
    <w:p w14:paraId="08F5FE21" w14:textId="2EFA97D9" w:rsidR="0016670C" w:rsidRPr="00C237A9" w:rsidRDefault="0016670C" w:rsidP="0016670C">
      <w:pPr>
        <w:ind w:left="680" w:hanging="680"/>
        <w:jc w:val="both"/>
        <w:rPr>
          <w:rFonts w:ascii="Arial" w:hAnsi="Arial" w:cs="Arial"/>
          <w:b/>
          <w:bCs/>
          <w:sz w:val="22"/>
          <w:szCs w:val="20"/>
          <w:lang w:val="en-GB"/>
        </w:rPr>
      </w:pPr>
      <w:r w:rsidRPr="00C237A9">
        <w:rPr>
          <w:rFonts w:ascii="Arial" w:hAnsi="Arial" w:cs="Arial"/>
          <w:b/>
          <w:bCs/>
          <w:sz w:val="22"/>
          <w:szCs w:val="20"/>
          <w:lang w:val="en-GB"/>
        </w:rPr>
        <w:t>660</w:t>
      </w:r>
      <w:r>
        <w:rPr>
          <w:rFonts w:ascii="Arial" w:hAnsi="Arial" w:cs="Arial"/>
          <w:b/>
          <w:bCs/>
          <w:sz w:val="22"/>
          <w:szCs w:val="20"/>
          <w:lang w:val="en-GB"/>
        </w:rPr>
        <w:t>B</w:t>
      </w:r>
      <w:r w:rsidRPr="00C237A9">
        <w:rPr>
          <w:rFonts w:ascii="Arial" w:hAnsi="Arial" w:cs="Arial"/>
          <w:b/>
          <w:bCs/>
          <w:sz w:val="22"/>
          <w:szCs w:val="20"/>
          <w:lang w:val="en-GB"/>
        </w:rPr>
        <w:t>   APPLYING PRIMER</w:t>
      </w:r>
    </w:p>
    <w:p w14:paraId="6022F008" w14:textId="77777777" w:rsidR="0016670C" w:rsidRPr="00C237A9" w:rsidRDefault="0016670C" w:rsidP="0016670C">
      <w:pPr>
        <w:numPr>
          <w:ilvl w:val="0"/>
          <w:numId w:val="15"/>
        </w:numPr>
        <w:overflowPunct w:val="0"/>
        <w:autoSpaceDE w:val="0"/>
        <w:autoSpaceDN w:val="0"/>
        <w:textAlignment w:val="baseline"/>
        <w:rPr>
          <w:rFonts w:ascii="Arial" w:hAnsi="Arial" w:cs="Arial"/>
          <w:sz w:val="22"/>
          <w:szCs w:val="20"/>
          <w:lang w:val="en-GB"/>
        </w:rPr>
      </w:pPr>
      <w:r w:rsidRPr="00C237A9">
        <w:rPr>
          <w:rFonts w:ascii="Arial" w:hAnsi="Arial" w:cs="Arial"/>
          <w:b/>
          <w:bCs/>
          <w:sz w:val="22"/>
          <w:szCs w:val="20"/>
          <w:lang w:val="en-GB"/>
        </w:rPr>
        <w:t>Primer:</w:t>
      </w:r>
      <w:r w:rsidRPr="00C237A9">
        <w:rPr>
          <w:rFonts w:ascii="Arial" w:hAnsi="Arial" w:cs="Arial"/>
          <w:sz w:val="22"/>
          <w:szCs w:val="20"/>
          <w:lang w:val="en-GB"/>
        </w:rPr>
        <w:t xml:space="preserve"> </w:t>
      </w:r>
      <w:r w:rsidRPr="00C237A9">
        <w:rPr>
          <w:rFonts w:ascii="Arial" w:hAnsi="Arial" w:cs="Arial"/>
          <w:b/>
          <w:bCs/>
          <w:sz w:val="22"/>
          <w:szCs w:val="20"/>
          <w:lang w:val="en-GB"/>
        </w:rPr>
        <w:t>Bauder Activator-Primer (Canister), APR01-Black.</w:t>
      </w:r>
    </w:p>
    <w:p w14:paraId="375F5E04" w14:textId="77777777" w:rsidR="0016670C" w:rsidRPr="00C237A9" w:rsidRDefault="0016670C" w:rsidP="0016670C">
      <w:pPr>
        <w:numPr>
          <w:ilvl w:val="0"/>
          <w:numId w:val="15"/>
        </w:numPr>
        <w:overflowPunct w:val="0"/>
        <w:autoSpaceDE w:val="0"/>
        <w:autoSpaceDN w:val="0"/>
        <w:textAlignment w:val="baseline"/>
        <w:rPr>
          <w:rFonts w:ascii="Arial" w:hAnsi="Arial" w:cs="Arial"/>
          <w:sz w:val="22"/>
          <w:szCs w:val="20"/>
          <w:lang w:val="en-US"/>
        </w:rPr>
      </w:pPr>
      <w:r w:rsidRPr="00C237A9">
        <w:rPr>
          <w:rFonts w:ascii="Arial" w:hAnsi="Arial" w:cs="Arial"/>
          <w:b/>
          <w:bCs/>
          <w:sz w:val="22"/>
          <w:szCs w:val="20"/>
          <w:lang w:val="en-US"/>
        </w:rPr>
        <w:t xml:space="preserve">Purpose: </w:t>
      </w:r>
      <w:r w:rsidRPr="00C237A9">
        <w:rPr>
          <w:rFonts w:ascii="Arial" w:hAnsi="Arial" w:cs="Arial"/>
          <w:sz w:val="22"/>
          <w:szCs w:val="20"/>
          <w:lang w:val="en-US"/>
        </w:rPr>
        <w:t>Substrate primer to seal and prepare dry surfaces of a variety of common substrate material prior to the application of Bauder self-adhesive bitumen membranes.</w:t>
      </w:r>
    </w:p>
    <w:p w14:paraId="60A683A3" w14:textId="45EDB25F" w:rsidR="0016670C" w:rsidRPr="00C237A9" w:rsidRDefault="0016670C" w:rsidP="0016670C">
      <w:pPr>
        <w:numPr>
          <w:ilvl w:val="0"/>
          <w:numId w:val="15"/>
        </w:numPr>
        <w:overflowPunct w:val="0"/>
        <w:autoSpaceDE w:val="0"/>
        <w:autoSpaceDN w:val="0"/>
        <w:textAlignment w:val="baseline"/>
        <w:rPr>
          <w:rFonts w:ascii="Arial" w:hAnsi="Arial" w:cs="Arial"/>
          <w:sz w:val="22"/>
          <w:szCs w:val="20"/>
          <w:lang w:val="en-US"/>
        </w:rPr>
      </w:pPr>
      <w:r w:rsidRPr="00C237A9">
        <w:rPr>
          <w:rFonts w:ascii="Arial" w:hAnsi="Arial" w:cs="Arial"/>
          <w:b/>
          <w:bCs/>
          <w:sz w:val="22"/>
          <w:szCs w:val="20"/>
          <w:lang w:val="en-US"/>
        </w:rPr>
        <w:t>Before application:</w:t>
      </w:r>
      <w:r w:rsidRPr="00C237A9">
        <w:rPr>
          <w:rFonts w:ascii="Arial" w:hAnsi="Arial" w:cs="Arial"/>
          <w:sz w:val="22"/>
          <w:szCs w:val="20"/>
          <w:lang w:val="en-US"/>
        </w:rPr>
        <w:t xml:space="preserve"> All surfaces must be dry, clean and free from dust, dirt, oil, grease and loose material</w:t>
      </w:r>
      <w:r w:rsidR="00E969C8" w:rsidRPr="00C237A9">
        <w:rPr>
          <w:rFonts w:ascii="Arial" w:hAnsi="Arial" w:cs="Arial"/>
          <w:sz w:val="22"/>
          <w:szCs w:val="20"/>
          <w:lang w:val="en-US"/>
        </w:rPr>
        <w:t xml:space="preserve">. </w:t>
      </w:r>
    </w:p>
    <w:p w14:paraId="6F14E94A" w14:textId="2C260F7D" w:rsidR="0016670C" w:rsidRPr="00C237A9" w:rsidRDefault="0016670C" w:rsidP="0016670C">
      <w:pPr>
        <w:numPr>
          <w:ilvl w:val="0"/>
          <w:numId w:val="15"/>
        </w:numPr>
        <w:overflowPunct w:val="0"/>
        <w:autoSpaceDE w:val="0"/>
        <w:autoSpaceDN w:val="0"/>
        <w:textAlignment w:val="baseline"/>
        <w:rPr>
          <w:rFonts w:ascii="Arial" w:hAnsi="Arial" w:cs="Arial"/>
          <w:sz w:val="22"/>
          <w:szCs w:val="20"/>
          <w:lang w:val="en-US"/>
        </w:rPr>
      </w:pPr>
      <w:r w:rsidRPr="00C237A9">
        <w:rPr>
          <w:rFonts w:ascii="Arial" w:hAnsi="Arial" w:cs="Arial"/>
          <w:b/>
          <w:bCs/>
          <w:sz w:val="22"/>
          <w:szCs w:val="20"/>
          <w:lang w:val="en-US"/>
        </w:rPr>
        <w:t xml:space="preserve">Application method: </w:t>
      </w:r>
      <w:r w:rsidRPr="00C237A9">
        <w:rPr>
          <w:rFonts w:ascii="Arial" w:hAnsi="Arial" w:cs="Arial"/>
          <w:sz w:val="22"/>
          <w:szCs w:val="20"/>
          <w:lang w:val="en-US"/>
        </w:rPr>
        <w:t>Spray Applied to provide even and full coverage</w:t>
      </w:r>
      <w:r w:rsidR="00E969C8" w:rsidRPr="00C237A9">
        <w:rPr>
          <w:rFonts w:ascii="Arial" w:hAnsi="Arial" w:cs="Arial"/>
          <w:sz w:val="22"/>
          <w:szCs w:val="20"/>
          <w:lang w:val="en-GB"/>
        </w:rPr>
        <w:t xml:space="preserve">. </w:t>
      </w:r>
      <w:r w:rsidRPr="00C237A9">
        <w:rPr>
          <w:rFonts w:ascii="Arial" w:hAnsi="Arial" w:cs="Arial"/>
          <w:sz w:val="22"/>
          <w:szCs w:val="20"/>
          <w:lang w:val="en-GB"/>
        </w:rPr>
        <w:t>A</w:t>
      </w:r>
      <w:r w:rsidRPr="00C237A9">
        <w:rPr>
          <w:rFonts w:ascii="Arial" w:hAnsi="Arial" w:cs="Arial"/>
          <w:sz w:val="22"/>
          <w:szCs w:val="20"/>
          <w:lang w:val="en-US"/>
        </w:rPr>
        <w:t>void pooling.</w:t>
      </w:r>
      <w:r w:rsidRPr="00C237A9">
        <w:rPr>
          <w:rFonts w:ascii="Arial" w:hAnsi="Arial" w:cs="Arial"/>
          <w:sz w:val="22"/>
          <w:szCs w:val="20"/>
          <w:lang w:val="en-GB"/>
        </w:rPr>
        <w:t xml:space="preserve"> Never attempt torching within 10 min of primer application, even if the surface appears dry. </w:t>
      </w:r>
      <w:r w:rsidRPr="00C237A9">
        <w:rPr>
          <w:rFonts w:ascii="Arial" w:hAnsi="Arial" w:cs="Arial"/>
          <w:sz w:val="22"/>
          <w:szCs w:val="20"/>
          <w:lang w:val="en-US"/>
        </w:rPr>
        <w:t>  </w:t>
      </w:r>
    </w:p>
    <w:p w14:paraId="1046BD5D" w14:textId="77777777" w:rsidR="0016670C" w:rsidRPr="00C237A9" w:rsidRDefault="0016670C" w:rsidP="0016670C">
      <w:pPr>
        <w:numPr>
          <w:ilvl w:val="0"/>
          <w:numId w:val="15"/>
        </w:numPr>
        <w:overflowPunct w:val="0"/>
        <w:autoSpaceDE w:val="0"/>
        <w:autoSpaceDN w:val="0"/>
        <w:textAlignment w:val="baseline"/>
        <w:rPr>
          <w:rFonts w:ascii="Arial" w:hAnsi="Arial" w:cs="Arial"/>
          <w:sz w:val="22"/>
          <w:szCs w:val="20"/>
          <w:lang w:val="en-US"/>
        </w:rPr>
      </w:pPr>
      <w:r w:rsidRPr="00C237A9">
        <w:rPr>
          <w:rFonts w:ascii="Arial" w:hAnsi="Arial" w:cs="Arial"/>
          <w:b/>
          <w:bCs/>
          <w:sz w:val="22"/>
          <w:szCs w:val="20"/>
          <w:lang w:val="en-US"/>
        </w:rPr>
        <w:t>Application rate:</w:t>
      </w:r>
    </w:p>
    <w:p w14:paraId="04DB4778" w14:textId="77777777" w:rsidR="0016670C" w:rsidRPr="00C237A9" w:rsidRDefault="0016670C" w:rsidP="0016670C">
      <w:pPr>
        <w:numPr>
          <w:ilvl w:val="0"/>
          <w:numId w:val="26"/>
        </w:numPr>
        <w:overflowPunct w:val="0"/>
        <w:autoSpaceDE w:val="0"/>
        <w:autoSpaceDN w:val="0"/>
        <w:textAlignment w:val="baseline"/>
        <w:rPr>
          <w:rFonts w:ascii="Arial" w:hAnsi="Arial" w:cs="Arial"/>
          <w:sz w:val="22"/>
          <w:szCs w:val="20"/>
          <w:lang w:val="en-US"/>
        </w:rPr>
      </w:pPr>
      <w:r w:rsidRPr="00C237A9">
        <w:rPr>
          <w:rFonts w:ascii="Arial" w:hAnsi="Arial" w:cs="Arial"/>
          <w:sz w:val="22"/>
          <w:szCs w:val="20"/>
          <w:lang w:val="en-US"/>
        </w:rPr>
        <w:t xml:space="preserve">300mm wide spray </w:t>
      </w:r>
    </w:p>
    <w:p w14:paraId="6B518049" w14:textId="77777777" w:rsidR="0016670C" w:rsidRPr="00C237A9" w:rsidRDefault="0016670C" w:rsidP="0016670C">
      <w:pPr>
        <w:numPr>
          <w:ilvl w:val="0"/>
          <w:numId w:val="26"/>
        </w:numPr>
        <w:overflowPunct w:val="0"/>
        <w:autoSpaceDE w:val="0"/>
        <w:autoSpaceDN w:val="0"/>
        <w:textAlignment w:val="baseline"/>
        <w:rPr>
          <w:rFonts w:ascii="Arial" w:hAnsi="Arial" w:cs="Arial"/>
          <w:sz w:val="22"/>
          <w:szCs w:val="20"/>
          <w:lang w:val="en-US"/>
        </w:rPr>
      </w:pPr>
      <w:r w:rsidRPr="00C237A9">
        <w:rPr>
          <w:rFonts w:ascii="Arial" w:hAnsi="Arial" w:cs="Arial"/>
          <w:sz w:val="22"/>
          <w:szCs w:val="20"/>
          <w:lang w:val="en-US"/>
        </w:rPr>
        <w:t>Coverage: Approx. 96 g/m²</w:t>
      </w:r>
    </w:p>
    <w:p w14:paraId="30B36B7A" w14:textId="77777777" w:rsidR="0016670C" w:rsidRPr="00C237A9" w:rsidRDefault="0016670C" w:rsidP="0016670C">
      <w:pPr>
        <w:numPr>
          <w:ilvl w:val="0"/>
          <w:numId w:val="26"/>
        </w:numPr>
        <w:overflowPunct w:val="0"/>
        <w:autoSpaceDE w:val="0"/>
        <w:autoSpaceDN w:val="0"/>
        <w:textAlignment w:val="baseline"/>
        <w:rPr>
          <w:rFonts w:ascii="Arial" w:hAnsi="Arial" w:cs="Arial"/>
          <w:sz w:val="22"/>
          <w:szCs w:val="20"/>
          <w:lang w:val="en-US"/>
        </w:rPr>
      </w:pPr>
      <w:r w:rsidRPr="00C237A9">
        <w:rPr>
          <w:rFonts w:ascii="Arial" w:hAnsi="Arial" w:cs="Arial"/>
          <w:sz w:val="22"/>
          <w:szCs w:val="20"/>
          <w:lang w:val="en-US"/>
        </w:rPr>
        <w:t>Two coats may be required for very porous substrates.</w:t>
      </w:r>
    </w:p>
    <w:p w14:paraId="6E2F0401" w14:textId="77777777" w:rsidR="0016670C" w:rsidRPr="00C237A9" w:rsidRDefault="0016670C" w:rsidP="0016670C">
      <w:pPr>
        <w:numPr>
          <w:ilvl w:val="0"/>
          <w:numId w:val="15"/>
        </w:numPr>
        <w:overflowPunct w:val="0"/>
        <w:autoSpaceDE w:val="0"/>
        <w:autoSpaceDN w:val="0"/>
        <w:textAlignment w:val="baseline"/>
        <w:rPr>
          <w:rFonts w:ascii="Arial" w:hAnsi="Arial" w:cs="Arial"/>
          <w:sz w:val="22"/>
          <w:szCs w:val="20"/>
          <w:lang w:val="en-US"/>
        </w:rPr>
      </w:pPr>
      <w:r w:rsidRPr="00C237A9">
        <w:rPr>
          <w:rFonts w:ascii="Arial" w:hAnsi="Arial" w:cs="Arial"/>
          <w:b/>
          <w:bCs/>
          <w:sz w:val="22"/>
          <w:szCs w:val="20"/>
          <w:lang w:val="en-US"/>
        </w:rPr>
        <w:t>Application temperature:</w:t>
      </w:r>
      <w:r w:rsidRPr="00C237A9">
        <w:rPr>
          <w:rFonts w:ascii="Arial" w:hAnsi="Arial" w:cs="Arial"/>
          <w:sz w:val="22"/>
          <w:szCs w:val="20"/>
          <w:lang w:val="en-US"/>
        </w:rPr>
        <w:t xml:space="preserve"> +5 - +30°C</w:t>
      </w:r>
    </w:p>
    <w:p w14:paraId="1CB98EA8" w14:textId="77777777" w:rsidR="0016670C" w:rsidRPr="00C237A9" w:rsidRDefault="0016670C" w:rsidP="0016670C">
      <w:pPr>
        <w:numPr>
          <w:ilvl w:val="0"/>
          <w:numId w:val="15"/>
        </w:numPr>
        <w:overflowPunct w:val="0"/>
        <w:autoSpaceDE w:val="0"/>
        <w:autoSpaceDN w:val="0"/>
        <w:jc w:val="both"/>
        <w:textAlignment w:val="baseline"/>
        <w:rPr>
          <w:rFonts w:ascii="Arial" w:hAnsi="Arial" w:cs="Arial"/>
          <w:sz w:val="22"/>
          <w:szCs w:val="20"/>
          <w:lang w:val="en-US"/>
        </w:rPr>
      </w:pPr>
      <w:r w:rsidRPr="00C237A9">
        <w:rPr>
          <w:rFonts w:ascii="Arial" w:hAnsi="Arial" w:cs="Arial"/>
          <w:b/>
          <w:bCs/>
          <w:sz w:val="22"/>
          <w:szCs w:val="20"/>
          <w:lang w:val="en-US"/>
        </w:rPr>
        <w:t xml:space="preserve">Drying time: </w:t>
      </w:r>
      <w:r w:rsidRPr="00C237A9">
        <w:rPr>
          <w:rFonts w:ascii="Arial" w:hAnsi="Arial" w:cs="Arial"/>
          <w:sz w:val="22"/>
          <w:szCs w:val="20"/>
          <w:lang w:val="en-US"/>
        </w:rPr>
        <w:t xml:space="preserve">Approx.5 - 10 mins, dependent upon ambient temperature and material porosity. </w:t>
      </w:r>
    </w:p>
    <w:p w14:paraId="15A272EA" w14:textId="77777777" w:rsidR="0016670C" w:rsidRPr="00C237A9" w:rsidRDefault="0016670C" w:rsidP="0016670C">
      <w:pPr>
        <w:numPr>
          <w:ilvl w:val="0"/>
          <w:numId w:val="15"/>
        </w:numPr>
        <w:overflowPunct w:val="0"/>
        <w:autoSpaceDE w:val="0"/>
        <w:autoSpaceDN w:val="0"/>
        <w:jc w:val="both"/>
        <w:textAlignment w:val="baseline"/>
        <w:rPr>
          <w:rFonts w:ascii="Arial" w:hAnsi="Arial" w:cs="Arial"/>
          <w:sz w:val="22"/>
          <w:szCs w:val="20"/>
          <w:lang w:val="en-GB"/>
        </w:rPr>
      </w:pPr>
      <w:r w:rsidRPr="00C237A9">
        <w:rPr>
          <w:rFonts w:ascii="Arial" w:hAnsi="Arial" w:cs="Arial"/>
          <w:b/>
          <w:bCs/>
          <w:sz w:val="22"/>
          <w:szCs w:val="20"/>
          <w:lang w:val="en-GB"/>
        </w:rPr>
        <w:t>Coats:</w:t>
      </w:r>
      <w:r w:rsidRPr="00C237A9">
        <w:rPr>
          <w:rFonts w:ascii="Arial" w:hAnsi="Arial" w:cs="Arial"/>
          <w:sz w:val="22"/>
          <w:szCs w:val="20"/>
          <w:lang w:val="en-GB"/>
        </w:rPr>
        <w:t xml:space="preserve"> Fully bond. Allow volatiles to dry off thoroughly between coats. </w:t>
      </w:r>
    </w:p>
    <w:p w14:paraId="141F311C" w14:textId="77777777" w:rsidR="0016670C" w:rsidRPr="00C237A9" w:rsidRDefault="0016670C" w:rsidP="0016670C">
      <w:pPr>
        <w:numPr>
          <w:ilvl w:val="0"/>
          <w:numId w:val="15"/>
        </w:numPr>
        <w:overflowPunct w:val="0"/>
        <w:autoSpaceDE w:val="0"/>
        <w:autoSpaceDN w:val="0"/>
        <w:jc w:val="both"/>
        <w:textAlignment w:val="baseline"/>
        <w:rPr>
          <w:rFonts w:ascii="Arial" w:hAnsi="Arial" w:cs="Arial"/>
          <w:sz w:val="22"/>
          <w:szCs w:val="20"/>
          <w:lang w:val="en-US"/>
        </w:rPr>
      </w:pPr>
      <w:r w:rsidRPr="00C237A9">
        <w:rPr>
          <w:rFonts w:ascii="Arial" w:hAnsi="Arial" w:cs="Arial"/>
          <w:b/>
          <w:bCs/>
          <w:sz w:val="22"/>
          <w:szCs w:val="20"/>
          <w:lang w:val="en-US"/>
        </w:rPr>
        <w:lastRenderedPageBreak/>
        <w:t xml:space="preserve">Re-application: </w:t>
      </w:r>
      <w:r w:rsidRPr="00C237A9">
        <w:rPr>
          <w:rFonts w:ascii="Arial" w:hAnsi="Arial" w:cs="Arial"/>
          <w:sz w:val="22"/>
          <w:szCs w:val="20"/>
          <w:lang w:val="en-US"/>
        </w:rPr>
        <w:t>Necessary after</w:t>
      </w:r>
      <w:r w:rsidRPr="00C237A9">
        <w:rPr>
          <w:rFonts w:ascii="Arial" w:hAnsi="Arial" w:cs="Arial"/>
          <w:b/>
          <w:bCs/>
          <w:sz w:val="22"/>
          <w:szCs w:val="20"/>
          <w:lang w:val="en-US"/>
        </w:rPr>
        <w:t xml:space="preserve"> </w:t>
      </w:r>
      <w:r w:rsidRPr="00C237A9">
        <w:rPr>
          <w:rFonts w:ascii="Arial" w:hAnsi="Arial" w:cs="Arial"/>
          <w:sz w:val="22"/>
          <w:szCs w:val="20"/>
          <w:lang w:val="en-US"/>
        </w:rPr>
        <w:t>4 hours exposure</w:t>
      </w:r>
      <w:r w:rsidRPr="00C237A9">
        <w:rPr>
          <w:rFonts w:ascii="Arial" w:hAnsi="Arial" w:cs="Arial"/>
          <w:b/>
          <w:bCs/>
          <w:sz w:val="22"/>
          <w:szCs w:val="20"/>
          <w:lang w:val="en-US"/>
        </w:rPr>
        <w:t xml:space="preserve"> </w:t>
      </w:r>
      <w:r w:rsidRPr="00C237A9">
        <w:rPr>
          <w:rFonts w:ascii="Arial" w:hAnsi="Arial" w:cs="Arial"/>
          <w:sz w:val="22"/>
          <w:szCs w:val="20"/>
          <w:lang w:val="en-US"/>
        </w:rPr>
        <w:t xml:space="preserve">if waterproofing has not yet been applied, to maintain adhesion performance. </w:t>
      </w:r>
    </w:p>
    <w:p w14:paraId="0BABB832" w14:textId="61D04F92" w:rsidR="0016670C" w:rsidRPr="00C237A9" w:rsidRDefault="0016670C" w:rsidP="0016670C">
      <w:pPr>
        <w:numPr>
          <w:ilvl w:val="0"/>
          <w:numId w:val="15"/>
        </w:numPr>
        <w:overflowPunct w:val="0"/>
        <w:autoSpaceDE w:val="0"/>
        <w:autoSpaceDN w:val="0"/>
        <w:jc w:val="both"/>
        <w:textAlignment w:val="baseline"/>
        <w:rPr>
          <w:rFonts w:ascii="Arial" w:hAnsi="Arial" w:cs="Arial"/>
          <w:sz w:val="22"/>
          <w:szCs w:val="20"/>
          <w:lang w:val="en-US"/>
        </w:rPr>
      </w:pPr>
      <w:r w:rsidRPr="00C237A9">
        <w:rPr>
          <w:rFonts w:ascii="Arial" w:hAnsi="Arial" w:cs="Arial"/>
          <w:b/>
          <w:bCs/>
          <w:sz w:val="22"/>
          <w:szCs w:val="20"/>
          <w:lang w:val="en-US"/>
        </w:rPr>
        <w:t>Caution:</w:t>
      </w:r>
      <w:r w:rsidRPr="00C237A9">
        <w:rPr>
          <w:rFonts w:ascii="Arial" w:hAnsi="Arial" w:cs="Arial"/>
          <w:sz w:val="22"/>
          <w:szCs w:val="20"/>
          <w:lang w:val="en-US"/>
        </w:rPr>
        <w:t xml:space="preserve"> Use only outdoors in </w:t>
      </w:r>
      <w:r w:rsidR="00B932F5" w:rsidRPr="00C237A9">
        <w:rPr>
          <w:rFonts w:ascii="Arial" w:hAnsi="Arial" w:cs="Arial"/>
          <w:sz w:val="22"/>
          <w:szCs w:val="20"/>
          <w:lang w:val="en-US"/>
        </w:rPr>
        <w:t>well-ventilated</w:t>
      </w:r>
      <w:r w:rsidRPr="00C237A9">
        <w:rPr>
          <w:rFonts w:ascii="Arial" w:hAnsi="Arial" w:cs="Arial"/>
          <w:sz w:val="22"/>
          <w:szCs w:val="20"/>
          <w:lang w:val="en-US"/>
        </w:rPr>
        <w:t xml:space="preserve"> areas or with respiratory apparatus and keep away from all sources of ignition. Take necessary precautions to avoid the solvent </w:t>
      </w:r>
      <w:proofErr w:type="spellStart"/>
      <w:r w:rsidRPr="00C237A9">
        <w:rPr>
          <w:rFonts w:ascii="Arial" w:hAnsi="Arial" w:cs="Arial"/>
          <w:sz w:val="22"/>
          <w:szCs w:val="20"/>
          <w:lang w:val="en-US"/>
        </w:rPr>
        <w:t>vapour</w:t>
      </w:r>
      <w:proofErr w:type="spellEnd"/>
      <w:r w:rsidRPr="00C237A9">
        <w:rPr>
          <w:rFonts w:ascii="Arial" w:hAnsi="Arial" w:cs="Arial"/>
          <w:sz w:val="22"/>
          <w:szCs w:val="20"/>
          <w:lang w:val="en-US"/>
        </w:rPr>
        <w:t xml:space="preserve"> from entering the buildings ventilation system.</w:t>
      </w:r>
    </w:p>
    <w:p w14:paraId="55C61268" w14:textId="77777777" w:rsidR="0016670C" w:rsidRPr="00C237A9" w:rsidRDefault="0016670C" w:rsidP="0016670C">
      <w:pPr>
        <w:overflowPunct w:val="0"/>
        <w:autoSpaceDE w:val="0"/>
        <w:autoSpaceDN w:val="0"/>
        <w:ind w:left="720"/>
        <w:jc w:val="both"/>
        <w:textAlignment w:val="baseline"/>
        <w:rPr>
          <w:rFonts w:ascii="Arial" w:hAnsi="Arial" w:cs="Arial"/>
          <w:sz w:val="22"/>
          <w:szCs w:val="20"/>
          <w:lang w:val="en-US"/>
        </w:rPr>
      </w:pPr>
    </w:p>
    <w:p w14:paraId="42D1DAFE" w14:textId="77777777" w:rsidR="00A77C7A" w:rsidRPr="00A77C7A" w:rsidRDefault="00A77C7A" w:rsidP="00A77C7A">
      <w:pPr>
        <w:tabs>
          <w:tab w:val="left" w:pos="284"/>
          <w:tab w:val="left" w:pos="680"/>
        </w:tabs>
        <w:rPr>
          <w:rFonts w:ascii="Arial" w:hAnsi="Arial" w:cs="Arial"/>
          <w:b/>
          <w:color w:val="FF0000"/>
          <w:sz w:val="22"/>
          <w:szCs w:val="22"/>
          <w:lang w:val="en-GB"/>
        </w:rPr>
      </w:pPr>
      <w:r w:rsidRPr="00A77C7A">
        <w:rPr>
          <w:rFonts w:ascii="Arial" w:hAnsi="Arial" w:cs="Arial"/>
          <w:b/>
          <w:sz w:val="22"/>
          <w:szCs w:val="22"/>
          <w:lang w:val="en-GB"/>
        </w:rPr>
        <w:t>670D</w:t>
      </w:r>
      <w:r w:rsidRPr="00A77C7A">
        <w:rPr>
          <w:rFonts w:ascii="Arial" w:hAnsi="Arial" w:cs="Arial"/>
          <w:b/>
          <w:sz w:val="22"/>
          <w:szCs w:val="22"/>
          <w:lang w:val="en-GB"/>
        </w:rPr>
        <w:tab/>
      </w:r>
      <w:r w:rsidRPr="00A77C7A">
        <w:rPr>
          <w:rFonts w:ascii="Arial" w:hAnsi="Arial" w:cs="Arial"/>
          <w:b/>
          <w:vanish/>
          <w:sz w:val="22"/>
          <w:szCs w:val="22"/>
          <w:lang w:val="en-GB"/>
        </w:rPr>
        <w:t>J41/</w:t>
      </w:r>
      <w:r w:rsidRPr="00A77C7A">
        <w:rPr>
          <w:rFonts w:ascii="Arial" w:hAnsi="Arial" w:cs="Arial"/>
          <w:b/>
          <w:sz w:val="22"/>
          <w:szCs w:val="22"/>
          <w:lang w:val="en-GB"/>
        </w:rPr>
        <w:t>LAYING AIR AND VAPOUR CONTROL LAYER</w:t>
      </w:r>
      <w:r w:rsidRPr="00A77C7A">
        <w:rPr>
          <w:rFonts w:ascii="Arial" w:hAnsi="Arial" w:cs="Arial"/>
          <w:b/>
          <w:color w:val="FF0000"/>
          <w:sz w:val="22"/>
          <w:szCs w:val="22"/>
          <w:lang w:val="en-GB"/>
        </w:rPr>
        <w:t xml:space="preserve"> </w:t>
      </w:r>
    </w:p>
    <w:p w14:paraId="07CB2316" w14:textId="77777777" w:rsidR="00A77C7A" w:rsidRPr="00A77C7A" w:rsidRDefault="00A77C7A">
      <w:pPr>
        <w:numPr>
          <w:ilvl w:val="0"/>
          <w:numId w:val="46"/>
        </w:numPr>
        <w:rPr>
          <w:rFonts w:ascii="Arial" w:hAnsi="Arial" w:cs="Arial"/>
          <w:sz w:val="22"/>
          <w:szCs w:val="22"/>
          <w:lang w:val="en-GB"/>
        </w:rPr>
      </w:pPr>
      <w:r w:rsidRPr="00A77C7A">
        <w:rPr>
          <w:rFonts w:ascii="Arial" w:hAnsi="Arial" w:cs="Arial"/>
          <w:b/>
          <w:sz w:val="22"/>
          <w:szCs w:val="22"/>
          <w:lang w:val="en-GB"/>
        </w:rPr>
        <w:t>Attachment:</w:t>
      </w:r>
      <w:r w:rsidRPr="00A77C7A">
        <w:rPr>
          <w:rFonts w:ascii="Arial" w:hAnsi="Arial" w:cs="Arial"/>
          <w:sz w:val="22"/>
          <w:szCs w:val="22"/>
          <w:lang w:val="en-GB"/>
        </w:rPr>
        <w:t xml:space="preserve"> Generally, fully bonded to deck substrate in accordance with Bauder requirements. </w:t>
      </w:r>
    </w:p>
    <w:p w14:paraId="170DAA2F" w14:textId="77777777" w:rsidR="00A77C7A" w:rsidRPr="00A77C7A" w:rsidRDefault="00A77C7A" w:rsidP="00A77C7A">
      <w:pPr>
        <w:ind w:left="720"/>
        <w:rPr>
          <w:rFonts w:ascii="Arial" w:hAnsi="Arial" w:cs="Arial"/>
          <w:sz w:val="22"/>
          <w:szCs w:val="22"/>
          <w:lang w:val="en-GB"/>
        </w:rPr>
      </w:pPr>
      <w:r w:rsidRPr="00A77C7A">
        <w:rPr>
          <w:rFonts w:ascii="Arial" w:hAnsi="Arial" w:cs="Arial"/>
          <w:b/>
          <w:sz w:val="22"/>
          <w:szCs w:val="22"/>
          <w:u w:val="single"/>
          <w:lang w:val="en-GB"/>
        </w:rPr>
        <w:t>New Concrete Decks</w:t>
      </w:r>
      <w:r w:rsidRPr="00A77C7A">
        <w:rPr>
          <w:rFonts w:ascii="Arial" w:hAnsi="Arial" w:cs="Arial"/>
          <w:b/>
          <w:sz w:val="22"/>
          <w:szCs w:val="22"/>
          <w:lang w:val="en-GB"/>
        </w:rPr>
        <w:t>:</w:t>
      </w:r>
      <w:r w:rsidRPr="00A77C7A">
        <w:rPr>
          <w:rFonts w:ascii="Arial" w:hAnsi="Arial" w:cs="Arial"/>
          <w:sz w:val="22"/>
          <w:szCs w:val="22"/>
          <w:lang w:val="en-GB"/>
        </w:rPr>
        <w:t xml:space="preserve"> For new concrete, the air and vapour control layer should be partially bonded (in the approved Bauder manner) to meet the requirements of the current codes of practice.</w:t>
      </w:r>
    </w:p>
    <w:p w14:paraId="0246807B" w14:textId="77777777" w:rsidR="00A77C7A" w:rsidRPr="00A77C7A" w:rsidRDefault="00A77C7A" w:rsidP="00A77C7A">
      <w:pPr>
        <w:ind w:left="720"/>
        <w:contextualSpacing/>
        <w:rPr>
          <w:rFonts w:ascii="Arial" w:hAnsi="Arial" w:cs="Arial"/>
          <w:b/>
          <w:bCs/>
          <w:sz w:val="22"/>
          <w:szCs w:val="22"/>
          <w:lang w:val="en-GB"/>
        </w:rPr>
      </w:pPr>
      <w:r w:rsidRPr="00A77C7A">
        <w:rPr>
          <w:rFonts w:ascii="Arial" w:hAnsi="Arial" w:cs="Arial"/>
          <w:b/>
          <w:bCs/>
          <w:sz w:val="22"/>
          <w:szCs w:val="22"/>
          <w:u w:val="single"/>
          <w:lang w:val="en-GB"/>
        </w:rPr>
        <w:t>Timber Boarded / Cross Laminated Timber Decks</w:t>
      </w:r>
      <w:r w:rsidRPr="00A77C7A">
        <w:rPr>
          <w:rFonts w:ascii="Arial" w:hAnsi="Arial" w:cs="Arial"/>
          <w:b/>
          <w:bCs/>
          <w:sz w:val="22"/>
          <w:szCs w:val="22"/>
          <w:lang w:val="en-GB"/>
        </w:rPr>
        <w:t xml:space="preserve">: </w:t>
      </w:r>
      <w:r w:rsidRPr="00A77C7A">
        <w:rPr>
          <w:rFonts w:ascii="Arial" w:hAnsi="Arial" w:cs="Arial"/>
          <w:sz w:val="22"/>
          <w:szCs w:val="22"/>
          <w:lang w:val="en-GB"/>
        </w:rPr>
        <w:t>First layer random nailed, as clause 355/720. Second layer, AVCL fully bonded to first layer in accordance with Bauder requirements.</w:t>
      </w:r>
      <w:r w:rsidRPr="00A77C7A">
        <w:rPr>
          <w:rFonts w:ascii="Arial" w:hAnsi="Arial" w:cs="Arial"/>
          <w:b/>
          <w:bCs/>
          <w:sz w:val="22"/>
          <w:szCs w:val="22"/>
          <w:lang w:val="en-GB"/>
        </w:rPr>
        <w:t xml:space="preserve"> </w:t>
      </w:r>
    </w:p>
    <w:p w14:paraId="65BB9306" w14:textId="77777777" w:rsidR="00A77C7A" w:rsidRPr="00A77C7A" w:rsidRDefault="00A77C7A" w:rsidP="00A77C7A">
      <w:pPr>
        <w:ind w:left="720"/>
        <w:contextualSpacing/>
        <w:rPr>
          <w:rFonts w:ascii="Arial" w:hAnsi="Arial" w:cs="Arial"/>
          <w:sz w:val="22"/>
          <w:szCs w:val="22"/>
          <w:lang w:val="en-GB"/>
        </w:rPr>
      </w:pPr>
      <w:r w:rsidRPr="00A77C7A">
        <w:rPr>
          <w:rFonts w:ascii="Arial" w:hAnsi="Arial" w:cs="Arial"/>
          <w:b/>
          <w:bCs/>
          <w:sz w:val="22"/>
          <w:szCs w:val="22"/>
          <w:lang w:val="en-GB"/>
        </w:rPr>
        <w:t>Joints in second layer</w:t>
      </w:r>
      <w:r w:rsidRPr="00A77C7A">
        <w:rPr>
          <w:rFonts w:ascii="Arial" w:hAnsi="Arial" w:cs="Arial"/>
          <w:b/>
          <w:sz w:val="22"/>
          <w:szCs w:val="22"/>
          <w:lang w:val="en-GB"/>
        </w:rPr>
        <w:t xml:space="preserve"> (T</w:t>
      </w:r>
      <w:r w:rsidRPr="00A77C7A">
        <w:rPr>
          <w:rFonts w:ascii="Arial" w:hAnsi="Arial" w:cs="Arial"/>
          <w:b/>
          <w:bCs/>
          <w:sz w:val="22"/>
          <w:szCs w:val="22"/>
          <w:lang w:val="en-GB"/>
        </w:rPr>
        <w:t xml:space="preserve">imber Boarded / Cross Laminated Timber Decks Only): </w:t>
      </w:r>
      <w:r w:rsidRPr="00A77C7A">
        <w:rPr>
          <w:rFonts w:ascii="Arial" w:hAnsi="Arial" w:cs="Arial"/>
          <w:sz w:val="22"/>
          <w:szCs w:val="22"/>
          <w:lang w:val="en-GB"/>
        </w:rPr>
        <w:t>Stagger by half a sheet.</w:t>
      </w:r>
    </w:p>
    <w:p w14:paraId="68042AB1" w14:textId="77777777" w:rsidR="00A77C7A" w:rsidRPr="00A77C7A" w:rsidRDefault="00A77C7A">
      <w:pPr>
        <w:numPr>
          <w:ilvl w:val="0"/>
          <w:numId w:val="46"/>
        </w:numPr>
        <w:contextualSpacing/>
        <w:rPr>
          <w:rFonts w:ascii="Arial" w:hAnsi="Arial" w:cs="Arial"/>
          <w:sz w:val="22"/>
          <w:szCs w:val="22"/>
          <w:lang w:val="en-GB"/>
        </w:rPr>
      </w:pPr>
      <w:r w:rsidRPr="00A77C7A">
        <w:rPr>
          <w:rFonts w:ascii="Arial" w:hAnsi="Arial" w:cs="Arial"/>
          <w:b/>
          <w:sz w:val="22"/>
          <w:szCs w:val="22"/>
          <w:lang w:val="en-GB"/>
        </w:rPr>
        <w:t>Side and end laps:</w:t>
      </w:r>
      <w:r w:rsidRPr="00A77C7A">
        <w:rPr>
          <w:rFonts w:ascii="Arial" w:hAnsi="Arial" w:cs="Arial"/>
          <w:sz w:val="22"/>
          <w:szCs w:val="22"/>
          <w:lang w:val="en-GB"/>
        </w:rPr>
        <w:t xml:space="preserve"> minimum 100 mm, with all laps torch sealed to provide a continuous bitumen bead extrusion.  Installation methods as recommended by manufacturer.</w:t>
      </w:r>
    </w:p>
    <w:p w14:paraId="02E6AD29" w14:textId="77777777" w:rsidR="00A77C7A" w:rsidRPr="00A77C7A" w:rsidRDefault="00A77C7A">
      <w:pPr>
        <w:numPr>
          <w:ilvl w:val="0"/>
          <w:numId w:val="46"/>
        </w:numPr>
        <w:rPr>
          <w:rFonts w:ascii="Arial" w:hAnsi="Arial" w:cs="Arial"/>
          <w:sz w:val="22"/>
          <w:szCs w:val="22"/>
          <w:lang w:val="en-GB"/>
        </w:rPr>
      </w:pPr>
      <w:r w:rsidRPr="00A77C7A">
        <w:rPr>
          <w:rFonts w:ascii="Arial" w:hAnsi="Arial" w:cs="Arial"/>
          <w:b/>
          <w:sz w:val="22"/>
          <w:szCs w:val="22"/>
          <w:lang w:val="en-GB"/>
        </w:rPr>
        <w:t>Penetrations:</w:t>
      </w:r>
      <w:r w:rsidRPr="00A77C7A">
        <w:rPr>
          <w:rFonts w:ascii="Arial" w:hAnsi="Arial" w:cs="Arial"/>
          <w:sz w:val="22"/>
          <w:szCs w:val="22"/>
          <w:lang w:val="en-GB"/>
        </w:rPr>
        <w:t xml:space="preserve"> Fully seal using bonding methods recommended by manufacturer.</w:t>
      </w:r>
    </w:p>
    <w:p w14:paraId="668D9DBD" w14:textId="77777777" w:rsidR="00A77C7A" w:rsidRPr="00A77C7A" w:rsidRDefault="00A77C7A">
      <w:pPr>
        <w:numPr>
          <w:ilvl w:val="0"/>
          <w:numId w:val="46"/>
        </w:numPr>
        <w:rPr>
          <w:rFonts w:ascii="Arial" w:hAnsi="Arial" w:cs="Arial"/>
          <w:sz w:val="22"/>
          <w:szCs w:val="22"/>
          <w:lang w:val="en-GB"/>
        </w:rPr>
      </w:pPr>
      <w:r w:rsidRPr="00A77C7A">
        <w:rPr>
          <w:rFonts w:ascii="Arial" w:hAnsi="Arial" w:cs="Arial"/>
          <w:b/>
          <w:sz w:val="22"/>
          <w:szCs w:val="22"/>
          <w:lang w:val="en-GB"/>
        </w:rPr>
        <w:t>Edges of insulation at roof edges, abutments, upstands, kerbs, penetrations and the like:</w:t>
      </w:r>
      <w:r w:rsidRPr="00A77C7A">
        <w:rPr>
          <w:rFonts w:ascii="Arial" w:hAnsi="Arial" w:cs="Arial"/>
          <w:sz w:val="22"/>
          <w:szCs w:val="22"/>
          <w:lang w:val="en-GB"/>
        </w:rPr>
        <w:t xml:space="preserve"> Enclose, with air and vapour control layer:</w:t>
      </w:r>
    </w:p>
    <w:p w14:paraId="61E93D11" w14:textId="77777777" w:rsidR="00A77C7A" w:rsidRPr="00A77C7A" w:rsidRDefault="00A77C7A" w:rsidP="00A77C7A">
      <w:pPr>
        <w:ind w:left="960" w:hanging="240"/>
        <w:rPr>
          <w:rFonts w:ascii="Arial" w:hAnsi="Arial" w:cs="Arial"/>
          <w:sz w:val="22"/>
          <w:szCs w:val="22"/>
          <w:lang w:val="en-GB"/>
        </w:rPr>
      </w:pPr>
      <w:r w:rsidRPr="00A77C7A">
        <w:rPr>
          <w:rFonts w:ascii="Arial" w:hAnsi="Arial" w:cs="Arial"/>
          <w:sz w:val="22"/>
          <w:szCs w:val="22"/>
          <w:lang w:val="en-GB"/>
        </w:rPr>
        <w:t>-  Dressed up 150 mm above surface of insulation, thus providing 100 mm (minimum) seal when overlapped by the roof covering.</w:t>
      </w:r>
    </w:p>
    <w:p w14:paraId="4BD8AB1D" w14:textId="77777777" w:rsidR="00A77C7A" w:rsidRPr="00A77C7A" w:rsidRDefault="00A77C7A" w:rsidP="00A77C7A">
      <w:pPr>
        <w:rPr>
          <w:rFonts w:ascii="Calibri" w:eastAsia="Calibri" w:hAnsi="Calibri"/>
          <w:sz w:val="22"/>
          <w:szCs w:val="22"/>
          <w:lang w:val="en-GB"/>
        </w:rPr>
      </w:pPr>
    </w:p>
    <w:p w14:paraId="6DADE946" w14:textId="77777777" w:rsidR="00A77C7A" w:rsidRPr="00A77C7A" w:rsidRDefault="00A77C7A" w:rsidP="00A77C7A">
      <w:pPr>
        <w:tabs>
          <w:tab w:val="left" w:pos="284"/>
          <w:tab w:val="left" w:pos="680"/>
        </w:tabs>
        <w:rPr>
          <w:rFonts w:ascii="Arial" w:hAnsi="Arial" w:cs="Arial"/>
          <w:b/>
          <w:sz w:val="22"/>
          <w:szCs w:val="22"/>
          <w:lang w:val="en-GB"/>
        </w:rPr>
      </w:pPr>
      <w:r w:rsidRPr="00A77C7A">
        <w:rPr>
          <w:rFonts w:ascii="Arial" w:hAnsi="Arial" w:cs="Arial"/>
          <w:b/>
          <w:sz w:val="22"/>
          <w:szCs w:val="22"/>
          <w:lang w:val="en-GB"/>
        </w:rPr>
        <w:t>670G</w:t>
      </w:r>
      <w:r w:rsidRPr="00A77C7A">
        <w:rPr>
          <w:rFonts w:ascii="Arial" w:hAnsi="Arial" w:cs="Arial"/>
          <w:b/>
          <w:sz w:val="22"/>
          <w:szCs w:val="22"/>
          <w:lang w:val="en-GB"/>
        </w:rPr>
        <w:tab/>
      </w:r>
      <w:r w:rsidRPr="00A77C7A">
        <w:rPr>
          <w:rFonts w:ascii="Arial" w:hAnsi="Arial" w:cs="Arial"/>
          <w:b/>
          <w:vanish/>
          <w:sz w:val="22"/>
          <w:szCs w:val="22"/>
          <w:lang w:val="en-GB"/>
        </w:rPr>
        <w:t>J41/</w:t>
      </w:r>
      <w:r w:rsidRPr="00A77C7A">
        <w:rPr>
          <w:rFonts w:ascii="Arial" w:hAnsi="Arial" w:cs="Arial"/>
          <w:b/>
          <w:sz w:val="22"/>
          <w:szCs w:val="22"/>
          <w:lang w:val="en-GB"/>
        </w:rPr>
        <w:t xml:space="preserve">LAYING AIR AND VAPOUR CONTROL LAYER </w:t>
      </w:r>
    </w:p>
    <w:p w14:paraId="43DB05EF" w14:textId="77777777" w:rsidR="00A77C7A" w:rsidRPr="00A77C7A" w:rsidRDefault="00A77C7A" w:rsidP="00A77C7A">
      <w:pPr>
        <w:numPr>
          <w:ilvl w:val="0"/>
          <w:numId w:val="27"/>
        </w:numPr>
        <w:rPr>
          <w:rFonts w:ascii="Arial" w:hAnsi="Arial" w:cs="Arial"/>
          <w:sz w:val="22"/>
          <w:szCs w:val="22"/>
          <w:lang w:val="en-GB"/>
        </w:rPr>
      </w:pPr>
      <w:r w:rsidRPr="00A77C7A">
        <w:rPr>
          <w:rFonts w:ascii="Arial" w:hAnsi="Arial" w:cs="Arial"/>
          <w:b/>
          <w:sz w:val="22"/>
          <w:szCs w:val="22"/>
          <w:lang w:val="en-GB"/>
        </w:rPr>
        <w:t>Attachment:</w:t>
      </w:r>
      <w:r w:rsidRPr="00A77C7A">
        <w:rPr>
          <w:rFonts w:ascii="Arial" w:hAnsi="Arial" w:cs="Arial"/>
          <w:sz w:val="22"/>
          <w:szCs w:val="22"/>
          <w:lang w:val="en-GB"/>
        </w:rPr>
        <w:t xml:space="preserve"> Generally, cold applied and fully bonded to substrate in accordance with Bauder requirements.</w:t>
      </w:r>
    </w:p>
    <w:p w14:paraId="447F840E" w14:textId="77777777" w:rsidR="00A77C7A" w:rsidRPr="00A77C7A" w:rsidRDefault="00A77C7A" w:rsidP="00A77C7A">
      <w:pPr>
        <w:ind w:left="720"/>
        <w:contextualSpacing/>
        <w:rPr>
          <w:rFonts w:ascii="Arial" w:hAnsi="Arial" w:cs="Arial"/>
          <w:sz w:val="22"/>
          <w:szCs w:val="22"/>
          <w:lang w:val="en-GB"/>
        </w:rPr>
      </w:pPr>
      <w:r w:rsidRPr="00A77C7A">
        <w:rPr>
          <w:rFonts w:ascii="Arial" w:hAnsi="Arial" w:cs="Arial"/>
          <w:b/>
          <w:sz w:val="22"/>
          <w:szCs w:val="22"/>
          <w:u w:val="single"/>
          <w:lang w:val="en-GB"/>
        </w:rPr>
        <w:t>Metal Decks</w:t>
      </w:r>
      <w:r w:rsidRPr="00A77C7A">
        <w:rPr>
          <w:rFonts w:ascii="Arial" w:hAnsi="Arial" w:cs="Arial"/>
          <w:b/>
          <w:sz w:val="22"/>
          <w:szCs w:val="22"/>
          <w:lang w:val="en-GB"/>
        </w:rPr>
        <w:t>:</w:t>
      </w:r>
      <w:r w:rsidRPr="00A77C7A">
        <w:rPr>
          <w:rFonts w:ascii="Arial" w:hAnsi="Arial" w:cs="Arial"/>
          <w:sz w:val="22"/>
          <w:szCs w:val="22"/>
          <w:lang w:val="en-GB"/>
        </w:rPr>
        <w:t xml:space="preserve"> With metal decks the sheets should run in the direction of the crowns/troughs, with laps formed on the crowns of the deck to ensure that they are fully supported in accordance with Bauder requirements.  To ensure side laps of the air and vapour control layer (AVCL) are fully supported, they will need to have the width cut to suit the profile of the deck or larger laps should be formed. To support end laps, cut approximately 200mm strip off the end of the AVCL roll and apply it taut across the troughs where the roll ends will meet.  </w:t>
      </w:r>
    </w:p>
    <w:p w14:paraId="6AF9EBF1" w14:textId="77777777" w:rsidR="00A77C7A" w:rsidRPr="00A77C7A" w:rsidRDefault="00A77C7A" w:rsidP="00A77C7A">
      <w:pPr>
        <w:ind w:left="720"/>
        <w:contextualSpacing/>
        <w:rPr>
          <w:rFonts w:ascii="Arial" w:hAnsi="Arial" w:cs="Arial"/>
          <w:sz w:val="22"/>
          <w:szCs w:val="22"/>
          <w:lang w:val="en-GB"/>
        </w:rPr>
      </w:pPr>
      <w:r w:rsidRPr="00A77C7A">
        <w:rPr>
          <w:rFonts w:ascii="Arial" w:hAnsi="Arial" w:cs="Arial"/>
          <w:b/>
          <w:bCs/>
          <w:sz w:val="22"/>
          <w:szCs w:val="22"/>
          <w:u w:val="single"/>
          <w:lang w:val="en-GB"/>
        </w:rPr>
        <w:t>Timber Boarded / Cross Laminated Timber Decks</w:t>
      </w:r>
      <w:r w:rsidRPr="00A77C7A">
        <w:rPr>
          <w:rFonts w:ascii="Arial" w:hAnsi="Arial" w:cs="Arial"/>
          <w:b/>
          <w:bCs/>
          <w:sz w:val="22"/>
          <w:szCs w:val="22"/>
          <w:lang w:val="en-GB"/>
        </w:rPr>
        <w:t xml:space="preserve">: </w:t>
      </w:r>
      <w:r w:rsidRPr="00A77C7A">
        <w:rPr>
          <w:rFonts w:ascii="Arial" w:hAnsi="Arial" w:cs="Arial"/>
          <w:sz w:val="22"/>
          <w:szCs w:val="22"/>
          <w:lang w:val="en-GB"/>
        </w:rPr>
        <w:t xml:space="preserve">First layer random nailed, as clause 355/720. Second layer, </w:t>
      </w:r>
      <w:proofErr w:type="spellStart"/>
      <w:r w:rsidRPr="00A77C7A">
        <w:rPr>
          <w:rFonts w:ascii="Arial" w:hAnsi="Arial" w:cs="Arial"/>
          <w:b/>
          <w:bCs/>
          <w:sz w:val="22"/>
          <w:szCs w:val="22"/>
          <w:lang w:val="en-GB"/>
        </w:rPr>
        <w:t>BauderTEC</w:t>
      </w:r>
      <w:proofErr w:type="spellEnd"/>
      <w:r w:rsidRPr="00A77C7A">
        <w:rPr>
          <w:rFonts w:ascii="Arial" w:hAnsi="Arial" w:cs="Arial"/>
          <w:b/>
          <w:bCs/>
          <w:sz w:val="22"/>
          <w:szCs w:val="22"/>
          <w:lang w:val="en-GB"/>
        </w:rPr>
        <w:t xml:space="preserve"> KSD FBS</w:t>
      </w:r>
      <w:r w:rsidRPr="00A77C7A">
        <w:rPr>
          <w:rFonts w:ascii="Arial" w:hAnsi="Arial" w:cs="Arial"/>
          <w:sz w:val="22"/>
          <w:szCs w:val="22"/>
          <w:lang w:val="en-GB"/>
        </w:rPr>
        <w:t xml:space="preserve"> cold applied and fully bonded to substrate in accordance with Bauder requirements. </w:t>
      </w:r>
    </w:p>
    <w:p w14:paraId="10DD7B1C" w14:textId="77777777" w:rsidR="00A77C7A" w:rsidRPr="00A77C7A" w:rsidRDefault="00A77C7A" w:rsidP="00A77C7A">
      <w:pPr>
        <w:numPr>
          <w:ilvl w:val="0"/>
          <w:numId w:val="27"/>
        </w:numPr>
        <w:rPr>
          <w:rFonts w:ascii="Arial" w:hAnsi="Arial" w:cs="Arial"/>
          <w:sz w:val="22"/>
          <w:szCs w:val="22"/>
          <w:lang w:val="en-GB"/>
        </w:rPr>
      </w:pPr>
      <w:r w:rsidRPr="00A77C7A">
        <w:rPr>
          <w:rFonts w:ascii="Arial" w:hAnsi="Arial" w:cs="Arial"/>
          <w:b/>
          <w:sz w:val="22"/>
          <w:szCs w:val="22"/>
          <w:lang w:val="en-GB"/>
        </w:rPr>
        <w:t>Side and end laps:</w:t>
      </w:r>
      <w:r w:rsidRPr="00A77C7A">
        <w:rPr>
          <w:rFonts w:ascii="Arial" w:hAnsi="Arial" w:cs="Arial"/>
          <w:sz w:val="22"/>
          <w:szCs w:val="22"/>
          <w:lang w:val="en-GB"/>
        </w:rPr>
        <w:t xml:space="preserve"> minimum 100 mm, laid with all laps heat sealed to provide a continuous bitumen bead extrusion. Installation methods as recommended by Bauder.</w:t>
      </w:r>
    </w:p>
    <w:p w14:paraId="1BC88CB5" w14:textId="77777777" w:rsidR="00A77C7A" w:rsidRPr="00A77C7A" w:rsidRDefault="00A77C7A" w:rsidP="00A77C7A">
      <w:pPr>
        <w:numPr>
          <w:ilvl w:val="0"/>
          <w:numId w:val="27"/>
        </w:numPr>
        <w:rPr>
          <w:rFonts w:ascii="Arial" w:hAnsi="Arial" w:cs="Arial"/>
          <w:sz w:val="22"/>
          <w:szCs w:val="22"/>
          <w:lang w:val="en-GB"/>
        </w:rPr>
      </w:pPr>
      <w:r w:rsidRPr="00A77C7A">
        <w:rPr>
          <w:rFonts w:ascii="Arial" w:hAnsi="Arial" w:cs="Arial"/>
          <w:b/>
          <w:sz w:val="22"/>
          <w:szCs w:val="22"/>
          <w:lang w:val="en-GB"/>
        </w:rPr>
        <w:t>Penetrations:</w:t>
      </w:r>
      <w:r w:rsidRPr="00A77C7A">
        <w:rPr>
          <w:rFonts w:ascii="Arial" w:hAnsi="Arial" w:cs="Arial"/>
          <w:sz w:val="22"/>
          <w:szCs w:val="22"/>
          <w:lang w:val="en-GB"/>
        </w:rPr>
        <w:t xml:space="preserve"> Fully seal using bonding methods recommended by Bauder.</w:t>
      </w:r>
    </w:p>
    <w:p w14:paraId="77CAC3AF" w14:textId="77777777" w:rsidR="00A77C7A" w:rsidRPr="00A77C7A" w:rsidRDefault="00A77C7A" w:rsidP="00A77C7A">
      <w:pPr>
        <w:numPr>
          <w:ilvl w:val="0"/>
          <w:numId w:val="27"/>
        </w:numPr>
        <w:rPr>
          <w:rFonts w:ascii="Arial" w:hAnsi="Arial" w:cs="Arial"/>
          <w:sz w:val="22"/>
          <w:szCs w:val="22"/>
          <w:lang w:val="en-GB"/>
        </w:rPr>
      </w:pPr>
      <w:r w:rsidRPr="00A77C7A">
        <w:rPr>
          <w:rFonts w:ascii="Arial" w:hAnsi="Arial" w:cs="Arial"/>
          <w:b/>
          <w:sz w:val="22"/>
          <w:szCs w:val="22"/>
          <w:lang w:val="en-GB"/>
        </w:rPr>
        <w:t>Edges of insulation at roof edges, abutments, upstands, kerbs, penetrations and the like</w:t>
      </w:r>
      <w:r w:rsidRPr="00A77C7A">
        <w:rPr>
          <w:rFonts w:ascii="Arial" w:hAnsi="Arial" w:cs="Arial"/>
          <w:sz w:val="22"/>
          <w:szCs w:val="22"/>
          <w:lang w:val="en-GB"/>
        </w:rPr>
        <w:t>: Enclose, with air and vapour control layer:</w:t>
      </w:r>
    </w:p>
    <w:p w14:paraId="38C1F8CD" w14:textId="77777777" w:rsidR="00A77C7A" w:rsidRPr="00A77C7A" w:rsidRDefault="00A77C7A" w:rsidP="00A77C7A">
      <w:pPr>
        <w:ind w:left="720"/>
        <w:rPr>
          <w:rFonts w:ascii="Arial" w:hAnsi="Arial" w:cs="Arial"/>
          <w:sz w:val="22"/>
          <w:szCs w:val="20"/>
          <w:lang w:val="en-GB"/>
        </w:rPr>
      </w:pPr>
      <w:r w:rsidRPr="00A77C7A">
        <w:rPr>
          <w:rFonts w:ascii="Arial" w:hAnsi="Arial" w:cs="Arial"/>
          <w:sz w:val="22"/>
          <w:szCs w:val="20"/>
          <w:lang w:val="en-GB"/>
        </w:rPr>
        <w:t>The air and vapour control layer must be dressed up all upstands and to the full extent of the detail. This is to ensure that the detail is fully encapsulated to reduce the risk to exposed combustible materials.  The contractor is also to form all details in such a way that the underlayer is fully bonded to the air and vapour control layer to the full extent of the detail ensuring in a minimum fully bonded 100mm lap with the air and vapour control layer – please see Bauder Bituminous detail drawings.</w:t>
      </w:r>
    </w:p>
    <w:p w14:paraId="04729D6E" w14:textId="77777777" w:rsidR="00A77C7A" w:rsidRPr="00A77C7A" w:rsidRDefault="00A77C7A" w:rsidP="00A77C7A">
      <w:pPr>
        <w:ind w:firstLine="720"/>
        <w:rPr>
          <w:rFonts w:ascii="Arial" w:hAnsi="Arial" w:cs="Arial"/>
          <w:sz w:val="22"/>
          <w:szCs w:val="22"/>
          <w:lang w:val="en-GB"/>
        </w:rPr>
      </w:pPr>
      <w:r w:rsidRPr="00A77C7A">
        <w:rPr>
          <w:rFonts w:ascii="Arial" w:hAnsi="Arial" w:cs="Arial"/>
          <w:sz w:val="22"/>
          <w:szCs w:val="22"/>
          <w:lang w:val="en-GB"/>
        </w:rPr>
        <w:t>-  Care should be taken to ensure adhesion when the temperature is below + 5º C.</w:t>
      </w:r>
    </w:p>
    <w:p w14:paraId="3C0E26FB" w14:textId="77777777" w:rsidR="00A77C7A" w:rsidRPr="00A77C7A" w:rsidRDefault="00A77C7A" w:rsidP="00A77C7A">
      <w:pPr>
        <w:rPr>
          <w:rFonts w:ascii="Calibri" w:eastAsia="Calibri" w:hAnsi="Calibri"/>
          <w:sz w:val="22"/>
          <w:szCs w:val="22"/>
          <w:lang w:val="en-GB"/>
        </w:rPr>
      </w:pPr>
    </w:p>
    <w:p w14:paraId="6D92C443" w14:textId="77777777" w:rsidR="00A77C7A" w:rsidRPr="00A77C7A" w:rsidRDefault="00A77C7A" w:rsidP="00A77C7A">
      <w:pPr>
        <w:rPr>
          <w:rFonts w:ascii="Arial" w:hAnsi="Arial" w:cs="Arial"/>
          <w:b/>
          <w:bCs/>
          <w:sz w:val="22"/>
          <w:szCs w:val="20"/>
          <w:lang w:val="en-GB"/>
        </w:rPr>
      </w:pPr>
      <w:r w:rsidRPr="00A77C7A">
        <w:rPr>
          <w:rFonts w:ascii="Arial" w:hAnsi="Arial" w:cs="Arial"/>
          <w:b/>
          <w:bCs/>
          <w:sz w:val="22"/>
          <w:szCs w:val="20"/>
          <w:lang w:val="en-GB"/>
        </w:rPr>
        <w:lastRenderedPageBreak/>
        <w:t xml:space="preserve">680D   LAYING WARM ROOF INSULATION </w:t>
      </w:r>
    </w:p>
    <w:p w14:paraId="3280431D" w14:textId="77777777" w:rsidR="00A77C7A" w:rsidRPr="00A77C7A" w:rsidRDefault="00A77C7A">
      <w:pPr>
        <w:numPr>
          <w:ilvl w:val="0"/>
          <w:numId w:val="47"/>
        </w:numPr>
        <w:rPr>
          <w:rFonts w:ascii="Arial" w:hAnsi="Arial" w:cs="Arial"/>
          <w:sz w:val="22"/>
          <w:szCs w:val="22"/>
          <w:lang w:val="en-GB"/>
        </w:rPr>
      </w:pPr>
      <w:r w:rsidRPr="00A77C7A">
        <w:rPr>
          <w:rFonts w:ascii="Arial" w:hAnsi="Arial" w:cs="Arial"/>
          <w:b/>
          <w:bCs/>
          <w:sz w:val="22"/>
          <w:szCs w:val="22"/>
          <w:lang w:val="en-GB"/>
        </w:rPr>
        <w:t>Setting out:</w:t>
      </w:r>
    </w:p>
    <w:p w14:paraId="522E8257" w14:textId="1D4DD7ED" w:rsidR="00A77C7A" w:rsidRPr="00A77C7A" w:rsidRDefault="00A77C7A" w:rsidP="00170750">
      <w:pPr>
        <w:ind w:left="720"/>
        <w:rPr>
          <w:rFonts w:ascii="Arial" w:hAnsi="Arial" w:cs="Arial"/>
          <w:sz w:val="22"/>
          <w:szCs w:val="22"/>
          <w:lang w:val="en-GB" w:eastAsia="en-GB"/>
        </w:rPr>
      </w:pPr>
      <w:r w:rsidRPr="00A77C7A">
        <w:rPr>
          <w:rFonts w:ascii="Arial" w:hAnsi="Arial" w:cs="Arial"/>
          <w:b/>
          <w:bCs/>
          <w:sz w:val="22"/>
          <w:szCs w:val="22"/>
          <w:lang w:val="en-GB"/>
        </w:rPr>
        <w:t>-  Long edges:</w:t>
      </w:r>
      <w:r w:rsidRPr="00A77C7A">
        <w:rPr>
          <w:rFonts w:ascii="Arial" w:hAnsi="Arial" w:cs="Arial"/>
          <w:sz w:val="22"/>
          <w:szCs w:val="22"/>
          <w:lang w:val="en-GB"/>
        </w:rPr>
        <w:t xml:space="preserve"> Fully supported </w:t>
      </w:r>
    </w:p>
    <w:p w14:paraId="5D4B28D5" w14:textId="77777777" w:rsidR="00A77C7A" w:rsidRPr="00A77C7A" w:rsidRDefault="00A77C7A" w:rsidP="00A77C7A">
      <w:pPr>
        <w:ind w:firstLine="720"/>
        <w:rPr>
          <w:rFonts w:ascii="Arial" w:hAnsi="Arial" w:cs="Arial"/>
          <w:sz w:val="22"/>
          <w:szCs w:val="22"/>
          <w:lang w:val="en-GB"/>
        </w:rPr>
      </w:pPr>
      <w:r w:rsidRPr="00A77C7A">
        <w:rPr>
          <w:rFonts w:ascii="Arial" w:hAnsi="Arial" w:cs="Arial"/>
          <w:b/>
          <w:bCs/>
          <w:sz w:val="22"/>
          <w:szCs w:val="22"/>
          <w:lang w:val="en-GB"/>
        </w:rPr>
        <w:t>-  End edges:</w:t>
      </w:r>
      <w:r w:rsidRPr="00A77C7A">
        <w:rPr>
          <w:rFonts w:ascii="Arial" w:hAnsi="Arial" w:cs="Arial"/>
          <w:sz w:val="22"/>
          <w:szCs w:val="22"/>
          <w:lang w:val="en-GB"/>
        </w:rPr>
        <w:t xml:space="preserve"> Fully supported.</w:t>
      </w:r>
    </w:p>
    <w:p w14:paraId="276A5C6E" w14:textId="77777777" w:rsidR="00A77C7A" w:rsidRPr="00A77C7A" w:rsidRDefault="00A77C7A" w:rsidP="00A77C7A">
      <w:pPr>
        <w:ind w:firstLine="720"/>
        <w:rPr>
          <w:rFonts w:ascii="Arial" w:hAnsi="Arial" w:cs="Arial"/>
          <w:sz w:val="22"/>
          <w:szCs w:val="22"/>
          <w:lang w:val="en-GB"/>
        </w:rPr>
      </w:pPr>
      <w:r w:rsidRPr="00A77C7A">
        <w:rPr>
          <w:rFonts w:ascii="Arial" w:hAnsi="Arial" w:cs="Arial"/>
          <w:b/>
          <w:bCs/>
          <w:sz w:val="22"/>
          <w:szCs w:val="22"/>
          <w:lang w:val="en-GB"/>
        </w:rPr>
        <w:t>-  Joints:</w:t>
      </w:r>
      <w:r w:rsidRPr="00A77C7A">
        <w:rPr>
          <w:rFonts w:ascii="Arial" w:hAnsi="Arial" w:cs="Arial"/>
          <w:sz w:val="22"/>
          <w:szCs w:val="22"/>
          <w:lang w:val="en-GB"/>
        </w:rPr>
        <w:t xml:space="preserve"> Close butted together.</w:t>
      </w:r>
    </w:p>
    <w:p w14:paraId="3668B4C3" w14:textId="77777777" w:rsidR="00A77C7A" w:rsidRPr="00A77C7A" w:rsidRDefault="00A77C7A" w:rsidP="00A77C7A">
      <w:pPr>
        <w:ind w:firstLine="720"/>
        <w:rPr>
          <w:rFonts w:ascii="Arial" w:hAnsi="Arial" w:cs="Arial"/>
          <w:sz w:val="22"/>
          <w:szCs w:val="22"/>
          <w:lang w:val="en-GB"/>
        </w:rPr>
      </w:pPr>
      <w:r w:rsidRPr="00A77C7A">
        <w:rPr>
          <w:rFonts w:ascii="Arial" w:hAnsi="Arial" w:cs="Arial"/>
          <w:b/>
          <w:bCs/>
          <w:sz w:val="22"/>
          <w:szCs w:val="22"/>
          <w:lang w:val="en-GB"/>
        </w:rPr>
        <w:t>-  End joints:</w:t>
      </w:r>
      <w:r w:rsidRPr="00A77C7A">
        <w:rPr>
          <w:rFonts w:ascii="Arial" w:hAnsi="Arial" w:cs="Arial"/>
          <w:sz w:val="22"/>
          <w:szCs w:val="22"/>
          <w:lang w:val="en-GB"/>
        </w:rPr>
        <w:t xml:space="preserve"> Stagger.</w:t>
      </w:r>
    </w:p>
    <w:p w14:paraId="69EB7DA5" w14:textId="77777777" w:rsidR="00A77C7A" w:rsidRPr="00A77C7A" w:rsidRDefault="00A77C7A">
      <w:pPr>
        <w:numPr>
          <w:ilvl w:val="0"/>
          <w:numId w:val="47"/>
        </w:numPr>
        <w:rPr>
          <w:rFonts w:ascii="Arial" w:hAnsi="Arial" w:cs="Arial"/>
          <w:sz w:val="22"/>
          <w:szCs w:val="22"/>
          <w:lang w:val="en-GB"/>
        </w:rPr>
      </w:pPr>
      <w:r w:rsidRPr="00A77C7A">
        <w:rPr>
          <w:rFonts w:ascii="Arial" w:hAnsi="Arial" w:cs="Arial"/>
          <w:b/>
          <w:bCs/>
          <w:sz w:val="22"/>
          <w:szCs w:val="22"/>
          <w:lang w:val="en-GB"/>
        </w:rPr>
        <w:t>Bedding</w:t>
      </w:r>
      <w:r w:rsidRPr="00A77C7A">
        <w:rPr>
          <w:rFonts w:ascii="Arial" w:hAnsi="Arial" w:cs="Arial"/>
          <w:sz w:val="22"/>
          <w:szCs w:val="22"/>
          <w:lang w:val="en-GB"/>
        </w:rPr>
        <w:t xml:space="preserve">: Bonded to the upper surface of the air and vapour control layer (AVCL) using suitable Bauder Polyurethane Insulation Adhesive. (Product selection assistance available from Bauder).  The adhesive should be applied in strips following the direction of the board length.  Giving continuous and equally spaced adhesive beads within each board width as indicated below:   </w:t>
      </w:r>
    </w:p>
    <w:p w14:paraId="0A4016DC" w14:textId="77777777" w:rsidR="00A77C7A" w:rsidRPr="00A77C7A" w:rsidRDefault="00A77C7A" w:rsidP="00A77C7A">
      <w:pPr>
        <w:ind w:left="993" w:hanging="273"/>
        <w:rPr>
          <w:rFonts w:ascii="Arial" w:hAnsi="Arial" w:cs="Arial"/>
          <w:sz w:val="22"/>
          <w:szCs w:val="22"/>
          <w:lang w:val="en-GB"/>
        </w:rPr>
      </w:pPr>
      <w:r w:rsidRPr="00A77C7A">
        <w:rPr>
          <w:rFonts w:ascii="Arial" w:hAnsi="Arial" w:cs="Arial"/>
          <w:sz w:val="22"/>
          <w:szCs w:val="22"/>
          <w:lang w:val="en-GB"/>
        </w:rPr>
        <w:t xml:space="preserve">-   600mm width insulation boards - 2 no: (increase to 3 no. at roof perimeter)* </w:t>
      </w:r>
    </w:p>
    <w:p w14:paraId="57B9A952" w14:textId="77777777" w:rsidR="00A77C7A" w:rsidRPr="00A77C7A" w:rsidRDefault="00A77C7A" w:rsidP="00A77C7A">
      <w:pPr>
        <w:ind w:left="993" w:hanging="273"/>
        <w:rPr>
          <w:rFonts w:ascii="Arial" w:hAnsi="Arial" w:cs="Arial"/>
          <w:sz w:val="22"/>
          <w:szCs w:val="22"/>
          <w:lang w:val="en-GB"/>
        </w:rPr>
      </w:pPr>
      <w:r w:rsidRPr="00A77C7A">
        <w:rPr>
          <w:rFonts w:ascii="Arial" w:hAnsi="Arial" w:cs="Arial"/>
          <w:sz w:val="22"/>
          <w:szCs w:val="22"/>
          <w:lang w:val="en-GB"/>
        </w:rPr>
        <w:t>-   800mm width insulation boards - 3 no: (increase to 4 no. at roof perimeter)*</w:t>
      </w:r>
    </w:p>
    <w:p w14:paraId="08A19FDC" w14:textId="77777777" w:rsidR="00A77C7A" w:rsidRPr="00A77C7A" w:rsidRDefault="00A77C7A" w:rsidP="00A77C7A">
      <w:pPr>
        <w:ind w:left="993" w:hanging="273"/>
        <w:rPr>
          <w:rFonts w:ascii="Arial" w:hAnsi="Arial" w:cs="Arial"/>
          <w:sz w:val="22"/>
          <w:szCs w:val="22"/>
          <w:lang w:val="en-GB"/>
        </w:rPr>
      </w:pPr>
      <w:r w:rsidRPr="00A77C7A">
        <w:rPr>
          <w:rFonts w:ascii="Arial" w:hAnsi="Arial" w:cs="Arial"/>
          <w:sz w:val="22"/>
          <w:szCs w:val="22"/>
          <w:lang w:val="en-GB"/>
        </w:rPr>
        <w:t>-   1000mm width insulation boards - 4 no: (increase to 6 no. at roof perimeter)*</w:t>
      </w:r>
    </w:p>
    <w:p w14:paraId="3B7E7212" w14:textId="77777777" w:rsidR="00A77C7A" w:rsidRPr="00A77C7A" w:rsidRDefault="00A77C7A" w:rsidP="00A77C7A">
      <w:pPr>
        <w:ind w:left="720"/>
        <w:rPr>
          <w:rFonts w:ascii="Arial" w:hAnsi="Arial" w:cs="Arial"/>
          <w:sz w:val="22"/>
          <w:szCs w:val="22"/>
          <w:lang w:val="en-GB"/>
        </w:rPr>
      </w:pPr>
      <w:r w:rsidRPr="00A77C7A">
        <w:rPr>
          <w:rFonts w:ascii="Arial" w:hAnsi="Arial" w:cs="Arial"/>
          <w:sz w:val="22"/>
          <w:szCs w:val="22"/>
          <w:lang w:val="en-GB"/>
        </w:rPr>
        <w:t>Adhesive bead widths or adhesive spray patterns and coverage rates are stated on appropriate product label and datasheet.</w:t>
      </w:r>
    </w:p>
    <w:p w14:paraId="7CEAEA63" w14:textId="77777777" w:rsidR="00A77C7A" w:rsidRPr="00A77C7A" w:rsidRDefault="00A77C7A" w:rsidP="00A77C7A">
      <w:pPr>
        <w:numPr>
          <w:ilvl w:val="0"/>
          <w:numId w:val="28"/>
        </w:numPr>
        <w:rPr>
          <w:rFonts w:ascii="Arial" w:hAnsi="Arial" w:cs="Arial"/>
          <w:sz w:val="22"/>
          <w:szCs w:val="20"/>
          <w:lang w:val="en-US"/>
        </w:rPr>
      </w:pPr>
      <w:r w:rsidRPr="00A77C7A">
        <w:rPr>
          <w:rFonts w:ascii="Arial" w:hAnsi="Arial" w:cs="Arial"/>
          <w:b/>
          <w:bCs/>
          <w:sz w:val="22"/>
          <w:szCs w:val="20"/>
          <w:lang w:val="en-US"/>
        </w:rPr>
        <w:t>Multiple board layers:</w:t>
      </w:r>
      <w:r w:rsidRPr="00A77C7A">
        <w:rPr>
          <w:rFonts w:ascii="Arial" w:hAnsi="Arial" w:cs="Arial"/>
          <w:sz w:val="22"/>
          <w:szCs w:val="20"/>
          <w:lang w:val="en-US"/>
        </w:rPr>
        <w:t xml:space="preserve"> Where the total thickness of insulation required is greater than can be achieved by a single standard board, additional boards can be adhered to the previous layer (s) to make up the total thickness required.</w:t>
      </w:r>
    </w:p>
    <w:p w14:paraId="5B2ECD9A" w14:textId="0FB641C2" w:rsidR="00A77C7A" w:rsidRPr="00A77C7A" w:rsidRDefault="00A77C7A" w:rsidP="00A77C7A">
      <w:pPr>
        <w:ind w:left="720"/>
        <w:rPr>
          <w:rFonts w:ascii="Arial" w:hAnsi="Arial" w:cs="Arial"/>
          <w:sz w:val="22"/>
          <w:szCs w:val="20"/>
          <w:lang w:val="en-US"/>
        </w:rPr>
      </w:pPr>
      <w:r w:rsidRPr="00A77C7A">
        <w:rPr>
          <w:rFonts w:ascii="Arial" w:hAnsi="Arial" w:cs="Arial"/>
          <w:b/>
          <w:bCs/>
          <w:sz w:val="22"/>
          <w:szCs w:val="20"/>
          <w:u w:val="single"/>
          <w:lang w:val="en-US"/>
        </w:rPr>
        <w:t>Foil to Foil Insulation Boards Only:</w:t>
      </w:r>
      <w:r w:rsidRPr="00A77C7A">
        <w:rPr>
          <w:rFonts w:ascii="Arial" w:hAnsi="Arial" w:cs="Arial"/>
          <w:sz w:val="22"/>
          <w:szCs w:val="20"/>
          <w:lang w:val="en-US"/>
        </w:rPr>
        <w:t xml:space="preserve"> These additional boards should be bonded using either </w:t>
      </w:r>
      <w:r w:rsidRPr="00A77C7A">
        <w:rPr>
          <w:rFonts w:ascii="Arial" w:eastAsia="Calibri" w:hAnsi="Arial" w:cs="Arial"/>
          <w:b/>
          <w:bCs/>
          <w:sz w:val="22"/>
          <w:szCs w:val="22"/>
          <w:lang w:val="en-US"/>
        </w:rPr>
        <w:t>Bauder Activator Primer (Canister) – APR01-Black</w:t>
      </w:r>
      <w:r w:rsidRPr="00A77C7A">
        <w:rPr>
          <w:rFonts w:ascii="Arial" w:hAnsi="Arial" w:cs="Arial"/>
          <w:b/>
          <w:bCs/>
          <w:sz w:val="22"/>
          <w:szCs w:val="20"/>
          <w:lang w:val="en-US"/>
        </w:rPr>
        <w:t xml:space="preserve"> </w:t>
      </w:r>
      <w:r w:rsidRPr="00A77C7A">
        <w:rPr>
          <w:rFonts w:ascii="Arial" w:hAnsi="Arial" w:cs="Arial"/>
          <w:sz w:val="22"/>
          <w:szCs w:val="20"/>
          <w:lang w:val="en-US"/>
        </w:rPr>
        <w:t>or</w:t>
      </w:r>
      <w:r w:rsidRPr="00A77C7A">
        <w:rPr>
          <w:rFonts w:ascii="Arial" w:hAnsi="Arial" w:cs="Arial"/>
          <w:b/>
          <w:bCs/>
          <w:sz w:val="22"/>
          <w:szCs w:val="20"/>
          <w:lang w:val="en-US"/>
        </w:rPr>
        <w:t xml:space="preserve"> Bauder PU Insulation Adhesive – Twin Cartridge</w:t>
      </w:r>
      <w:r w:rsidR="00E969C8" w:rsidRPr="00A77C7A">
        <w:rPr>
          <w:rFonts w:ascii="Arial" w:hAnsi="Arial" w:cs="Arial"/>
          <w:sz w:val="22"/>
          <w:szCs w:val="20"/>
          <w:lang w:val="en-US"/>
        </w:rPr>
        <w:t xml:space="preserve">. </w:t>
      </w:r>
    </w:p>
    <w:p w14:paraId="2D926DAE" w14:textId="77777777" w:rsidR="00A77C7A" w:rsidRPr="00A77C7A" w:rsidRDefault="00A77C7A" w:rsidP="00A77C7A">
      <w:pPr>
        <w:ind w:left="720"/>
        <w:rPr>
          <w:rFonts w:ascii="Arial" w:hAnsi="Arial" w:cs="Arial"/>
          <w:sz w:val="22"/>
          <w:szCs w:val="20"/>
          <w:lang w:val="en-US"/>
        </w:rPr>
      </w:pPr>
      <w:r w:rsidRPr="00A77C7A">
        <w:rPr>
          <w:rFonts w:ascii="Arial" w:hAnsi="Arial" w:cs="Arial"/>
          <w:b/>
          <w:bCs/>
          <w:sz w:val="22"/>
          <w:szCs w:val="20"/>
          <w:u w:val="single"/>
          <w:lang w:val="en-US"/>
        </w:rPr>
        <w:t>Foil to Tissue Faced Boards:</w:t>
      </w:r>
      <w:r w:rsidRPr="00A77C7A">
        <w:rPr>
          <w:rFonts w:ascii="Arial" w:hAnsi="Arial" w:cs="Arial"/>
          <w:sz w:val="22"/>
          <w:szCs w:val="20"/>
          <w:lang w:val="en-US"/>
        </w:rPr>
        <w:t xml:space="preserve"> These additional boards should be bonded using suitable Bauder Insulation Adhesive.</w:t>
      </w:r>
    </w:p>
    <w:p w14:paraId="658672CB" w14:textId="77777777" w:rsidR="00A77C7A" w:rsidRPr="00A77C7A" w:rsidRDefault="00A77C7A" w:rsidP="00A77C7A">
      <w:pPr>
        <w:ind w:left="720"/>
        <w:rPr>
          <w:rFonts w:ascii="Arial" w:hAnsi="Arial" w:cs="Arial"/>
          <w:sz w:val="22"/>
          <w:szCs w:val="20"/>
          <w:lang w:val="en-US"/>
        </w:rPr>
      </w:pPr>
      <w:r w:rsidRPr="00A77C7A">
        <w:rPr>
          <w:rFonts w:ascii="Arial" w:hAnsi="Arial" w:cs="Arial"/>
          <w:sz w:val="22"/>
          <w:szCs w:val="20"/>
          <w:lang w:val="en-US"/>
        </w:rPr>
        <w:t xml:space="preserve">Adhesives applied in strips following the direction of the board length giving continuous and equally spaced adhesive beads within each board width (as indicated </w:t>
      </w:r>
      <w:r w:rsidRPr="00A77C7A">
        <w:rPr>
          <w:rFonts w:ascii="Arial" w:hAnsi="Arial"/>
          <w:sz w:val="22"/>
          <w:szCs w:val="20"/>
          <w:lang w:val="en-GB"/>
        </w:rPr>
        <w:t>above). The</w:t>
      </w:r>
      <w:r w:rsidRPr="00A77C7A">
        <w:rPr>
          <w:rFonts w:ascii="Arial" w:hAnsi="Arial" w:cs="Arial"/>
          <w:sz w:val="22"/>
          <w:szCs w:val="20"/>
          <w:lang w:val="en-US"/>
        </w:rPr>
        <w:t xml:space="preserve"> second layer of boards should be laid off-set and staggered.</w:t>
      </w:r>
    </w:p>
    <w:p w14:paraId="71EEB3A1" w14:textId="77777777" w:rsidR="00A77C7A" w:rsidRPr="00A77C7A" w:rsidRDefault="00A77C7A" w:rsidP="00A77C7A">
      <w:pPr>
        <w:numPr>
          <w:ilvl w:val="0"/>
          <w:numId w:val="28"/>
        </w:numPr>
        <w:rPr>
          <w:rFonts w:ascii="Arial" w:hAnsi="Arial" w:cs="Arial"/>
          <w:sz w:val="22"/>
          <w:szCs w:val="20"/>
          <w:lang w:val="en-US"/>
        </w:rPr>
      </w:pPr>
      <w:r w:rsidRPr="00A77C7A">
        <w:rPr>
          <w:rFonts w:ascii="Arial" w:hAnsi="Arial" w:cs="Arial"/>
          <w:b/>
          <w:bCs/>
          <w:sz w:val="22"/>
          <w:szCs w:val="20"/>
          <w:lang w:val="en-US"/>
        </w:rPr>
        <w:t>Protection to exposed edges of insulation:</w:t>
      </w:r>
      <w:r w:rsidRPr="00A77C7A">
        <w:rPr>
          <w:rFonts w:ascii="Arial" w:hAnsi="Arial" w:cs="Arial"/>
          <w:sz w:val="22"/>
          <w:szCs w:val="20"/>
          <w:lang w:val="en-US"/>
        </w:rPr>
        <w:t xml:space="preserve"> Reduced thickness treated timber batten as clause 640 (or equivalent plywood construction), a minimum width of 150mm and 10mm less in thickness than the insulation to accommodate the build-up of the waterproofing layers – all securely fixed to the deck. Outer edges chamfered at changes in level.</w:t>
      </w:r>
    </w:p>
    <w:p w14:paraId="6D6E182E" w14:textId="77777777" w:rsidR="00A77C7A" w:rsidRPr="00A77C7A" w:rsidRDefault="00A77C7A" w:rsidP="00A77C7A">
      <w:pPr>
        <w:numPr>
          <w:ilvl w:val="0"/>
          <w:numId w:val="28"/>
        </w:numPr>
        <w:rPr>
          <w:rFonts w:ascii="Arial" w:hAnsi="Arial" w:cs="Arial"/>
          <w:sz w:val="22"/>
          <w:szCs w:val="20"/>
          <w:lang w:val="en-US"/>
        </w:rPr>
      </w:pPr>
      <w:r w:rsidRPr="00A77C7A">
        <w:rPr>
          <w:rFonts w:ascii="Arial" w:hAnsi="Arial" w:cs="Arial"/>
          <w:b/>
          <w:bCs/>
          <w:sz w:val="22"/>
          <w:szCs w:val="20"/>
          <w:lang w:val="en-US"/>
        </w:rPr>
        <w:t>Completion:</w:t>
      </w:r>
      <w:r w:rsidRPr="00A77C7A">
        <w:rPr>
          <w:rFonts w:ascii="Arial" w:hAnsi="Arial" w:cs="Arial"/>
          <w:sz w:val="22"/>
          <w:szCs w:val="20"/>
          <w:lang w:val="en-US"/>
        </w:rPr>
        <w:t xml:space="preserve"> Boards must be in good condition, well-fitting and stable.</w:t>
      </w:r>
    </w:p>
    <w:p w14:paraId="33A27DBF" w14:textId="77777777" w:rsidR="00A77C7A" w:rsidRPr="00A77C7A" w:rsidRDefault="00A77C7A" w:rsidP="00A77C7A">
      <w:pPr>
        <w:numPr>
          <w:ilvl w:val="0"/>
          <w:numId w:val="28"/>
        </w:numPr>
        <w:rPr>
          <w:rFonts w:ascii="Arial" w:hAnsi="Arial" w:cs="Arial"/>
          <w:b/>
          <w:bCs/>
          <w:sz w:val="22"/>
          <w:szCs w:val="20"/>
          <w:lang w:val="en-US"/>
        </w:rPr>
      </w:pPr>
      <w:r w:rsidRPr="00A77C7A">
        <w:rPr>
          <w:rFonts w:ascii="Arial" w:hAnsi="Arial" w:cs="Arial"/>
          <w:b/>
          <w:bCs/>
          <w:sz w:val="22"/>
          <w:szCs w:val="20"/>
          <w:lang w:val="en-US"/>
        </w:rPr>
        <w:t xml:space="preserve">IMPORTANT NOTES: </w:t>
      </w:r>
    </w:p>
    <w:p w14:paraId="7BBEC48D" w14:textId="397366C2" w:rsidR="00A77C7A" w:rsidRPr="00A77C7A" w:rsidRDefault="00A77C7A" w:rsidP="00A77C7A">
      <w:pPr>
        <w:ind w:left="993" w:hanging="273"/>
        <w:rPr>
          <w:rFonts w:ascii="Arial" w:hAnsi="Arial" w:cs="Arial"/>
          <w:sz w:val="22"/>
          <w:szCs w:val="20"/>
          <w:u w:val="single"/>
          <w:lang w:val="en-US"/>
        </w:rPr>
      </w:pPr>
      <w:bookmarkStart w:id="8" w:name="_Hlk86220978"/>
      <w:r w:rsidRPr="00A77C7A">
        <w:rPr>
          <w:rFonts w:ascii="Arial" w:hAnsi="Arial" w:cs="Arial"/>
          <w:sz w:val="22"/>
          <w:szCs w:val="20"/>
          <w:lang w:val="en-US"/>
        </w:rPr>
        <w:t xml:space="preserve">- </w:t>
      </w:r>
      <w:r w:rsidRPr="00A77C7A">
        <w:rPr>
          <w:rFonts w:ascii="Arial" w:hAnsi="Arial" w:cs="Arial"/>
          <w:sz w:val="22"/>
          <w:szCs w:val="20"/>
          <w:lang w:val="en-US"/>
        </w:rPr>
        <w:tab/>
      </w:r>
      <w:r w:rsidRPr="00A77C7A">
        <w:rPr>
          <w:rFonts w:ascii="Arial" w:hAnsi="Arial" w:cs="Arial"/>
          <w:b/>
          <w:bCs/>
          <w:sz w:val="22"/>
          <w:szCs w:val="20"/>
          <w:u w:val="single"/>
          <w:lang w:val="en-US"/>
        </w:rPr>
        <w:t>Bauder Activator-Primer (Canister), APR01-Black</w:t>
      </w:r>
      <w:r w:rsidRPr="00A77C7A">
        <w:rPr>
          <w:rFonts w:ascii="Arial" w:hAnsi="Arial" w:cs="Arial"/>
          <w:sz w:val="22"/>
          <w:szCs w:val="20"/>
          <w:u w:val="single"/>
          <w:lang w:val="en-US"/>
        </w:rPr>
        <w:t>, must be applied to the uppermost surface of insulation prior to installation of the self-adhesive underlayer</w:t>
      </w:r>
      <w:r w:rsidR="00E969C8" w:rsidRPr="00A77C7A">
        <w:rPr>
          <w:rFonts w:ascii="Arial" w:hAnsi="Arial" w:cs="Arial"/>
          <w:sz w:val="22"/>
          <w:szCs w:val="20"/>
          <w:u w:val="single"/>
          <w:lang w:val="en-US"/>
        </w:rPr>
        <w:t xml:space="preserve">. </w:t>
      </w:r>
    </w:p>
    <w:p w14:paraId="60874FF4" w14:textId="665FD629" w:rsidR="00A77C7A" w:rsidRPr="00A77C7A" w:rsidRDefault="00A77C7A" w:rsidP="00A77C7A">
      <w:pPr>
        <w:ind w:left="993" w:hanging="273"/>
        <w:rPr>
          <w:rFonts w:ascii="Arial" w:hAnsi="Arial" w:cs="Arial"/>
          <w:sz w:val="22"/>
          <w:szCs w:val="20"/>
          <w:lang w:val="en-US"/>
        </w:rPr>
      </w:pPr>
      <w:r w:rsidRPr="00A77C7A">
        <w:rPr>
          <w:rFonts w:ascii="Arial" w:hAnsi="Arial" w:cs="Arial"/>
          <w:sz w:val="22"/>
          <w:szCs w:val="20"/>
          <w:lang w:val="en-US"/>
        </w:rPr>
        <w:t xml:space="preserve">- </w:t>
      </w:r>
      <w:r w:rsidRPr="00A77C7A">
        <w:rPr>
          <w:rFonts w:ascii="Arial" w:hAnsi="Arial" w:cs="Arial"/>
          <w:sz w:val="22"/>
          <w:szCs w:val="20"/>
          <w:lang w:val="en-US"/>
        </w:rPr>
        <w:tab/>
        <w:t>Foil to Foil installation (</w:t>
      </w:r>
      <w:r w:rsidR="00E969C8" w:rsidRPr="00A77C7A">
        <w:rPr>
          <w:rFonts w:ascii="Arial" w:hAnsi="Arial" w:cs="Arial"/>
          <w:sz w:val="22"/>
          <w:szCs w:val="20"/>
          <w:lang w:val="en-US"/>
        </w:rPr>
        <w:t>e.g.,</w:t>
      </w:r>
      <w:r w:rsidRPr="00A77C7A">
        <w:rPr>
          <w:rFonts w:ascii="Arial" w:hAnsi="Arial" w:cs="Arial"/>
          <w:sz w:val="22"/>
          <w:szCs w:val="20"/>
          <w:lang w:val="en-US"/>
        </w:rPr>
        <w:t xml:space="preserve"> FA-TE to FA-TE) must not be carried out using the 6.5kg </w:t>
      </w:r>
      <w:r w:rsidRPr="00A77C7A">
        <w:rPr>
          <w:rFonts w:ascii="Arial" w:hAnsi="Arial" w:cs="Arial"/>
          <w:b/>
          <w:bCs/>
          <w:sz w:val="22"/>
          <w:szCs w:val="20"/>
          <w:lang w:val="en-US"/>
        </w:rPr>
        <w:t>Bauder PU Insulation Adhesive – Tin.</w:t>
      </w:r>
    </w:p>
    <w:p w14:paraId="421331DC" w14:textId="734C03C5" w:rsidR="00A77C7A" w:rsidRPr="00A77C7A" w:rsidRDefault="00A77C7A" w:rsidP="00A77C7A">
      <w:pPr>
        <w:ind w:left="993" w:hanging="273"/>
        <w:rPr>
          <w:rFonts w:ascii="Arial" w:hAnsi="Arial" w:cs="Arial"/>
          <w:sz w:val="22"/>
          <w:szCs w:val="20"/>
          <w:lang w:val="en-US"/>
        </w:rPr>
      </w:pPr>
      <w:r w:rsidRPr="00A77C7A">
        <w:rPr>
          <w:rFonts w:ascii="Arial" w:hAnsi="Arial" w:cs="Arial"/>
          <w:sz w:val="22"/>
          <w:szCs w:val="20"/>
          <w:lang w:val="en-US"/>
        </w:rPr>
        <w:t xml:space="preserve">- </w:t>
      </w:r>
      <w:r w:rsidRPr="00A77C7A">
        <w:rPr>
          <w:rFonts w:ascii="Arial" w:hAnsi="Arial" w:cs="Arial"/>
          <w:sz w:val="22"/>
          <w:szCs w:val="20"/>
          <w:lang w:val="en-US"/>
        </w:rPr>
        <w:tab/>
        <w:t>Foil to AVCL installation (</w:t>
      </w:r>
      <w:r w:rsidR="00E969C8" w:rsidRPr="00A77C7A">
        <w:rPr>
          <w:rFonts w:ascii="Arial" w:hAnsi="Arial" w:cs="Arial"/>
          <w:sz w:val="22"/>
          <w:szCs w:val="20"/>
          <w:lang w:val="en-US"/>
        </w:rPr>
        <w:t>e.g.,</w:t>
      </w:r>
      <w:r w:rsidRPr="00A77C7A">
        <w:rPr>
          <w:rFonts w:ascii="Arial" w:hAnsi="Arial" w:cs="Arial"/>
          <w:sz w:val="22"/>
          <w:szCs w:val="20"/>
          <w:lang w:val="en-US"/>
        </w:rPr>
        <w:t xml:space="preserve"> FA G16 Tapered directly to KSD FBS) must not be carried out using </w:t>
      </w:r>
      <w:r w:rsidRPr="00A77C7A">
        <w:rPr>
          <w:rFonts w:ascii="Arial" w:eastAsia="Calibri" w:hAnsi="Arial" w:cs="Arial"/>
          <w:b/>
          <w:bCs/>
          <w:sz w:val="22"/>
          <w:szCs w:val="22"/>
          <w:lang w:val="en-US"/>
        </w:rPr>
        <w:t>Bauder Activator Primer (Canister) – APR01-Black</w:t>
      </w:r>
      <w:r w:rsidRPr="00A77C7A">
        <w:rPr>
          <w:rFonts w:ascii="Arial" w:hAnsi="Arial" w:cs="Arial"/>
          <w:sz w:val="22"/>
          <w:szCs w:val="20"/>
          <w:lang w:val="en-US"/>
        </w:rPr>
        <w:t>.</w:t>
      </w:r>
    </w:p>
    <w:bookmarkEnd w:id="8"/>
    <w:p w14:paraId="756CA62D" w14:textId="2AB329BA" w:rsidR="00A77C7A" w:rsidRPr="00A77C7A" w:rsidRDefault="00A77C7A">
      <w:pPr>
        <w:numPr>
          <w:ilvl w:val="0"/>
          <w:numId w:val="47"/>
        </w:numPr>
        <w:rPr>
          <w:rFonts w:ascii="Arial" w:hAnsi="Arial" w:cs="Arial"/>
          <w:sz w:val="22"/>
          <w:szCs w:val="20"/>
          <w:lang w:val="en-US"/>
        </w:rPr>
      </w:pPr>
      <w:r w:rsidRPr="00A77C7A">
        <w:rPr>
          <w:rFonts w:ascii="Arial" w:hAnsi="Arial" w:cs="Arial"/>
          <w:b/>
          <w:bCs/>
          <w:sz w:val="22"/>
          <w:szCs w:val="20"/>
          <w:lang w:val="en-US"/>
        </w:rPr>
        <w:t>Adequate falls:</w:t>
      </w:r>
      <w:r w:rsidRPr="00A77C7A">
        <w:rPr>
          <w:rFonts w:ascii="Arial" w:hAnsi="Arial" w:cs="Arial"/>
          <w:sz w:val="22"/>
          <w:szCs w:val="20"/>
          <w:lang w:val="en-US"/>
        </w:rPr>
        <w:t xml:space="preserve"> The inclusion of flat board insulation will not improve upon the existing fall present within the roof structure. The deck should be inspected by the installer to ascertain that the falls provided are adequate to prevent standing water</w:t>
      </w:r>
      <w:r w:rsidR="00E969C8" w:rsidRPr="00A77C7A">
        <w:rPr>
          <w:rFonts w:ascii="Arial" w:hAnsi="Arial" w:cs="Arial"/>
          <w:sz w:val="22"/>
          <w:szCs w:val="20"/>
          <w:lang w:val="en-US"/>
        </w:rPr>
        <w:t xml:space="preserve">. </w:t>
      </w:r>
      <w:r w:rsidRPr="00A77C7A">
        <w:rPr>
          <w:rFonts w:ascii="Arial" w:hAnsi="Arial" w:cs="Arial"/>
          <w:sz w:val="22"/>
          <w:szCs w:val="20"/>
          <w:lang w:val="en-US"/>
        </w:rPr>
        <w:t>In the event of any queries Bauder Ltd should be contacted.</w:t>
      </w:r>
    </w:p>
    <w:p w14:paraId="643003B5" w14:textId="77777777" w:rsidR="00A77C7A" w:rsidRPr="00A77C7A" w:rsidRDefault="00A77C7A" w:rsidP="00A77C7A">
      <w:pPr>
        <w:rPr>
          <w:rFonts w:ascii="Arial" w:hAnsi="Arial" w:cs="Arial"/>
          <w:sz w:val="22"/>
          <w:szCs w:val="20"/>
          <w:lang w:val="en-US"/>
        </w:rPr>
      </w:pPr>
    </w:p>
    <w:p w14:paraId="210B1E3B" w14:textId="77777777" w:rsidR="00A77C7A" w:rsidRPr="00A77C7A" w:rsidRDefault="00A77C7A" w:rsidP="00B932F5">
      <w:pPr>
        <w:ind w:left="720"/>
        <w:rPr>
          <w:rFonts w:ascii="Arial" w:hAnsi="Arial" w:cs="Arial"/>
          <w:i/>
          <w:iCs/>
          <w:sz w:val="20"/>
          <w:szCs w:val="20"/>
          <w:lang w:val="en-GB"/>
        </w:rPr>
      </w:pPr>
      <w:r w:rsidRPr="00A77C7A">
        <w:rPr>
          <w:rFonts w:ascii="Arial" w:hAnsi="Arial" w:cs="Arial"/>
          <w:i/>
          <w:iCs/>
          <w:sz w:val="18"/>
          <w:szCs w:val="18"/>
          <w:lang w:val="en-GB"/>
        </w:rPr>
        <w:t>*BS EN 1991-1-4 uses the following guidance to calculate perimeter zones. Buildings up to and including 10m in height have a perimeter zone of not more than 2m. Buildings over 10m, uses the calculation of 2 x the building height ÷ 10. These are general guidance rules and do not take into account all of the information used in a full wind uplift calculation, they are therefore superseded by a project specific calculation</w:t>
      </w:r>
      <w:r w:rsidRPr="00A77C7A">
        <w:rPr>
          <w:rFonts w:ascii="Arial" w:hAnsi="Arial" w:cs="Arial"/>
          <w:i/>
          <w:iCs/>
          <w:sz w:val="20"/>
          <w:szCs w:val="20"/>
          <w:lang w:val="en-GB"/>
        </w:rPr>
        <w:t>.</w:t>
      </w:r>
    </w:p>
    <w:p w14:paraId="4293915A" w14:textId="77777777" w:rsidR="00A77C7A" w:rsidRPr="00A77C7A" w:rsidRDefault="00A77C7A" w:rsidP="00A77C7A">
      <w:pPr>
        <w:rPr>
          <w:rFonts w:ascii="Arial" w:hAnsi="Arial" w:cs="Arial"/>
          <w:i/>
          <w:iCs/>
          <w:sz w:val="20"/>
          <w:szCs w:val="20"/>
          <w:lang w:val="en-GB"/>
        </w:rPr>
      </w:pPr>
    </w:p>
    <w:p w14:paraId="3975FAD9" w14:textId="77777777" w:rsidR="00A77C7A" w:rsidRPr="00A77C7A" w:rsidRDefault="00A77C7A" w:rsidP="00A77C7A">
      <w:pPr>
        <w:jc w:val="both"/>
        <w:rPr>
          <w:rFonts w:ascii="Arial" w:hAnsi="Arial" w:cs="Arial"/>
          <w:b/>
          <w:bCs/>
          <w:sz w:val="22"/>
          <w:szCs w:val="20"/>
          <w:lang w:val="en-US"/>
        </w:rPr>
      </w:pPr>
      <w:r w:rsidRPr="00A77C7A">
        <w:rPr>
          <w:rFonts w:ascii="Arial" w:hAnsi="Arial" w:cs="Arial"/>
          <w:b/>
          <w:bCs/>
          <w:sz w:val="22"/>
          <w:szCs w:val="20"/>
          <w:lang w:val="en-US"/>
        </w:rPr>
        <w:t xml:space="preserve">681B   INSTALLING WARM ROOF INSULATION (INSULATED UPSTANDS)   </w:t>
      </w:r>
    </w:p>
    <w:p w14:paraId="7E251ACA" w14:textId="77777777" w:rsidR="00A77C7A" w:rsidRPr="00A77C7A" w:rsidRDefault="00A77C7A" w:rsidP="00A77C7A">
      <w:pPr>
        <w:numPr>
          <w:ilvl w:val="0"/>
          <w:numId w:val="21"/>
        </w:numPr>
        <w:jc w:val="both"/>
        <w:rPr>
          <w:rFonts w:ascii="Arial" w:hAnsi="Arial" w:cs="Arial"/>
          <w:color w:val="000000"/>
          <w:sz w:val="22"/>
          <w:szCs w:val="20"/>
          <w:lang w:val="en-GB"/>
        </w:rPr>
      </w:pPr>
      <w:r w:rsidRPr="00A77C7A">
        <w:rPr>
          <w:rFonts w:ascii="Arial" w:hAnsi="Arial" w:cs="Arial"/>
          <w:b/>
          <w:bCs/>
          <w:sz w:val="22"/>
          <w:szCs w:val="20"/>
          <w:lang w:val="en-GB"/>
        </w:rPr>
        <w:lastRenderedPageBreak/>
        <w:t xml:space="preserve">Bedding: </w:t>
      </w:r>
      <w:r w:rsidRPr="00A77C7A">
        <w:rPr>
          <w:rFonts w:ascii="Arial" w:hAnsi="Arial" w:cs="Arial"/>
          <w:sz w:val="22"/>
          <w:szCs w:val="20"/>
          <w:lang w:val="en-GB"/>
        </w:rPr>
        <w:t xml:space="preserve">Bonded to the upper surface of the </w:t>
      </w:r>
      <w:r w:rsidRPr="00A77C7A">
        <w:rPr>
          <w:rFonts w:ascii="Arial" w:hAnsi="Arial" w:cs="Arial"/>
          <w:color w:val="000000"/>
          <w:sz w:val="22"/>
          <w:szCs w:val="20"/>
          <w:lang w:val="en-GB"/>
        </w:rPr>
        <w:t xml:space="preserve">air and vapour control layer (AVCL) </w:t>
      </w:r>
      <w:r w:rsidRPr="00A77C7A">
        <w:rPr>
          <w:rFonts w:ascii="Arial" w:hAnsi="Arial" w:cs="Arial"/>
          <w:sz w:val="22"/>
          <w:szCs w:val="20"/>
          <w:lang w:val="en-GB"/>
        </w:rPr>
        <w:t xml:space="preserve">using suitable Bauder Polyurethane Insulation Adhesive. The adhesive should be applied in strips following the direction of the board length giving 3 no. continuous and equally spaced adhesive beads within each board width. Upstand insulation boards should be installed before the insulation to the flat areas so that the vertical upstand insulation is retained both at the base and at the top.  </w:t>
      </w:r>
    </w:p>
    <w:p w14:paraId="7081ADEB" w14:textId="77777777" w:rsidR="00A77C7A" w:rsidRPr="00A77C7A" w:rsidRDefault="00A77C7A" w:rsidP="00A77C7A">
      <w:pPr>
        <w:ind w:left="720"/>
        <w:jc w:val="both"/>
        <w:rPr>
          <w:rFonts w:ascii="Arial" w:hAnsi="Arial" w:cs="Arial"/>
          <w:sz w:val="22"/>
          <w:szCs w:val="20"/>
          <w:lang w:val="en-GB"/>
        </w:rPr>
      </w:pPr>
      <w:r w:rsidRPr="00A77C7A">
        <w:rPr>
          <w:rFonts w:ascii="Arial" w:hAnsi="Arial" w:cs="Arial"/>
          <w:sz w:val="22"/>
          <w:szCs w:val="20"/>
          <w:lang w:val="en-GB"/>
        </w:rPr>
        <w:t xml:space="preserve">Adhesive bead widths are stated on appropriate product label and datasheet.  </w:t>
      </w:r>
    </w:p>
    <w:p w14:paraId="39F9F7FF" w14:textId="77777777" w:rsidR="00A77C7A" w:rsidRPr="00A77C7A" w:rsidRDefault="00A77C7A" w:rsidP="00A77C7A">
      <w:pPr>
        <w:ind w:left="720"/>
        <w:jc w:val="both"/>
        <w:rPr>
          <w:rFonts w:ascii="Arial" w:hAnsi="Arial" w:cs="Arial"/>
          <w:sz w:val="22"/>
          <w:szCs w:val="20"/>
          <w:lang w:val="en-GB"/>
        </w:rPr>
      </w:pPr>
      <w:r w:rsidRPr="00A77C7A">
        <w:rPr>
          <w:rFonts w:ascii="Arial" w:hAnsi="Arial" w:cs="Arial"/>
          <w:b/>
          <w:bCs/>
          <w:sz w:val="22"/>
          <w:szCs w:val="20"/>
          <w:lang w:val="en-GB"/>
        </w:rPr>
        <w:t>Note:</w:t>
      </w:r>
      <w:r w:rsidRPr="00A77C7A">
        <w:rPr>
          <w:rFonts w:ascii="Arial" w:hAnsi="Arial" w:cs="Arial"/>
          <w:color w:val="000000"/>
          <w:sz w:val="22"/>
          <w:szCs w:val="20"/>
          <w:lang w:val="en-GB"/>
        </w:rPr>
        <w:t xml:space="preserve"> Where the surface is uneven of difficult to bond to, it is permissible to use suitable thermally broken fixings.</w:t>
      </w:r>
    </w:p>
    <w:p w14:paraId="45ABD391" w14:textId="77777777" w:rsidR="00A77C7A" w:rsidRPr="00A77C7A" w:rsidRDefault="00A77C7A" w:rsidP="00A77C7A">
      <w:pPr>
        <w:numPr>
          <w:ilvl w:val="0"/>
          <w:numId w:val="29"/>
        </w:numPr>
        <w:jc w:val="both"/>
        <w:rPr>
          <w:rFonts w:ascii="Arial" w:hAnsi="Arial" w:cs="Arial"/>
          <w:sz w:val="22"/>
          <w:szCs w:val="20"/>
          <w:lang w:val="en-GB"/>
        </w:rPr>
      </w:pPr>
      <w:r w:rsidRPr="00A77C7A">
        <w:rPr>
          <w:rFonts w:ascii="Arial" w:hAnsi="Arial" w:cs="Arial"/>
          <w:b/>
          <w:bCs/>
          <w:sz w:val="22"/>
          <w:szCs w:val="20"/>
          <w:lang w:val="en-GB"/>
        </w:rPr>
        <w:t>Multiple board layers:</w:t>
      </w:r>
      <w:r w:rsidRPr="00A77C7A">
        <w:rPr>
          <w:rFonts w:ascii="Arial" w:hAnsi="Arial" w:cs="Arial"/>
          <w:sz w:val="22"/>
          <w:szCs w:val="20"/>
          <w:lang w:val="en-GB"/>
        </w:rPr>
        <w:t xml:space="preserve"> Where the total thickness of insulation required is greater than can be achieved by a single standard board, then additional boards can be adhered to the previous layer(s) to make up the total thickness required.  These additional boards should be bonded using suitable Bauder Insulation Adhesive.  </w:t>
      </w:r>
    </w:p>
    <w:p w14:paraId="6BE04B06" w14:textId="0CA81428" w:rsidR="00A77C7A" w:rsidRPr="00A77C7A" w:rsidRDefault="00A77C7A" w:rsidP="00A77C7A">
      <w:pPr>
        <w:ind w:left="720"/>
        <w:contextualSpacing/>
        <w:rPr>
          <w:rFonts w:ascii="Arial" w:hAnsi="Arial" w:cs="Arial"/>
          <w:b/>
          <w:bCs/>
          <w:sz w:val="22"/>
          <w:szCs w:val="20"/>
          <w:lang w:val="en-US"/>
        </w:rPr>
      </w:pPr>
      <w:r w:rsidRPr="00A77C7A">
        <w:rPr>
          <w:rFonts w:ascii="Arial" w:hAnsi="Arial" w:cs="Arial"/>
          <w:b/>
          <w:bCs/>
          <w:sz w:val="22"/>
          <w:szCs w:val="20"/>
          <w:u w:val="single"/>
          <w:lang w:val="en-US"/>
        </w:rPr>
        <w:t>Foil to Foil Insulation Boards Only</w:t>
      </w:r>
      <w:r w:rsidRPr="00A77C7A">
        <w:rPr>
          <w:rFonts w:ascii="Arial" w:hAnsi="Arial" w:cs="Arial"/>
          <w:b/>
          <w:bCs/>
          <w:sz w:val="22"/>
          <w:szCs w:val="20"/>
          <w:lang w:val="en-US"/>
        </w:rPr>
        <w:t>:</w:t>
      </w:r>
      <w:r w:rsidRPr="00A77C7A">
        <w:rPr>
          <w:rFonts w:ascii="Arial" w:hAnsi="Arial" w:cs="Arial"/>
          <w:sz w:val="22"/>
          <w:szCs w:val="20"/>
          <w:lang w:val="en-US"/>
        </w:rPr>
        <w:t xml:space="preserve"> These additional boards should be bonded using either </w:t>
      </w:r>
      <w:r w:rsidRPr="00A77C7A">
        <w:rPr>
          <w:rFonts w:ascii="Arial" w:eastAsia="Calibri" w:hAnsi="Arial" w:cs="Arial"/>
          <w:b/>
          <w:bCs/>
          <w:sz w:val="22"/>
          <w:szCs w:val="22"/>
          <w:lang w:val="en-US"/>
        </w:rPr>
        <w:t>Bauder Activator Primer (Canister) – APR01-Black</w:t>
      </w:r>
      <w:r w:rsidRPr="00A77C7A">
        <w:rPr>
          <w:rFonts w:ascii="Arial" w:hAnsi="Arial" w:cs="Arial"/>
          <w:sz w:val="22"/>
          <w:szCs w:val="20"/>
          <w:lang w:val="en-US"/>
        </w:rPr>
        <w:t xml:space="preserve"> or</w:t>
      </w:r>
      <w:r w:rsidRPr="00A77C7A">
        <w:rPr>
          <w:rFonts w:ascii="Arial" w:hAnsi="Arial" w:cs="Arial"/>
          <w:b/>
          <w:bCs/>
          <w:sz w:val="22"/>
          <w:szCs w:val="20"/>
          <w:lang w:val="en-US"/>
        </w:rPr>
        <w:t xml:space="preserve"> Bauder PU Insulation Adhesive – Twin Cartridge</w:t>
      </w:r>
      <w:r w:rsidR="00E969C8" w:rsidRPr="00A77C7A">
        <w:rPr>
          <w:rFonts w:ascii="Arial" w:hAnsi="Arial" w:cs="Arial"/>
          <w:sz w:val="22"/>
          <w:szCs w:val="20"/>
          <w:lang w:val="en-US"/>
        </w:rPr>
        <w:t xml:space="preserve">. </w:t>
      </w:r>
    </w:p>
    <w:p w14:paraId="16AB0DDB" w14:textId="77777777" w:rsidR="00A77C7A" w:rsidRPr="00A77C7A" w:rsidRDefault="00A77C7A" w:rsidP="00A77C7A">
      <w:pPr>
        <w:ind w:left="720"/>
        <w:contextualSpacing/>
        <w:rPr>
          <w:rFonts w:ascii="Arial" w:hAnsi="Arial" w:cs="Arial"/>
          <w:sz w:val="22"/>
          <w:szCs w:val="20"/>
          <w:lang w:val="en-US"/>
        </w:rPr>
      </w:pPr>
      <w:r w:rsidRPr="00A77C7A">
        <w:rPr>
          <w:rFonts w:ascii="Arial" w:hAnsi="Arial" w:cs="Arial"/>
          <w:b/>
          <w:bCs/>
          <w:sz w:val="22"/>
          <w:szCs w:val="20"/>
          <w:u w:val="single"/>
          <w:lang w:val="en-US"/>
        </w:rPr>
        <w:t>Foil to Tissue Faced Boards:</w:t>
      </w:r>
      <w:r w:rsidRPr="00A77C7A">
        <w:rPr>
          <w:rFonts w:ascii="Arial" w:hAnsi="Arial" w:cs="Arial"/>
          <w:sz w:val="22"/>
          <w:szCs w:val="20"/>
          <w:lang w:val="en-US"/>
        </w:rPr>
        <w:t xml:space="preserve"> These additional boards should be bonded using suitable Bauder Insulation Adhesive. </w:t>
      </w:r>
    </w:p>
    <w:p w14:paraId="3B3F5AF5" w14:textId="77777777" w:rsidR="00A77C7A" w:rsidRPr="00A77C7A" w:rsidRDefault="00A77C7A" w:rsidP="00A77C7A">
      <w:pPr>
        <w:ind w:left="720"/>
        <w:jc w:val="both"/>
        <w:rPr>
          <w:rFonts w:ascii="Arial" w:hAnsi="Arial" w:cs="Arial"/>
          <w:sz w:val="22"/>
          <w:szCs w:val="20"/>
          <w:lang w:val="en-GB"/>
        </w:rPr>
      </w:pPr>
      <w:r w:rsidRPr="00A77C7A">
        <w:rPr>
          <w:rFonts w:ascii="Arial" w:hAnsi="Arial" w:cs="Arial"/>
          <w:sz w:val="22"/>
          <w:szCs w:val="20"/>
          <w:lang w:val="en-GB"/>
        </w:rPr>
        <w:t xml:space="preserve">Adhesive bead widths or adhesive spray patterns and coverage rates are stated on appropriate product label and datasheet.   </w:t>
      </w:r>
    </w:p>
    <w:p w14:paraId="08913F06" w14:textId="6BB43BCA" w:rsidR="00A77C7A" w:rsidRPr="00A77C7A" w:rsidRDefault="00A77C7A" w:rsidP="00A77C7A">
      <w:pPr>
        <w:ind w:left="720"/>
        <w:contextualSpacing/>
        <w:rPr>
          <w:rFonts w:ascii="Arial" w:hAnsi="Arial" w:cs="Arial"/>
          <w:sz w:val="22"/>
          <w:szCs w:val="20"/>
          <w:lang w:val="en-US"/>
        </w:rPr>
      </w:pPr>
      <w:r w:rsidRPr="00A77C7A">
        <w:rPr>
          <w:rFonts w:ascii="Arial" w:hAnsi="Arial" w:cs="Arial"/>
          <w:sz w:val="22"/>
          <w:szCs w:val="20"/>
          <w:lang w:val="en-US"/>
        </w:rPr>
        <w:t>The adhesive should be applied in strips following the direction of the board length giving 3 no. continuous and equally spaced adhesive beads within each board width</w:t>
      </w:r>
      <w:r w:rsidR="00E969C8" w:rsidRPr="00A77C7A">
        <w:rPr>
          <w:rFonts w:ascii="Arial" w:hAnsi="Arial" w:cs="Arial"/>
          <w:sz w:val="22"/>
          <w:szCs w:val="20"/>
          <w:lang w:val="en-US"/>
        </w:rPr>
        <w:t xml:space="preserve">. </w:t>
      </w:r>
      <w:r w:rsidRPr="00A77C7A">
        <w:rPr>
          <w:rFonts w:ascii="Arial" w:hAnsi="Arial" w:cs="Arial"/>
          <w:sz w:val="22"/>
          <w:szCs w:val="20"/>
          <w:lang w:val="en-US"/>
        </w:rPr>
        <w:t>Upstand insulation boards should be installed before the insulation to the flat areas so that the vertical upstand insulation is retained both at the base and at the top</w:t>
      </w:r>
      <w:r w:rsidR="00E969C8" w:rsidRPr="00A77C7A">
        <w:rPr>
          <w:rFonts w:ascii="Arial" w:hAnsi="Arial" w:cs="Arial"/>
          <w:sz w:val="22"/>
          <w:szCs w:val="20"/>
          <w:lang w:val="en-US"/>
        </w:rPr>
        <w:t xml:space="preserve">. </w:t>
      </w:r>
    </w:p>
    <w:p w14:paraId="472B90BC" w14:textId="77777777" w:rsidR="00A77C7A" w:rsidRPr="00A77C7A" w:rsidRDefault="00A77C7A" w:rsidP="00A77C7A">
      <w:pPr>
        <w:ind w:left="720"/>
        <w:contextualSpacing/>
        <w:rPr>
          <w:rFonts w:ascii="Arial" w:hAnsi="Arial" w:cs="Arial"/>
          <w:sz w:val="22"/>
          <w:szCs w:val="20"/>
          <w:lang w:val="en-US"/>
        </w:rPr>
      </w:pPr>
      <w:r w:rsidRPr="00A77C7A">
        <w:rPr>
          <w:rFonts w:ascii="Arial" w:hAnsi="Arial" w:cs="Arial"/>
          <w:sz w:val="22"/>
          <w:szCs w:val="20"/>
          <w:lang w:val="en-US"/>
        </w:rPr>
        <w:t>The second layer of boards should be laid off-set and staggered.</w:t>
      </w:r>
    </w:p>
    <w:p w14:paraId="6D5C680B" w14:textId="77777777" w:rsidR="00A77C7A" w:rsidRPr="00A77C7A" w:rsidRDefault="00A77C7A" w:rsidP="00A77C7A">
      <w:pPr>
        <w:ind w:left="720"/>
        <w:jc w:val="both"/>
        <w:rPr>
          <w:rFonts w:ascii="Arial" w:hAnsi="Arial" w:cs="Arial"/>
          <w:b/>
          <w:bCs/>
          <w:sz w:val="22"/>
          <w:szCs w:val="20"/>
          <w:lang w:val="en-GB"/>
        </w:rPr>
      </w:pPr>
      <w:r w:rsidRPr="00A77C7A">
        <w:rPr>
          <w:rFonts w:ascii="Arial" w:hAnsi="Arial" w:cs="Arial"/>
          <w:b/>
          <w:bCs/>
          <w:sz w:val="22"/>
          <w:szCs w:val="20"/>
          <w:lang w:val="en-GB"/>
        </w:rPr>
        <w:t>Note:</w:t>
      </w:r>
      <w:r w:rsidRPr="00A77C7A">
        <w:rPr>
          <w:rFonts w:ascii="Arial" w:hAnsi="Arial" w:cs="Arial"/>
          <w:color w:val="000000"/>
          <w:sz w:val="22"/>
          <w:szCs w:val="20"/>
          <w:lang w:val="en-GB"/>
        </w:rPr>
        <w:t xml:space="preserve"> Where the surface is uneven of difficult to bond to, it is permissible to use suitable thermally broken fixings.</w:t>
      </w:r>
    </w:p>
    <w:p w14:paraId="0D104F7B" w14:textId="77777777" w:rsidR="00A77C7A" w:rsidRPr="00A77C7A" w:rsidRDefault="00A77C7A" w:rsidP="00A77C7A">
      <w:pPr>
        <w:numPr>
          <w:ilvl w:val="0"/>
          <w:numId w:val="21"/>
        </w:numPr>
        <w:jc w:val="both"/>
        <w:rPr>
          <w:rFonts w:ascii="Arial" w:hAnsi="Arial" w:cs="Arial"/>
          <w:sz w:val="22"/>
          <w:szCs w:val="20"/>
          <w:lang w:val="en-GB"/>
        </w:rPr>
      </w:pPr>
      <w:r w:rsidRPr="00A77C7A">
        <w:rPr>
          <w:rFonts w:ascii="Arial" w:hAnsi="Arial" w:cs="Arial"/>
          <w:b/>
          <w:bCs/>
          <w:sz w:val="22"/>
          <w:szCs w:val="20"/>
          <w:lang w:val="en-GB"/>
        </w:rPr>
        <w:t>Insulated upstand brackets:</w:t>
      </w:r>
      <w:r w:rsidRPr="00A77C7A">
        <w:rPr>
          <w:rFonts w:ascii="Arial" w:hAnsi="Arial" w:cs="Arial"/>
          <w:sz w:val="22"/>
          <w:szCs w:val="20"/>
          <w:lang w:val="en-GB"/>
        </w:rPr>
        <w:t xml:space="preserve"> Bauder insulated upstand support brackets must be used at all vertical abutment wall upstands (where the wall cavity is insulated) in conjunction with 30mm Bauder insulation.  These are to be fixed at 400mm centres using suitable fixings through the </w:t>
      </w:r>
      <w:r w:rsidRPr="00A77C7A">
        <w:rPr>
          <w:rFonts w:ascii="Arial" w:hAnsi="Arial" w:cs="Arial"/>
          <w:color w:val="000000"/>
          <w:sz w:val="22"/>
          <w:szCs w:val="20"/>
          <w:lang w:val="en-GB"/>
        </w:rPr>
        <w:t>air and vapour control layer</w:t>
      </w:r>
      <w:r w:rsidRPr="00A77C7A">
        <w:rPr>
          <w:rFonts w:ascii="Arial" w:hAnsi="Arial" w:cs="Arial"/>
          <w:sz w:val="22"/>
          <w:szCs w:val="20"/>
          <w:lang w:val="en-GB"/>
        </w:rPr>
        <w:t>, so that the top edge is a minimum of 300mm above the surface of the deck. A 3mm gap should be left between adjacent sections. The detail is to be carried out in accordance with the Bauder detail drawing, where provided.</w:t>
      </w:r>
    </w:p>
    <w:p w14:paraId="45C5E14C" w14:textId="77777777" w:rsidR="00A77C7A" w:rsidRPr="00A77C7A" w:rsidRDefault="00A77C7A" w:rsidP="00A77C7A">
      <w:pPr>
        <w:numPr>
          <w:ilvl w:val="0"/>
          <w:numId w:val="21"/>
        </w:numPr>
        <w:jc w:val="both"/>
        <w:rPr>
          <w:rFonts w:ascii="Arial" w:hAnsi="Arial" w:cs="Arial"/>
          <w:sz w:val="22"/>
          <w:szCs w:val="20"/>
          <w:lang w:val="en-GB"/>
        </w:rPr>
      </w:pPr>
      <w:r w:rsidRPr="00A77C7A">
        <w:rPr>
          <w:rFonts w:ascii="Arial" w:hAnsi="Arial" w:cs="Arial"/>
          <w:b/>
          <w:bCs/>
          <w:sz w:val="22"/>
          <w:szCs w:val="20"/>
          <w:lang w:val="en-GB"/>
        </w:rPr>
        <w:t>Protective hard edges:</w:t>
      </w:r>
      <w:r w:rsidRPr="00A77C7A">
        <w:rPr>
          <w:rFonts w:ascii="Arial" w:hAnsi="Arial" w:cs="Arial"/>
          <w:sz w:val="22"/>
          <w:szCs w:val="20"/>
          <w:lang w:val="en-GB"/>
        </w:rPr>
        <w:t xml:space="preserve"> treated timber battens or Bauder Insulated upstand brackets (as appropriate to given detail situation) must be used at all right-angled edges e.g. top edges of parapet walls or abutment upstands.</w:t>
      </w:r>
    </w:p>
    <w:p w14:paraId="5361029D" w14:textId="77777777" w:rsidR="00A77C7A" w:rsidRPr="00A77C7A" w:rsidRDefault="00A77C7A" w:rsidP="00A77C7A">
      <w:pPr>
        <w:numPr>
          <w:ilvl w:val="0"/>
          <w:numId w:val="21"/>
        </w:numPr>
        <w:jc w:val="both"/>
        <w:rPr>
          <w:rFonts w:ascii="Arial" w:hAnsi="Arial" w:cs="Arial"/>
          <w:sz w:val="22"/>
          <w:szCs w:val="20"/>
          <w:lang w:val="en-GB"/>
        </w:rPr>
      </w:pPr>
      <w:r w:rsidRPr="00A77C7A">
        <w:rPr>
          <w:rFonts w:ascii="Arial" w:hAnsi="Arial" w:cs="Arial"/>
          <w:b/>
          <w:bCs/>
          <w:sz w:val="22"/>
          <w:szCs w:val="20"/>
          <w:lang w:val="en-GB"/>
        </w:rPr>
        <w:t>Encapsulation seal:</w:t>
      </w:r>
      <w:r w:rsidRPr="00A77C7A">
        <w:rPr>
          <w:rFonts w:ascii="Arial" w:hAnsi="Arial" w:cs="Arial"/>
          <w:sz w:val="22"/>
          <w:szCs w:val="20"/>
          <w:lang w:val="en-GB"/>
        </w:rPr>
        <w:t xml:space="preserve"> Provision must be allowed for forming a minimum 100mm lap seal between the </w:t>
      </w:r>
      <w:r w:rsidRPr="00A77C7A">
        <w:rPr>
          <w:rFonts w:ascii="Arial" w:hAnsi="Arial" w:cs="Arial"/>
          <w:color w:val="000000"/>
          <w:sz w:val="22"/>
          <w:szCs w:val="20"/>
          <w:lang w:val="en-GB"/>
        </w:rPr>
        <w:t xml:space="preserve">air and vapour control layer </w:t>
      </w:r>
      <w:r w:rsidRPr="00A77C7A">
        <w:rPr>
          <w:rFonts w:ascii="Arial" w:hAnsi="Arial" w:cs="Arial"/>
          <w:sz w:val="22"/>
          <w:szCs w:val="20"/>
          <w:lang w:val="en-GB"/>
        </w:rPr>
        <w:t xml:space="preserve">and underlayer where the insulation finishes. </w:t>
      </w:r>
    </w:p>
    <w:p w14:paraId="4BAE315A" w14:textId="77777777" w:rsidR="00A77C7A" w:rsidRPr="00A77C7A" w:rsidRDefault="00A77C7A" w:rsidP="00A77C7A">
      <w:pPr>
        <w:numPr>
          <w:ilvl w:val="0"/>
          <w:numId w:val="21"/>
        </w:numPr>
        <w:jc w:val="both"/>
        <w:rPr>
          <w:rFonts w:ascii="Arial" w:hAnsi="Arial" w:cs="Arial"/>
          <w:sz w:val="22"/>
          <w:szCs w:val="20"/>
          <w:lang w:val="en-GB"/>
        </w:rPr>
      </w:pPr>
      <w:r w:rsidRPr="00A77C7A">
        <w:rPr>
          <w:rFonts w:ascii="Arial" w:hAnsi="Arial" w:cs="Arial"/>
          <w:b/>
          <w:bCs/>
          <w:sz w:val="22"/>
          <w:szCs w:val="20"/>
          <w:lang w:val="en-GB"/>
        </w:rPr>
        <w:t>Important Notes:</w:t>
      </w:r>
      <w:r w:rsidRPr="00A77C7A">
        <w:rPr>
          <w:rFonts w:ascii="Arial" w:hAnsi="Arial" w:cs="Arial"/>
          <w:sz w:val="22"/>
          <w:szCs w:val="20"/>
          <w:lang w:val="en-GB"/>
        </w:rPr>
        <w:t xml:space="preserve"> </w:t>
      </w:r>
    </w:p>
    <w:p w14:paraId="74A82E3F" w14:textId="77777777" w:rsidR="00A77C7A" w:rsidRPr="00A77C7A" w:rsidRDefault="00A77C7A" w:rsidP="00A77C7A">
      <w:pPr>
        <w:tabs>
          <w:tab w:val="left" w:pos="284"/>
        </w:tabs>
        <w:ind w:left="993" w:hanging="273"/>
        <w:jc w:val="both"/>
        <w:rPr>
          <w:rFonts w:ascii="Arial" w:hAnsi="Arial"/>
          <w:sz w:val="22"/>
          <w:szCs w:val="20"/>
          <w:lang w:val="en-US" w:eastAsia="en-GB"/>
        </w:rPr>
      </w:pPr>
      <w:r w:rsidRPr="00A77C7A">
        <w:rPr>
          <w:rFonts w:ascii="Arial" w:hAnsi="Arial" w:cs="Arial"/>
          <w:sz w:val="22"/>
          <w:szCs w:val="22"/>
          <w:lang w:val="en-GB"/>
        </w:rPr>
        <w:t>-</w:t>
      </w:r>
      <w:r w:rsidRPr="00A77C7A">
        <w:rPr>
          <w:rFonts w:ascii="Arial" w:hAnsi="Arial" w:cs="Arial"/>
          <w:sz w:val="22"/>
          <w:szCs w:val="22"/>
          <w:lang w:val="en-GB"/>
        </w:rPr>
        <w:tab/>
      </w:r>
      <w:r w:rsidRPr="00A77C7A">
        <w:rPr>
          <w:rFonts w:ascii="Arial" w:hAnsi="Arial" w:cs="Arial"/>
          <w:b/>
          <w:bCs/>
          <w:sz w:val="22"/>
          <w:szCs w:val="22"/>
          <w:u w:val="single"/>
          <w:lang w:val="en-GB"/>
        </w:rPr>
        <w:t>Bauder Activator-Primer (Canister), APR01-Black</w:t>
      </w:r>
      <w:r w:rsidRPr="00A77C7A">
        <w:rPr>
          <w:rFonts w:ascii="Arial" w:hAnsi="Arial" w:cs="Arial"/>
          <w:sz w:val="22"/>
          <w:szCs w:val="22"/>
          <w:u w:val="single"/>
          <w:lang w:val="en-GB"/>
        </w:rPr>
        <w:t>, must be applied to the facing of</w:t>
      </w:r>
      <w:r w:rsidRPr="00A77C7A">
        <w:rPr>
          <w:rFonts w:ascii="Arial" w:hAnsi="Arial"/>
          <w:sz w:val="22"/>
          <w:szCs w:val="20"/>
          <w:u w:val="single"/>
          <w:lang w:val="en-US"/>
        </w:rPr>
        <w:t xml:space="preserve"> the uppermost surface of insulation prior to installation of the self-adhesive underlayer.</w:t>
      </w:r>
    </w:p>
    <w:p w14:paraId="73031DF2" w14:textId="77777777" w:rsidR="00A77C7A" w:rsidRPr="00A77C7A" w:rsidRDefault="00A77C7A" w:rsidP="00A77C7A">
      <w:pPr>
        <w:tabs>
          <w:tab w:val="left" w:pos="284"/>
        </w:tabs>
        <w:ind w:left="993" w:hanging="273"/>
        <w:jc w:val="both"/>
        <w:rPr>
          <w:rFonts w:ascii="Arial" w:hAnsi="Arial" w:cs="Arial"/>
          <w:sz w:val="22"/>
          <w:szCs w:val="20"/>
          <w:lang w:val="en-GB"/>
        </w:rPr>
      </w:pPr>
      <w:r w:rsidRPr="00A77C7A">
        <w:rPr>
          <w:rFonts w:ascii="Arial" w:hAnsi="Arial" w:cs="Arial"/>
          <w:sz w:val="22"/>
          <w:szCs w:val="20"/>
          <w:lang w:val="en-GB"/>
        </w:rPr>
        <w:t>-</w:t>
      </w:r>
      <w:r w:rsidRPr="00A77C7A">
        <w:rPr>
          <w:rFonts w:ascii="Arial" w:hAnsi="Arial" w:cs="Arial"/>
          <w:sz w:val="22"/>
          <w:szCs w:val="20"/>
          <w:lang w:val="en-GB"/>
        </w:rPr>
        <w:tab/>
        <w:t xml:space="preserve">Foil to foil installation (e.g. FA-TE to FA-TE) must not be carried out using </w:t>
      </w:r>
      <w:r w:rsidRPr="00A77C7A">
        <w:rPr>
          <w:rFonts w:ascii="Arial" w:hAnsi="Arial" w:cs="Arial"/>
          <w:b/>
          <w:bCs/>
          <w:sz w:val="22"/>
          <w:szCs w:val="20"/>
          <w:lang w:val="en-GB"/>
        </w:rPr>
        <w:t>the 6.5kg Bauder PU Insulation Adhesive – Tin.</w:t>
      </w:r>
    </w:p>
    <w:p w14:paraId="59A0BEE1" w14:textId="77777777" w:rsidR="00A77C7A" w:rsidRPr="00A77C7A" w:rsidRDefault="00A77C7A" w:rsidP="00A77C7A">
      <w:pPr>
        <w:tabs>
          <w:tab w:val="left" w:pos="284"/>
        </w:tabs>
        <w:ind w:left="993" w:hanging="273"/>
        <w:jc w:val="both"/>
        <w:rPr>
          <w:rFonts w:ascii="Arial" w:hAnsi="Arial" w:cs="Arial"/>
          <w:sz w:val="22"/>
          <w:szCs w:val="20"/>
          <w:lang w:val="en-GB"/>
        </w:rPr>
      </w:pPr>
      <w:r w:rsidRPr="00A77C7A">
        <w:rPr>
          <w:rFonts w:ascii="Arial" w:hAnsi="Arial" w:cs="Arial"/>
          <w:sz w:val="22"/>
          <w:szCs w:val="20"/>
          <w:lang w:val="en-GB"/>
        </w:rPr>
        <w:t>-</w:t>
      </w:r>
      <w:r w:rsidRPr="00A77C7A">
        <w:rPr>
          <w:rFonts w:ascii="Arial" w:hAnsi="Arial" w:cs="Arial"/>
          <w:b/>
          <w:bCs/>
          <w:sz w:val="22"/>
          <w:szCs w:val="20"/>
          <w:lang w:val="en-GB"/>
        </w:rPr>
        <w:t xml:space="preserve"> </w:t>
      </w:r>
      <w:r w:rsidRPr="00A77C7A">
        <w:rPr>
          <w:rFonts w:ascii="Arial" w:hAnsi="Arial" w:cs="Arial"/>
          <w:b/>
          <w:bCs/>
          <w:sz w:val="22"/>
          <w:szCs w:val="20"/>
          <w:lang w:val="en-GB"/>
        </w:rPr>
        <w:tab/>
      </w:r>
      <w:r w:rsidRPr="00A77C7A">
        <w:rPr>
          <w:rFonts w:ascii="Arial" w:hAnsi="Arial" w:cs="Arial"/>
          <w:sz w:val="22"/>
          <w:szCs w:val="20"/>
          <w:lang w:val="en-GB"/>
        </w:rPr>
        <w:t xml:space="preserve">Foil to AVCL installation (e.g. FA G16 Tapered directly to KSD FBS) must </w:t>
      </w:r>
      <w:r w:rsidRPr="00A77C7A">
        <w:rPr>
          <w:rFonts w:ascii="Arial" w:hAnsi="Arial" w:cs="Arial"/>
          <w:b/>
          <w:bCs/>
          <w:sz w:val="22"/>
          <w:szCs w:val="20"/>
          <w:lang w:val="en-GB"/>
        </w:rPr>
        <w:t>not</w:t>
      </w:r>
      <w:r w:rsidRPr="00A77C7A">
        <w:rPr>
          <w:rFonts w:ascii="Arial" w:hAnsi="Arial" w:cs="Arial"/>
          <w:sz w:val="22"/>
          <w:szCs w:val="20"/>
          <w:lang w:val="en-GB"/>
        </w:rPr>
        <w:t xml:space="preserve"> be carried out using </w:t>
      </w:r>
      <w:r w:rsidRPr="00A77C7A">
        <w:rPr>
          <w:rFonts w:ascii="Arial" w:eastAsia="Calibri" w:hAnsi="Arial" w:cs="Arial"/>
          <w:b/>
          <w:bCs/>
          <w:sz w:val="22"/>
          <w:szCs w:val="22"/>
          <w:lang w:val="en-US"/>
        </w:rPr>
        <w:t>Bauder Activator Primer (Canister) – APR01-Black</w:t>
      </w:r>
      <w:r w:rsidRPr="00A77C7A">
        <w:rPr>
          <w:rFonts w:ascii="Arial" w:hAnsi="Arial" w:cs="Arial"/>
          <w:sz w:val="22"/>
          <w:szCs w:val="20"/>
          <w:lang w:val="en-US"/>
        </w:rPr>
        <w:t>.</w:t>
      </w:r>
    </w:p>
    <w:p w14:paraId="06C7A239" w14:textId="77777777" w:rsidR="00A77C7A" w:rsidRPr="00A77C7A" w:rsidRDefault="00A77C7A" w:rsidP="00A77C7A">
      <w:pPr>
        <w:ind w:left="360"/>
        <w:jc w:val="both"/>
        <w:rPr>
          <w:rFonts w:ascii="Arial" w:hAnsi="Arial" w:cs="Arial"/>
          <w:sz w:val="22"/>
          <w:szCs w:val="20"/>
          <w:lang w:val="en-GB"/>
        </w:rPr>
      </w:pPr>
    </w:p>
    <w:p w14:paraId="66C4EF4B" w14:textId="77777777" w:rsidR="00EC5488" w:rsidRPr="00383A6F" w:rsidRDefault="00EC5488" w:rsidP="001C1E09">
      <w:pPr>
        <w:ind w:firstLine="680"/>
        <w:rPr>
          <w:rFonts w:ascii="Arial" w:hAnsi="Arial" w:cs="Arial"/>
          <w:b/>
          <w:sz w:val="22"/>
          <w:szCs w:val="22"/>
          <w:lang w:val="en-US"/>
        </w:rPr>
      </w:pPr>
    </w:p>
    <w:p w14:paraId="2C1D1061" w14:textId="77777777" w:rsidR="001C1E09" w:rsidRPr="00383A6F" w:rsidRDefault="001C1E09" w:rsidP="001C1E09">
      <w:pPr>
        <w:ind w:firstLine="680"/>
        <w:rPr>
          <w:rFonts w:ascii="Arial" w:hAnsi="Arial" w:cs="Arial"/>
          <w:b/>
          <w:sz w:val="22"/>
          <w:szCs w:val="22"/>
          <w:lang w:val="en-US"/>
        </w:rPr>
      </w:pPr>
      <w:r w:rsidRPr="00383A6F">
        <w:rPr>
          <w:rFonts w:ascii="Arial" w:hAnsi="Arial" w:cs="Arial"/>
          <w:b/>
          <w:sz w:val="22"/>
          <w:szCs w:val="22"/>
          <w:lang w:val="en-US"/>
        </w:rPr>
        <w:t>WATERPROOF COVERINGS/ ACCESSORIES</w:t>
      </w:r>
    </w:p>
    <w:p w14:paraId="720A1494" w14:textId="77777777" w:rsidR="001C1E09" w:rsidRPr="00043C49" w:rsidRDefault="001C1E09" w:rsidP="001C1E09">
      <w:pPr>
        <w:ind w:firstLine="680"/>
        <w:rPr>
          <w:rFonts w:ascii="Arial" w:hAnsi="Arial" w:cs="Arial"/>
          <w:b/>
          <w:sz w:val="22"/>
          <w:szCs w:val="22"/>
          <w:lang w:val="en-US"/>
        </w:rPr>
      </w:pPr>
    </w:p>
    <w:p w14:paraId="07C46C94" w14:textId="77777777" w:rsidR="001C1E09" w:rsidRPr="00043C49" w:rsidRDefault="001C1E09" w:rsidP="001C1E09">
      <w:pPr>
        <w:pStyle w:val="NBSclause"/>
        <w:jc w:val="both"/>
        <w:rPr>
          <w:rFonts w:cs="Arial"/>
          <w:b/>
          <w:szCs w:val="22"/>
        </w:rPr>
      </w:pPr>
      <w:r w:rsidRPr="00043C49">
        <w:rPr>
          <w:rFonts w:cs="Arial"/>
          <w:b/>
          <w:vanish/>
          <w:szCs w:val="22"/>
        </w:rPr>
        <w:t>J41/</w:t>
      </w:r>
      <w:r w:rsidRPr="00043C49">
        <w:rPr>
          <w:rFonts w:cs="Arial"/>
          <w:b/>
          <w:szCs w:val="22"/>
        </w:rPr>
        <w:t>710</w:t>
      </w:r>
      <w:r w:rsidRPr="00043C49">
        <w:rPr>
          <w:rFonts w:cs="Arial"/>
          <w:b/>
          <w:szCs w:val="22"/>
        </w:rPr>
        <w:tab/>
      </w:r>
      <w:r w:rsidRPr="00043C49">
        <w:rPr>
          <w:rFonts w:cs="Arial"/>
          <w:b/>
          <w:szCs w:val="22"/>
        </w:rPr>
        <w:tab/>
        <w:t>LAYING REINFORCED BITUMEN MEMBRANES GENERALLY</w:t>
      </w:r>
    </w:p>
    <w:p w14:paraId="15861228" w14:textId="77777777" w:rsidR="001C1E09" w:rsidRPr="00043C49" w:rsidRDefault="001C1E09" w:rsidP="005C2490">
      <w:pPr>
        <w:pStyle w:val="NBSclause"/>
        <w:numPr>
          <w:ilvl w:val="0"/>
          <w:numId w:val="7"/>
        </w:numPr>
        <w:tabs>
          <w:tab w:val="clear" w:pos="284"/>
          <w:tab w:val="clear" w:pos="680"/>
        </w:tabs>
        <w:jc w:val="both"/>
        <w:rPr>
          <w:rFonts w:cs="Arial"/>
          <w:szCs w:val="22"/>
        </w:rPr>
      </w:pPr>
      <w:r w:rsidRPr="00043C49">
        <w:rPr>
          <w:rFonts w:cs="Arial"/>
          <w:b/>
          <w:szCs w:val="22"/>
        </w:rPr>
        <w:t>Direction of laying:</w:t>
      </w:r>
      <w:r w:rsidRPr="00043C49">
        <w:rPr>
          <w:rFonts w:cs="Arial"/>
          <w:szCs w:val="22"/>
        </w:rPr>
        <w:t xml:space="preserve"> Unrolled up the slope.</w:t>
      </w:r>
    </w:p>
    <w:p w14:paraId="53733856" w14:textId="77777777" w:rsidR="001C1E09" w:rsidRPr="00043C49" w:rsidRDefault="001C1E09" w:rsidP="001C1E09">
      <w:pPr>
        <w:pStyle w:val="NBSsub-indent"/>
        <w:tabs>
          <w:tab w:val="clear" w:pos="284"/>
          <w:tab w:val="clear" w:pos="680"/>
          <w:tab w:val="clear" w:pos="964"/>
        </w:tabs>
        <w:ind w:left="0" w:firstLine="720"/>
        <w:jc w:val="both"/>
        <w:rPr>
          <w:rFonts w:cs="Arial"/>
          <w:szCs w:val="22"/>
        </w:rPr>
      </w:pPr>
      <w:r w:rsidRPr="00043C49">
        <w:rPr>
          <w:rFonts w:cs="Arial"/>
          <w:szCs w:val="22"/>
        </w:rPr>
        <w:lastRenderedPageBreak/>
        <w:t>-  Where practicable, install so that water drains over and not into laps.</w:t>
      </w:r>
    </w:p>
    <w:p w14:paraId="064510BD" w14:textId="77777777" w:rsidR="001C1E09" w:rsidRPr="00043C49" w:rsidRDefault="001C1E09" w:rsidP="005C2490">
      <w:pPr>
        <w:pStyle w:val="NBSclause"/>
        <w:numPr>
          <w:ilvl w:val="0"/>
          <w:numId w:val="7"/>
        </w:numPr>
        <w:tabs>
          <w:tab w:val="clear" w:pos="284"/>
          <w:tab w:val="clear" w:pos="680"/>
          <w:tab w:val="clear" w:pos="720"/>
        </w:tabs>
        <w:jc w:val="both"/>
        <w:rPr>
          <w:rFonts w:cs="Arial"/>
          <w:szCs w:val="22"/>
        </w:rPr>
      </w:pPr>
      <w:r w:rsidRPr="00043C49">
        <w:rPr>
          <w:rFonts w:cs="Arial"/>
          <w:b/>
          <w:szCs w:val="22"/>
        </w:rPr>
        <w:t>Side and end laps (minimum):</w:t>
      </w:r>
      <w:r w:rsidRPr="00043C49">
        <w:rPr>
          <w:rFonts w:cs="Arial"/>
          <w:szCs w:val="22"/>
        </w:rPr>
        <w:t xml:space="preserve"> 100 mm, with the exception of mineral surfaced membranes, where side laps are 80 mm, but the head laps to remain 100 mm.  </w:t>
      </w:r>
    </w:p>
    <w:p w14:paraId="229FDFCE" w14:textId="77777777" w:rsidR="001C1E09" w:rsidRPr="00043C49" w:rsidRDefault="001C1E09" w:rsidP="005C2490">
      <w:pPr>
        <w:pStyle w:val="NBSclause"/>
        <w:numPr>
          <w:ilvl w:val="0"/>
          <w:numId w:val="7"/>
        </w:numPr>
        <w:tabs>
          <w:tab w:val="clear" w:pos="284"/>
          <w:tab w:val="clear" w:pos="680"/>
        </w:tabs>
        <w:jc w:val="both"/>
        <w:rPr>
          <w:rFonts w:cs="Arial"/>
          <w:szCs w:val="22"/>
        </w:rPr>
      </w:pPr>
      <w:r w:rsidRPr="00043C49">
        <w:rPr>
          <w:rFonts w:cs="Arial"/>
          <w:b/>
          <w:szCs w:val="22"/>
        </w:rPr>
        <w:t>Head and side laps:</w:t>
      </w:r>
      <w:r w:rsidRPr="00043C49">
        <w:rPr>
          <w:rFonts w:cs="Arial"/>
          <w:szCs w:val="22"/>
        </w:rPr>
        <w:t xml:space="preserve"> Offset.</w:t>
      </w:r>
    </w:p>
    <w:p w14:paraId="6A599DB4" w14:textId="77777777" w:rsidR="001C1E09" w:rsidRPr="00043C49" w:rsidRDefault="001C1E09" w:rsidP="005C2490">
      <w:pPr>
        <w:pStyle w:val="NBSclause"/>
        <w:numPr>
          <w:ilvl w:val="0"/>
          <w:numId w:val="7"/>
        </w:numPr>
        <w:tabs>
          <w:tab w:val="clear" w:pos="284"/>
          <w:tab w:val="clear" w:pos="680"/>
        </w:tabs>
        <w:jc w:val="both"/>
        <w:rPr>
          <w:rFonts w:cs="Arial"/>
          <w:szCs w:val="22"/>
        </w:rPr>
      </w:pPr>
      <w:r w:rsidRPr="00043C49">
        <w:rPr>
          <w:rFonts w:cs="Arial"/>
          <w:b/>
          <w:szCs w:val="22"/>
        </w:rPr>
        <w:t>Intermediate and top layer/Capping sheet:</w:t>
      </w:r>
      <w:r w:rsidRPr="00043C49">
        <w:rPr>
          <w:rFonts w:cs="Arial"/>
          <w:szCs w:val="22"/>
        </w:rPr>
        <w:t xml:space="preserve"> Fully bond.</w:t>
      </w:r>
    </w:p>
    <w:p w14:paraId="0B03E141" w14:textId="77777777" w:rsidR="001C1E09" w:rsidRPr="00043C49" w:rsidRDefault="001C1E09" w:rsidP="005C2490">
      <w:pPr>
        <w:pStyle w:val="NBSclause"/>
        <w:numPr>
          <w:ilvl w:val="0"/>
          <w:numId w:val="7"/>
        </w:numPr>
        <w:tabs>
          <w:tab w:val="clear" w:pos="284"/>
          <w:tab w:val="clear" w:pos="680"/>
        </w:tabs>
        <w:jc w:val="both"/>
        <w:rPr>
          <w:rFonts w:cs="Arial"/>
          <w:szCs w:val="22"/>
        </w:rPr>
      </w:pPr>
      <w:r w:rsidRPr="00043C49">
        <w:rPr>
          <w:rFonts w:cs="Arial"/>
          <w:b/>
          <w:szCs w:val="22"/>
        </w:rPr>
        <w:t>Successive layers:</w:t>
      </w:r>
      <w:r w:rsidRPr="00043C49">
        <w:rPr>
          <w:rFonts w:cs="Arial"/>
          <w:szCs w:val="22"/>
        </w:rPr>
        <w:t xml:space="preserve"> Apply without delay. Do not trap moisture.</w:t>
      </w:r>
    </w:p>
    <w:p w14:paraId="2EE52C71" w14:textId="77777777" w:rsidR="001C1E09" w:rsidRPr="00043C49" w:rsidRDefault="001C1E09" w:rsidP="005C2490">
      <w:pPr>
        <w:pStyle w:val="NBSclause"/>
        <w:numPr>
          <w:ilvl w:val="0"/>
          <w:numId w:val="7"/>
        </w:numPr>
        <w:tabs>
          <w:tab w:val="clear" w:pos="284"/>
          <w:tab w:val="clear" w:pos="680"/>
        </w:tabs>
        <w:jc w:val="both"/>
        <w:rPr>
          <w:rFonts w:cs="Arial"/>
          <w:szCs w:val="22"/>
        </w:rPr>
      </w:pPr>
      <w:r w:rsidRPr="00043C49">
        <w:rPr>
          <w:rFonts w:cs="Arial"/>
          <w:b/>
          <w:szCs w:val="22"/>
        </w:rPr>
        <w:t>Strips of bitumen membrane for 'linear' details:</w:t>
      </w:r>
      <w:r w:rsidRPr="00043C49">
        <w:rPr>
          <w:rFonts w:cs="Arial"/>
          <w:szCs w:val="22"/>
        </w:rPr>
        <w:t xml:space="preserve"> Cut from length of roll e.g. gutter sole pieces. </w:t>
      </w:r>
    </w:p>
    <w:p w14:paraId="28E6BCE0" w14:textId="77777777" w:rsidR="001C1E09" w:rsidRPr="00043C49" w:rsidRDefault="001C1E09" w:rsidP="005C2490">
      <w:pPr>
        <w:pStyle w:val="NBSclause"/>
        <w:numPr>
          <w:ilvl w:val="0"/>
          <w:numId w:val="7"/>
        </w:numPr>
        <w:tabs>
          <w:tab w:val="clear" w:pos="284"/>
          <w:tab w:val="clear" w:pos="680"/>
        </w:tabs>
        <w:jc w:val="both"/>
        <w:rPr>
          <w:rFonts w:cs="Arial"/>
          <w:szCs w:val="22"/>
        </w:rPr>
      </w:pPr>
      <w:r w:rsidRPr="00043C49">
        <w:rPr>
          <w:rFonts w:cs="Arial"/>
          <w:b/>
          <w:szCs w:val="22"/>
        </w:rPr>
        <w:t>Detail flashings:</w:t>
      </w:r>
      <w:r w:rsidRPr="00043C49">
        <w:rPr>
          <w:rFonts w:cs="Arial"/>
          <w:szCs w:val="22"/>
        </w:rPr>
        <w:t xml:space="preserve"> to be cut from width of roll.</w:t>
      </w:r>
    </w:p>
    <w:p w14:paraId="36E89E57" w14:textId="73342A2A" w:rsidR="001C1E09" w:rsidRPr="00043C49" w:rsidRDefault="001C1E09" w:rsidP="005C2490">
      <w:pPr>
        <w:pStyle w:val="NBSclause"/>
        <w:numPr>
          <w:ilvl w:val="0"/>
          <w:numId w:val="7"/>
        </w:numPr>
        <w:tabs>
          <w:tab w:val="clear" w:pos="284"/>
          <w:tab w:val="clear" w:pos="680"/>
        </w:tabs>
        <w:jc w:val="both"/>
        <w:rPr>
          <w:rFonts w:cs="Arial"/>
          <w:szCs w:val="22"/>
        </w:rPr>
      </w:pPr>
      <w:r w:rsidRPr="00043C49">
        <w:rPr>
          <w:rFonts w:cs="Arial"/>
          <w:b/>
          <w:szCs w:val="22"/>
        </w:rPr>
        <w:t>Completed coverings:</w:t>
      </w:r>
      <w:r w:rsidRPr="00043C49">
        <w:rPr>
          <w:rFonts w:cs="Arial"/>
          <w:szCs w:val="22"/>
        </w:rPr>
        <w:t xml:space="preserve"> Firmly attached, fully sealed, smooth, </w:t>
      </w:r>
      <w:r w:rsidR="006F259C" w:rsidRPr="00043C49">
        <w:rPr>
          <w:rFonts w:cs="Arial"/>
          <w:szCs w:val="22"/>
        </w:rPr>
        <w:t>weatherproof</w:t>
      </w:r>
      <w:r w:rsidRPr="00043C49">
        <w:rPr>
          <w:rFonts w:cs="Arial"/>
          <w:szCs w:val="22"/>
        </w:rPr>
        <w:t xml:space="preserve"> and free draining.</w:t>
      </w:r>
    </w:p>
    <w:p w14:paraId="150F3597" w14:textId="77777777" w:rsidR="001C1E09" w:rsidRDefault="001C1E09">
      <w:pPr>
        <w:rPr>
          <w:rFonts w:ascii="Arial" w:hAnsi="Arial" w:cs="Arial"/>
          <w:sz w:val="22"/>
          <w:szCs w:val="22"/>
          <w:lang w:val="en-GB"/>
        </w:rPr>
      </w:pPr>
    </w:p>
    <w:p w14:paraId="0387AE5C" w14:textId="77777777" w:rsidR="002F2B4E" w:rsidRPr="00B82D61" w:rsidRDefault="002F2B4E" w:rsidP="002F2B4E">
      <w:pPr>
        <w:ind w:left="680" w:hanging="680"/>
        <w:jc w:val="both"/>
        <w:rPr>
          <w:rFonts w:ascii="Arial" w:eastAsia="Calibri" w:hAnsi="Arial" w:cs="Arial"/>
          <w:b/>
          <w:bCs/>
          <w:sz w:val="22"/>
          <w:szCs w:val="22"/>
          <w:lang w:val="en-GB"/>
        </w:rPr>
      </w:pPr>
      <w:r w:rsidRPr="00B82D61">
        <w:rPr>
          <w:rFonts w:ascii="Arial" w:eastAsia="Calibri" w:hAnsi="Arial" w:cs="Arial"/>
          <w:b/>
          <w:bCs/>
          <w:sz w:val="22"/>
          <w:szCs w:val="22"/>
          <w:lang w:val="en-GB"/>
        </w:rPr>
        <w:t xml:space="preserve">747D   SELF-ADHESIVE BONDING OF REINFORCED BITUMEN UNDERLAYER </w:t>
      </w:r>
    </w:p>
    <w:p w14:paraId="0738C45C" w14:textId="77777777" w:rsidR="002F2B4E" w:rsidRPr="00B82D61" w:rsidRDefault="002F2B4E" w:rsidP="002F2B4E">
      <w:pPr>
        <w:numPr>
          <w:ilvl w:val="0"/>
          <w:numId w:val="18"/>
        </w:numPr>
        <w:jc w:val="both"/>
        <w:rPr>
          <w:rFonts w:ascii="Arial" w:hAnsi="Arial" w:cs="Arial"/>
          <w:sz w:val="22"/>
          <w:szCs w:val="22"/>
          <w:lang w:val="en-US"/>
        </w:rPr>
      </w:pPr>
      <w:r w:rsidRPr="00B82D61">
        <w:rPr>
          <w:rFonts w:ascii="Arial" w:hAnsi="Arial" w:cs="Arial"/>
          <w:b/>
          <w:bCs/>
          <w:sz w:val="22"/>
          <w:szCs w:val="22"/>
          <w:lang w:val="en-US"/>
        </w:rPr>
        <w:t>Underlayer (Field Area):</w:t>
      </w:r>
      <w:r w:rsidRPr="00B82D61">
        <w:rPr>
          <w:rFonts w:ascii="Arial" w:hAnsi="Arial" w:cs="Arial"/>
          <w:sz w:val="22"/>
          <w:szCs w:val="22"/>
          <w:lang w:val="en-US"/>
        </w:rPr>
        <w:t xml:space="preserve"> </w:t>
      </w:r>
    </w:p>
    <w:p w14:paraId="27D1B518" w14:textId="77777777" w:rsidR="002F2B4E" w:rsidRPr="00B82D61" w:rsidRDefault="002F2B4E" w:rsidP="002F2B4E">
      <w:pPr>
        <w:ind w:left="720"/>
        <w:jc w:val="both"/>
        <w:rPr>
          <w:rFonts w:ascii="Arial" w:eastAsia="Calibri" w:hAnsi="Arial" w:cs="Arial"/>
          <w:sz w:val="22"/>
          <w:szCs w:val="22"/>
          <w:lang w:val="en-GB"/>
        </w:rPr>
      </w:pPr>
      <w:r w:rsidRPr="00B82D61">
        <w:rPr>
          <w:rFonts w:ascii="Arial" w:eastAsia="Calibri" w:hAnsi="Arial" w:cs="Arial"/>
          <w:b/>
          <w:bCs/>
          <w:sz w:val="22"/>
          <w:szCs w:val="22"/>
          <w:lang w:val="en-GB"/>
        </w:rPr>
        <w:t>Bond:</w:t>
      </w:r>
      <w:r w:rsidRPr="00B82D61">
        <w:rPr>
          <w:rFonts w:ascii="Arial" w:eastAsia="Calibri" w:hAnsi="Arial" w:cs="Arial"/>
          <w:sz w:val="22"/>
          <w:szCs w:val="22"/>
          <w:lang w:val="en-GB"/>
        </w:rPr>
        <w:t xml:space="preserve"> Full over whole surface, with no air pockets.</w:t>
      </w:r>
    </w:p>
    <w:p w14:paraId="442586A0" w14:textId="77777777" w:rsidR="00E64D9C" w:rsidRDefault="002F2B4E" w:rsidP="002F2B4E">
      <w:pPr>
        <w:ind w:left="720"/>
        <w:jc w:val="both"/>
        <w:rPr>
          <w:rFonts w:ascii="Arial" w:eastAsia="Calibri" w:hAnsi="Arial" w:cs="Arial"/>
          <w:sz w:val="22"/>
          <w:szCs w:val="22"/>
          <w:lang w:val="en-GB"/>
        </w:rPr>
      </w:pPr>
      <w:r w:rsidRPr="00B82D61">
        <w:rPr>
          <w:rFonts w:ascii="Arial" w:eastAsia="Calibri" w:hAnsi="Arial" w:cs="Arial"/>
          <w:sz w:val="22"/>
          <w:szCs w:val="22"/>
          <w:lang w:val="en-US"/>
        </w:rPr>
        <w:t xml:space="preserve">Cold applied and </w:t>
      </w:r>
      <w:r w:rsidRPr="00B82D61">
        <w:rPr>
          <w:rFonts w:ascii="Arial" w:eastAsia="Calibri" w:hAnsi="Arial" w:cs="Arial"/>
          <w:sz w:val="22"/>
          <w:szCs w:val="22"/>
          <w:lang w:val="en-GB"/>
        </w:rPr>
        <w:t xml:space="preserve">fully bonded by removing the peel off release film. </w:t>
      </w:r>
    </w:p>
    <w:p w14:paraId="7BD5A883" w14:textId="77777777" w:rsidR="00E64D9C" w:rsidRPr="00B932F5" w:rsidRDefault="00E64D9C" w:rsidP="00E64D9C">
      <w:pPr>
        <w:pStyle w:val="ListParagraph"/>
        <w:jc w:val="both"/>
        <w:rPr>
          <w:rFonts w:ascii="Arial" w:hAnsi="Arial" w:cs="Arial"/>
          <w:sz w:val="22"/>
          <w:szCs w:val="22"/>
          <w:lang w:val="en-GB"/>
        </w:rPr>
      </w:pPr>
      <w:r w:rsidRPr="00B932F5">
        <w:rPr>
          <w:rFonts w:ascii="Arial" w:hAnsi="Arial" w:cs="Arial"/>
          <w:b/>
          <w:bCs/>
          <w:sz w:val="22"/>
          <w:szCs w:val="22"/>
          <w:u w:val="single"/>
          <w:lang w:val="en-GB"/>
        </w:rPr>
        <w:t>Please note</w:t>
      </w:r>
      <w:r w:rsidRPr="00B932F5">
        <w:rPr>
          <w:rFonts w:ascii="Arial" w:hAnsi="Arial" w:cs="Arial"/>
          <w:sz w:val="22"/>
          <w:szCs w:val="22"/>
          <w:u w:val="single"/>
          <w:lang w:val="en-GB"/>
        </w:rPr>
        <w:t xml:space="preserve"> that </w:t>
      </w:r>
      <w:r w:rsidRPr="00B932F5">
        <w:rPr>
          <w:rFonts w:ascii="Arial" w:hAnsi="Arial" w:cs="Arial"/>
          <w:b/>
          <w:sz w:val="22"/>
          <w:szCs w:val="22"/>
          <w:u w:val="single"/>
          <w:lang w:val="en-GB"/>
        </w:rPr>
        <w:t>Bauder Activator-Primer (Canister), APR01-Black</w:t>
      </w:r>
      <w:r w:rsidRPr="00B932F5">
        <w:rPr>
          <w:rFonts w:ascii="Arial" w:hAnsi="Arial" w:cs="Arial"/>
          <w:sz w:val="22"/>
          <w:szCs w:val="22"/>
          <w:u w:val="single"/>
          <w:lang w:val="en-GB"/>
        </w:rPr>
        <w:t>, must be applied to the uppermost layer of Bauder Insulation prior to installation of the self-adhesive underlayer.</w:t>
      </w:r>
    </w:p>
    <w:p w14:paraId="331D31FC" w14:textId="265A202D" w:rsidR="002F2B4E" w:rsidRPr="00B82D61" w:rsidRDefault="002F2B4E" w:rsidP="002F2B4E">
      <w:pPr>
        <w:ind w:left="720"/>
        <w:jc w:val="both"/>
        <w:rPr>
          <w:rFonts w:ascii="Arial" w:eastAsia="Calibri" w:hAnsi="Arial" w:cs="Arial"/>
          <w:sz w:val="22"/>
          <w:szCs w:val="22"/>
          <w:lang w:val="en-US"/>
        </w:rPr>
      </w:pPr>
      <w:r w:rsidRPr="00B82D61">
        <w:rPr>
          <w:rFonts w:ascii="Arial" w:eastAsia="Calibri" w:hAnsi="Arial" w:cs="Arial"/>
          <w:sz w:val="22"/>
          <w:szCs w:val="22"/>
          <w:lang w:val="en-GB"/>
        </w:rPr>
        <w:t xml:space="preserve">The side laps are to be 100mm and must be </w:t>
      </w:r>
      <w:r w:rsidRPr="00B82D61">
        <w:rPr>
          <w:rFonts w:ascii="Arial" w:eastAsia="Calibri" w:hAnsi="Arial" w:cs="Arial"/>
          <w:b/>
          <w:bCs/>
          <w:sz w:val="22"/>
          <w:szCs w:val="22"/>
          <w:lang w:val="en-GB"/>
        </w:rPr>
        <w:t xml:space="preserve">laid red over blue, </w:t>
      </w:r>
      <w:r w:rsidRPr="00B82D61">
        <w:rPr>
          <w:rFonts w:ascii="Arial" w:eastAsia="Calibri" w:hAnsi="Arial" w:cs="Arial"/>
          <w:sz w:val="22"/>
          <w:szCs w:val="22"/>
          <w:lang w:val="en-GB"/>
        </w:rPr>
        <w:t xml:space="preserve">and </w:t>
      </w:r>
      <w:r w:rsidRPr="00B82D61">
        <w:rPr>
          <w:rFonts w:ascii="Arial" w:eastAsia="Calibri" w:hAnsi="Arial" w:cs="Arial"/>
          <w:sz w:val="22"/>
          <w:szCs w:val="22"/>
          <w:lang w:val="en-US"/>
        </w:rPr>
        <w:t xml:space="preserve">heat sealed/torched </w:t>
      </w:r>
      <w:r w:rsidRPr="00B82D61">
        <w:rPr>
          <w:rFonts w:ascii="Arial" w:eastAsia="Calibri" w:hAnsi="Arial" w:cs="Arial"/>
          <w:sz w:val="22"/>
          <w:szCs w:val="22"/>
          <w:lang w:val="en-GB"/>
        </w:rPr>
        <w:t>(depending on ‘</w:t>
      </w:r>
      <w:r w:rsidR="00B932F5">
        <w:rPr>
          <w:rFonts w:ascii="Arial" w:eastAsia="Calibri" w:hAnsi="Arial" w:cs="Arial"/>
          <w:sz w:val="22"/>
          <w:szCs w:val="22"/>
          <w:lang w:val="en-GB"/>
        </w:rPr>
        <w:t>Flame</w:t>
      </w:r>
      <w:r w:rsidRPr="00B82D61">
        <w:rPr>
          <w:rFonts w:ascii="Arial" w:eastAsia="Calibri" w:hAnsi="Arial" w:cs="Arial"/>
          <w:sz w:val="22"/>
          <w:szCs w:val="22"/>
          <w:lang w:val="en-GB"/>
        </w:rPr>
        <w:t>-Free</w:t>
      </w:r>
      <w:r w:rsidR="00B932F5">
        <w:rPr>
          <w:rFonts w:ascii="Arial" w:eastAsia="Calibri" w:hAnsi="Arial" w:cs="Arial"/>
          <w:sz w:val="22"/>
          <w:szCs w:val="22"/>
          <w:lang w:val="en-GB"/>
        </w:rPr>
        <w:t>’</w:t>
      </w:r>
      <w:r w:rsidRPr="00B82D61">
        <w:rPr>
          <w:rFonts w:ascii="Arial" w:eastAsia="Calibri" w:hAnsi="Arial" w:cs="Arial"/>
          <w:sz w:val="22"/>
          <w:szCs w:val="22"/>
          <w:lang w:val="en-GB"/>
        </w:rPr>
        <w:t xml:space="preserve"> &amp; ‘Safe to Torch’ zones) and rolling with the </w:t>
      </w:r>
      <w:r w:rsidRPr="00B82D61">
        <w:rPr>
          <w:rFonts w:ascii="Arial" w:eastAsia="Calibri" w:hAnsi="Arial" w:cs="Arial"/>
          <w:b/>
          <w:bCs/>
          <w:sz w:val="22"/>
          <w:szCs w:val="22"/>
          <w:lang w:val="en-GB"/>
        </w:rPr>
        <w:t>Bauder Long Handled Lap Roller</w:t>
      </w:r>
      <w:r w:rsidRPr="00B82D61">
        <w:rPr>
          <w:rFonts w:ascii="Arial" w:eastAsia="Calibri" w:hAnsi="Arial" w:cs="Arial"/>
          <w:sz w:val="22"/>
          <w:szCs w:val="22"/>
          <w:lang w:val="en-GB"/>
        </w:rPr>
        <w:t xml:space="preserve"> to extrude a continuous bead of bitumen.  Head laps to be 100mm and staggered, side laps to be 80mm and </w:t>
      </w:r>
      <w:r w:rsidRPr="00B82D61">
        <w:rPr>
          <w:rFonts w:ascii="Arial" w:eastAsia="Calibri" w:hAnsi="Arial" w:cs="Arial"/>
          <w:sz w:val="22"/>
          <w:szCs w:val="22"/>
          <w:lang w:val="en-US"/>
        </w:rPr>
        <w:t xml:space="preserve">heat sealed/torched </w:t>
      </w:r>
      <w:r w:rsidRPr="00B82D61">
        <w:rPr>
          <w:rFonts w:ascii="Arial" w:eastAsia="Calibri" w:hAnsi="Arial" w:cs="Arial"/>
          <w:sz w:val="22"/>
          <w:szCs w:val="22"/>
          <w:lang w:val="en-GB"/>
        </w:rPr>
        <w:t>(depending on ‘Torch-Free’ &amp; ‘Safe to Torch’ zones) to extrude a continuous bead of bitumen.  The underlayer must be taken up all upstands, edge details, in accordance with current British Codes of Practice</w:t>
      </w:r>
      <w:r w:rsidRPr="00B82D61">
        <w:rPr>
          <w:rFonts w:ascii="Arial" w:eastAsia="Calibri" w:hAnsi="Arial" w:cs="Arial"/>
          <w:sz w:val="22"/>
          <w:szCs w:val="22"/>
          <w:lang w:val="en-US"/>
        </w:rPr>
        <w:t xml:space="preserve"> and Bauder recommendations</w:t>
      </w:r>
      <w:r w:rsidRPr="00B82D61">
        <w:rPr>
          <w:rFonts w:ascii="Arial" w:eastAsia="Calibri" w:hAnsi="Arial" w:cs="Arial"/>
          <w:sz w:val="22"/>
          <w:szCs w:val="22"/>
          <w:lang w:val="en-GB"/>
        </w:rPr>
        <w:t xml:space="preserve">, and fully </w:t>
      </w:r>
      <w:r w:rsidRPr="00B82D61">
        <w:rPr>
          <w:rFonts w:ascii="Arial" w:eastAsia="Calibri" w:hAnsi="Arial" w:cs="Arial"/>
          <w:sz w:val="22"/>
          <w:szCs w:val="22"/>
          <w:lang w:val="en-US"/>
        </w:rPr>
        <w:t xml:space="preserve">heat sealed/torched </w:t>
      </w:r>
      <w:r w:rsidRPr="00B82D61">
        <w:rPr>
          <w:rFonts w:ascii="Arial" w:eastAsia="Calibri" w:hAnsi="Arial" w:cs="Arial"/>
          <w:sz w:val="22"/>
          <w:szCs w:val="22"/>
          <w:lang w:val="en-GB"/>
        </w:rPr>
        <w:t xml:space="preserve">(depending on ‘Torch-Free’ &amp; ‘Safe to Torch’ zones) with the air and vapour control layer by a minimum 100mm.  </w:t>
      </w:r>
    </w:p>
    <w:p w14:paraId="02136957" w14:textId="77777777" w:rsidR="002F2B4E" w:rsidRPr="00B82D61" w:rsidRDefault="002F2B4E" w:rsidP="002F2B4E">
      <w:pPr>
        <w:numPr>
          <w:ilvl w:val="0"/>
          <w:numId w:val="18"/>
        </w:numPr>
        <w:jc w:val="both"/>
        <w:rPr>
          <w:rFonts w:ascii="Arial" w:hAnsi="Arial" w:cs="Arial"/>
          <w:sz w:val="22"/>
          <w:szCs w:val="22"/>
          <w:lang w:val="en-US"/>
        </w:rPr>
      </w:pPr>
      <w:r w:rsidRPr="00B82D61">
        <w:rPr>
          <w:rFonts w:ascii="Arial" w:hAnsi="Arial" w:cs="Arial"/>
          <w:b/>
          <w:bCs/>
          <w:sz w:val="22"/>
          <w:szCs w:val="22"/>
          <w:lang w:val="en-US"/>
        </w:rPr>
        <w:t>Second Layer Underlayer to upstands and perimeter details only:</w:t>
      </w:r>
      <w:r w:rsidRPr="00B82D61">
        <w:rPr>
          <w:rFonts w:ascii="Arial" w:hAnsi="Arial" w:cs="Arial"/>
          <w:sz w:val="22"/>
          <w:szCs w:val="22"/>
          <w:lang w:val="en-US"/>
        </w:rPr>
        <w:t xml:space="preserve"> </w:t>
      </w:r>
    </w:p>
    <w:p w14:paraId="3DBCEB73" w14:textId="77777777" w:rsidR="002F2B4E" w:rsidRPr="00B82D61" w:rsidRDefault="002F2B4E" w:rsidP="002F2B4E">
      <w:pPr>
        <w:ind w:left="720"/>
        <w:jc w:val="both"/>
        <w:rPr>
          <w:rFonts w:ascii="Arial" w:eastAsia="Calibri" w:hAnsi="Arial" w:cs="Arial"/>
          <w:sz w:val="22"/>
          <w:szCs w:val="22"/>
          <w:lang w:val="en-GB"/>
        </w:rPr>
      </w:pPr>
      <w:r w:rsidRPr="00B82D61">
        <w:rPr>
          <w:rFonts w:ascii="Arial" w:eastAsia="Calibri" w:hAnsi="Arial" w:cs="Arial"/>
          <w:b/>
          <w:bCs/>
          <w:sz w:val="22"/>
          <w:szCs w:val="22"/>
          <w:lang w:val="en-GB"/>
        </w:rPr>
        <w:t>Bond:</w:t>
      </w:r>
      <w:r w:rsidRPr="00B82D61">
        <w:rPr>
          <w:rFonts w:ascii="Arial" w:eastAsia="Calibri" w:hAnsi="Arial" w:cs="Arial"/>
          <w:sz w:val="22"/>
          <w:szCs w:val="22"/>
          <w:lang w:val="en-GB"/>
        </w:rPr>
        <w:t xml:space="preserve"> Perimeter details only, dressing down onto the horizontal to a minimum width of 200mm beyond the angle fillet.  Fully bond to surface, with no air pockets. Torch Applied.</w:t>
      </w:r>
    </w:p>
    <w:p w14:paraId="13A16124" w14:textId="16F4C66C" w:rsidR="002F2B4E" w:rsidRPr="00B82D61" w:rsidRDefault="002F2B4E" w:rsidP="002F2B4E">
      <w:pPr>
        <w:ind w:left="720"/>
        <w:jc w:val="both"/>
        <w:rPr>
          <w:rFonts w:ascii="Arial" w:eastAsia="Calibri" w:hAnsi="Arial" w:cs="Arial"/>
          <w:sz w:val="22"/>
          <w:szCs w:val="22"/>
          <w:lang w:val="en-US"/>
        </w:rPr>
      </w:pPr>
      <w:r w:rsidRPr="00B82D61">
        <w:rPr>
          <w:rFonts w:ascii="Arial" w:eastAsia="Calibri" w:hAnsi="Arial" w:cs="Arial"/>
          <w:sz w:val="22"/>
          <w:szCs w:val="22"/>
          <w:lang w:val="en-US"/>
        </w:rPr>
        <w:t>Head and side laps to be 100mm. All laps to upstands, edge details, flashings, etc., to be a minimum 100</w:t>
      </w:r>
      <w:r w:rsidR="00E969C8" w:rsidRPr="00B82D61">
        <w:rPr>
          <w:rFonts w:ascii="Arial" w:eastAsia="Calibri" w:hAnsi="Arial" w:cs="Arial"/>
          <w:sz w:val="22"/>
          <w:szCs w:val="22"/>
          <w:lang w:val="en-US"/>
        </w:rPr>
        <w:t xml:space="preserve">mm. </w:t>
      </w:r>
      <w:r w:rsidRPr="00B82D61">
        <w:rPr>
          <w:rFonts w:ascii="Arial" w:eastAsia="Calibri" w:hAnsi="Arial" w:cs="Arial"/>
          <w:sz w:val="22"/>
          <w:szCs w:val="22"/>
          <w:lang w:val="en-US"/>
        </w:rPr>
        <w:t xml:space="preserve">All </w:t>
      </w:r>
      <w:r w:rsidRPr="00B82D61">
        <w:rPr>
          <w:rFonts w:ascii="Arial" w:eastAsia="Calibri" w:hAnsi="Arial" w:cs="Arial"/>
          <w:sz w:val="22"/>
          <w:szCs w:val="22"/>
          <w:lang w:val="en-GB"/>
        </w:rPr>
        <w:t>laps torch sealed to provide a continuous bitumen bead extrusion</w:t>
      </w:r>
      <w:r w:rsidR="00E969C8" w:rsidRPr="00B82D61">
        <w:rPr>
          <w:rFonts w:ascii="Arial" w:eastAsia="Calibri" w:hAnsi="Arial" w:cs="Arial"/>
          <w:sz w:val="22"/>
          <w:szCs w:val="22"/>
          <w:lang w:val="en-GB"/>
        </w:rPr>
        <w:t xml:space="preserve">. </w:t>
      </w:r>
      <w:r w:rsidRPr="00B82D61">
        <w:rPr>
          <w:rFonts w:ascii="Arial" w:eastAsia="Calibri" w:hAnsi="Arial" w:cs="Arial"/>
          <w:sz w:val="22"/>
          <w:szCs w:val="22"/>
          <w:lang w:val="en-US"/>
        </w:rPr>
        <w:t xml:space="preserve">The underlayer must be taken up all upstands, edge details, in accordance with current British Standards and Bauder’s recommendations </w:t>
      </w:r>
      <w:r w:rsidRPr="00B82D61">
        <w:rPr>
          <w:rFonts w:ascii="Arial" w:eastAsia="Calibri" w:hAnsi="Arial" w:cs="Arial"/>
          <w:sz w:val="22"/>
          <w:szCs w:val="22"/>
          <w:lang w:val="en-GB"/>
        </w:rPr>
        <w:t xml:space="preserve">and fully </w:t>
      </w:r>
      <w:r w:rsidRPr="00B82D61">
        <w:rPr>
          <w:rFonts w:ascii="Arial" w:eastAsia="Calibri" w:hAnsi="Arial" w:cs="Arial"/>
          <w:sz w:val="22"/>
          <w:szCs w:val="22"/>
          <w:lang w:val="en-US"/>
        </w:rPr>
        <w:t xml:space="preserve">torched and sealed to </w:t>
      </w:r>
      <w:r w:rsidRPr="00B82D61">
        <w:rPr>
          <w:rFonts w:ascii="Arial" w:eastAsia="Calibri" w:hAnsi="Arial" w:cs="Arial"/>
          <w:sz w:val="22"/>
          <w:szCs w:val="22"/>
          <w:lang w:val="en-GB"/>
        </w:rPr>
        <w:t>the air and vapour control layer by a minimum 100</w:t>
      </w:r>
      <w:r w:rsidR="00E969C8" w:rsidRPr="00B82D61">
        <w:rPr>
          <w:rFonts w:ascii="Arial" w:eastAsia="Calibri" w:hAnsi="Arial" w:cs="Arial"/>
          <w:sz w:val="22"/>
          <w:szCs w:val="22"/>
          <w:lang w:val="en-GB"/>
        </w:rPr>
        <w:t>mm</w:t>
      </w:r>
      <w:r w:rsidR="00E969C8" w:rsidRPr="00B82D61">
        <w:rPr>
          <w:rFonts w:ascii="Arial" w:eastAsia="Calibri" w:hAnsi="Arial" w:cs="Arial"/>
          <w:sz w:val="22"/>
          <w:szCs w:val="22"/>
          <w:lang w:val="en-US"/>
        </w:rPr>
        <w:t xml:space="preserve">. </w:t>
      </w:r>
    </w:p>
    <w:p w14:paraId="31185BB3" w14:textId="77777777" w:rsidR="002F2B4E" w:rsidRPr="00B82D61" w:rsidRDefault="002F2B4E" w:rsidP="002F2B4E">
      <w:pPr>
        <w:numPr>
          <w:ilvl w:val="0"/>
          <w:numId w:val="18"/>
        </w:numPr>
        <w:overflowPunct w:val="0"/>
        <w:autoSpaceDE w:val="0"/>
        <w:autoSpaceDN w:val="0"/>
        <w:jc w:val="both"/>
        <w:textAlignment w:val="baseline"/>
        <w:rPr>
          <w:rFonts w:ascii="Arial" w:hAnsi="Arial" w:cs="Arial"/>
          <w:sz w:val="22"/>
          <w:szCs w:val="22"/>
          <w:lang w:val="en-GB"/>
        </w:rPr>
      </w:pPr>
      <w:r w:rsidRPr="00B82D61">
        <w:rPr>
          <w:rFonts w:ascii="Arial" w:hAnsi="Arial" w:cs="Arial"/>
          <w:b/>
          <w:bCs/>
          <w:sz w:val="22"/>
          <w:szCs w:val="22"/>
          <w:lang w:val="en-GB"/>
        </w:rPr>
        <w:t xml:space="preserve">Alternative underlayer for detail work: </w:t>
      </w:r>
      <w:r w:rsidRPr="00B82D61">
        <w:rPr>
          <w:rFonts w:ascii="Arial" w:hAnsi="Arial" w:cs="Arial"/>
          <w:sz w:val="22"/>
          <w:szCs w:val="22"/>
          <w:lang w:val="en-GB"/>
        </w:rPr>
        <w:t>For detailing to un-insulated abutment upstands, where the waterproofing is to be applied to rough or uneven non-combustible surfaces i.e. brickwork or concrete, it is permissible for the installing contractor to use the Bauder underlayer appropriate to the specified system where this product is considered to be better for application to these surfaces. For all other situations, and particularly to vertical insulation, the Bauder Self-Adhesive Underlayer appropriate to the specified system must be used.</w:t>
      </w:r>
    </w:p>
    <w:p w14:paraId="0E82AFA8" w14:textId="77777777" w:rsidR="002F2B4E" w:rsidRPr="00B82D61" w:rsidRDefault="002F2B4E" w:rsidP="002F2B4E">
      <w:pPr>
        <w:numPr>
          <w:ilvl w:val="0"/>
          <w:numId w:val="18"/>
        </w:numPr>
        <w:jc w:val="both"/>
        <w:rPr>
          <w:rFonts w:ascii="Arial" w:hAnsi="Arial" w:cs="Arial"/>
          <w:sz w:val="22"/>
          <w:szCs w:val="22"/>
          <w:lang w:val="en-GB"/>
        </w:rPr>
      </w:pPr>
      <w:r w:rsidRPr="00B82D61">
        <w:rPr>
          <w:rFonts w:ascii="Arial" w:hAnsi="Arial" w:cs="Arial"/>
          <w:b/>
          <w:bCs/>
          <w:sz w:val="22"/>
          <w:szCs w:val="22"/>
          <w:lang w:val="en-GB"/>
        </w:rPr>
        <w:t xml:space="preserve">Provision for prevention of wind uplift (where required): </w:t>
      </w:r>
      <w:r w:rsidRPr="00B82D61">
        <w:rPr>
          <w:rFonts w:ascii="Arial" w:hAnsi="Arial" w:cs="Arial"/>
          <w:sz w:val="22"/>
          <w:szCs w:val="22"/>
          <w:lang w:val="en-GB"/>
        </w:rPr>
        <w:t>Mechanically fix as per the corresponding project specific wind load calculation, using appropriate thermally broken fasteners (for cold roofs as clause 355A and for warm roof as clause 355B), fixed through to the deck.</w:t>
      </w:r>
    </w:p>
    <w:p w14:paraId="46997A66" w14:textId="10806CA8" w:rsidR="002F2B4E" w:rsidRPr="00B932F5" w:rsidRDefault="002F2B4E" w:rsidP="002F2B4E">
      <w:pPr>
        <w:numPr>
          <w:ilvl w:val="0"/>
          <w:numId w:val="18"/>
        </w:numPr>
        <w:jc w:val="both"/>
        <w:rPr>
          <w:rFonts w:ascii="Arial" w:hAnsi="Arial" w:cs="Arial"/>
          <w:b/>
          <w:bCs/>
          <w:sz w:val="22"/>
          <w:szCs w:val="22"/>
          <w:lang w:val="en-GB"/>
        </w:rPr>
      </w:pPr>
      <w:r w:rsidRPr="00B82D61">
        <w:rPr>
          <w:rFonts w:ascii="Arial" w:hAnsi="Arial" w:cs="Arial"/>
          <w:b/>
          <w:bCs/>
          <w:sz w:val="22"/>
          <w:szCs w:val="22"/>
          <w:lang w:val="en-GB"/>
        </w:rPr>
        <w:t>Fixing of bitumen membranes to vertical upstands:</w:t>
      </w:r>
      <w:r w:rsidRPr="00B82D61">
        <w:rPr>
          <w:rFonts w:ascii="Arial" w:hAnsi="Arial" w:cs="Arial"/>
          <w:sz w:val="22"/>
          <w:szCs w:val="22"/>
          <w:lang w:val="en-GB"/>
        </w:rPr>
        <w:t xml:space="preserve"> Please refer to clause 77</w:t>
      </w:r>
      <w:r w:rsidR="00A8621D">
        <w:rPr>
          <w:rFonts w:ascii="Arial" w:hAnsi="Arial" w:cs="Arial"/>
          <w:sz w:val="22"/>
          <w:szCs w:val="22"/>
          <w:lang w:val="en-GB"/>
        </w:rPr>
        <w:t>5</w:t>
      </w:r>
      <w:r w:rsidR="00362DA1">
        <w:rPr>
          <w:rFonts w:ascii="Arial" w:hAnsi="Arial" w:cs="Arial"/>
          <w:sz w:val="22"/>
          <w:szCs w:val="22"/>
          <w:lang w:val="en-GB"/>
        </w:rPr>
        <w:t>A</w:t>
      </w:r>
      <w:r w:rsidRPr="00B82D61">
        <w:rPr>
          <w:rFonts w:ascii="Arial" w:hAnsi="Arial" w:cs="Arial"/>
          <w:sz w:val="22"/>
          <w:szCs w:val="22"/>
          <w:lang w:val="en-GB"/>
        </w:rPr>
        <w:t xml:space="preserve">. </w:t>
      </w:r>
    </w:p>
    <w:p w14:paraId="08F98801" w14:textId="77777777" w:rsidR="002F2B4E" w:rsidRPr="00B82D61" w:rsidRDefault="002F2B4E" w:rsidP="002F2B4E">
      <w:pPr>
        <w:ind w:left="680" w:hanging="680"/>
        <w:jc w:val="both"/>
        <w:rPr>
          <w:rFonts w:ascii="Arial" w:eastAsia="Calibri" w:hAnsi="Arial" w:cs="Arial"/>
          <w:sz w:val="22"/>
          <w:szCs w:val="22"/>
          <w:lang w:val="en-GB"/>
        </w:rPr>
      </w:pPr>
    </w:p>
    <w:p w14:paraId="67E345E2" w14:textId="77777777" w:rsidR="00383A6F" w:rsidRPr="00383A6F" w:rsidRDefault="00383A6F" w:rsidP="00383A6F">
      <w:pPr>
        <w:ind w:left="680" w:hanging="680"/>
        <w:jc w:val="both"/>
        <w:rPr>
          <w:rFonts w:ascii="Arial" w:eastAsia="Calibri" w:hAnsi="Arial" w:cs="Arial"/>
          <w:sz w:val="22"/>
          <w:szCs w:val="20"/>
          <w:lang w:val="en-GB"/>
        </w:rPr>
      </w:pPr>
      <w:r w:rsidRPr="00383A6F">
        <w:rPr>
          <w:rFonts w:ascii="Arial" w:eastAsia="Calibri" w:hAnsi="Arial" w:cs="Arial"/>
          <w:b/>
          <w:bCs/>
          <w:sz w:val="22"/>
          <w:szCs w:val="20"/>
          <w:lang w:val="en-GB"/>
        </w:rPr>
        <w:t>750A   LAYING MINERAL FACED REINFORCED BITUMEN TORCH-ON CAPPING SHEET - ‘SAFE TO TORCH’ ZONE</w:t>
      </w:r>
    </w:p>
    <w:p w14:paraId="14FCDFCC" w14:textId="77777777" w:rsidR="00383A6F" w:rsidRPr="00383A6F" w:rsidRDefault="00383A6F" w:rsidP="00383A6F">
      <w:pPr>
        <w:numPr>
          <w:ilvl w:val="0"/>
          <w:numId w:val="19"/>
        </w:numPr>
        <w:jc w:val="both"/>
        <w:rPr>
          <w:rFonts w:ascii="Arial" w:eastAsia="Calibri" w:hAnsi="Arial" w:cs="Arial"/>
          <w:sz w:val="22"/>
          <w:szCs w:val="20"/>
          <w:lang w:val="en-GB"/>
        </w:rPr>
      </w:pPr>
      <w:r w:rsidRPr="00383A6F">
        <w:rPr>
          <w:rFonts w:ascii="Arial" w:eastAsia="Calibri" w:hAnsi="Arial" w:cs="Arial"/>
          <w:b/>
          <w:bCs/>
          <w:sz w:val="22"/>
          <w:szCs w:val="20"/>
          <w:lang w:val="en-GB"/>
        </w:rPr>
        <w:t>Bond:</w:t>
      </w:r>
      <w:r w:rsidRPr="00383A6F">
        <w:rPr>
          <w:rFonts w:ascii="Arial" w:eastAsia="Calibri" w:hAnsi="Arial" w:cs="Arial"/>
          <w:sz w:val="22"/>
          <w:szCs w:val="20"/>
          <w:lang w:val="en-GB"/>
        </w:rPr>
        <w:t xml:space="preserve"> Full over whole surface, with no air pockets.</w:t>
      </w:r>
    </w:p>
    <w:p w14:paraId="44224FC7" w14:textId="77777777" w:rsidR="00383A6F" w:rsidRPr="00383A6F" w:rsidRDefault="00383A6F" w:rsidP="00383A6F">
      <w:pPr>
        <w:numPr>
          <w:ilvl w:val="0"/>
          <w:numId w:val="19"/>
        </w:numPr>
        <w:jc w:val="both"/>
        <w:rPr>
          <w:rFonts w:ascii="Arial" w:eastAsia="Calibri" w:hAnsi="Arial" w:cs="Arial"/>
          <w:sz w:val="22"/>
          <w:szCs w:val="20"/>
          <w:lang w:val="en-GB"/>
        </w:rPr>
      </w:pPr>
      <w:r w:rsidRPr="00383A6F">
        <w:rPr>
          <w:rFonts w:ascii="Arial" w:eastAsia="Calibri" w:hAnsi="Arial" w:cs="Arial"/>
          <w:b/>
          <w:bCs/>
          <w:sz w:val="22"/>
          <w:szCs w:val="20"/>
          <w:lang w:val="en-GB"/>
        </w:rPr>
        <w:t>Excess compound at laps of top layer/ capping sheet:</w:t>
      </w:r>
      <w:r w:rsidRPr="00383A6F">
        <w:rPr>
          <w:rFonts w:ascii="Arial" w:eastAsia="Calibri" w:hAnsi="Arial" w:cs="Arial"/>
          <w:sz w:val="22"/>
          <w:szCs w:val="20"/>
          <w:lang w:val="en-GB"/>
        </w:rPr>
        <w:t xml:space="preserve"> Leave as a continuous bitumen bead extrusion.</w:t>
      </w:r>
    </w:p>
    <w:p w14:paraId="735B67BF" w14:textId="50EDCA64" w:rsidR="00383A6F" w:rsidRPr="00383A6F" w:rsidRDefault="00383A6F" w:rsidP="00383A6F">
      <w:pPr>
        <w:numPr>
          <w:ilvl w:val="0"/>
          <w:numId w:val="19"/>
        </w:numPr>
        <w:jc w:val="both"/>
        <w:rPr>
          <w:rFonts w:ascii="Arial" w:eastAsia="Calibri" w:hAnsi="Arial" w:cs="Arial"/>
          <w:sz w:val="22"/>
          <w:szCs w:val="20"/>
          <w:lang w:val="en-US"/>
        </w:rPr>
      </w:pPr>
      <w:r w:rsidRPr="00383A6F">
        <w:rPr>
          <w:rFonts w:ascii="Arial" w:eastAsia="Calibri" w:hAnsi="Arial" w:cs="Arial"/>
          <w:b/>
          <w:bCs/>
          <w:sz w:val="22"/>
          <w:szCs w:val="20"/>
          <w:lang w:val="en-US"/>
        </w:rPr>
        <w:lastRenderedPageBreak/>
        <w:t>Laying top layer:</w:t>
      </w:r>
      <w:r w:rsidRPr="00383A6F">
        <w:rPr>
          <w:rFonts w:ascii="Arial" w:eastAsia="Calibri" w:hAnsi="Arial" w:cs="Arial"/>
          <w:sz w:val="22"/>
          <w:szCs w:val="20"/>
          <w:lang w:val="en-US"/>
        </w:rPr>
        <w:t xml:space="preserve"> Fully bonded to the underlayer by torching</w:t>
      </w:r>
      <w:r w:rsidRPr="00383A6F">
        <w:rPr>
          <w:rFonts w:ascii="Arial" w:eastAsia="Calibri" w:hAnsi="Arial" w:cs="Arial"/>
          <w:sz w:val="22"/>
          <w:szCs w:val="20"/>
          <w:lang w:val="en-GB"/>
        </w:rPr>
        <w:t xml:space="preserve"> in the approved Bauder manner.</w:t>
      </w:r>
      <w:r w:rsidRPr="00383A6F">
        <w:rPr>
          <w:rFonts w:ascii="Arial" w:eastAsia="Calibri" w:hAnsi="Arial" w:cs="Arial"/>
          <w:sz w:val="22"/>
          <w:szCs w:val="20"/>
          <w:lang w:val="en-US"/>
        </w:rPr>
        <w:t xml:space="preserve"> Head laps to be 100 mm, side laps to be 80 mm. All laps to upstands, edge details, flashings, etc. to be 100 </w:t>
      </w:r>
      <w:r w:rsidR="00E969C8" w:rsidRPr="00383A6F">
        <w:rPr>
          <w:rFonts w:ascii="Arial" w:eastAsia="Calibri" w:hAnsi="Arial" w:cs="Arial"/>
          <w:sz w:val="22"/>
          <w:szCs w:val="20"/>
          <w:lang w:val="en-US"/>
        </w:rPr>
        <w:t xml:space="preserve">mm. </w:t>
      </w:r>
    </w:p>
    <w:p w14:paraId="14A7FE27" w14:textId="29D52101" w:rsidR="00383A6F" w:rsidRPr="00383A6F" w:rsidRDefault="00383A6F" w:rsidP="00383A6F">
      <w:pPr>
        <w:numPr>
          <w:ilvl w:val="0"/>
          <w:numId w:val="19"/>
        </w:numPr>
        <w:jc w:val="both"/>
        <w:rPr>
          <w:rFonts w:ascii="Arial" w:eastAsia="Calibri" w:hAnsi="Arial" w:cs="Arial"/>
          <w:b/>
          <w:bCs/>
          <w:sz w:val="22"/>
          <w:szCs w:val="20"/>
          <w:lang w:val="en-GB"/>
        </w:rPr>
      </w:pPr>
      <w:r w:rsidRPr="00383A6F">
        <w:rPr>
          <w:rFonts w:ascii="Arial" w:hAnsi="Arial" w:cs="Arial"/>
          <w:b/>
          <w:bCs/>
          <w:sz w:val="22"/>
          <w:szCs w:val="20"/>
          <w:lang w:val="en-GB"/>
        </w:rPr>
        <w:t>Fixing of bitumen membranes to vertical upstands:</w:t>
      </w:r>
      <w:r w:rsidRPr="00383A6F">
        <w:rPr>
          <w:rFonts w:ascii="Arial" w:hAnsi="Arial" w:cs="Arial"/>
          <w:bCs/>
          <w:sz w:val="22"/>
          <w:szCs w:val="20"/>
          <w:lang w:val="en-GB"/>
        </w:rPr>
        <w:t xml:space="preserve"> Please refer to clause 775</w:t>
      </w:r>
      <w:r w:rsidR="00362DA1">
        <w:rPr>
          <w:rFonts w:ascii="Arial" w:hAnsi="Arial" w:cs="Arial"/>
          <w:bCs/>
          <w:sz w:val="22"/>
          <w:szCs w:val="20"/>
          <w:lang w:val="en-GB"/>
        </w:rPr>
        <w:t>A</w:t>
      </w:r>
      <w:r w:rsidRPr="00383A6F">
        <w:rPr>
          <w:rFonts w:ascii="Arial" w:hAnsi="Arial" w:cs="Arial"/>
          <w:bCs/>
          <w:sz w:val="22"/>
          <w:szCs w:val="20"/>
          <w:lang w:val="en-GB"/>
        </w:rPr>
        <w:t xml:space="preserve">. </w:t>
      </w:r>
    </w:p>
    <w:p w14:paraId="0BCDEA13" w14:textId="77777777" w:rsidR="00383A6F" w:rsidRPr="00383A6F" w:rsidRDefault="00383A6F" w:rsidP="00383A6F">
      <w:pPr>
        <w:numPr>
          <w:ilvl w:val="0"/>
          <w:numId w:val="19"/>
        </w:numPr>
        <w:jc w:val="both"/>
        <w:rPr>
          <w:rFonts w:ascii="Arial" w:eastAsia="Calibri" w:hAnsi="Arial" w:cs="Arial"/>
          <w:sz w:val="22"/>
          <w:szCs w:val="20"/>
          <w:lang w:val="en-GB"/>
        </w:rPr>
      </w:pPr>
      <w:r w:rsidRPr="00383A6F">
        <w:rPr>
          <w:rFonts w:ascii="Arial" w:eastAsia="Calibri" w:hAnsi="Arial" w:cs="Arial"/>
          <w:b/>
          <w:bCs/>
          <w:sz w:val="22"/>
          <w:szCs w:val="20"/>
          <w:lang w:val="en-GB"/>
        </w:rPr>
        <w:t>Final Inspection:</w:t>
      </w:r>
      <w:r w:rsidRPr="00383A6F">
        <w:rPr>
          <w:rFonts w:ascii="Arial" w:eastAsia="Calibri" w:hAnsi="Arial" w:cs="Arial"/>
          <w:sz w:val="22"/>
          <w:szCs w:val="20"/>
          <w:lang w:val="en-GB"/>
        </w:rPr>
        <w:t xml:space="preserve"> The finished roof must be thoroughly inspected by the Bauder Site Technician.  This is to ensure that any remedial treatment that is necessary can be carried out prior to issuing the guarantee.</w:t>
      </w:r>
      <w:r w:rsidRPr="00383A6F">
        <w:rPr>
          <w:rFonts w:ascii="Arial" w:eastAsia="Calibri" w:hAnsi="Arial" w:cs="Arial"/>
          <w:b/>
          <w:bCs/>
          <w:sz w:val="22"/>
          <w:szCs w:val="20"/>
          <w:lang w:val="en-GB"/>
        </w:rPr>
        <w:t xml:space="preserve"> </w:t>
      </w:r>
      <w:r w:rsidRPr="00383A6F">
        <w:rPr>
          <w:rFonts w:ascii="Arial" w:eastAsia="Calibri" w:hAnsi="Arial" w:cs="Arial"/>
          <w:sz w:val="22"/>
          <w:szCs w:val="20"/>
          <w:lang w:val="en-GB"/>
        </w:rPr>
        <w:t>Failure to ensure the instigation of this inspection will result in the issuing of the Bauder guarantee being put in jeopardy.</w:t>
      </w:r>
    </w:p>
    <w:p w14:paraId="75998E73" w14:textId="77777777" w:rsidR="00383A6F" w:rsidRPr="00383A6F" w:rsidRDefault="00383A6F" w:rsidP="00383A6F">
      <w:pPr>
        <w:ind w:left="680" w:hanging="680"/>
        <w:jc w:val="both"/>
        <w:rPr>
          <w:rFonts w:ascii="Arial" w:eastAsia="Calibri" w:hAnsi="Arial" w:cs="Arial"/>
          <w:color w:val="339966"/>
          <w:sz w:val="22"/>
          <w:szCs w:val="20"/>
          <w:lang w:val="en-GB"/>
        </w:rPr>
      </w:pPr>
    </w:p>
    <w:p w14:paraId="1EFAD0C8" w14:textId="77777777" w:rsidR="00A34B2E" w:rsidRPr="00043C49" w:rsidRDefault="00A34B2E">
      <w:pPr>
        <w:rPr>
          <w:rFonts w:ascii="Arial" w:hAnsi="Arial" w:cs="Arial"/>
          <w:sz w:val="22"/>
          <w:szCs w:val="22"/>
          <w:lang w:val="en-GB"/>
        </w:rPr>
      </w:pPr>
    </w:p>
    <w:p w14:paraId="17285E01" w14:textId="77777777" w:rsidR="00085803" w:rsidRPr="00085803" w:rsidRDefault="00085803" w:rsidP="00085803">
      <w:pPr>
        <w:ind w:left="680"/>
        <w:jc w:val="both"/>
        <w:rPr>
          <w:rFonts w:ascii="Arial" w:hAnsi="Arial" w:cs="Arial"/>
          <w:b/>
          <w:sz w:val="22"/>
          <w:szCs w:val="22"/>
          <w:lang w:val="en-GB"/>
        </w:rPr>
      </w:pPr>
      <w:r w:rsidRPr="00085803">
        <w:rPr>
          <w:rFonts w:ascii="Arial" w:hAnsi="Arial" w:cs="Arial"/>
          <w:b/>
          <w:sz w:val="22"/>
          <w:szCs w:val="22"/>
          <w:lang w:val="en-GB"/>
        </w:rPr>
        <w:t xml:space="preserve">FLASHINGS AND DETAIL WORK </w:t>
      </w:r>
    </w:p>
    <w:p w14:paraId="02AAFB92" w14:textId="77777777" w:rsidR="00085803" w:rsidRPr="00085803" w:rsidRDefault="00085803" w:rsidP="00085803">
      <w:pPr>
        <w:ind w:left="680" w:hanging="680"/>
        <w:jc w:val="both"/>
        <w:rPr>
          <w:rFonts w:ascii="Arial" w:hAnsi="Arial" w:cs="Arial"/>
          <w:sz w:val="22"/>
          <w:szCs w:val="22"/>
          <w:lang w:val="en-GB"/>
        </w:rPr>
      </w:pPr>
    </w:p>
    <w:p w14:paraId="41ACE86E" w14:textId="343F1061" w:rsidR="00A77C7A" w:rsidRPr="00A77C7A" w:rsidRDefault="00A77C7A" w:rsidP="00A77C7A">
      <w:pPr>
        <w:rPr>
          <w:rFonts w:ascii="Arial" w:eastAsia="Calibri" w:hAnsi="Arial" w:cs="Arial"/>
          <w:b/>
          <w:bCs/>
          <w:sz w:val="22"/>
          <w:szCs w:val="22"/>
          <w:lang w:val="en-GB"/>
        </w:rPr>
      </w:pPr>
      <w:r w:rsidRPr="00A77C7A">
        <w:rPr>
          <w:rFonts w:ascii="Arial" w:eastAsia="Calibri" w:hAnsi="Arial" w:cs="Arial"/>
          <w:b/>
          <w:bCs/>
          <w:sz w:val="22"/>
          <w:szCs w:val="22"/>
          <w:lang w:val="en-GB"/>
        </w:rPr>
        <w:t>773</w:t>
      </w:r>
      <w:r w:rsidRPr="00A77C7A">
        <w:rPr>
          <w:rFonts w:ascii="Arial" w:eastAsia="Calibri" w:hAnsi="Arial" w:cs="Arial"/>
          <w:b/>
          <w:bCs/>
          <w:sz w:val="22"/>
          <w:szCs w:val="22"/>
          <w:lang w:val="en-GB"/>
        </w:rPr>
        <w:tab/>
        <w:t>‘</w:t>
      </w:r>
      <w:r w:rsidR="00E969C8">
        <w:rPr>
          <w:rFonts w:ascii="Arial" w:eastAsia="Calibri" w:hAnsi="Arial" w:cs="Arial"/>
          <w:b/>
          <w:bCs/>
          <w:sz w:val="22"/>
          <w:szCs w:val="22"/>
          <w:lang w:val="en-GB"/>
        </w:rPr>
        <w:t>FLAME</w:t>
      </w:r>
      <w:r w:rsidRPr="00A77C7A">
        <w:rPr>
          <w:rFonts w:ascii="Arial" w:eastAsia="Calibri" w:hAnsi="Arial" w:cs="Arial"/>
          <w:b/>
          <w:bCs/>
          <w:sz w:val="22"/>
          <w:szCs w:val="22"/>
          <w:lang w:val="en-GB"/>
        </w:rPr>
        <w:t xml:space="preserve">-FREE’ &amp; ‘SAFE TO TORCH’ ZONES - ALTERNATIVE MEMBRANES AND </w:t>
      </w:r>
      <w:r w:rsidRPr="00A77C7A">
        <w:rPr>
          <w:rFonts w:ascii="Arial" w:eastAsia="Calibri" w:hAnsi="Arial" w:cs="Arial"/>
          <w:b/>
          <w:bCs/>
          <w:sz w:val="22"/>
          <w:szCs w:val="22"/>
          <w:lang w:val="en-GB"/>
        </w:rPr>
        <w:tab/>
        <w:t>APPLICATION</w:t>
      </w:r>
    </w:p>
    <w:p w14:paraId="215D9616" w14:textId="783130C2" w:rsidR="00A77C7A" w:rsidRPr="00A77C7A" w:rsidRDefault="00A77C7A" w:rsidP="00A77C7A">
      <w:pPr>
        <w:ind w:left="720"/>
        <w:jc w:val="both"/>
        <w:rPr>
          <w:rFonts w:ascii="Arial" w:eastAsia="Calibri" w:hAnsi="Arial" w:cs="Arial"/>
          <w:sz w:val="22"/>
          <w:szCs w:val="22"/>
          <w:lang w:val="en-GB"/>
        </w:rPr>
      </w:pPr>
      <w:r w:rsidRPr="00A77C7A">
        <w:rPr>
          <w:rFonts w:ascii="Arial" w:eastAsia="Calibri" w:hAnsi="Arial" w:cs="Arial"/>
          <w:sz w:val="22"/>
          <w:szCs w:val="22"/>
          <w:lang w:val="en-GB"/>
        </w:rPr>
        <w:t>For detailing application in locations constructed from or within the ‘</w:t>
      </w:r>
      <w:r w:rsidR="00E969C8">
        <w:rPr>
          <w:rFonts w:ascii="Arial" w:eastAsia="Calibri" w:hAnsi="Arial" w:cs="Arial"/>
          <w:sz w:val="22"/>
          <w:szCs w:val="22"/>
          <w:lang w:val="en-GB"/>
        </w:rPr>
        <w:t>Flame</w:t>
      </w:r>
      <w:r w:rsidRPr="00A77C7A">
        <w:rPr>
          <w:rFonts w:ascii="Arial" w:eastAsia="Calibri" w:hAnsi="Arial" w:cs="Arial"/>
          <w:sz w:val="22"/>
          <w:szCs w:val="22"/>
          <w:lang w:val="en-GB"/>
        </w:rPr>
        <w:t>-Free’ &amp; ‘Safe to Torch’ zones to potentially combustible materials or otherwise where it is considered appropriate by the contractor necessary to minimise the potential risk.</w:t>
      </w:r>
    </w:p>
    <w:p w14:paraId="1E538078" w14:textId="5E796D67" w:rsidR="00A77C7A" w:rsidRPr="00A77C7A" w:rsidRDefault="00A77C7A" w:rsidP="00A77C7A">
      <w:pPr>
        <w:numPr>
          <w:ilvl w:val="0"/>
          <w:numId w:val="30"/>
        </w:numPr>
        <w:jc w:val="both"/>
        <w:rPr>
          <w:rFonts w:ascii="Arial" w:hAnsi="Arial" w:cs="Arial"/>
          <w:sz w:val="22"/>
          <w:szCs w:val="22"/>
          <w:lang w:val="en-GB"/>
        </w:rPr>
      </w:pPr>
      <w:r w:rsidRPr="00A77C7A">
        <w:rPr>
          <w:rFonts w:ascii="Arial" w:hAnsi="Arial" w:cs="Arial"/>
          <w:b/>
          <w:bCs/>
          <w:sz w:val="22"/>
          <w:szCs w:val="22"/>
          <w:lang w:val="en-GB"/>
        </w:rPr>
        <w:t>Primers:</w:t>
      </w:r>
      <w:r w:rsidRPr="00A77C7A">
        <w:rPr>
          <w:rFonts w:ascii="Arial" w:hAnsi="Arial" w:cs="Arial"/>
          <w:sz w:val="22"/>
          <w:szCs w:val="22"/>
          <w:lang w:val="en-GB"/>
        </w:rPr>
        <w:t xml:space="preserve"> </w:t>
      </w:r>
      <w:r w:rsidRPr="00A77C7A">
        <w:rPr>
          <w:rFonts w:ascii="Arial" w:hAnsi="Arial" w:cs="Arial"/>
          <w:b/>
          <w:bCs/>
          <w:sz w:val="22"/>
          <w:szCs w:val="22"/>
          <w:lang w:val="en-US"/>
        </w:rPr>
        <w:t>Bauder Activator-Primer (Canister), APR01-Black</w:t>
      </w:r>
      <w:r w:rsidRPr="00A77C7A">
        <w:rPr>
          <w:rFonts w:ascii="Arial" w:hAnsi="Arial" w:cs="Arial"/>
          <w:sz w:val="22"/>
          <w:szCs w:val="22"/>
          <w:lang w:val="en-US"/>
        </w:rPr>
        <w:t xml:space="preserve">, </w:t>
      </w:r>
      <w:r w:rsidRPr="00A77C7A">
        <w:rPr>
          <w:rFonts w:ascii="Arial" w:hAnsi="Arial" w:cs="Arial"/>
          <w:sz w:val="22"/>
          <w:szCs w:val="22"/>
          <w:lang w:val="en-GB"/>
        </w:rPr>
        <w:t>must be used when using Bauder self-adhesive membranes and a ‘</w:t>
      </w:r>
      <w:r w:rsidR="00E969C8">
        <w:rPr>
          <w:rFonts w:ascii="Arial" w:hAnsi="Arial" w:cs="Arial"/>
          <w:sz w:val="22"/>
          <w:szCs w:val="22"/>
          <w:lang w:val="en-GB"/>
        </w:rPr>
        <w:t>FLAME</w:t>
      </w:r>
      <w:r w:rsidRPr="00A77C7A">
        <w:rPr>
          <w:rFonts w:ascii="Arial" w:hAnsi="Arial" w:cs="Arial"/>
          <w:sz w:val="22"/>
          <w:szCs w:val="22"/>
          <w:lang w:val="en-GB"/>
        </w:rPr>
        <w:t xml:space="preserve">-FREE’ application is required.  </w:t>
      </w:r>
    </w:p>
    <w:p w14:paraId="04743119" w14:textId="77777777" w:rsidR="00A77C7A" w:rsidRPr="00A77C7A" w:rsidRDefault="00A77C7A" w:rsidP="00A77C7A">
      <w:pPr>
        <w:numPr>
          <w:ilvl w:val="0"/>
          <w:numId w:val="30"/>
        </w:numPr>
        <w:jc w:val="both"/>
        <w:rPr>
          <w:rFonts w:ascii="Arial" w:hAnsi="Arial" w:cs="Arial"/>
          <w:sz w:val="22"/>
          <w:szCs w:val="22"/>
          <w:lang w:val="en-GB"/>
        </w:rPr>
      </w:pPr>
      <w:r w:rsidRPr="00A77C7A">
        <w:rPr>
          <w:rFonts w:ascii="Arial" w:hAnsi="Arial" w:cs="Arial"/>
          <w:b/>
          <w:bCs/>
          <w:sz w:val="22"/>
          <w:szCs w:val="22"/>
          <w:lang w:val="en-GB"/>
        </w:rPr>
        <w:t>Underlayers:</w:t>
      </w:r>
      <w:r w:rsidRPr="00A77C7A">
        <w:rPr>
          <w:rFonts w:ascii="Arial" w:hAnsi="Arial" w:cs="Arial"/>
          <w:sz w:val="22"/>
          <w:szCs w:val="22"/>
          <w:lang w:val="en-GB"/>
        </w:rPr>
        <w:t xml:space="preserve"> </w:t>
      </w:r>
    </w:p>
    <w:p w14:paraId="788C33B7" w14:textId="77777777" w:rsidR="00A77C7A" w:rsidRPr="00A77C7A" w:rsidRDefault="00A77C7A" w:rsidP="00A77C7A">
      <w:pPr>
        <w:ind w:left="720"/>
        <w:jc w:val="both"/>
        <w:rPr>
          <w:rFonts w:ascii="Arial" w:eastAsia="Calibri" w:hAnsi="Arial" w:cs="Arial"/>
          <w:sz w:val="22"/>
          <w:szCs w:val="22"/>
          <w:lang w:val="en-GB"/>
        </w:rPr>
      </w:pPr>
      <w:r w:rsidRPr="00A77C7A">
        <w:rPr>
          <w:rFonts w:ascii="Arial" w:eastAsia="Calibri" w:hAnsi="Arial" w:cs="Arial"/>
          <w:sz w:val="22"/>
          <w:szCs w:val="22"/>
          <w:lang w:val="en-GB"/>
        </w:rPr>
        <w:t xml:space="preserve">It is permissible to use a Bauder self-adhesive membrane so long as this product is a recognised component of the system specified.  </w:t>
      </w:r>
    </w:p>
    <w:p w14:paraId="35A8F70E" w14:textId="77777777" w:rsidR="00A77C7A" w:rsidRPr="00A77C7A" w:rsidRDefault="00A77C7A" w:rsidP="00A77C7A">
      <w:pPr>
        <w:ind w:left="720"/>
        <w:jc w:val="both"/>
        <w:rPr>
          <w:rFonts w:ascii="Arial" w:eastAsia="Calibri" w:hAnsi="Arial" w:cs="Arial"/>
          <w:sz w:val="22"/>
          <w:szCs w:val="22"/>
          <w:lang w:val="en-GB"/>
        </w:rPr>
      </w:pPr>
      <w:r w:rsidRPr="00A77C7A">
        <w:rPr>
          <w:rFonts w:ascii="Arial" w:eastAsia="Calibri" w:hAnsi="Arial" w:cs="Arial"/>
          <w:sz w:val="22"/>
          <w:szCs w:val="22"/>
          <w:lang w:val="en-GB"/>
        </w:rPr>
        <w:t xml:space="preserve">Acceptable alternatives underlayers are listed below: -  </w:t>
      </w:r>
    </w:p>
    <w:p w14:paraId="2E1AAC6E" w14:textId="77777777" w:rsidR="00A77C7A" w:rsidRPr="00A77C7A" w:rsidRDefault="00A77C7A" w:rsidP="00A77C7A">
      <w:pPr>
        <w:numPr>
          <w:ilvl w:val="1"/>
          <w:numId w:val="17"/>
        </w:numPr>
        <w:jc w:val="both"/>
        <w:rPr>
          <w:rFonts w:ascii="Arial" w:hAnsi="Arial" w:cs="Arial"/>
          <w:b/>
          <w:bCs/>
          <w:sz w:val="22"/>
          <w:szCs w:val="22"/>
          <w:lang w:val="en-GB"/>
        </w:rPr>
      </w:pPr>
      <w:r w:rsidRPr="00A77C7A">
        <w:rPr>
          <w:rFonts w:ascii="Arial" w:hAnsi="Arial" w:cs="Arial"/>
          <w:b/>
          <w:bCs/>
          <w:sz w:val="22"/>
          <w:szCs w:val="22"/>
          <w:lang w:val="en-GB"/>
        </w:rPr>
        <w:t xml:space="preserve">BTRS: </w:t>
      </w:r>
      <w:proofErr w:type="spellStart"/>
      <w:r w:rsidRPr="00A77C7A">
        <w:rPr>
          <w:rFonts w:ascii="Arial" w:hAnsi="Arial" w:cs="Arial"/>
          <w:b/>
          <w:bCs/>
          <w:sz w:val="22"/>
          <w:szCs w:val="22"/>
          <w:lang w:val="en-GB"/>
        </w:rPr>
        <w:t>BauderFLEX</w:t>
      </w:r>
      <w:proofErr w:type="spellEnd"/>
      <w:r w:rsidRPr="00A77C7A">
        <w:rPr>
          <w:rFonts w:ascii="Arial" w:hAnsi="Arial" w:cs="Arial"/>
          <w:b/>
          <w:bCs/>
          <w:sz w:val="22"/>
          <w:szCs w:val="22"/>
          <w:lang w:val="en-GB"/>
        </w:rPr>
        <w:t xml:space="preserve"> G4E</w:t>
      </w:r>
      <w:r w:rsidRPr="00A77C7A">
        <w:rPr>
          <w:rFonts w:ascii="Arial" w:hAnsi="Arial" w:cs="Arial"/>
          <w:sz w:val="22"/>
          <w:szCs w:val="22"/>
          <w:lang w:val="en-GB"/>
        </w:rPr>
        <w:t xml:space="preserve"> to be replaced with</w:t>
      </w:r>
      <w:r w:rsidRPr="00A77C7A">
        <w:rPr>
          <w:rFonts w:ascii="Arial" w:hAnsi="Arial" w:cs="Arial"/>
          <w:b/>
          <w:bCs/>
          <w:sz w:val="22"/>
          <w:szCs w:val="22"/>
          <w:lang w:val="en-GB"/>
        </w:rPr>
        <w:t xml:space="preserve"> </w:t>
      </w:r>
      <w:proofErr w:type="spellStart"/>
      <w:r w:rsidRPr="00A77C7A">
        <w:rPr>
          <w:rFonts w:ascii="Arial" w:hAnsi="Arial" w:cs="Arial"/>
          <w:b/>
          <w:bCs/>
          <w:sz w:val="22"/>
          <w:szCs w:val="22"/>
          <w:lang w:val="en-GB"/>
        </w:rPr>
        <w:t>BauderTEC</w:t>
      </w:r>
      <w:proofErr w:type="spellEnd"/>
      <w:r w:rsidRPr="00A77C7A">
        <w:rPr>
          <w:rFonts w:ascii="Arial" w:hAnsi="Arial" w:cs="Arial"/>
          <w:b/>
          <w:bCs/>
          <w:sz w:val="22"/>
          <w:szCs w:val="22"/>
          <w:lang w:val="en-GB"/>
        </w:rPr>
        <w:t xml:space="preserve"> KSA DUO</w:t>
      </w:r>
    </w:p>
    <w:p w14:paraId="5055B15B" w14:textId="77777777" w:rsidR="00A77C7A" w:rsidRPr="00A77C7A" w:rsidRDefault="00A77C7A" w:rsidP="00A77C7A">
      <w:pPr>
        <w:numPr>
          <w:ilvl w:val="1"/>
          <w:numId w:val="17"/>
        </w:numPr>
        <w:jc w:val="both"/>
        <w:rPr>
          <w:rFonts w:ascii="Arial" w:hAnsi="Arial" w:cs="Arial"/>
          <w:b/>
          <w:bCs/>
          <w:sz w:val="22"/>
          <w:szCs w:val="22"/>
          <w:lang w:val="en-GB"/>
        </w:rPr>
      </w:pPr>
      <w:proofErr w:type="spellStart"/>
      <w:r w:rsidRPr="00A77C7A">
        <w:rPr>
          <w:rFonts w:ascii="Arial" w:hAnsi="Arial" w:cs="Arial"/>
          <w:b/>
          <w:bCs/>
          <w:sz w:val="22"/>
          <w:szCs w:val="22"/>
          <w:lang w:val="en-GB"/>
        </w:rPr>
        <w:t>BauderFlex</w:t>
      </w:r>
      <w:proofErr w:type="spellEnd"/>
      <w:r w:rsidRPr="00A77C7A">
        <w:rPr>
          <w:rFonts w:ascii="Arial" w:hAnsi="Arial" w:cs="Arial"/>
          <w:b/>
          <w:bCs/>
          <w:sz w:val="22"/>
          <w:szCs w:val="22"/>
          <w:lang w:val="en-GB"/>
        </w:rPr>
        <w:t xml:space="preserve">: Bauder EGV 35 TF </w:t>
      </w:r>
      <w:r w:rsidRPr="00A77C7A">
        <w:rPr>
          <w:rFonts w:ascii="Arial" w:hAnsi="Arial" w:cs="Arial"/>
          <w:sz w:val="22"/>
          <w:szCs w:val="22"/>
          <w:lang w:val="en-GB"/>
        </w:rPr>
        <w:t xml:space="preserve">to be replaced with </w:t>
      </w:r>
      <w:proofErr w:type="spellStart"/>
      <w:r w:rsidRPr="00A77C7A">
        <w:rPr>
          <w:rFonts w:ascii="Arial" w:hAnsi="Arial" w:cs="Arial"/>
          <w:b/>
          <w:bCs/>
          <w:sz w:val="22"/>
          <w:szCs w:val="22"/>
          <w:lang w:val="en-GB"/>
        </w:rPr>
        <w:t>BauderTEC</w:t>
      </w:r>
      <w:proofErr w:type="spellEnd"/>
      <w:r w:rsidRPr="00A77C7A">
        <w:rPr>
          <w:rFonts w:ascii="Arial" w:hAnsi="Arial" w:cs="Arial"/>
          <w:b/>
          <w:bCs/>
          <w:sz w:val="22"/>
          <w:szCs w:val="22"/>
          <w:lang w:val="en-GB"/>
        </w:rPr>
        <w:t xml:space="preserve"> Sprint DUO</w:t>
      </w:r>
    </w:p>
    <w:p w14:paraId="0281CF26" w14:textId="77777777" w:rsidR="00A77C7A" w:rsidRPr="00A77C7A" w:rsidRDefault="00A77C7A" w:rsidP="00A77C7A">
      <w:pPr>
        <w:numPr>
          <w:ilvl w:val="1"/>
          <w:numId w:val="17"/>
        </w:numPr>
        <w:jc w:val="both"/>
        <w:rPr>
          <w:rFonts w:ascii="Arial" w:hAnsi="Arial" w:cs="Arial"/>
          <w:b/>
          <w:bCs/>
          <w:sz w:val="22"/>
          <w:szCs w:val="22"/>
          <w:lang w:val="en-GB"/>
        </w:rPr>
      </w:pPr>
      <w:r w:rsidRPr="00A77C7A">
        <w:rPr>
          <w:rFonts w:ascii="Arial" w:hAnsi="Arial" w:cs="Arial"/>
          <w:b/>
          <w:bCs/>
          <w:sz w:val="22"/>
          <w:szCs w:val="22"/>
          <w:lang w:val="en-GB"/>
        </w:rPr>
        <w:t xml:space="preserve">BTRS Plus: </w:t>
      </w:r>
      <w:r w:rsidRPr="00A77C7A">
        <w:rPr>
          <w:rFonts w:ascii="Arial" w:hAnsi="Arial" w:cs="Arial"/>
          <w:sz w:val="22"/>
          <w:szCs w:val="22"/>
          <w:lang w:val="en-GB"/>
        </w:rPr>
        <w:t>N/A</w:t>
      </w:r>
    </w:p>
    <w:p w14:paraId="48F4852C" w14:textId="77777777" w:rsidR="00A77C7A" w:rsidRPr="00A77C7A" w:rsidRDefault="00A77C7A" w:rsidP="00A77C7A">
      <w:pPr>
        <w:numPr>
          <w:ilvl w:val="1"/>
          <w:numId w:val="17"/>
        </w:numPr>
        <w:jc w:val="both"/>
        <w:rPr>
          <w:rFonts w:ascii="Arial" w:hAnsi="Arial" w:cs="Arial"/>
          <w:b/>
          <w:bCs/>
          <w:sz w:val="22"/>
          <w:szCs w:val="22"/>
          <w:lang w:val="en-GB"/>
        </w:rPr>
      </w:pPr>
      <w:r w:rsidRPr="00A77C7A">
        <w:rPr>
          <w:rFonts w:ascii="Arial" w:hAnsi="Arial" w:cs="Arial"/>
          <w:b/>
          <w:bCs/>
          <w:sz w:val="22"/>
          <w:szCs w:val="22"/>
          <w:lang w:val="en-GB"/>
        </w:rPr>
        <w:t xml:space="preserve">System Airtech: </w:t>
      </w:r>
      <w:r w:rsidRPr="00A77C7A">
        <w:rPr>
          <w:rFonts w:ascii="Arial" w:hAnsi="Arial" w:cs="Arial"/>
          <w:sz w:val="22"/>
          <w:szCs w:val="22"/>
          <w:lang w:val="en-GB"/>
        </w:rPr>
        <w:t>N/A</w:t>
      </w:r>
    </w:p>
    <w:p w14:paraId="67A5D4CE" w14:textId="249CF4B7" w:rsidR="00A77C7A" w:rsidRPr="00A77C7A" w:rsidRDefault="00A77C7A" w:rsidP="00A77C7A">
      <w:pPr>
        <w:ind w:left="720"/>
        <w:jc w:val="both"/>
        <w:rPr>
          <w:rFonts w:ascii="Arial" w:hAnsi="Arial" w:cs="Arial"/>
          <w:b/>
          <w:bCs/>
          <w:sz w:val="22"/>
          <w:szCs w:val="22"/>
          <w:lang w:val="en-GB"/>
        </w:rPr>
      </w:pPr>
      <w:r w:rsidRPr="00A77C7A">
        <w:rPr>
          <w:rFonts w:ascii="Arial" w:eastAsia="Calibri" w:hAnsi="Arial" w:cs="Arial"/>
          <w:b/>
          <w:bCs/>
          <w:sz w:val="22"/>
          <w:szCs w:val="22"/>
          <w:lang w:val="en-GB"/>
        </w:rPr>
        <w:t xml:space="preserve">NB: </w:t>
      </w:r>
      <w:r w:rsidRPr="00A77C7A">
        <w:rPr>
          <w:rFonts w:ascii="Arial" w:eastAsia="Calibri" w:hAnsi="Arial" w:cs="Arial"/>
          <w:sz w:val="22"/>
          <w:szCs w:val="22"/>
          <w:lang w:val="en-GB"/>
        </w:rPr>
        <w:t>Where surface is uneven or not suitable for a self-adhesive membrane and where</w:t>
      </w:r>
      <w:r w:rsidR="00E969C8">
        <w:rPr>
          <w:rFonts w:ascii="Arial" w:eastAsia="Calibri" w:hAnsi="Arial" w:cs="Arial"/>
          <w:sz w:val="22"/>
          <w:szCs w:val="22"/>
          <w:lang w:val="en-GB"/>
        </w:rPr>
        <w:t xml:space="preserve"> </w:t>
      </w:r>
      <w:r w:rsidRPr="00A77C7A">
        <w:rPr>
          <w:rFonts w:ascii="Arial" w:eastAsia="Calibri" w:hAnsi="Arial" w:cs="Arial"/>
          <w:sz w:val="22"/>
          <w:szCs w:val="22"/>
          <w:lang w:val="en-GB"/>
        </w:rPr>
        <w:t xml:space="preserve">the surface is of a non-combustible material and is </w:t>
      </w:r>
      <w:r w:rsidRPr="00A77C7A">
        <w:rPr>
          <w:rFonts w:ascii="Arial" w:eastAsia="Calibri" w:hAnsi="Arial" w:cs="Arial"/>
          <w:sz w:val="22"/>
          <w:szCs w:val="22"/>
          <w:u w:val="single"/>
          <w:lang w:val="en-GB"/>
        </w:rPr>
        <w:t>not</w:t>
      </w:r>
      <w:r w:rsidRPr="00A77C7A">
        <w:rPr>
          <w:rFonts w:ascii="Arial" w:eastAsia="Calibri" w:hAnsi="Arial" w:cs="Arial"/>
          <w:sz w:val="22"/>
          <w:szCs w:val="22"/>
          <w:lang w:val="en-GB"/>
        </w:rPr>
        <w:t xml:space="preserve"> required to be a ‘</w:t>
      </w:r>
      <w:r w:rsidR="00E969C8">
        <w:rPr>
          <w:rFonts w:ascii="Arial" w:eastAsia="Calibri" w:hAnsi="Arial" w:cs="Arial"/>
          <w:sz w:val="22"/>
          <w:szCs w:val="22"/>
          <w:lang w:val="en-GB"/>
        </w:rPr>
        <w:t>Flame</w:t>
      </w:r>
      <w:r w:rsidRPr="00A77C7A">
        <w:rPr>
          <w:rFonts w:ascii="Arial" w:eastAsia="Calibri" w:hAnsi="Arial" w:cs="Arial"/>
          <w:sz w:val="22"/>
          <w:szCs w:val="22"/>
          <w:lang w:val="en-GB"/>
        </w:rPr>
        <w:t>-Free’ or ‘Safe to Torch’ zone – it is permissible to use a Torch Applied underlayer, so long as the product is a recognised component of the system specified.</w:t>
      </w:r>
    </w:p>
    <w:p w14:paraId="5FE1E24A" w14:textId="77777777" w:rsidR="00A77C7A" w:rsidRPr="00A77C7A" w:rsidRDefault="00A77C7A" w:rsidP="00A77C7A">
      <w:pPr>
        <w:jc w:val="both"/>
        <w:rPr>
          <w:rFonts w:ascii="Arial" w:hAnsi="Arial" w:cs="Arial"/>
          <w:b/>
          <w:bCs/>
          <w:sz w:val="22"/>
          <w:szCs w:val="22"/>
          <w:lang w:val="en-GB"/>
        </w:rPr>
      </w:pPr>
      <w:r w:rsidRPr="00A77C7A">
        <w:rPr>
          <w:rFonts w:ascii="Arial" w:hAnsi="Arial" w:cs="Arial"/>
          <w:b/>
          <w:bCs/>
          <w:sz w:val="22"/>
          <w:szCs w:val="22"/>
          <w:lang w:val="en-GB"/>
        </w:rPr>
        <w:tab/>
      </w:r>
      <w:r w:rsidRPr="00A77C7A">
        <w:rPr>
          <w:rFonts w:ascii="Arial" w:eastAsia="Calibri" w:hAnsi="Arial" w:cs="Arial"/>
          <w:sz w:val="22"/>
          <w:szCs w:val="22"/>
          <w:lang w:val="en-GB"/>
        </w:rPr>
        <w:t>Acceptable alternative underlayers are listed below:</w:t>
      </w:r>
    </w:p>
    <w:p w14:paraId="77B30998" w14:textId="77777777" w:rsidR="00A77C7A" w:rsidRPr="00A77C7A" w:rsidRDefault="00A77C7A" w:rsidP="00A77C7A">
      <w:pPr>
        <w:numPr>
          <w:ilvl w:val="1"/>
          <w:numId w:val="17"/>
        </w:numPr>
        <w:jc w:val="both"/>
        <w:rPr>
          <w:rFonts w:ascii="Arial" w:hAnsi="Arial" w:cs="Arial"/>
          <w:b/>
          <w:bCs/>
          <w:sz w:val="22"/>
          <w:szCs w:val="22"/>
          <w:lang w:val="en-GB"/>
        </w:rPr>
      </w:pPr>
      <w:r w:rsidRPr="00A77C7A">
        <w:rPr>
          <w:rFonts w:ascii="Arial" w:hAnsi="Arial" w:cs="Arial"/>
          <w:b/>
          <w:bCs/>
          <w:sz w:val="22"/>
          <w:szCs w:val="22"/>
          <w:lang w:val="en-GB"/>
        </w:rPr>
        <w:t xml:space="preserve">BTRS: </w:t>
      </w:r>
      <w:proofErr w:type="spellStart"/>
      <w:r w:rsidRPr="00A77C7A">
        <w:rPr>
          <w:rFonts w:ascii="Arial" w:hAnsi="Arial" w:cs="Arial"/>
          <w:b/>
          <w:bCs/>
          <w:sz w:val="22"/>
          <w:szCs w:val="22"/>
          <w:lang w:val="en-GB"/>
        </w:rPr>
        <w:t>BauderTEC</w:t>
      </w:r>
      <w:proofErr w:type="spellEnd"/>
      <w:r w:rsidRPr="00A77C7A">
        <w:rPr>
          <w:rFonts w:ascii="Arial" w:hAnsi="Arial" w:cs="Arial"/>
          <w:b/>
          <w:bCs/>
          <w:sz w:val="22"/>
          <w:szCs w:val="22"/>
          <w:lang w:val="en-GB"/>
        </w:rPr>
        <w:t xml:space="preserve"> KSA DUO</w:t>
      </w:r>
      <w:r w:rsidRPr="00A77C7A">
        <w:rPr>
          <w:rFonts w:ascii="Arial" w:hAnsi="Arial" w:cs="Arial"/>
          <w:sz w:val="22"/>
          <w:szCs w:val="22"/>
          <w:lang w:val="en-GB"/>
        </w:rPr>
        <w:t xml:space="preserve"> to be replaced with</w:t>
      </w:r>
      <w:r w:rsidRPr="00A77C7A">
        <w:rPr>
          <w:rFonts w:ascii="Arial" w:hAnsi="Arial" w:cs="Arial"/>
          <w:b/>
          <w:bCs/>
          <w:sz w:val="22"/>
          <w:szCs w:val="22"/>
          <w:lang w:val="en-GB"/>
        </w:rPr>
        <w:t xml:space="preserve"> </w:t>
      </w:r>
      <w:proofErr w:type="spellStart"/>
      <w:r w:rsidRPr="00A77C7A">
        <w:rPr>
          <w:rFonts w:ascii="Arial" w:hAnsi="Arial" w:cs="Arial"/>
          <w:b/>
          <w:bCs/>
          <w:sz w:val="22"/>
          <w:szCs w:val="22"/>
          <w:lang w:val="en-GB"/>
        </w:rPr>
        <w:t>BauderFLEX</w:t>
      </w:r>
      <w:proofErr w:type="spellEnd"/>
      <w:r w:rsidRPr="00A77C7A">
        <w:rPr>
          <w:rFonts w:ascii="Arial" w:hAnsi="Arial" w:cs="Arial"/>
          <w:b/>
          <w:bCs/>
          <w:sz w:val="22"/>
          <w:szCs w:val="22"/>
          <w:lang w:val="en-GB"/>
        </w:rPr>
        <w:t xml:space="preserve"> G4E</w:t>
      </w:r>
    </w:p>
    <w:p w14:paraId="2A840ED2" w14:textId="77777777" w:rsidR="00A77C7A" w:rsidRPr="00A77C7A" w:rsidRDefault="00A77C7A" w:rsidP="00A77C7A">
      <w:pPr>
        <w:numPr>
          <w:ilvl w:val="1"/>
          <w:numId w:val="17"/>
        </w:numPr>
        <w:jc w:val="both"/>
        <w:rPr>
          <w:rFonts w:ascii="Arial" w:hAnsi="Arial" w:cs="Arial"/>
          <w:b/>
          <w:bCs/>
          <w:sz w:val="22"/>
          <w:szCs w:val="22"/>
          <w:lang w:val="en-GB"/>
        </w:rPr>
      </w:pPr>
      <w:proofErr w:type="spellStart"/>
      <w:r w:rsidRPr="00A77C7A">
        <w:rPr>
          <w:rFonts w:ascii="Arial" w:hAnsi="Arial" w:cs="Arial"/>
          <w:b/>
          <w:bCs/>
          <w:sz w:val="22"/>
          <w:szCs w:val="22"/>
          <w:lang w:val="en-GB"/>
        </w:rPr>
        <w:t>BauderFlex</w:t>
      </w:r>
      <w:proofErr w:type="spellEnd"/>
      <w:r w:rsidRPr="00A77C7A">
        <w:rPr>
          <w:rFonts w:ascii="Arial" w:hAnsi="Arial" w:cs="Arial"/>
          <w:b/>
          <w:bCs/>
          <w:sz w:val="22"/>
          <w:szCs w:val="22"/>
          <w:lang w:val="en-GB"/>
        </w:rPr>
        <w:t xml:space="preserve">: </w:t>
      </w:r>
      <w:proofErr w:type="spellStart"/>
      <w:r w:rsidRPr="00A77C7A">
        <w:rPr>
          <w:rFonts w:ascii="Arial" w:hAnsi="Arial" w:cs="Arial"/>
          <w:b/>
          <w:bCs/>
          <w:sz w:val="22"/>
          <w:szCs w:val="22"/>
          <w:lang w:val="en-GB"/>
        </w:rPr>
        <w:t>BauderTEC</w:t>
      </w:r>
      <w:proofErr w:type="spellEnd"/>
      <w:r w:rsidRPr="00A77C7A">
        <w:rPr>
          <w:rFonts w:ascii="Arial" w:hAnsi="Arial" w:cs="Arial"/>
          <w:b/>
          <w:bCs/>
          <w:sz w:val="22"/>
          <w:szCs w:val="22"/>
          <w:lang w:val="en-GB"/>
        </w:rPr>
        <w:t xml:space="preserve"> Sprint DUO</w:t>
      </w:r>
      <w:r w:rsidRPr="00A77C7A">
        <w:rPr>
          <w:rFonts w:ascii="Arial" w:hAnsi="Arial" w:cs="Arial"/>
          <w:sz w:val="22"/>
          <w:szCs w:val="22"/>
          <w:lang w:val="en-GB"/>
        </w:rPr>
        <w:t xml:space="preserve"> to be replaced with </w:t>
      </w:r>
      <w:r w:rsidRPr="00A77C7A">
        <w:rPr>
          <w:rFonts w:ascii="Arial" w:hAnsi="Arial" w:cs="Arial"/>
          <w:b/>
          <w:bCs/>
          <w:sz w:val="22"/>
          <w:szCs w:val="22"/>
          <w:lang w:val="en-GB"/>
        </w:rPr>
        <w:t>Bauder EGV 35 TF</w:t>
      </w:r>
    </w:p>
    <w:p w14:paraId="273958D8" w14:textId="77777777" w:rsidR="00A77C7A" w:rsidRPr="00A77C7A" w:rsidRDefault="00A77C7A" w:rsidP="00A77C7A">
      <w:pPr>
        <w:numPr>
          <w:ilvl w:val="1"/>
          <w:numId w:val="17"/>
        </w:numPr>
        <w:jc w:val="both"/>
        <w:rPr>
          <w:rFonts w:ascii="Arial" w:hAnsi="Arial" w:cs="Arial"/>
          <w:b/>
          <w:bCs/>
          <w:sz w:val="22"/>
          <w:szCs w:val="22"/>
          <w:lang w:val="en-GB"/>
        </w:rPr>
      </w:pPr>
      <w:r w:rsidRPr="00A77C7A">
        <w:rPr>
          <w:rFonts w:ascii="Arial" w:hAnsi="Arial" w:cs="Arial"/>
          <w:b/>
          <w:bCs/>
          <w:sz w:val="22"/>
          <w:szCs w:val="22"/>
          <w:lang w:val="en-GB"/>
        </w:rPr>
        <w:t xml:space="preserve">BTRS Plus: </w:t>
      </w:r>
      <w:r w:rsidRPr="00A77C7A">
        <w:rPr>
          <w:rFonts w:ascii="Arial" w:hAnsi="Arial" w:cs="Arial"/>
          <w:sz w:val="22"/>
          <w:szCs w:val="22"/>
          <w:lang w:val="en-GB"/>
        </w:rPr>
        <w:t>N/A</w:t>
      </w:r>
    </w:p>
    <w:p w14:paraId="5E12260B" w14:textId="77777777" w:rsidR="00A77C7A" w:rsidRPr="00A77C7A" w:rsidRDefault="00A77C7A" w:rsidP="00A77C7A">
      <w:pPr>
        <w:numPr>
          <w:ilvl w:val="1"/>
          <w:numId w:val="17"/>
        </w:numPr>
        <w:jc w:val="both"/>
        <w:rPr>
          <w:rFonts w:ascii="Arial" w:hAnsi="Arial" w:cs="Arial"/>
          <w:b/>
          <w:bCs/>
          <w:sz w:val="22"/>
          <w:szCs w:val="22"/>
          <w:lang w:val="en-GB"/>
        </w:rPr>
      </w:pPr>
      <w:r w:rsidRPr="00A77C7A">
        <w:rPr>
          <w:rFonts w:ascii="Arial" w:hAnsi="Arial" w:cs="Arial"/>
          <w:b/>
          <w:bCs/>
          <w:sz w:val="22"/>
          <w:szCs w:val="22"/>
          <w:lang w:val="en-GB"/>
        </w:rPr>
        <w:t xml:space="preserve">System Airtech: </w:t>
      </w:r>
      <w:r w:rsidRPr="00A77C7A">
        <w:rPr>
          <w:rFonts w:ascii="Arial" w:hAnsi="Arial" w:cs="Arial"/>
          <w:sz w:val="22"/>
          <w:szCs w:val="22"/>
          <w:lang w:val="en-GB"/>
        </w:rPr>
        <w:t>N/A</w:t>
      </w:r>
    </w:p>
    <w:p w14:paraId="794A4A16" w14:textId="77777777" w:rsidR="00A77C7A" w:rsidRPr="00A77C7A" w:rsidRDefault="00A77C7A" w:rsidP="00A77C7A">
      <w:pPr>
        <w:numPr>
          <w:ilvl w:val="0"/>
          <w:numId w:val="30"/>
        </w:numPr>
        <w:jc w:val="both"/>
        <w:rPr>
          <w:rFonts w:ascii="Arial" w:hAnsi="Arial" w:cs="Arial"/>
          <w:sz w:val="22"/>
          <w:szCs w:val="22"/>
          <w:lang w:val="en-GB"/>
        </w:rPr>
      </w:pPr>
      <w:r w:rsidRPr="00A77C7A">
        <w:rPr>
          <w:rFonts w:ascii="Arial" w:hAnsi="Arial" w:cs="Arial"/>
          <w:b/>
          <w:bCs/>
          <w:sz w:val="22"/>
          <w:szCs w:val="22"/>
          <w:lang w:val="en-GB"/>
        </w:rPr>
        <w:t xml:space="preserve">Capping sheets: </w:t>
      </w:r>
      <w:r w:rsidRPr="00A77C7A">
        <w:rPr>
          <w:rFonts w:ascii="Arial" w:hAnsi="Arial" w:cs="Arial"/>
          <w:sz w:val="22"/>
          <w:szCs w:val="22"/>
          <w:lang w:val="en-GB"/>
        </w:rPr>
        <w:t xml:space="preserve">Where appropriate, the installing contractor can use </w:t>
      </w:r>
      <w:proofErr w:type="spellStart"/>
      <w:r w:rsidRPr="00A77C7A">
        <w:rPr>
          <w:rFonts w:ascii="Arial" w:hAnsi="Arial" w:cs="Arial"/>
          <w:b/>
          <w:bCs/>
          <w:sz w:val="22"/>
          <w:szCs w:val="22"/>
          <w:lang w:val="en-GB"/>
        </w:rPr>
        <w:t>BauderTEC</w:t>
      </w:r>
      <w:proofErr w:type="spellEnd"/>
      <w:r w:rsidRPr="00A77C7A">
        <w:rPr>
          <w:rFonts w:ascii="Arial" w:hAnsi="Arial" w:cs="Arial"/>
          <w:sz w:val="22"/>
          <w:szCs w:val="22"/>
          <w:lang w:val="en-GB"/>
        </w:rPr>
        <w:t xml:space="preserve"> </w:t>
      </w:r>
      <w:r w:rsidRPr="00A77C7A">
        <w:rPr>
          <w:rFonts w:ascii="Arial" w:hAnsi="Arial" w:cs="Arial"/>
          <w:b/>
          <w:bCs/>
          <w:sz w:val="22"/>
          <w:szCs w:val="22"/>
          <w:lang w:val="en-GB"/>
        </w:rPr>
        <w:t>KSO-P SN / KSO ALP SN / KSO SN</w:t>
      </w:r>
      <w:r w:rsidRPr="00A77C7A">
        <w:rPr>
          <w:rFonts w:ascii="Arial" w:hAnsi="Arial" w:cs="Arial"/>
          <w:sz w:val="22"/>
          <w:szCs w:val="22"/>
          <w:lang w:val="en-GB"/>
        </w:rPr>
        <w:t xml:space="preserve"> self-adhesive capping sheet, applied using the hot air hand tools approved for use with bituminous systems.  </w:t>
      </w:r>
      <w:r w:rsidRPr="00A77C7A">
        <w:rPr>
          <w:rFonts w:ascii="Arial" w:hAnsi="Arial" w:cs="Arial"/>
          <w:sz w:val="22"/>
          <w:szCs w:val="22"/>
          <w:u w:val="single"/>
          <w:lang w:val="en-GB"/>
        </w:rPr>
        <w:t xml:space="preserve">Please note that </w:t>
      </w:r>
      <w:r w:rsidRPr="00A77C7A">
        <w:rPr>
          <w:rFonts w:ascii="Arial" w:hAnsi="Arial" w:cs="Arial"/>
          <w:b/>
          <w:bCs/>
          <w:sz w:val="22"/>
          <w:szCs w:val="22"/>
          <w:u w:val="single"/>
          <w:lang w:val="en-US"/>
        </w:rPr>
        <w:t>Bauder Activator-Primer (Canister), APR01-Black</w:t>
      </w:r>
      <w:r w:rsidRPr="00A77C7A">
        <w:rPr>
          <w:rFonts w:ascii="Arial" w:hAnsi="Arial" w:cs="Arial"/>
          <w:sz w:val="22"/>
          <w:szCs w:val="22"/>
          <w:u w:val="single"/>
          <w:lang w:val="en-GB"/>
        </w:rPr>
        <w:t>, must be applied to the underlayer prior to installation of the self-adhesive capping sheet</w:t>
      </w:r>
      <w:r w:rsidRPr="00A77C7A">
        <w:rPr>
          <w:rFonts w:ascii="Arial" w:hAnsi="Arial" w:cs="Arial"/>
          <w:sz w:val="22"/>
          <w:szCs w:val="22"/>
          <w:lang w:val="en-GB"/>
        </w:rPr>
        <w:t xml:space="preserve">. </w:t>
      </w:r>
    </w:p>
    <w:p w14:paraId="320922E2" w14:textId="77777777" w:rsidR="00A77C7A" w:rsidRPr="00A77C7A" w:rsidRDefault="00A77C7A" w:rsidP="00A77C7A">
      <w:pPr>
        <w:ind w:left="709"/>
        <w:jc w:val="both"/>
        <w:rPr>
          <w:rFonts w:ascii="Arial" w:eastAsia="Calibri" w:hAnsi="Arial" w:cs="Arial"/>
          <w:sz w:val="22"/>
          <w:szCs w:val="22"/>
          <w:lang w:val="en-GB"/>
        </w:rPr>
      </w:pPr>
      <w:proofErr w:type="spellStart"/>
      <w:r w:rsidRPr="00A77C7A">
        <w:rPr>
          <w:rFonts w:ascii="Arial" w:eastAsia="Calibri" w:hAnsi="Arial" w:cs="Arial"/>
          <w:b/>
          <w:bCs/>
          <w:sz w:val="22"/>
          <w:szCs w:val="22"/>
          <w:lang w:val="en-GB"/>
        </w:rPr>
        <w:t>BauderTEC</w:t>
      </w:r>
      <w:proofErr w:type="spellEnd"/>
      <w:r w:rsidRPr="00A77C7A">
        <w:rPr>
          <w:rFonts w:ascii="Arial" w:eastAsia="Calibri" w:hAnsi="Arial" w:cs="Arial"/>
          <w:b/>
          <w:bCs/>
          <w:sz w:val="22"/>
          <w:szCs w:val="22"/>
          <w:lang w:val="en-GB"/>
        </w:rPr>
        <w:t xml:space="preserve"> KSO-P SN</w:t>
      </w:r>
      <w:r w:rsidRPr="00A77C7A">
        <w:rPr>
          <w:rFonts w:ascii="Arial" w:eastAsia="Calibri" w:hAnsi="Arial" w:cs="Arial"/>
          <w:sz w:val="22"/>
          <w:szCs w:val="22"/>
          <w:lang w:val="en-GB"/>
        </w:rPr>
        <w:t xml:space="preserve"> is only available in one colour – Charcoal Grey.  </w:t>
      </w:r>
    </w:p>
    <w:p w14:paraId="238BF95E" w14:textId="77777777" w:rsidR="00A77C7A" w:rsidRPr="00A77C7A" w:rsidRDefault="00A77C7A" w:rsidP="00A77C7A">
      <w:pPr>
        <w:ind w:left="720"/>
        <w:jc w:val="both"/>
        <w:rPr>
          <w:rFonts w:ascii="Arial" w:eastAsia="Calibri" w:hAnsi="Arial" w:cs="Arial"/>
          <w:sz w:val="22"/>
          <w:szCs w:val="22"/>
          <w:lang w:val="en-GB"/>
        </w:rPr>
      </w:pPr>
      <w:proofErr w:type="spellStart"/>
      <w:r w:rsidRPr="00A77C7A">
        <w:rPr>
          <w:rFonts w:ascii="Arial" w:eastAsia="Calibri" w:hAnsi="Arial" w:cs="Arial"/>
          <w:b/>
          <w:bCs/>
          <w:sz w:val="22"/>
          <w:szCs w:val="22"/>
          <w:lang w:val="en-GB"/>
        </w:rPr>
        <w:t>BauderTEC</w:t>
      </w:r>
      <w:proofErr w:type="spellEnd"/>
      <w:r w:rsidRPr="00A77C7A">
        <w:rPr>
          <w:rFonts w:ascii="Arial" w:eastAsia="Calibri" w:hAnsi="Arial" w:cs="Arial"/>
          <w:b/>
          <w:bCs/>
          <w:sz w:val="22"/>
          <w:szCs w:val="22"/>
          <w:lang w:val="en-GB"/>
        </w:rPr>
        <w:t xml:space="preserve"> KSO SN</w:t>
      </w:r>
      <w:r w:rsidRPr="00A77C7A">
        <w:rPr>
          <w:rFonts w:ascii="Arial" w:eastAsia="Calibri" w:hAnsi="Arial" w:cs="Arial"/>
          <w:sz w:val="22"/>
          <w:szCs w:val="22"/>
          <w:lang w:val="en-GB"/>
        </w:rPr>
        <w:t xml:space="preserve"> is available in two colours – Grey Slate.</w:t>
      </w:r>
    </w:p>
    <w:p w14:paraId="4BEA46A4" w14:textId="77777777" w:rsidR="00A77C7A" w:rsidRPr="00A77C7A" w:rsidRDefault="00A77C7A" w:rsidP="00A77C7A">
      <w:pPr>
        <w:ind w:left="720"/>
        <w:jc w:val="both"/>
        <w:rPr>
          <w:rFonts w:ascii="Arial" w:eastAsia="Calibri" w:hAnsi="Arial" w:cs="Arial"/>
          <w:sz w:val="22"/>
          <w:szCs w:val="22"/>
          <w:lang w:val="en-GB"/>
        </w:rPr>
      </w:pPr>
      <w:proofErr w:type="spellStart"/>
      <w:r w:rsidRPr="00A77C7A">
        <w:rPr>
          <w:rFonts w:ascii="Arial" w:eastAsia="Calibri" w:hAnsi="Arial" w:cs="Arial"/>
          <w:b/>
          <w:bCs/>
          <w:sz w:val="22"/>
          <w:szCs w:val="22"/>
          <w:lang w:val="en-GB"/>
        </w:rPr>
        <w:t>BauderTEC</w:t>
      </w:r>
      <w:proofErr w:type="spellEnd"/>
      <w:r w:rsidRPr="00A77C7A">
        <w:rPr>
          <w:rFonts w:ascii="Arial" w:eastAsia="Calibri" w:hAnsi="Arial" w:cs="Arial"/>
          <w:b/>
          <w:bCs/>
          <w:sz w:val="22"/>
          <w:szCs w:val="22"/>
          <w:lang w:val="en-GB"/>
        </w:rPr>
        <w:t xml:space="preserve"> KSO ALP SN</w:t>
      </w:r>
      <w:r w:rsidRPr="00A77C7A">
        <w:rPr>
          <w:rFonts w:ascii="Arial" w:eastAsia="Calibri" w:hAnsi="Arial" w:cs="Arial"/>
          <w:sz w:val="22"/>
          <w:szCs w:val="22"/>
          <w:lang w:val="en-GB"/>
        </w:rPr>
        <w:t xml:space="preserve"> is available in two colours – Brown.</w:t>
      </w:r>
    </w:p>
    <w:p w14:paraId="75A4E3F5" w14:textId="4D70F05A" w:rsidR="00A77C7A" w:rsidRPr="00A77C7A" w:rsidRDefault="00A77C7A" w:rsidP="00A77C7A">
      <w:pPr>
        <w:ind w:left="720"/>
        <w:jc w:val="both"/>
        <w:rPr>
          <w:rFonts w:ascii="Arial" w:eastAsia="Calibri" w:hAnsi="Arial" w:cs="Arial"/>
          <w:sz w:val="22"/>
          <w:szCs w:val="22"/>
          <w:lang w:val="en-GB"/>
        </w:rPr>
      </w:pPr>
      <w:r w:rsidRPr="00A77C7A">
        <w:rPr>
          <w:rFonts w:ascii="Arial" w:eastAsia="Calibri" w:hAnsi="Arial" w:cs="Arial"/>
          <w:b/>
          <w:bCs/>
          <w:sz w:val="22"/>
          <w:szCs w:val="22"/>
          <w:u w:val="single"/>
          <w:lang w:val="en-GB"/>
        </w:rPr>
        <w:t>Self-adhered membranes</w:t>
      </w:r>
      <w:r w:rsidRPr="00A77C7A">
        <w:rPr>
          <w:rFonts w:ascii="Arial" w:eastAsia="Calibri" w:hAnsi="Arial" w:cs="Arial"/>
          <w:sz w:val="22"/>
          <w:szCs w:val="22"/>
          <w:lang w:val="en-GB"/>
        </w:rPr>
        <w:t xml:space="preserve"> - For upstands using only self-adhesive membranes, these will need to be mechanically fixed at the top leading edge of the membrane with Bauder aluminium peel bar regardless of the upstand height. This will be for System Airtech and for areas referred to as </w:t>
      </w:r>
      <w:r w:rsidR="00E969C8">
        <w:rPr>
          <w:rFonts w:ascii="Arial" w:eastAsia="Calibri" w:hAnsi="Arial" w:cs="Arial"/>
          <w:sz w:val="22"/>
          <w:szCs w:val="22"/>
          <w:lang w:val="en-GB"/>
        </w:rPr>
        <w:t>‘Flame</w:t>
      </w:r>
      <w:r w:rsidRPr="00A77C7A">
        <w:rPr>
          <w:rFonts w:ascii="Arial" w:eastAsia="Calibri" w:hAnsi="Arial" w:cs="Arial"/>
          <w:sz w:val="22"/>
          <w:szCs w:val="22"/>
          <w:lang w:val="en-GB"/>
        </w:rPr>
        <w:t>-Free' zones. Please refer to Bauder Bituminous Standard Detail Drawings.</w:t>
      </w:r>
    </w:p>
    <w:p w14:paraId="51CA1ACD" w14:textId="6011BF40" w:rsidR="00A77C7A" w:rsidRPr="00A77C7A" w:rsidRDefault="00A77C7A" w:rsidP="00A77C7A">
      <w:pPr>
        <w:numPr>
          <w:ilvl w:val="0"/>
          <w:numId w:val="30"/>
        </w:numPr>
        <w:jc w:val="both"/>
        <w:rPr>
          <w:rFonts w:ascii="Arial" w:hAnsi="Arial" w:cs="Arial"/>
          <w:sz w:val="22"/>
          <w:szCs w:val="22"/>
          <w:lang w:val="en-GB"/>
        </w:rPr>
      </w:pPr>
      <w:r w:rsidRPr="00A77C7A">
        <w:rPr>
          <w:rFonts w:ascii="Arial" w:hAnsi="Arial" w:cs="Arial"/>
          <w:b/>
          <w:bCs/>
          <w:sz w:val="22"/>
          <w:szCs w:val="22"/>
          <w:lang w:val="en-US"/>
        </w:rPr>
        <w:lastRenderedPageBreak/>
        <w:t>Green Roof Notes:</w:t>
      </w:r>
      <w:r w:rsidRPr="00A77C7A">
        <w:rPr>
          <w:rFonts w:ascii="Arial" w:hAnsi="Arial" w:cs="Arial"/>
          <w:sz w:val="22"/>
          <w:szCs w:val="22"/>
          <w:lang w:val="en-US"/>
        </w:rPr>
        <w:t xml:space="preserve"> Please note it is </w:t>
      </w:r>
      <w:r w:rsidRPr="00A77C7A">
        <w:rPr>
          <w:rFonts w:ascii="Arial" w:hAnsi="Arial" w:cs="Arial"/>
          <w:sz w:val="22"/>
          <w:szCs w:val="22"/>
          <w:u w:val="single"/>
          <w:lang w:val="en-US"/>
        </w:rPr>
        <w:t>strictly</w:t>
      </w:r>
      <w:r w:rsidRPr="00A77C7A">
        <w:rPr>
          <w:rFonts w:ascii="Arial" w:hAnsi="Arial" w:cs="Arial"/>
          <w:sz w:val="22"/>
          <w:szCs w:val="22"/>
          <w:lang w:val="en-US"/>
        </w:rPr>
        <w:t xml:space="preserve"> only permissible to use self-adhesive capping sheet for flashings and detailing work when installing </w:t>
      </w:r>
      <w:proofErr w:type="spellStart"/>
      <w:r w:rsidRPr="00A77C7A">
        <w:rPr>
          <w:rFonts w:ascii="Arial" w:hAnsi="Arial" w:cs="Arial"/>
          <w:b/>
          <w:bCs/>
          <w:sz w:val="22"/>
          <w:szCs w:val="22"/>
          <w:lang w:val="en-US"/>
        </w:rPr>
        <w:t>BauderGREEN</w:t>
      </w:r>
      <w:proofErr w:type="spellEnd"/>
      <w:r w:rsidRPr="00A77C7A">
        <w:rPr>
          <w:rFonts w:ascii="Arial" w:hAnsi="Arial" w:cs="Arial"/>
          <w:b/>
          <w:bCs/>
          <w:sz w:val="22"/>
          <w:szCs w:val="22"/>
          <w:lang w:val="en-US"/>
        </w:rPr>
        <w:t xml:space="preserve"> </w:t>
      </w:r>
      <w:r w:rsidR="008128D2">
        <w:rPr>
          <w:rFonts w:ascii="Arial" w:hAnsi="Arial" w:cs="Arial"/>
          <w:b/>
          <w:bCs/>
          <w:sz w:val="22"/>
          <w:szCs w:val="22"/>
          <w:lang w:val="en-US"/>
        </w:rPr>
        <w:t>XF 301</w:t>
      </w:r>
      <w:r w:rsidRPr="00A77C7A">
        <w:rPr>
          <w:rFonts w:ascii="Arial" w:hAnsi="Arial" w:cs="Arial"/>
          <w:b/>
          <w:bCs/>
          <w:sz w:val="22"/>
          <w:szCs w:val="22"/>
          <w:lang w:val="en-US"/>
        </w:rPr>
        <w:t xml:space="preserve"> Sedum Blanket</w:t>
      </w:r>
      <w:r w:rsidRPr="00A77C7A">
        <w:rPr>
          <w:rFonts w:ascii="Arial" w:hAnsi="Arial" w:cs="Arial"/>
          <w:sz w:val="22"/>
          <w:szCs w:val="22"/>
          <w:lang w:val="en-US"/>
        </w:rPr>
        <w:t xml:space="preserve"> or Hard landscaping finishes.</w:t>
      </w:r>
    </w:p>
    <w:p w14:paraId="5172FA6C" w14:textId="77777777" w:rsidR="00A77C7A" w:rsidRPr="00A77C7A" w:rsidRDefault="00A77C7A" w:rsidP="00A77C7A">
      <w:pPr>
        <w:numPr>
          <w:ilvl w:val="0"/>
          <w:numId w:val="30"/>
        </w:numPr>
        <w:jc w:val="both"/>
        <w:rPr>
          <w:rFonts w:ascii="Arial" w:hAnsi="Arial" w:cs="Arial"/>
          <w:b/>
          <w:bCs/>
          <w:sz w:val="22"/>
          <w:szCs w:val="22"/>
          <w:lang w:val="en-GB"/>
        </w:rPr>
      </w:pPr>
      <w:r w:rsidRPr="00A77C7A">
        <w:rPr>
          <w:rFonts w:ascii="Arial" w:hAnsi="Arial" w:cs="Arial"/>
          <w:b/>
          <w:bCs/>
          <w:sz w:val="22"/>
          <w:szCs w:val="22"/>
          <w:lang w:val="en-GB"/>
        </w:rPr>
        <w:t xml:space="preserve">Approved Hot Air Equipment     </w:t>
      </w:r>
    </w:p>
    <w:p w14:paraId="42FDD3CE" w14:textId="77777777" w:rsidR="00A77C7A" w:rsidRPr="00A77C7A" w:rsidRDefault="00A77C7A" w:rsidP="00A77C7A">
      <w:pPr>
        <w:ind w:left="720"/>
        <w:jc w:val="both"/>
        <w:rPr>
          <w:rFonts w:ascii="Arial" w:eastAsia="Calibri" w:hAnsi="Arial" w:cs="Arial"/>
          <w:sz w:val="22"/>
          <w:szCs w:val="22"/>
          <w:lang w:val="en-GB"/>
        </w:rPr>
      </w:pPr>
      <w:r w:rsidRPr="00A77C7A">
        <w:rPr>
          <w:rFonts w:ascii="Arial" w:eastAsia="Calibri" w:hAnsi="Arial" w:cs="Arial"/>
          <w:sz w:val="22"/>
          <w:szCs w:val="22"/>
          <w:lang w:val="en-GB"/>
        </w:rPr>
        <w:t xml:space="preserve">The </w:t>
      </w:r>
      <w:proofErr w:type="spellStart"/>
      <w:r w:rsidRPr="00A77C7A">
        <w:rPr>
          <w:rFonts w:ascii="Arial" w:eastAsia="Calibri" w:hAnsi="Arial" w:cs="Arial"/>
          <w:b/>
          <w:bCs/>
          <w:sz w:val="22"/>
          <w:szCs w:val="22"/>
          <w:lang w:val="en-GB"/>
        </w:rPr>
        <w:t>BauderTEC</w:t>
      </w:r>
      <w:proofErr w:type="spellEnd"/>
      <w:r w:rsidRPr="00A77C7A">
        <w:rPr>
          <w:rFonts w:ascii="Arial" w:eastAsia="Calibri" w:hAnsi="Arial" w:cs="Arial"/>
          <w:b/>
          <w:bCs/>
          <w:sz w:val="22"/>
          <w:szCs w:val="22"/>
          <w:lang w:val="en-GB"/>
        </w:rPr>
        <w:t xml:space="preserve"> KSO-P SN / KSO ALP SN / KSO SN</w:t>
      </w:r>
      <w:r w:rsidRPr="00A77C7A">
        <w:rPr>
          <w:rFonts w:ascii="Arial" w:eastAsia="Calibri" w:hAnsi="Arial" w:cs="Arial"/>
          <w:sz w:val="22"/>
          <w:szCs w:val="22"/>
          <w:lang w:val="en-GB"/>
        </w:rPr>
        <w:t xml:space="preserve"> membrane must be applied using the approved hot air hand tools.  The list of permissible hot air electrical equipment suppliers for installing Bauder waterproofing membranes are stated below. These are available either for purchase or hire from the below companies:</w:t>
      </w:r>
    </w:p>
    <w:p w14:paraId="1EB3661F" w14:textId="77777777" w:rsidR="00A77C7A" w:rsidRPr="00A77C7A" w:rsidRDefault="00A77C7A" w:rsidP="00A77C7A">
      <w:pPr>
        <w:ind w:left="720"/>
        <w:jc w:val="both"/>
        <w:rPr>
          <w:rFonts w:ascii="Arial" w:eastAsia="Calibri" w:hAnsi="Arial" w:cs="Arial"/>
          <w:sz w:val="22"/>
          <w:szCs w:val="22"/>
          <w:lang w:val="en-GB"/>
        </w:rPr>
      </w:pPr>
    </w:p>
    <w:p w14:paraId="360467BA" w14:textId="77777777" w:rsidR="009A1EB0" w:rsidRPr="009A1EB0" w:rsidRDefault="009A1EB0" w:rsidP="009A1EB0">
      <w:pPr>
        <w:ind w:left="720"/>
        <w:rPr>
          <w:rFonts w:ascii="Arial" w:eastAsia="Calibri" w:hAnsi="Arial" w:cs="Arial"/>
          <w:b/>
          <w:noProof/>
          <w:sz w:val="22"/>
          <w:szCs w:val="22"/>
          <w:u w:val="single"/>
          <w:lang w:val="en-GB"/>
        </w:rPr>
      </w:pPr>
      <w:r w:rsidRPr="009A1EB0">
        <w:rPr>
          <w:rFonts w:ascii="Arial" w:eastAsia="Calibri" w:hAnsi="Arial" w:cs="Arial"/>
          <w:b/>
          <w:noProof/>
          <w:sz w:val="22"/>
          <w:szCs w:val="22"/>
          <w:u w:val="single"/>
          <w:lang w:val="en-GB"/>
        </w:rPr>
        <w:t>HOT AIR WELDING EQUIPMENT</w:t>
      </w:r>
    </w:p>
    <w:p w14:paraId="620C2036" w14:textId="77777777" w:rsidR="009A1EB0" w:rsidRPr="009A1EB0" w:rsidRDefault="009A1EB0" w:rsidP="009A1EB0">
      <w:pPr>
        <w:ind w:left="709"/>
        <w:rPr>
          <w:rFonts w:ascii="Arial" w:eastAsia="Calibri" w:hAnsi="Arial" w:cs="Arial"/>
          <w:b/>
          <w:noProof/>
          <w:sz w:val="22"/>
          <w:szCs w:val="22"/>
          <w:lang w:val="en-GB"/>
        </w:rPr>
      </w:pPr>
    </w:p>
    <w:p w14:paraId="063CA910" w14:textId="77777777" w:rsidR="009A1EB0" w:rsidRPr="009A1EB0" w:rsidRDefault="009A1EB0" w:rsidP="009A1EB0">
      <w:pPr>
        <w:ind w:left="709"/>
        <w:rPr>
          <w:rFonts w:ascii="Arial" w:eastAsia="Aptos" w:hAnsi="Arial" w:cs="Arial"/>
          <w:b/>
          <w:bCs/>
          <w:sz w:val="22"/>
          <w:szCs w:val="22"/>
          <w:u w:val="single"/>
          <w:lang w:val="en-GB" w:eastAsia="en-GB"/>
        </w:rPr>
      </w:pPr>
      <w:r w:rsidRPr="009A1EB0">
        <w:rPr>
          <w:rFonts w:ascii="Arial" w:eastAsia="Aptos" w:hAnsi="Arial" w:cs="Arial"/>
          <w:b/>
          <w:bCs/>
          <w:sz w:val="22"/>
          <w:szCs w:val="22"/>
          <w:u w:val="single"/>
          <w:lang w:val="en-GB" w:eastAsia="en-GB"/>
        </w:rPr>
        <w:t>LEISTER</w:t>
      </w:r>
    </w:p>
    <w:p w14:paraId="602E7E70" w14:textId="77777777" w:rsidR="009A1EB0" w:rsidRPr="009A1EB0" w:rsidRDefault="009A1EB0" w:rsidP="009A1EB0">
      <w:pPr>
        <w:ind w:left="709"/>
        <w:rPr>
          <w:rFonts w:ascii="Arial" w:eastAsia="Aptos" w:hAnsi="Arial" w:cs="Arial"/>
          <w:sz w:val="22"/>
          <w:szCs w:val="22"/>
          <w:lang w:val="en-GB" w:eastAsia="en-GB"/>
        </w:rPr>
      </w:pPr>
    </w:p>
    <w:p w14:paraId="72B56E4B" w14:textId="77777777" w:rsidR="009A1EB0" w:rsidRPr="009A1EB0" w:rsidRDefault="009A1EB0" w:rsidP="009A1EB0">
      <w:pPr>
        <w:ind w:left="709"/>
        <w:rPr>
          <w:rFonts w:ascii="Arial" w:eastAsia="Aptos" w:hAnsi="Arial" w:cs="Arial"/>
          <w:b/>
          <w:bCs/>
          <w:sz w:val="22"/>
          <w:szCs w:val="22"/>
          <w:u w:val="single"/>
          <w:lang w:val="en-GB" w:eastAsia="en-GB"/>
        </w:rPr>
      </w:pPr>
      <w:r w:rsidRPr="009A1EB0">
        <w:rPr>
          <w:rFonts w:ascii="Arial" w:eastAsia="Aptos" w:hAnsi="Arial" w:cs="Arial"/>
          <w:b/>
          <w:bCs/>
          <w:sz w:val="22"/>
          <w:szCs w:val="22"/>
          <w:lang w:val="en-GB" w:eastAsia="en-GB"/>
        </w:rPr>
        <w:t>Contact:</w:t>
      </w:r>
      <w:r w:rsidRPr="009A1EB0">
        <w:rPr>
          <w:rFonts w:ascii="Arial" w:eastAsia="Aptos" w:hAnsi="Arial" w:cs="Arial"/>
          <w:sz w:val="22"/>
          <w:szCs w:val="22"/>
          <w:lang w:val="en-GB" w:eastAsia="en-GB"/>
        </w:rPr>
        <w:t xml:space="preserve"> Welwyn Tool Group, Tel 01707 331 111, </w:t>
      </w:r>
      <w:hyperlink r:id="rId10" w:history="1">
        <w:r w:rsidRPr="009A1EB0">
          <w:rPr>
            <w:rFonts w:ascii="Arial" w:eastAsia="Aptos" w:hAnsi="Arial" w:cs="Arial"/>
            <w:color w:val="0563C1"/>
            <w:sz w:val="22"/>
            <w:szCs w:val="22"/>
            <w:u w:val="single"/>
            <w:lang w:val="en-GB" w:eastAsia="en-GB"/>
          </w:rPr>
          <w:t>http://www.welwyntoolgroup.co.uk</w:t>
        </w:r>
      </w:hyperlink>
    </w:p>
    <w:p w14:paraId="35552AC2" w14:textId="77777777" w:rsidR="009A1EB0" w:rsidRPr="009A1EB0" w:rsidRDefault="009A1EB0" w:rsidP="009A1EB0">
      <w:pPr>
        <w:ind w:left="709"/>
        <w:rPr>
          <w:rFonts w:ascii="Arial" w:eastAsia="Aptos" w:hAnsi="Arial" w:cs="Arial"/>
          <w:sz w:val="22"/>
          <w:szCs w:val="22"/>
          <w:u w:val="single"/>
          <w:lang w:val="en-GB" w:eastAsia="en-GB"/>
        </w:rPr>
      </w:pPr>
    </w:p>
    <w:p w14:paraId="1F562387" w14:textId="77777777" w:rsidR="009A1EB0" w:rsidRPr="009A1EB0" w:rsidRDefault="009A1EB0" w:rsidP="009A1EB0">
      <w:pPr>
        <w:ind w:left="720"/>
        <w:rPr>
          <w:rFonts w:ascii="Arial" w:eastAsia="Aptos" w:hAnsi="Arial" w:cs="Arial"/>
          <w:b/>
          <w:bCs/>
          <w:sz w:val="22"/>
          <w:szCs w:val="22"/>
          <w:u w:val="single"/>
          <w:lang w:val="en-GB"/>
        </w:rPr>
      </w:pPr>
      <w:r w:rsidRPr="009A1EB0">
        <w:rPr>
          <w:rFonts w:ascii="Arial" w:eastAsia="Aptos" w:hAnsi="Arial" w:cs="Arial"/>
          <w:b/>
          <w:bCs/>
          <w:sz w:val="22"/>
          <w:szCs w:val="22"/>
          <w:u w:val="single"/>
          <w:lang w:val="en-GB"/>
        </w:rPr>
        <w:t>JAMES LISTER &amp; SONS LIMITED</w:t>
      </w:r>
    </w:p>
    <w:p w14:paraId="469DBDB8" w14:textId="77777777" w:rsidR="009A1EB0" w:rsidRPr="009A1EB0" w:rsidRDefault="009A1EB0" w:rsidP="009A1EB0">
      <w:pPr>
        <w:ind w:left="720"/>
        <w:rPr>
          <w:rFonts w:ascii="Arial" w:eastAsia="Aptos" w:hAnsi="Arial" w:cs="Arial"/>
          <w:sz w:val="22"/>
          <w:szCs w:val="22"/>
          <w:lang w:val="en-GB"/>
        </w:rPr>
      </w:pPr>
    </w:p>
    <w:p w14:paraId="2C842738" w14:textId="77777777" w:rsidR="009A1EB0" w:rsidRPr="009A1EB0" w:rsidRDefault="009A1EB0" w:rsidP="009A1EB0">
      <w:pPr>
        <w:ind w:left="720"/>
        <w:rPr>
          <w:rFonts w:ascii="Arial" w:eastAsia="Aptos" w:hAnsi="Arial" w:cs="Arial"/>
          <w:sz w:val="22"/>
          <w:szCs w:val="22"/>
          <w:lang w:val="en-GB"/>
        </w:rPr>
      </w:pPr>
      <w:r w:rsidRPr="009A1EB0">
        <w:rPr>
          <w:rFonts w:ascii="Arial" w:eastAsia="Aptos" w:hAnsi="Arial" w:cs="Arial"/>
          <w:sz w:val="22"/>
          <w:szCs w:val="22"/>
          <w:lang w:val="en-GB"/>
        </w:rPr>
        <w:t xml:space="preserve">Contact number: 0121 553 2949, Email: </w:t>
      </w:r>
      <w:hyperlink r:id="rId11" w:history="1">
        <w:r w:rsidRPr="009A1EB0">
          <w:rPr>
            <w:rFonts w:ascii="Arial" w:eastAsia="Aptos" w:hAnsi="Arial" w:cs="Arial"/>
            <w:color w:val="0563C1"/>
            <w:sz w:val="22"/>
            <w:szCs w:val="22"/>
            <w:u w:val="single"/>
            <w:lang w:val="en-GB"/>
          </w:rPr>
          <w:t>sales@lister.co.uk</w:t>
        </w:r>
      </w:hyperlink>
    </w:p>
    <w:p w14:paraId="64E14DFB" w14:textId="77777777" w:rsidR="009A1EB0" w:rsidRPr="009A1EB0" w:rsidRDefault="009A1EB0" w:rsidP="009A1EB0">
      <w:pPr>
        <w:ind w:left="720"/>
        <w:rPr>
          <w:rFonts w:ascii="Arial" w:eastAsia="Aptos" w:hAnsi="Arial" w:cs="Arial"/>
          <w:sz w:val="22"/>
          <w:szCs w:val="22"/>
          <w:lang w:val="en-GB"/>
        </w:rPr>
      </w:pPr>
    </w:p>
    <w:p w14:paraId="327990B1" w14:textId="77777777" w:rsidR="009A1EB0" w:rsidRPr="009A1EB0" w:rsidRDefault="009A1EB0" w:rsidP="009A1EB0">
      <w:pPr>
        <w:ind w:left="720"/>
        <w:rPr>
          <w:rFonts w:ascii="Arial" w:eastAsia="Aptos" w:hAnsi="Arial" w:cs="Arial"/>
          <w:sz w:val="22"/>
          <w:szCs w:val="22"/>
          <w:lang w:val="en-GB"/>
        </w:rPr>
      </w:pPr>
      <w:r w:rsidRPr="009A1EB0">
        <w:rPr>
          <w:rFonts w:ascii="Arial" w:eastAsia="Aptos" w:hAnsi="Arial" w:cs="Arial"/>
          <w:b/>
          <w:bCs/>
          <w:sz w:val="22"/>
          <w:szCs w:val="22"/>
          <w:u w:val="single"/>
          <w:lang w:val="en-GB"/>
        </w:rPr>
        <w:t>ETORCH</w:t>
      </w:r>
    </w:p>
    <w:p w14:paraId="7CB0AF76" w14:textId="77777777" w:rsidR="009A1EB0" w:rsidRPr="009A1EB0" w:rsidRDefault="009A1EB0" w:rsidP="009A1EB0">
      <w:pPr>
        <w:ind w:left="720"/>
        <w:rPr>
          <w:rFonts w:ascii="Arial" w:eastAsia="Aptos" w:hAnsi="Arial" w:cs="Arial"/>
          <w:sz w:val="22"/>
          <w:szCs w:val="22"/>
          <w:lang w:val="en-GB"/>
        </w:rPr>
      </w:pPr>
    </w:p>
    <w:p w14:paraId="214847EB" w14:textId="77777777" w:rsidR="009A1EB0" w:rsidRPr="009A1EB0" w:rsidRDefault="009A1EB0" w:rsidP="009A1EB0">
      <w:pPr>
        <w:ind w:left="709"/>
        <w:rPr>
          <w:rFonts w:ascii="Arial" w:eastAsia="Aptos" w:hAnsi="Arial" w:cs="Arial"/>
          <w:b/>
          <w:bCs/>
          <w:sz w:val="22"/>
          <w:szCs w:val="22"/>
          <w:u w:val="single"/>
          <w:lang w:val="en-GB" w:eastAsia="en-GB"/>
        </w:rPr>
      </w:pPr>
      <w:r w:rsidRPr="009A1EB0">
        <w:rPr>
          <w:rFonts w:ascii="Arial" w:eastAsia="Aptos" w:hAnsi="Arial" w:cs="Arial"/>
          <w:b/>
          <w:bCs/>
          <w:sz w:val="22"/>
          <w:szCs w:val="22"/>
          <w:lang w:val="en-GB" w:eastAsia="en-GB"/>
        </w:rPr>
        <w:t>Contact:</w:t>
      </w:r>
      <w:r w:rsidRPr="009A1EB0">
        <w:rPr>
          <w:rFonts w:ascii="Arial" w:eastAsia="Aptos" w:hAnsi="Arial" w:cs="Arial"/>
          <w:sz w:val="22"/>
          <w:szCs w:val="22"/>
          <w:lang w:val="en-GB" w:eastAsia="en-GB"/>
        </w:rPr>
        <w:t xml:space="preserve"> </w:t>
      </w:r>
      <w:r w:rsidRPr="009A1EB0">
        <w:rPr>
          <w:rFonts w:ascii="Arial" w:eastAsia="Aptos" w:hAnsi="Arial" w:cs="Arial"/>
          <w:sz w:val="22"/>
          <w:szCs w:val="22"/>
          <w:lang w:val="en-GB"/>
        </w:rPr>
        <w:t>Imperial Thermal Engineering Ltd</w:t>
      </w:r>
      <w:r w:rsidRPr="009A1EB0">
        <w:rPr>
          <w:rFonts w:ascii="Arial" w:eastAsia="Aptos" w:hAnsi="Arial" w:cs="Arial"/>
          <w:sz w:val="22"/>
          <w:szCs w:val="22"/>
          <w:lang w:val="en-GB" w:eastAsia="en-GB"/>
        </w:rPr>
        <w:t xml:space="preserve">, Tel </w:t>
      </w:r>
      <w:r w:rsidRPr="009A1EB0">
        <w:rPr>
          <w:rFonts w:ascii="Arial" w:eastAsia="Aptos" w:hAnsi="Arial" w:cs="Arial"/>
          <w:sz w:val="22"/>
          <w:szCs w:val="22"/>
          <w:lang w:val="en-GB"/>
        </w:rPr>
        <w:t>01376 330582</w:t>
      </w:r>
      <w:r w:rsidRPr="009A1EB0">
        <w:rPr>
          <w:rFonts w:ascii="Arial" w:eastAsia="Aptos" w:hAnsi="Arial" w:cs="Arial"/>
          <w:sz w:val="22"/>
          <w:szCs w:val="22"/>
          <w:lang w:val="en-GB" w:eastAsia="en-GB"/>
        </w:rPr>
        <w:t xml:space="preserve">,  </w:t>
      </w:r>
      <w:hyperlink r:id="rId12" w:history="1">
        <w:r w:rsidRPr="009A1EB0">
          <w:rPr>
            <w:rFonts w:ascii="Arial" w:eastAsia="Aptos" w:hAnsi="Arial" w:cs="Arial"/>
            <w:color w:val="0000FF"/>
            <w:sz w:val="22"/>
            <w:szCs w:val="22"/>
            <w:u w:val="single"/>
            <w:lang w:val="en-GB"/>
          </w:rPr>
          <w:t>http://www.imperialthermal.co.uk</w:t>
        </w:r>
      </w:hyperlink>
    </w:p>
    <w:p w14:paraId="5D018644" w14:textId="77777777" w:rsidR="00A77C7A" w:rsidRPr="00A77C7A" w:rsidRDefault="00A77C7A" w:rsidP="00A77C7A">
      <w:pPr>
        <w:jc w:val="both"/>
        <w:rPr>
          <w:rFonts w:ascii="Arial" w:eastAsia="Calibri" w:hAnsi="Arial" w:cs="Arial"/>
          <w:b/>
          <w:bCs/>
          <w:sz w:val="22"/>
          <w:szCs w:val="22"/>
          <w:lang w:val="en-GB"/>
        </w:rPr>
      </w:pPr>
    </w:p>
    <w:p w14:paraId="36B7F1BC" w14:textId="2C7FE16A" w:rsidR="00381904" w:rsidRPr="00381904" w:rsidRDefault="00381904" w:rsidP="00381904">
      <w:pPr>
        <w:jc w:val="both"/>
        <w:rPr>
          <w:rFonts w:ascii="Arial" w:eastAsia="Calibri" w:hAnsi="Arial" w:cs="Arial"/>
          <w:b/>
          <w:bCs/>
          <w:sz w:val="22"/>
          <w:szCs w:val="22"/>
          <w:lang w:val="en-GB"/>
        </w:rPr>
      </w:pPr>
      <w:r w:rsidRPr="00381904">
        <w:rPr>
          <w:rFonts w:ascii="Arial" w:eastAsia="Calibri" w:hAnsi="Arial" w:cs="Arial"/>
          <w:b/>
          <w:bCs/>
          <w:sz w:val="22"/>
          <w:szCs w:val="22"/>
          <w:lang w:val="en-GB"/>
        </w:rPr>
        <w:t>775</w:t>
      </w:r>
      <w:r w:rsidR="00362DA1">
        <w:rPr>
          <w:rFonts w:ascii="Arial" w:eastAsia="Calibri" w:hAnsi="Arial" w:cs="Arial"/>
          <w:b/>
          <w:bCs/>
          <w:sz w:val="22"/>
          <w:szCs w:val="22"/>
          <w:lang w:val="en-GB"/>
        </w:rPr>
        <w:t>A</w:t>
      </w:r>
      <w:r w:rsidRPr="00381904">
        <w:rPr>
          <w:rFonts w:ascii="Arial" w:eastAsia="Calibri" w:hAnsi="Arial" w:cs="Arial"/>
          <w:b/>
          <w:bCs/>
          <w:sz w:val="22"/>
          <w:szCs w:val="22"/>
          <w:lang w:val="en-GB"/>
        </w:rPr>
        <w:t xml:space="preserve">  </w:t>
      </w:r>
      <w:r w:rsidR="00362DA1">
        <w:rPr>
          <w:rFonts w:ascii="Arial" w:eastAsia="Calibri" w:hAnsi="Arial" w:cs="Arial"/>
          <w:b/>
          <w:bCs/>
          <w:sz w:val="22"/>
          <w:szCs w:val="22"/>
          <w:lang w:val="en-GB"/>
        </w:rPr>
        <w:tab/>
      </w:r>
      <w:r w:rsidRPr="00381904">
        <w:rPr>
          <w:rFonts w:ascii="Arial" w:eastAsia="Calibri" w:hAnsi="Arial" w:cs="Arial"/>
          <w:b/>
          <w:bCs/>
          <w:sz w:val="22"/>
          <w:szCs w:val="22"/>
          <w:lang w:val="en-GB"/>
        </w:rPr>
        <w:t xml:space="preserve">SKIRTINGS AND UPSTANDS </w:t>
      </w:r>
    </w:p>
    <w:p w14:paraId="2119E431" w14:textId="77777777" w:rsidR="00381904" w:rsidRPr="00D17C00" w:rsidRDefault="00381904">
      <w:pPr>
        <w:numPr>
          <w:ilvl w:val="0"/>
          <w:numId w:val="37"/>
        </w:numPr>
        <w:contextualSpacing/>
        <w:jc w:val="both"/>
        <w:rPr>
          <w:rFonts w:ascii="Arial" w:eastAsia="Calibri" w:hAnsi="Arial" w:cs="Arial"/>
          <w:sz w:val="22"/>
          <w:szCs w:val="22"/>
          <w:lang w:val="en-GB"/>
        </w:rPr>
      </w:pPr>
      <w:r w:rsidRPr="00D17C00">
        <w:rPr>
          <w:rFonts w:ascii="Arial" w:eastAsia="Calibri" w:hAnsi="Arial" w:cs="Arial"/>
          <w:b/>
          <w:bCs/>
          <w:sz w:val="22"/>
          <w:szCs w:val="22"/>
          <w:lang w:val="en-GB"/>
        </w:rPr>
        <w:t xml:space="preserve">Angle Fillets: </w:t>
      </w:r>
      <w:proofErr w:type="spellStart"/>
      <w:r w:rsidRPr="00D17C00">
        <w:rPr>
          <w:rFonts w:ascii="Arial" w:hAnsi="Arial" w:cs="Arial"/>
          <w:b/>
          <w:bCs/>
          <w:sz w:val="22"/>
          <w:szCs w:val="22"/>
          <w:lang w:val="en-GB"/>
        </w:rPr>
        <w:t>BauderPIR</w:t>
      </w:r>
      <w:proofErr w:type="spellEnd"/>
      <w:r w:rsidRPr="00D17C00">
        <w:rPr>
          <w:rFonts w:ascii="Arial" w:hAnsi="Arial" w:cs="Arial"/>
          <w:b/>
          <w:bCs/>
          <w:sz w:val="22"/>
          <w:szCs w:val="22"/>
          <w:lang w:val="en-GB"/>
        </w:rPr>
        <w:t xml:space="preserve"> T KL 50 angle fillets</w:t>
      </w:r>
      <w:r w:rsidRPr="00D17C00">
        <w:rPr>
          <w:rFonts w:ascii="Arial" w:hAnsi="Arial" w:cs="Arial"/>
          <w:sz w:val="22"/>
          <w:szCs w:val="22"/>
          <w:lang w:val="en-GB"/>
        </w:rPr>
        <w:t xml:space="preserve"> </w:t>
      </w:r>
      <w:r w:rsidRPr="00D17C00">
        <w:rPr>
          <w:rFonts w:ascii="Arial" w:eastAsia="Calibri" w:hAnsi="Arial" w:cs="Arial"/>
          <w:b/>
          <w:bCs/>
          <w:sz w:val="22"/>
          <w:szCs w:val="22"/>
          <w:lang w:val="en-GB"/>
        </w:rPr>
        <w:t>(50 mm x 50 mm)</w:t>
      </w:r>
      <w:r w:rsidRPr="00D17C00">
        <w:rPr>
          <w:rFonts w:ascii="Arial" w:eastAsia="Calibri" w:hAnsi="Arial" w:cs="Arial"/>
          <w:sz w:val="22"/>
          <w:szCs w:val="22"/>
          <w:lang w:val="en-GB"/>
        </w:rPr>
        <w:t xml:space="preserve"> must be used at all right-angled upstands.</w:t>
      </w:r>
    </w:p>
    <w:p w14:paraId="7953F72D" w14:textId="77777777" w:rsidR="00381904" w:rsidRPr="00D17C00" w:rsidRDefault="00381904">
      <w:pPr>
        <w:numPr>
          <w:ilvl w:val="1"/>
          <w:numId w:val="37"/>
        </w:numPr>
        <w:ind w:left="993" w:hanging="284"/>
        <w:contextualSpacing/>
        <w:jc w:val="both"/>
        <w:rPr>
          <w:rFonts w:ascii="Arial" w:eastAsia="Calibri" w:hAnsi="Arial" w:cs="Arial"/>
          <w:sz w:val="22"/>
          <w:szCs w:val="22"/>
          <w:lang w:val="en-GB"/>
        </w:rPr>
      </w:pPr>
      <w:r w:rsidRPr="00D17C00">
        <w:rPr>
          <w:rFonts w:ascii="Arial" w:eastAsia="Calibri" w:hAnsi="Arial" w:cs="Arial"/>
          <w:sz w:val="22"/>
          <w:szCs w:val="22"/>
          <w:lang w:val="en-GB"/>
        </w:rPr>
        <w:t xml:space="preserve">Warm Roof Construction: Provisionally bonded in suitable </w:t>
      </w:r>
      <w:r w:rsidRPr="00D17C00">
        <w:rPr>
          <w:rFonts w:ascii="Arial" w:eastAsia="Calibri" w:hAnsi="Arial" w:cs="Arial"/>
          <w:b/>
          <w:bCs/>
          <w:sz w:val="22"/>
          <w:szCs w:val="22"/>
          <w:lang w:val="en-GB"/>
        </w:rPr>
        <w:t>Bauder Polyurethane Insulation Adhesive</w:t>
      </w:r>
      <w:r w:rsidRPr="00D17C00">
        <w:rPr>
          <w:rFonts w:ascii="Arial" w:eastAsia="Calibri" w:hAnsi="Arial" w:cs="Arial"/>
          <w:sz w:val="22"/>
          <w:szCs w:val="22"/>
          <w:lang w:val="en-GB"/>
        </w:rPr>
        <w:t xml:space="preserve"> or </w:t>
      </w:r>
      <w:r w:rsidRPr="00D17C00">
        <w:rPr>
          <w:rFonts w:ascii="Arial" w:eastAsia="Calibri" w:hAnsi="Arial" w:cs="Arial"/>
          <w:b/>
          <w:sz w:val="22"/>
          <w:szCs w:val="22"/>
          <w:lang w:val="en-GB"/>
        </w:rPr>
        <w:t>Bauder Activator-Primer (Canister), APR01-Black</w:t>
      </w:r>
      <w:r w:rsidRPr="00D17C00">
        <w:rPr>
          <w:rFonts w:ascii="Arial" w:eastAsia="Calibri" w:hAnsi="Arial" w:cs="Arial"/>
          <w:sz w:val="22"/>
          <w:szCs w:val="22"/>
          <w:lang w:val="en-GB"/>
        </w:rPr>
        <w:t xml:space="preserve">, and subsequently retained once the underlay detailing is applied.  </w:t>
      </w:r>
    </w:p>
    <w:p w14:paraId="253E6F36" w14:textId="77777777" w:rsidR="00381904" w:rsidRPr="00D17C00" w:rsidRDefault="00381904">
      <w:pPr>
        <w:numPr>
          <w:ilvl w:val="1"/>
          <w:numId w:val="37"/>
        </w:numPr>
        <w:ind w:left="993" w:hanging="284"/>
        <w:contextualSpacing/>
        <w:jc w:val="both"/>
        <w:rPr>
          <w:rFonts w:ascii="Arial" w:eastAsia="Calibri" w:hAnsi="Arial" w:cs="Arial"/>
          <w:sz w:val="22"/>
          <w:szCs w:val="22"/>
          <w:lang w:val="en-GB"/>
        </w:rPr>
      </w:pPr>
      <w:r w:rsidRPr="00D17C00">
        <w:rPr>
          <w:rFonts w:ascii="Arial" w:eastAsia="Calibri" w:hAnsi="Arial" w:cs="Arial"/>
          <w:noProof/>
          <w:sz w:val="22"/>
          <w:szCs w:val="22"/>
          <w:lang w:val="en-GB"/>
        </w:rPr>
        <w:t xml:space="preserve">Un-insulated/Inverted Roof Construction: </w:t>
      </w:r>
      <w:bookmarkStart w:id="9" w:name="_Hlk53407966"/>
      <w:r w:rsidRPr="00D17C00">
        <w:rPr>
          <w:rFonts w:ascii="Arial" w:eastAsia="Calibri" w:hAnsi="Arial" w:cs="Arial"/>
          <w:sz w:val="22"/>
          <w:szCs w:val="22"/>
          <w:lang w:val="en-GB"/>
        </w:rPr>
        <w:t xml:space="preserve">Coat both the surface area to receive the angle fillet and the angle fillet with </w:t>
      </w:r>
      <w:r w:rsidRPr="00D17C00">
        <w:rPr>
          <w:rFonts w:ascii="Arial" w:eastAsia="Calibri" w:hAnsi="Arial" w:cs="Arial"/>
          <w:b/>
          <w:sz w:val="22"/>
          <w:szCs w:val="22"/>
          <w:lang w:val="en-GB"/>
        </w:rPr>
        <w:t>Bauder Activator-Primer (Canister), APR01-Black</w:t>
      </w:r>
      <w:r w:rsidRPr="00D17C00">
        <w:rPr>
          <w:rFonts w:ascii="Arial" w:eastAsia="Calibri" w:hAnsi="Arial" w:cs="Arial"/>
          <w:bCs/>
          <w:sz w:val="22"/>
          <w:szCs w:val="22"/>
          <w:lang w:val="en-GB"/>
        </w:rPr>
        <w:t>.  </w:t>
      </w:r>
      <w:r w:rsidRPr="00D17C00">
        <w:rPr>
          <w:rFonts w:ascii="Arial" w:eastAsia="Calibri" w:hAnsi="Arial" w:cs="Arial"/>
          <w:sz w:val="22"/>
          <w:szCs w:val="22"/>
          <w:lang w:val="en-GB"/>
        </w:rPr>
        <w:t>Once both surfaces are tacky, place the angle fillet in the correct location and apply pressure to the angle fillet to ensure adhesion is achieved</w:t>
      </w:r>
      <w:r w:rsidRPr="00D17C00">
        <w:rPr>
          <w:rFonts w:ascii="Arial" w:eastAsia="Calibri" w:hAnsi="Arial" w:cs="Arial"/>
          <w:noProof/>
          <w:sz w:val="22"/>
          <w:szCs w:val="22"/>
          <w:lang w:val="en-GB"/>
        </w:rPr>
        <w:t xml:space="preserve">.  </w:t>
      </w:r>
      <w:bookmarkEnd w:id="9"/>
    </w:p>
    <w:p w14:paraId="26603CC2" w14:textId="77777777" w:rsidR="00E969C8" w:rsidRPr="00E969C8" w:rsidRDefault="00E969C8" w:rsidP="00E969C8">
      <w:pPr>
        <w:ind w:left="720"/>
        <w:jc w:val="both"/>
        <w:rPr>
          <w:rFonts w:ascii="Arial" w:eastAsia="Calibri" w:hAnsi="Arial" w:cs="Arial"/>
          <w:sz w:val="22"/>
          <w:szCs w:val="22"/>
          <w:lang w:val="en-GB"/>
        </w:rPr>
      </w:pPr>
      <w:r w:rsidRPr="00D17C00">
        <w:rPr>
          <w:rFonts w:ascii="Arial" w:eastAsia="Calibri" w:hAnsi="Arial" w:cs="Arial"/>
          <w:b/>
          <w:bCs/>
          <w:i/>
          <w:iCs/>
          <w:sz w:val="22"/>
          <w:szCs w:val="22"/>
          <w:lang w:val="en-GB"/>
        </w:rPr>
        <w:t>Important note</w:t>
      </w:r>
      <w:r w:rsidRPr="00D17C00">
        <w:rPr>
          <w:rFonts w:ascii="Arial" w:eastAsia="Calibri" w:hAnsi="Arial" w:cs="Arial"/>
          <w:sz w:val="22"/>
          <w:szCs w:val="22"/>
          <w:lang w:val="en-GB"/>
        </w:rPr>
        <w:t xml:space="preserve"> - under no circumstances</w:t>
      </w:r>
      <w:r w:rsidRPr="00E969C8">
        <w:rPr>
          <w:rFonts w:ascii="Arial" w:eastAsia="Calibri" w:hAnsi="Arial" w:cs="Arial"/>
          <w:sz w:val="22"/>
          <w:szCs w:val="22"/>
          <w:lang w:val="en-GB"/>
        </w:rPr>
        <w:t xml:space="preserve"> must fillets of an alternative material be incorporated (i.e. timber, cork, fibre, etc.) as this would invalidate the guarantee.</w:t>
      </w:r>
    </w:p>
    <w:p w14:paraId="5507B043" w14:textId="77777777" w:rsidR="00E969C8" w:rsidRPr="00E969C8" w:rsidRDefault="00E969C8">
      <w:pPr>
        <w:numPr>
          <w:ilvl w:val="0"/>
          <w:numId w:val="54"/>
        </w:numPr>
        <w:jc w:val="both"/>
        <w:rPr>
          <w:rFonts w:ascii="Arial" w:eastAsia="Calibri" w:hAnsi="Arial" w:cs="Arial"/>
          <w:sz w:val="22"/>
          <w:szCs w:val="22"/>
          <w:lang w:val="en-GB"/>
        </w:rPr>
      </w:pPr>
      <w:r w:rsidRPr="00E969C8">
        <w:rPr>
          <w:rFonts w:ascii="Arial" w:eastAsia="Calibri" w:hAnsi="Arial" w:cs="Arial"/>
          <w:b/>
          <w:bCs/>
          <w:sz w:val="22"/>
          <w:szCs w:val="22"/>
          <w:lang w:val="en-GB"/>
        </w:rPr>
        <w:t>Layers of bitumen membrane:</w:t>
      </w:r>
      <w:r w:rsidRPr="00E969C8">
        <w:rPr>
          <w:rFonts w:ascii="Arial" w:eastAsia="Calibri" w:hAnsi="Arial" w:cs="Arial"/>
          <w:sz w:val="22"/>
          <w:szCs w:val="22"/>
          <w:lang w:val="en-GB"/>
        </w:rPr>
        <w:t xml:space="preserve"> Carry in staggered formation up the upstand, with each layer fully bonded. </w:t>
      </w:r>
    </w:p>
    <w:p w14:paraId="2301CB01" w14:textId="77777777" w:rsidR="00E969C8" w:rsidRPr="00E969C8" w:rsidRDefault="00E969C8">
      <w:pPr>
        <w:numPr>
          <w:ilvl w:val="0"/>
          <w:numId w:val="54"/>
        </w:numPr>
        <w:rPr>
          <w:rFonts w:ascii="Arial" w:eastAsia="Calibri" w:hAnsi="Arial" w:cs="Arial"/>
          <w:b/>
          <w:bCs/>
          <w:sz w:val="22"/>
          <w:szCs w:val="22"/>
          <w:lang w:val="en-GB"/>
        </w:rPr>
      </w:pPr>
      <w:r w:rsidRPr="00E969C8">
        <w:rPr>
          <w:rFonts w:ascii="Arial" w:eastAsia="Calibri" w:hAnsi="Arial" w:cs="Arial"/>
          <w:b/>
          <w:bCs/>
          <w:sz w:val="22"/>
          <w:szCs w:val="22"/>
          <w:lang w:val="en-GB"/>
        </w:rPr>
        <w:t>Upstands:</w:t>
      </w:r>
    </w:p>
    <w:p w14:paraId="16D59A44" w14:textId="77777777" w:rsidR="00E969C8" w:rsidRPr="00E969C8" w:rsidRDefault="00E969C8">
      <w:pPr>
        <w:numPr>
          <w:ilvl w:val="0"/>
          <w:numId w:val="55"/>
        </w:numPr>
        <w:ind w:left="993" w:hanging="284"/>
        <w:contextualSpacing/>
        <w:jc w:val="both"/>
        <w:rPr>
          <w:rFonts w:ascii="Arial" w:eastAsia="Calibri" w:hAnsi="Arial" w:cs="Arial"/>
          <w:sz w:val="22"/>
          <w:szCs w:val="22"/>
          <w:lang w:val="en-GB"/>
        </w:rPr>
      </w:pPr>
      <w:r w:rsidRPr="00E969C8">
        <w:rPr>
          <w:rFonts w:ascii="Arial" w:eastAsia="Calibri" w:hAnsi="Arial" w:cs="Arial"/>
          <w:b/>
          <w:bCs/>
          <w:sz w:val="22"/>
          <w:szCs w:val="22"/>
          <w:lang w:val="en-GB"/>
        </w:rPr>
        <w:t>At ends of rolls:</w:t>
      </w:r>
      <w:r w:rsidRPr="00E969C8">
        <w:rPr>
          <w:rFonts w:ascii="Arial" w:eastAsia="Calibri" w:hAnsi="Arial" w:cs="Arial"/>
          <w:sz w:val="22"/>
          <w:szCs w:val="22"/>
          <w:lang w:val="en-GB"/>
        </w:rPr>
        <w:t xml:space="preserve"> Underlay layer only, form with bitumen membrane carried up without using separate strip.</w:t>
      </w:r>
    </w:p>
    <w:p w14:paraId="1B8BDF53" w14:textId="77777777" w:rsidR="00E969C8" w:rsidRPr="00E969C8" w:rsidRDefault="00E969C8">
      <w:pPr>
        <w:numPr>
          <w:ilvl w:val="0"/>
          <w:numId w:val="55"/>
        </w:numPr>
        <w:ind w:left="993" w:hanging="284"/>
        <w:contextualSpacing/>
        <w:jc w:val="both"/>
        <w:rPr>
          <w:rFonts w:ascii="Arial" w:eastAsia="Calibri" w:hAnsi="Arial" w:cs="Arial"/>
          <w:sz w:val="22"/>
          <w:szCs w:val="22"/>
          <w:lang w:val="en-GB"/>
        </w:rPr>
      </w:pPr>
      <w:r w:rsidRPr="00E969C8">
        <w:rPr>
          <w:rFonts w:ascii="Arial" w:eastAsia="Calibri" w:hAnsi="Arial" w:cs="Arial"/>
          <w:b/>
          <w:bCs/>
          <w:sz w:val="22"/>
          <w:szCs w:val="22"/>
          <w:lang w:val="en-GB"/>
        </w:rPr>
        <w:t>Elsewhere:</w:t>
      </w:r>
      <w:r w:rsidRPr="00E969C8">
        <w:rPr>
          <w:rFonts w:ascii="Arial" w:eastAsia="Calibri" w:hAnsi="Arial" w:cs="Arial"/>
          <w:sz w:val="22"/>
          <w:szCs w:val="22"/>
          <w:lang w:val="en-GB"/>
        </w:rPr>
        <w:t xml:space="preserve"> Form with matching strips of bitumen membrane, maintaining laps.</w:t>
      </w:r>
    </w:p>
    <w:p w14:paraId="6003249A" w14:textId="77777777" w:rsidR="00E969C8" w:rsidRPr="00E969C8" w:rsidRDefault="00E969C8">
      <w:pPr>
        <w:numPr>
          <w:ilvl w:val="0"/>
          <w:numId w:val="54"/>
        </w:numPr>
        <w:rPr>
          <w:rFonts w:ascii="Arial" w:eastAsia="Calibri" w:hAnsi="Arial" w:cs="Arial"/>
          <w:sz w:val="22"/>
          <w:szCs w:val="22"/>
          <w:lang w:val="en-GB"/>
        </w:rPr>
      </w:pPr>
      <w:bookmarkStart w:id="10" w:name="_Hlk531079380"/>
      <w:r w:rsidRPr="00E969C8">
        <w:rPr>
          <w:rFonts w:ascii="Arial" w:eastAsia="Calibri" w:hAnsi="Arial" w:cs="Arial"/>
          <w:b/>
          <w:bCs/>
          <w:sz w:val="22"/>
          <w:szCs w:val="22"/>
          <w:lang w:val="en-GB"/>
        </w:rPr>
        <w:t xml:space="preserve">Upstand details (150mm minimum height): </w:t>
      </w:r>
      <w:r w:rsidRPr="00E969C8">
        <w:rPr>
          <w:rFonts w:ascii="Arial" w:eastAsia="Calibri" w:hAnsi="Arial" w:cs="Arial"/>
          <w:sz w:val="22"/>
          <w:szCs w:val="22"/>
          <w:lang w:val="en-GB"/>
        </w:rPr>
        <w:t xml:space="preserve">This must be taken from the finished roof surface.  Please note that for landscaped roofs, this minimum height is measured from the finished landscape surface as opposed to the waterproofing surface.  *Special attention should be paid to all structures, such as rooflights, counter-flashings, window and door </w:t>
      </w:r>
      <w:proofErr w:type="spellStart"/>
      <w:r w:rsidRPr="00E969C8">
        <w:rPr>
          <w:rFonts w:ascii="Arial" w:eastAsia="Calibri" w:hAnsi="Arial" w:cs="Arial"/>
          <w:sz w:val="22"/>
          <w:szCs w:val="22"/>
          <w:lang w:val="en-GB"/>
        </w:rPr>
        <w:t>cills</w:t>
      </w:r>
      <w:proofErr w:type="spellEnd"/>
      <w:r w:rsidRPr="00E969C8">
        <w:rPr>
          <w:rFonts w:ascii="Arial" w:eastAsia="Calibri" w:hAnsi="Arial" w:cs="Arial"/>
          <w:sz w:val="22"/>
          <w:szCs w:val="22"/>
          <w:lang w:val="en-GB"/>
        </w:rPr>
        <w:t xml:space="preserve">, pipes etc. Bauder cannot take responsibility for water ingress over waterproofing details constructed below the recommended minimum height.  </w:t>
      </w:r>
    </w:p>
    <w:p w14:paraId="31E9C35F" w14:textId="77777777" w:rsidR="006D1CB9" w:rsidRPr="00F31071" w:rsidRDefault="006D1CB9" w:rsidP="006D1CB9">
      <w:pPr>
        <w:numPr>
          <w:ilvl w:val="0"/>
          <w:numId w:val="30"/>
        </w:numPr>
        <w:rPr>
          <w:rFonts w:ascii="Arial" w:eastAsia="Calibri" w:hAnsi="Arial" w:cs="Arial"/>
          <w:sz w:val="22"/>
          <w:szCs w:val="22"/>
          <w:lang w:val="en-GB"/>
        </w:rPr>
      </w:pPr>
      <w:bookmarkStart w:id="11" w:name="_Hlk5783983"/>
      <w:r w:rsidRPr="00F31071">
        <w:rPr>
          <w:rFonts w:ascii="Arial" w:eastAsia="Calibri" w:hAnsi="Arial" w:cs="Arial"/>
          <w:b/>
          <w:bCs/>
          <w:sz w:val="22"/>
          <w:szCs w:val="22"/>
          <w:lang w:val="en-GB"/>
        </w:rPr>
        <w:t xml:space="preserve">Level Thresholds: </w:t>
      </w:r>
    </w:p>
    <w:p w14:paraId="6FF8F40E" w14:textId="77777777" w:rsidR="006D1CB9" w:rsidRPr="00EA6668" w:rsidRDefault="006D1CB9" w:rsidP="006D1CB9">
      <w:pPr>
        <w:ind w:left="709"/>
        <w:jc w:val="both"/>
        <w:rPr>
          <w:rFonts w:ascii="Arial" w:eastAsia="Calibri" w:hAnsi="Arial" w:cs="Arial"/>
          <w:b/>
          <w:bCs/>
          <w:sz w:val="22"/>
          <w:szCs w:val="22"/>
          <w:lang w:val="en-GB"/>
        </w:rPr>
      </w:pPr>
      <w:r w:rsidRPr="00EA6668">
        <w:rPr>
          <w:rFonts w:ascii="Arial" w:eastAsia="Calibri" w:hAnsi="Arial" w:cs="Arial"/>
          <w:b/>
          <w:bCs/>
          <w:sz w:val="22"/>
          <w:szCs w:val="22"/>
          <w:lang w:val="en-GB"/>
        </w:rPr>
        <w:t xml:space="preserve">Requirements: </w:t>
      </w:r>
    </w:p>
    <w:p w14:paraId="3CB7ABCB" w14:textId="77777777" w:rsidR="006D1CB9" w:rsidRPr="00F31071" w:rsidRDefault="006D1CB9" w:rsidP="006D1CB9">
      <w:pPr>
        <w:numPr>
          <w:ilvl w:val="0"/>
          <w:numId w:val="56"/>
        </w:numPr>
        <w:ind w:left="993" w:hanging="284"/>
        <w:contextualSpacing/>
        <w:jc w:val="both"/>
        <w:rPr>
          <w:rFonts w:ascii="Arial" w:eastAsia="Calibri" w:hAnsi="Arial" w:cs="Arial"/>
          <w:sz w:val="22"/>
          <w:szCs w:val="22"/>
          <w:lang w:val="en-GB"/>
        </w:rPr>
      </w:pPr>
      <w:r w:rsidRPr="00F31071">
        <w:rPr>
          <w:rFonts w:ascii="Arial" w:eastAsia="Calibri" w:hAnsi="Arial" w:cs="Arial"/>
          <w:sz w:val="22"/>
          <w:szCs w:val="22"/>
          <w:lang w:val="en-GB"/>
        </w:rPr>
        <w:lastRenderedPageBreak/>
        <w:t xml:space="preserve">Minimum 75mm upstand height.  (This must be taken from the H-Max level. For </w:t>
      </w:r>
      <w:r w:rsidRPr="003B6432">
        <w:rPr>
          <w:rFonts w:ascii="Arial" w:eastAsia="Calibri" w:hAnsi="Arial" w:cs="Arial"/>
          <w:b/>
          <w:bCs/>
          <w:sz w:val="22"/>
          <w:szCs w:val="22"/>
          <w:lang w:val="en-GB"/>
        </w:rPr>
        <w:t xml:space="preserve">Bauder </w:t>
      </w:r>
      <w:proofErr w:type="spellStart"/>
      <w:r w:rsidRPr="003B6432">
        <w:rPr>
          <w:rFonts w:ascii="Arial" w:eastAsia="Calibri" w:hAnsi="Arial" w:cs="Arial"/>
          <w:b/>
          <w:bCs/>
          <w:sz w:val="22"/>
          <w:szCs w:val="22"/>
          <w:lang w:val="en-GB"/>
        </w:rPr>
        <w:t>STORMvoid</w:t>
      </w:r>
      <w:proofErr w:type="spellEnd"/>
      <w:r w:rsidRPr="00F31071">
        <w:rPr>
          <w:rFonts w:ascii="Arial" w:eastAsia="Calibri" w:hAnsi="Arial" w:cs="Arial"/>
          <w:sz w:val="22"/>
          <w:szCs w:val="22"/>
          <w:lang w:val="en-GB"/>
        </w:rPr>
        <w:t xml:space="preserve"> there should be at least 35mm of free-board above the H-Max to underside of paving).</w:t>
      </w:r>
    </w:p>
    <w:p w14:paraId="6D465FCA" w14:textId="77777777" w:rsidR="006D1CB9" w:rsidRPr="00EA6668" w:rsidRDefault="006D1CB9" w:rsidP="006D1CB9">
      <w:pPr>
        <w:numPr>
          <w:ilvl w:val="0"/>
          <w:numId w:val="56"/>
        </w:numPr>
        <w:ind w:left="993" w:hanging="284"/>
        <w:contextualSpacing/>
        <w:jc w:val="both"/>
        <w:rPr>
          <w:rFonts w:ascii="Arial" w:hAnsi="Arial" w:cs="Arial"/>
          <w:sz w:val="22"/>
          <w:szCs w:val="22"/>
          <w:lang w:val="en-GB" w:eastAsia="en-GB"/>
        </w:rPr>
      </w:pPr>
      <w:r w:rsidRPr="00EA6668">
        <w:rPr>
          <w:rFonts w:ascii="Arial" w:eastAsia="Calibri" w:hAnsi="Arial" w:cs="Arial"/>
          <w:sz w:val="22"/>
          <w:szCs w:val="22"/>
          <w:lang w:val="en-GB"/>
        </w:rPr>
        <w:t xml:space="preserve">Waterproofing is dressed up and under the door </w:t>
      </w:r>
      <w:proofErr w:type="spellStart"/>
      <w:r w:rsidRPr="00EA6668">
        <w:rPr>
          <w:rFonts w:ascii="Arial" w:eastAsia="Calibri" w:hAnsi="Arial" w:cs="Arial"/>
          <w:sz w:val="22"/>
          <w:szCs w:val="22"/>
          <w:lang w:val="en-GB"/>
        </w:rPr>
        <w:t>cill</w:t>
      </w:r>
      <w:proofErr w:type="spellEnd"/>
      <w:r w:rsidRPr="00EA6668">
        <w:rPr>
          <w:rFonts w:ascii="Arial" w:eastAsia="Calibri" w:hAnsi="Arial" w:cs="Arial"/>
          <w:sz w:val="22"/>
          <w:szCs w:val="22"/>
          <w:lang w:val="en-GB"/>
        </w:rPr>
        <w:t xml:space="preserve">.  </w:t>
      </w:r>
      <w:r w:rsidRPr="00EA6668">
        <w:rPr>
          <w:rFonts w:ascii="Arial" w:hAnsi="Arial" w:cs="Arial"/>
          <w:sz w:val="22"/>
          <w:szCs w:val="22"/>
          <w:lang w:val="en-GB"/>
        </w:rPr>
        <w:t>Prior to installation of the door frame, the membranes must be dressed up the reveal to a minimum 150mm in height.</w:t>
      </w:r>
    </w:p>
    <w:p w14:paraId="3FD5A871" w14:textId="77777777" w:rsidR="006D1CB9" w:rsidRPr="00EA6668" w:rsidRDefault="006D1CB9" w:rsidP="006D1CB9">
      <w:pPr>
        <w:numPr>
          <w:ilvl w:val="0"/>
          <w:numId w:val="56"/>
        </w:numPr>
        <w:ind w:left="993" w:hanging="284"/>
        <w:contextualSpacing/>
        <w:jc w:val="both"/>
        <w:rPr>
          <w:rFonts w:ascii="Arial" w:eastAsia="Calibri" w:hAnsi="Arial" w:cs="Arial"/>
          <w:sz w:val="22"/>
          <w:szCs w:val="22"/>
          <w:lang w:val="en-GB"/>
        </w:rPr>
      </w:pPr>
      <w:r w:rsidRPr="00EA6668">
        <w:rPr>
          <w:rFonts w:ascii="Arial" w:eastAsia="Calibri" w:hAnsi="Arial" w:cs="Arial"/>
          <w:sz w:val="22"/>
          <w:szCs w:val="22"/>
          <w:lang w:val="en-GB"/>
        </w:rPr>
        <w:t xml:space="preserve">Door </w:t>
      </w:r>
      <w:proofErr w:type="spellStart"/>
      <w:r w:rsidRPr="00EA6668">
        <w:rPr>
          <w:rFonts w:ascii="Arial" w:eastAsia="Calibri" w:hAnsi="Arial" w:cs="Arial"/>
          <w:sz w:val="22"/>
          <w:szCs w:val="22"/>
          <w:lang w:val="en-GB"/>
        </w:rPr>
        <w:t>cill</w:t>
      </w:r>
      <w:proofErr w:type="spellEnd"/>
      <w:r w:rsidRPr="00EA6668">
        <w:rPr>
          <w:rFonts w:ascii="Arial" w:eastAsia="Calibri" w:hAnsi="Arial" w:cs="Arial"/>
          <w:sz w:val="22"/>
          <w:szCs w:val="22"/>
          <w:lang w:val="en-GB"/>
        </w:rPr>
        <w:t xml:space="preserve"> has a minimum 45mm overhang.</w:t>
      </w:r>
    </w:p>
    <w:p w14:paraId="02ABCBCC" w14:textId="77777777" w:rsidR="006D1CB9" w:rsidRPr="00EA6668" w:rsidRDefault="006D1CB9" w:rsidP="006D1CB9">
      <w:pPr>
        <w:numPr>
          <w:ilvl w:val="0"/>
          <w:numId w:val="56"/>
        </w:numPr>
        <w:ind w:left="993" w:hanging="284"/>
        <w:contextualSpacing/>
        <w:jc w:val="both"/>
        <w:rPr>
          <w:rFonts w:ascii="Arial" w:eastAsia="Calibri" w:hAnsi="Arial" w:cs="Arial"/>
          <w:sz w:val="22"/>
          <w:szCs w:val="22"/>
          <w:lang w:val="en-GB"/>
        </w:rPr>
      </w:pPr>
      <w:r w:rsidRPr="00EA6668">
        <w:rPr>
          <w:rFonts w:ascii="Arial" w:eastAsia="Calibri" w:hAnsi="Arial" w:cs="Arial"/>
          <w:sz w:val="22"/>
          <w:szCs w:val="22"/>
          <w:lang w:val="en-GB"/>
        </w:rPr>
        <w:t xml:space="preserve">Provision is made for emergency overflow to prevent water getting to the waterproofing and </w:t>
      </w:r>
      <w:proofErr w:type="spellStart"/>
      <w:r w:rsidRPr="00EA6668">
        <w:rPr>
          <w:rFonts w:ascii="Arial" w:eastAsia="Calibri" w:hAnsi="Arial" w:cs="Arial"/>
          <w:sz w:val="22"/>
          <w:szCs w:val="22"/>
          <w:lang w:val="en-GB"/>
        </w:rPr>
        <w:t>cill</w:t>
      </w:r>
      <w:proofErr w:type="spellEnd"/>
      <w:r w:rsidRPr="00EA6668">
        <w:rPr>
          <w:rFonts w:ascii="Arial" w:eastAsia="Calibri" w:hAnsi="Arial" w:cs="Arial"/>
          <w:sz w:val="22"/>
          <w:szCs w:val="22"/>
          <w:lang w:val="en-GB"/>
        </w:rPr>
        <w:t xml:space="preserve"> interface.</w:t>
      </w:r>
    </w:p>
    <w:p w14:paraId="13B6154C" w14:textId="77777777" w:rsidR="006D1CB9" w:rsidRPr="00EA6668" w:rsidRDefault="006D1CB9" w:rsidP="006D1CB9">
      <w:pPr>
        <w:ind w:left="709"/>
        <w:jc w:val="both"/>
        <w:rPr>
          <w:rFonts w:ascii="Arial" w:eastAsia="Calibri" w:hAnsi="Arial" w:cs="Arial"/>
          <w:sz w:val="22"/>
          <w:szCs w:val="22"/>
          <w:u w:val="single"/>
          <w:lang w:val="en-GB"/>
        </w:rPr>
      </w:pPr>
      <w:r w:rsidRPr="00EA6668">
        <w:rPr>
          <w:rFonts w:ascii="Arial" w:eastAsia="Calibri" w:hAnsi="Arial" w:cs="Arial"/>
          <w:sz w:val="22"/>
          <w:szCs w:val="22"/>
          <w:u w:val="single"/>
          <w:lang w:val="en-GB"/>
        </w:rPr>
        <w:t>Any level threshold details not meeting this standard cannot be guaranteed by Bauder.</w:t>
      </w:r>
    </w:p>
    <w:p w14:paraId="4B5BC354" w14:textId="77777777" w:rsidR="006D1CB9" w:rsidRPr="00EA6668" w:rsidRDefault="006D1CB9" w:rsidP="006D1CB9">
      <w:pPr>
        <w:ind w:left="720"/>
        <w:jc w:val="both"/>
        <w:rPr>
          <w:rFonts w:ascii="Arial" w:eastAsia="Calibri" w:hAnsi="Arial" w:cs="Arial"/>
          <w:sz w:val="22"/>
          <w:szCs w:val="22"/>
          <w:lang w:val="en-GB"/>
        </w:rPr>
      </w:pPr>
      <w:r w:rsidRPr="00EA6668">
        <w:rPr>
          <w:rFonts w:ascii="Arial" w:eastAsia="Calibri" w:hAnsi="Arial" w:cs="Arial"/>
          <w:b/>
          <w:bCs/>
          <w:sz w:val="22"/>
          <w:szCs w:val="22"/>
          <w:lang w:val="en-GB"/>
        </w:rPr>
        <w:t>Note:</w:t>
      </w:r>
      <w:r w:rsidRPr="00EA6668">
        <w:rPr>
          <w:rFonts w:ascii="Arial" w:eastAsia="Calibri" w:hAnsi="Arial" w:cs="Arial"/>
          <w:sz w:val="22"/>
          <w:szCs w:val="22"/>
          <w:lang w:val="en-GB"/>
        </w:rPr>
        <w:t xml:space="preserve"> Bauder recommends the installation of a linear drain (</w:t>
      </w:r>
      <w:proofErr w:type="spellStart"/>
      <w:r w:rsidRPr="00EA6668">
        <w:rPr>
          <w:rFonts w:ascii="Arial" w:hAnsi="Arial" w:cs="Arial"/>
          <w:b/>
          <w:bCs/>
          <w:sz w:val="22"/>
          <w:szCs w:val="22"/>
          <w:lang w:val="en-US"/>
        </w:rPr>
        <w:t>BauderGREEN</w:t>
      </w:r>
      <w:proofErr w:type="spellEnd"/>
      <w:r w:rsidRPr="00EA6668">
        <w:rPr>
          <w:rFonts w:ascii="Arial" w:hAnsi="Arial" w:cs="Arial"/>
          <w:b/>
          <w:bCs/>
          <w:sz w:val="22"/>
          <w:szCs w:val="22"/>
          <w:lang w:val="en-US"/>
        </w:rPr>
        <w:t xml:space="preserve"> ER MR 150/60 linear drain and grill plate</w:t>
      </w:r>
      <w:r w:rsidRPr="00EA6668">
        <w:rPr>
          <w:rFonts w:ascii="Arial" w:eastAsia="Calibri" w:hAnsi="Arial" w:cs="Arial"/>
          <w:sz w:val="22"/>
          <w:szCs w:val="22"/>
          <w:lang w:val="en-US"/>
        </w:rPr>
        <w:t xml:space="preserve"> </w:t>
      </w:r>
      <w:r w:rsidRPr="00EA6668">
        <w:rPr>
          <w:rFonts w:ascii="Arial" w:eastAsia="Calibri" w:hAnsi="Arial" w:cs="Arial"/>
          <w:sz w:val="22"/>
          <w:szCs w:val="22"/>
          <w:lang w:val="en-GB"/>
        </w:rPr>
        <w:t>is suitable for this purpose) in front of the access door threshold, to help prevent rainwater splash back and snow build-up</w:t>
      </w:r>
      <w:bookmarkEnd w:id="11"/>
      <w:r w:rsidRPr="00EA6668">
        <w:rPr>
          <w:rFonts w:ascii="Arial" w:eastAsia="Calibri" w:hAnsi="Arial" w:cs="Arial"/>
          <w:sz w:val="22"/>
          <w:szCs w:val="22"/>
          <w:lang w:val="en-GB"/>
        </w:rPr>
        <w:t>.</w:t>
      </w:r>
    </w:p>
    <w:p w14:paraId="35EBAC4B" w14:textId="77777777" w:rsidR="00E969C8" w:rsidRPr="00E969C8" w:rsidRDefault="00E969C8">
      <w:pPr>
        <w:numPr>
          <w:ilvl w:val="0"/>
          <w:numId w:val="54"/>
        </w:numPr>
        <w:jc w:val="both"/>
        <w:rPr>
          <w:rFonts w:ascii="Arial" w:eastAsia="Calibri" w:hAnsi="Arial" w:cs="Arial"/>
          <w:sz w:val="22"/>
          <w:szCs w:val="22"/>
          <w:lang w:val="en-US"/>
        </w:rPr>
      </w:pPr>
      <w:r w:rsidRPr="00E969C8">
        <w:rPr>
          <w:rFonts w:ascii="Arial" w:eastAsia="Calibri" w:hAnsi="Arial" w:cs="Arial"/>
          <w:b/>
          <w:bCs/>
          <w:sz w:val="22"/>
          <w:szCs w:val="22"/>
          <w:lang w:val="en-US"/>
        </w:rPr>
        <w:t>Flashings:</w:t>
      </w:r>
      <w:r w:rsidRPr="00E969C8">
        <w:rPr>
          <w:rFonts w:ascii="Arial" w:eastAsia="Calibri" w:hAnsi="Arial" w:cs="Arial"/>
          <w:sz w:val="22"/>
          <w:szCs w:val="22"/>
          <w:lang w:val="en-US"/>
        </w:rPr>
        <w:t xml:space="preserve"> Separate flashings must always be formed. Capping sheet taken up the upstand in one piece will not be permitted.</w:t>
      </w:r>
    </w:p>
    <w:p w14:paraId="2D3D976F" w14:textId="77777777" w:rsidR="00E969C8" w:rsidRPr="00E969C8" w:rsidRDefault="00E969C8">
      <w:pPr>
        <w:numPr>
          <w:ilvl w:val="0"/>
          <w:numId w:val="54"/>
        </w:numPr>
        <w:jc w:val="both"/>
        <w:rPr>
          <w:rFonts w:ascii="Arial" w:eastAsia="Calibri" w:hAnsi="Arial" w:cs="Arial"/>
          <w:sz w:val="22"/>
          <w:szCs w:val="22"/>
          <w:lang w:val="en-US"/>
        </w:rPr>
      </w:pPr>
      <w:r w:rsidRPr="00E969C8">
        <w:rPr>
          <w:rFonts w:ascii="Arial" w:eastAsia="Calibri" w:hAnsi="Arial" w:cs="Arial"/>
          <w:b/>
          <w:bCs/>
          <w:sz w:val="22"/>
          <w:szCs w:val="22"/>
          <w:lang w:val="en-US"/>
        </w:rPr>
        <w:t>Green Roof Notes:</w:t>
      </w:r>
      <w:r w:rsidRPr="00E969C8">
        <w:rPr>
          <w:rFonts w:ascii="Arial" w:eastAsia="Calibri" w:hAnsi="Arial" w:cs="Arial"/>
          <w:sz w:val="22"/>
          <w:szCs w:val="22"/>
          <w:lang w:val="en-US"/>
        </w:rPr>
        <w:t xml:space="preserve"> If the client should desire not to see a green mineral finish then it is permissible to install a piece of suitable </w:t>
      </w:r>
      <w:proofErr w:type="spellStart"/>
      <w:r w:rsidRPr="00E969C8">
        <w:rPr>
          <w:rFonts w:ascii="Arial" w:eastAsia="Calibri" w:hAnsi="Arial" w:cs="Arial"/>
          <w:sz w:val="22"/>
          <w:szCs w:val="22"/>
          <w:lang w:val="en-US"/>
        </w:rPr>
        <w:t>colour</w:t>
      </w:r>
      <w:proofErr w:type="spellEnd"/>
      <w:r w:rsidRPr="00E969C8">
        <w:rPr>
          <w:rFonts w:ascii="Arial" w:eastAsia="Calibri" w:hAnsi="Arial" w:cs="Arial"/>
          <w:sz w:val="22"/>
          <w:szCs w:val="22"/>
          <w:lang w:val="en-US"/>
        </w:rPr>
        <w:t xml:space="preserve"> Bauder bituminous capping sheet membrane. </w:t>
      </w:r>
    </w:p>
    <w:p w14:paraId="2EE73D2A" w14:textId="77777777" w:rsidR="00E969C8" w:rsidRPr="00E969C8" w:rsidRDefault="00E969C8" w:rsidP="00E969C8">
      <w:pPr>
        <w:ind w:left="720"/>
        <w:jc w:val="both"/>
        <w:rPr>
          <w:rFonts w:ascii="Arial" w:eastAsia="Calibri" w:hAnsi="Arial" w:cs="Arial"/>
          <w:sz w:val="22"/>
          <w:szCs w:val="22"/>
          <w:lang w:val="en-US"/>
        </w:rPr>
      </w:pPr>
      <w:r w:rsidRPr="00E969C8">
        <w:rPr>
          <w:rFonts w:ascii="Arial" w:eastAsia="Calibri" w:hAnsi="Arial" w:cs="Arial"/>
          <w:sz w:val="22"/>
          <w:szCs w:val="22"/>
          <w:lang w:val="en-US"/>
        </w:rPr>
        <w:t xml:space="preserve">The Bauder root resistant capping sheet </w:t>
      </w:r>
      <w:r w:rsidRPr="00E969C8">
        <w:rPr>
          <w:rFonts w:ascii="Arial" w:eastAsia="Calibri" w:hAnsi="Arial" w:cs="Arial"/>
          <w:sz w:val="22"/>
          <w:szCs w:val="22"/>
          <w:lang w:val="en-GB"/>
        </w:rPr>
        <w:t>must be taken a minimum 150mm from the finished landscaping surface*. The suitable coloured Bauder bituminous capping sheet must be lapped onto the Bauder root resistant capping sheet by a minimum 150mm and lapped onto the structure by a minimum of 100mm.</w:t>
      </w:r>
    </w:p>
    <w:bookmarkEnd w:id="10"/>
    <w:p w14:paraId="782244CD" w14:textId="77777777" w:rsidR="00E969C8" w:rsidRPr="00E969C8" w:rsidRDefault="00E969C8">
      <w:pPr>
        <w:numPr>
          <w:ilvl w:val="0"/>
          <w:numId w:val="54"/>
        </w:numPr>
        <w:jc w:val="both"/>
        <w:rPr>
          <w:rFonts w:ascii="Arial" w:eastAsia="Calibri" w:hAnsi="Arial" w:cs="Arial"/>
          <w:sz w:val="22"/>
          <w:szCs w:val="22"/>
          <w:lang w:val="en-GB"/>
        </w:rPr>
      </w:pPr>
      <w:r w:rsidRPr="00E969C8">
        <w:rPr>
          <w:rFonts w:ascii="Arial" w:eastAsia="Calibri" w:hAnsi="Arial" w:cs="Arial"/>
          <w:b/>
          <w:bCs/>
          <w:sz w:val="22"/>
          <w:szCs w:val="22"/>
          <w:lang w:val="en-GB"/>
        </w:rPr>
        <w:t>Fixing of bitumen membranes to vertical upstands:</w:t>
      </w:r>
      <w:r w:rsidRPr="00E969C8">
        <w:rPr>
          <w:rFonts w:ascii="Arial" w:eastAsia="Calibri" w:hAnsi="Arial" w:cs="Arial"/>
          <w:sz w:val="22"/>
          <w:szCs w:val="22"/>
          <w:lang w:val="en-GB"/>
        </w:rPr>
        <w:t xml:space="preserve"> </w:t>
      </w:r>
    </w:p>
    <w:p w14:paraId="55B676CA" w14:textId="77777777" w:rsidR="00E969C8" w:rsidRPr="00E969C8" w:rsidRDefault="00E969C8" w:rsidP="00E969C8">
      <w:pPr>
        <w:ind w:left="709"/>
        <w:jc w:val="both"/>
        <w:rPr>
          <w:rFonts w:ascii="Arial" w:eastAsia="Calibri" w:hAnsi="Arial" w:cs="Arial"/>
          <w:sz w:val="22"/>
          <w:szCs w:val="22"/>
          <w:lang w:val="en-GB"/>
        </w:rPr>
      </w:pPr>
      <w:r w:rsidRPr="00E969C8">
        <w:rPr>
          <w:rFonts w:ascii="Arial" w:eastAsia="Calibri" w:hAnsi="Arial" w:cs="Arial"/>
          <w:sz w:val="22"/>
          <w:szCs w:val="22"/>
          <w:lang w:val="en-GB"/>
        </w:rPr>
        <w:t xml:space="preserve">Where upstands terminate in excess of 250mm above the finished surface of the main field area capping sheet, screw fix through into the underlying substrate as per the requirements set out below and in accordance with the </w:t>
      </w:r>
      <w:r w:rsidRPr="00E969C8">
        <w:rPr>
          <w:rFonts w:ascii="Arial" w:hAnsi="Arial" w:cs="Arial"/>
          <w:sz w:val="22"/>
          <w:szCs w:val="22"/>
          <w:lang w:val="en-GB"/>
        </w:rPr>
        <w:t>Bauder Reinforced Bitumen Membrane Installation Guide</w:t>
      </w:r>
      <w:r w:rsidRPr="00E969C8">
        <w:rPr>
          <w:rFonts w:ascii="Arial" w:eastAsia="Calibri" w:hAnsi="Arial" w:cs="Arial"/>
          <w:sz w:val="22"/>
          <w:szCs w:val="22"/>
          <w:lang w:val="en-GB"/>
        </w:rPr>
        <w:t xml:space="preserve">.  </w:t>
      </w:r>
    </w:p>
    <w:p w14:paraId="53F80936" w14:textId="77777777" w:rsidR="00E969C8" w:rsidRPr="00E969C8" w:rsidRDefault="00E969C8" w:rsidP="00E969C8">
      <w:pPr>
        <w:ind w:left="709"/>
        <w:jc w:val="both"/>
        <w:rPr>
          <w:rFonts w:ascii="Arial" w:eastAsia="Calibri" w:hAnsi="Arial" w:cs="Arial"/>
          <w:b/>
          <w:bCs/>
          <w:sz w:val="22"/>
          <w:szCs w:val="22"/>
          <w:lang w:val="en-GB"/>
        </w:rPr>
      </w:pPr>
      <w:r w:rsidRPr="00E969C8">
        <w:rPr>
          <w:rFonts w:ascii="Arial" w:eastAsia="Calibri" w:hAnsi="Arial" w:cs="Arial"/>
          <w:b/>
          <w:bCs/>
          <w:sz w:val="22"/>
          <w:szCs w:val="22"/>
          <w:lang w:val="en-GB"/>
        </w:rPr>
        <w:t xml:space="preserve">UNDERLAYER - INSULATED UPSTANDS ONLY: </w:t>
      </w:r>
    </w:p>
    <w:p w14:paraId="6D8630AF" w14:textId="77777777" w:rsidR="00E969C8" w:rsidRPr="00E969C8" w:rsidRDefault="00E969C8" w:rsidP="00E969C8">
      <w:pPr>
        <w:ind w:left="709"/>
        <w:rPr>
          <w:rFonts w:ascii="Arial" w:hAnsi="Arial" w:cs="Arial"/>
          <w:sz w:val="22"/>
          <w:szCs w:val="22"/>
          <w:lang w:val="en-US"/>
        </w:rPr>
      </w:pPr>
      <w:r w:rsidRPr="00E969C8">
        <w:rPr>
          <w:rFonts w:ascii="Arial" w:hAnsi="Arial" w:cs="Arial"/>
          <w:sz w:val="22"/>
          <w:szCs w:val="22"/>
          <w:lang w:val="en-US"/>
        </w:rPr>
        <w:t xml:space="preserve">Prior to the installation of the self-adhesive underlayer, </w:t>
      </w:r>
      <w:r w:rsidRPr="00E969C8">
        <w:rPr>
          <w:rFonts w:ascii="Arial" w:hAnsi="Arial" w:cs="Arial"/>
          <w:sz w:val="22"/>
          <w:szCs w:val="22"/>
          <w:u w:val="single"/>
          <w:lang w:val="en-US"/>
        </w:rPr>
        <w:t>ALL</w:t>
      </w:r>
      <w:r w:rsidRPr="00E969C8">
        <w:rPr>
          <w:rFonts w:ascii="Arial" w:hAnsi="Arial" w:cs="Arial"/>
          <w:sz w:val="22"/>
          <w:szCs w:val="22"/>
          <w:lang w:val="en-US"/>
        </w:rPr>
        <w:t xml:space="preserve"> insulation board types used to create an insulated upstand require a coating of </w:t>
      </w:r>
      <w:r w:rsidRPr="00E969C8">
        <w:rPr>
          <w:rFonts w:ascii="Arial" w:hAnsi="Arial" w:cs="Arial"/>
          <w:b/>
          <w:bCs/>
          <w:sz w:val="22"/>
          <w:szCs w:val="22"/>
          <w:lang w:val="en-US"/>
        </w:rPr>
        <w:t>Bauder Activator-Primer</w:t>
      </w:r>
      <w:r w:rsidRPr="00E969C8">
        <w:rPr>
          <w:rFonts w:ascii="Arial" w:hAnsi="Arial" w:cs="Arial"/>
          <w:sz w:val="22"/>
          <w:szCs w:val="22"/>
          <w:lang w:val="en-US"/>
        </w:rPr>
        <w:t xml:space="preserve"> applied to the surface of the insulation board. The Activator-Primer should be applied at a rate of 96g/m².</w:t>
      </w:r>
    </w:p>
    <w:p w14:paraId="5006A222" w14:textId="77777777" w:rsidR="00E969C8" w:rsidRPr="00E969C8" w:rsidRDefault="00E969C8" w:rsidP="00E969C8">
      <w:pPr>
        <w:ind w:left="709"/>
        <w:rPr>
          <w:rFonts w:ascii="Arial" w:eastAsia="Calibri" w:hAnsi="Arial" w:cs="Arial"/>
          <w:sz w:val="22"/>
          <w:szCs w:val="22"/>
          <w:lang w:val="en-GB"/>
        </w:rPr>
      </w:pPr>
      <w:r w:rsidRPr="00E969C8">
        <w:rPr>
          <w:rFonts w:ascii="Arial" w:eastAsia="Calibri" w:hAnsi="Arial" w:cs="Arial"/>
          <w:sz w:val="22"/>
          <w:szCs w:val="22"/>
          <w:lang w:val="en-GB"/>
        </w:rPr>
        <w:t>Insulated upstands exceeding 600mm in height will require additional fixings through the insulation board depending on the board type used, at a rate of:</w:t>
      </w:r>
    </w:p>
    <w:p w14:paraId="2986D63C" w14:textId="77777777" w:rsidR="00E969C8" w:rsidRPr="00E969C8" w:rsidRDefault="00E969C8" w:rsidP="00E969C8">
      <w:pPr>
        <w:ind w:left="774"/>
        <w:rPr>
          <w:rFonts w:ascii="Arial" w:eastAsia="Calibri" w:hAnsi="Arial" w:cs="Arial"/>
          <w:sz w:val="22"/>
          <w:szCs w:val="22"/>
          <w:lang w:val="en-GB"/>
        </w:rPr>
      </w:pPr>
      <w:r w:rsidRPr="00E969C8">
        <w:rPr>
          <w:rFonts w:ascii="Arial" w:eastAsia="Calibri" w:hAnsi="Arial" w:cs="Arial"/>
          <w:b/>
          <w:bCs/>
          <w:sz w:val="22"/>
          <w:szCs w:val="22"/>
          <w:lang w:val="en-GB"/>
        </w:rPr>
        <w:t>-</w:t>
      </w:r>
      <w:r w:rsidRPr="00E969C8">
        <w:rPr>
          <w:rFonts w:ascii="Arial" w:eastAsia="Calibri" w:hAnsi="Arial" w:cs="Arial"/>
          <w:b/>
          <w:bCs/>
          <w:sz w:val="22"/>
          <w:szCs w:val="22"/>
          <w:lang w:val="en-GB"/>
        </w:rPr>
        <w:tab/>
      </w:r>
      <w:proofErr w:type="spellStart"/>
      <w:r w:rsidRPr="00E969C8">
        <w:rPr>
          <w:rFonts w:ascii="Arial" w:eastAsia="Calibri" w:hAnsi="Arial" w:cs="Arial"/>
          <w:b/>
          <w:bCs/>
          <w:sz w:val="22"/>
          <w:szCs w:val="22"/>
          <w:lang w:val="en-GB"/>
        </w:rPr>
        <w:t>BauderPIR</w:t>
      </w:r>
      <w:proofErr w:type="spellEnd"/>
      <w:r w:rsidRPr="00E969C8">
        <w:rPr>
          <w:rFonts w:ascii="Arial" w:eastAsia="Calibri" w:hAnsi="Arial" w:cs="Arial"/>
          <w:b/>
          <w:bCs/>
          <w:sz w:val="22"/>
          <w:szCs w:val="22"/>
          <w:lang w:val="en-GB"/>
        </w:rPr>
        <w:t xml:space="preserve"> FA-TE</w:t>
      </w:r>
      <w:r w:rsidRPr="00E969C8">
        <w:rPr>
          <w:rFonts w:ascii="Arial" w:eastAsia="Calibri" w:hAnsi="Arial" w:cs="Arial"/>
          <w:sz w:val="22"/>
          <w:szCs w:val="22"/>
          <w:lang w:val="en-GB"/>
        </w:rPr>
        <w:t>, 5No. fixings, one in each corner and one in the centre</w:t>
      </w:r>
    </w:p>
    <w:p w14:paraId="34D57425" w14:textId="77777777" w:rsidR="00E969C8" w:rsidRPr="00E969C8" w:rsidRDefault="00E969C8" w:rsidP="00E969C8">
      <w:pPr>
        <w:ind w:left="774"/>
        <w:rPr>
          <w:rFonts w:ascii="Arial" w:eastAsia="Calibri" w:hAnsi="Arial" w:cs="Arial"/>
          <w:sz w:val="22"/>
          <w:szCs w:val="22"/>
          <w:lang w:val="en-GB"/>
        </w:rPr>
      </w:pPr>
      <w:r w:rsidRPr="00E969C8">
        <w:rPr>
          <w:rFonts w:ascii="Arial" w:eastAsia="Calibri" w:hAnsi="Arial" w:cs="Arial"/>
          <w:b/>
          <w:bCs/>
          <w:sz w:val="22"/>
          <w:szCs w:val="22"/>
          <w:lang w:val="en-GB"/>
        </w:rPr>
        <w:t>-</w:t>
      </w:r>
      <w:r w:rsidRPr="00E969C8">
        <w:rPr>
          <w:rFonts w:ascii="Arial" w:eastAsia="Calibri" w:hAnsi="Arial" w:cs="Arial"/>
          <w:b/>
          <w:bCs/>
          <w:sz w:val="22"/>
          <w:szCs w:val="22"/>
          <w:lang w:val="en-GB"/>
        </w:rPr>
        <w:tab/>
      </w:r>
      <w:proofErr w:type="spellStart"/>
      <w:r w:rsidRPr="00E969C8">
        <w:rPr>
          <w:rFonts w:ascii="Arial" w:eastAsia="Calibri" w:hAnsi="Arial" w:cs="Arial"/>
          <w:b/>
          <w:bCs/>
          <w:sz w:val="22"/>
          <w:szCs w:val="22"/>
          <w:lang w:val="en-GB"/>
        </w:rPr>
        <w:t>BauderROCK</w:t>
      </w:r>
      <w:proofErr w:type="spellEnd"/>
      <w:r w:rsidRPr="00E969C8">
        <w:rPr>
          <w:rFonts w:ascii="Arial" w:eastAsia="Calibri" w:hAnsi="Arial" w:cs="Arial"/>
          <w:sz w:val="22"/>
          <w:szCs w:val="22"/>
          <w:lang w:val="en-GB"/>
        </w:rPr>
        <w:t>, 1No. fixing, in the centre of the board.</w:t>
      </w:r>
    </w:p>
    <w:p w14:paraId="7BD579B1" w14:textId="77777777" w:rsidR="00E969C8" w:rsidRPr="00E969C8" w:rsidRDefault="00E969C8" w:rsidP="00E969C8">
      <w:pPr>
        <w:ind w:left="774"/>
        <w:rPr>
          <w:rFonts w:ascii="Arial" w:eastAsia="Calibri" w:hAnsi="Arial" w:cs="Arial"/>
          <w:sz w:val="22"/>
          <w:szCs w:val="22"/>
          <w:lang w:val="en-GB"/>
        </w:rPr>
      </w:pPr>
      <w:r w:rsidRPr="00E969C8">
        <w:rPr>
          <w:rFonts w:ascii="Arial" w:eastAsia="Calibri" w:hAnsi="Arial" w:cs="Arial"/>
          <w:b/>
          <w:bCs/>
          <w:sz w:val="22"/>
          <w:szCs w:val="22"/>
          <w:lang w:val="en-GB"/>
        </w:rPr>
        <w:t>-</w:t>
      </w:r>
      <w:r w:rsidRPr="00E969C8">
        <w:rPr>
          <w:rFonts w:ascii="Arial" w:eastAsia="Calibri" w:hAnsi="Arial" w:cs="Arial"/>
          <w:b/>
          <w:bCs/>
          <w:sz w:val="22"/>
          <w:szCs w:val="22"/>
          <w:lang w:val="en-GB"/>
        </w:rPr>
        <w:tab/>
      </w:r>
      <w:proofErr w:type="spellStart"/>
      <w:r w:rsidRPr="00E969C8">
        <w:rPr>
          <w:rFonts w:ascii="Arial" w:eastAsia="Calibri" w:hAnsi="Arial" w:cs="Arial"/>
          <w:b/>
          <w:bCs/>
          <w:sz w:val="22"/>
          <w:szCs w:val="22"/>
          <w:lang w:val="en-GB"/>
        </w:rPr>
        <w:t>BauderGLAS</w:t>
      </w:r>
      <w:proofErr w:type="spellEnd"/>
      <w:r w:rsidRPr="00E969C8">
        <w:rPr>
          <w:rFonts w:ascii="Arial" w:eastAsia="Calibri" w:hAnsi="Arial" w:cs="Arial"/>
          <w:sz w:val="22"/>
          <w:szCs w:val="22"/>
          <w:lang w:val="en-GB"/>
        </w:rPr>
        <w:t xml:space="preserve"> 1No. fixing, in the centre of the board.</w:t>
      </w:r>
    </w:p>
    <w:p w14:paraId="47AA7BBA" w14:textId="77777777" w:rsidR="00E969C8" w:rsidRPr="00E969C8" w:rsidRDefault="00E969C8" w:rsidP="00E969C8">
      <w:pPr>
        <w:ind w:left="709"/>
        <w:jc w:val="both"/>
        <w:rPr>
          <w:rFonts w:ascii="Arial" w:eastAsia="Calibri" w:hAnsi="Arial" w:cs="Arial"/>
          <w:b/>
          <w:bCs/>
          <w:sz w:val="22"/>
          <w:szCs w:val="22"/>
          <w:lang w:val="en-GB"/>
        </w:rPr>
      </w:pPr>
      <w:r w:rsidRPr="00E969C8">
        <w:rPr>
          <w:rFonts w:ascii="Arial" w:eastAsia="Calibri" w:hAnsi="Arial" w:cs="Arial"/>
          <w:b/>
          <w:bCs/>
          <w:sz w:val="22"/>
          <w:szCs w:val="22"/>
          <w:lang w:val="en-GB"/>
        </w:rPr>
        <w:t xml:space="preserve">CAPPING SHEETS - ALL UPSTANDS: </w:t>
      </w:r>
    </w:p>
    <w:p w14:paraId="7259754B" w14:textId="77777777" w:rsidR="00E969C8" w:rsidRPr="00E969C8" w:rsidRDefault="00E969C8" w:rsidP="00E969C8">
      <w:pPr>
        <w:ind w:left="709"/>
        <w:jc w:val="both"/>
        <w:rPr>
          <w:rFonts w:ascii="Arial" w:hAnsi="Arial" w:cs="Arial"/>
          <w:iCs/>
          <w:sz w:val="22"/>
          <w:szCs w:val="22"/>
          <w:lang w:val="en-US"/>
        </w:rPr>
      </w:pPr>
      <w:r w:rsidRPr="00E969C8">
        <w:rPr>
          <w:rFonts w:ascii="Arial" w:hAnsi="Arial" w:cs="Arial"/>
          <w:b/>
          <w:bCs/>
          <w:iCs/>
          <w:sz w:val="22"/>
          <w:szCs w:val="22"/>
          <w:lang w:val="en-US"/>
        </w:rPr>
        <w:t xml:space="preserve">Terminating on the vertical: </w:t>
      </w:r>
      <w:r w:rsidRPr="00E969C8">
        <w:rPr>
          <w:rFonts w:ascii="Arial" w:hAnsi="Arial" w:cs="Arial"/>
          <w:iCs/>
          <w:sz w:val="22"/>
          <w:szCs w:val="22"/>
          <w:lang w:val="en-US"/>
        </w:rPr>
        <w:t xml:space="preserve">Where the capping sheet is required to terminate on a vertical face, a </w:t>
      </w:r>
      <w:r w:rsidRPr="00E969C8">
        <w:rPr>
          <w:rFonts w:ascii="Arial" w:hAnsi="Arial" w:cs="Arial"/>
          <w:b/>
          <w:bCs/>
          <w:iCs/>
          <w:sz w:val="22"/>
          <w:szCs w:val="22"/>
          <w:lang w:val="en-US"/>
        </w:rPr>
        <w:t xml:space="preserve">Bauder </w:t>
      </w:r>
      <w:proofErr w:type="spellStart"/>
      <w:r w:rsidRPr="00E969C8">
        <w:rPr>
          <w:rFonts w:ascii="Arial" w:hAnsi="Arial" w:cs="Arial"/>
          <w:b/>
          <w:bCs/>
          <w:iCs/>
          <w:sz w:val="22"/>
          <w:szCs w:val="22"/>
          <w:lang w:val="en-US"/>
        </w:rPr>
        <w:t>Aluminium</w:t>
      </w:r>
      <w:proofErr w:type="spellEnd"/>
      <w:r w:rsidRPr="00E969C8">
        <w:rPr>
          <w:rFonts w:ascii="Arial" w:hAnsi="Arial" w:cs="Arial"/>
          <w:b/>
          <w:bCs/>
          <w:iCs/>
          <w:sz w:val="22"/>
          <w:szCs w:val="22"/>
          <w:lang w:val="en-US"/>
        </w:rPr>
        <w:t xml:space="preserve"> peel bar</w:t>
      </w:r>
      <w:r w:rsidRPr="00E969C8">
        <w:rPr>
          <w:rFonts w:ascii="Arial" w:hAnsi="Arial" w:cs="Arial"/>
          <w:iCs/>
          <w:sz w:val="22"/>
          <w:szCs w:val="22"/>
          <w:lang w:val="en-US"/>
        </w:rPr>
        <w:t xml:space="preserve"> is to be used, mechanically fixed at 150mm </w:t>
      </w:r>
      <w:proofErr w:type="spellStart"/>
      <w:r w:rsidRPr="00E969C8">
        <w:rPr>
          <w:rFonts w:ascii="Arial" w:hAnsi="Arial" w:cs="Arial"/>
          <w:iCs/>
          <w:sz w:val="22"/>
          <w:szCs w:val="22"/>
          <w:lang w:val="en-US"/>
        </w:rPr>
        <w:t>centres</w:t>
      </w:r>
      <w:proofErr w:type="spellEnd"/>
      <w:r w:rsidRPr="00E969C8">
        <w:rPr>
          <w:rFonts w:ascii="Arial" w:hAnsi="Arial" w:cs="Arial"/>
          <w:iCs/>
          <w:sz w:val="22"/>
          <w:szCs w:val="22"/>
          <w:lang w:val="en-US"/>
        </w:rPr>
        <w:t xml:space="preserve"> (as per pre-drilled holes) with appropriate fixings suitable to the substrate. </w:t>
      </w:r>
      <w:r w:rsidRPr="00E969C8">
        <w:rPr>
          <w:rFonts w:ascii="Arial" w:hAnsi="Arial" w:cs="Arial"/>
          <w:sz w:val="22"/>
          <w:szCs w:val="20"/>
          <w:lang w:val="en-US"/>
        </w:rPr>
        <w:t>Unless protection is being provided to the top leading edge of the membrane and fixing penetrations by an external component, t</w:t>
      </w:r>
      <w:r w:rsidRPr="00E969C8">
        <w:rPr>
          <w:rFonts w:ascii="Arial" w:hAnsi="Arial" w:cs="Arial"/>
          <w:iCs/>
          <w:sz w:val="22"/>
          <w:szCs w:val="22"/>
          <w:lang w:val="en-US"/>
        </w:rPr>
        <w:t xml:space="preserve">he termination should then be covered with the specified counter flashing material dressed over the top to ensure waterproofing integrity. </w:t>
      </w:r>
    </w:p>
    <w:p w14:paraId="6CF5BF92" w14:textId="77777777" w:rsidR="00E969C8" w:rsidRPr="00E969C8" w:rsidRDefault="00E969C8" w:rsidP="00E969C8">
      <w:pPr>
        <w:ind w:left="709"/>
        <w:jc w:val="both"/>
        <w:rPr>
          <w:rFonts w:ascii="Arial" w:hAnsi="Arial" w:cs="Arial"/>
          <w:iCs/>
          <w:sz w:val="22"/>
          <w:szCs w:val="22"/>
          <w:lang w:val="en-US"/>
        </w:rPr>
      </w:pPr>
      <w:r w:rsidRPr="00E969C8">
        <w:rPr>
          <w:rFonts w:ascii="Arial" w:hAnsi="Arial" w:cs="Arial"/>
          <w:iCs/>
          <w:sz w:val="22"/>
          <w:szCs w:val="22"/>
          <w:lang w:val="en-US"/>
        </w:rPr>
        <w:t xml:space="preserve">Should a traditional lead counter flashing be used, then a separating tape will need to be used between the </w:t>
      </w:r>
      <w:proofErr w:type="spellStart"/>
      <w:r w:rsidRPr="00E969C8">
        <w:rPr>
          <w:rFonts w:ascii="Arial" w:hAnsi="Arial" w:cs="Arial"/>
          <w:iCs/>
          <w:sz w:val="22"/>
          <w:szCs w:val="22"/>
          <w:lang w:val="en-US"/>
        </w:rPr>
        <w:t>aluminium</w:t>
      </w:r>
      <w:proofErr w:type="spellEnd"/>
      <w:r w:rsidRPr="00E969C8">
        <w:rPr>
          <w:rFonts w:ascii="Arial" w:hAnsi="Arial" w:cs="Arial"/>
          <w:iCs/>
          <w:sz w:val="22"/>
          <w:szCs w:val="22"/>
          <w:lang w:val="en-US"/>
        </w:rPr>
        <w:t xml:space="preserve"> bar and lead flashing. </w:t>
      </w:r>
    </w:p>
    <w:p w14:paraId="2AC331A9" w14:textId="77777777" w:rsidR="00E969C8" w:rsidRPr="00E969C8" w:rsidRDefault="00E969C8" w:rsidP="00E969C8">
      <w:pPr>
        <w:ind w:left="709"/>
        <w:jc w:val="both"/>
        <w:rPr>
          <w:rFonts w:ascii="Arial" w:hAnsi="Arial" w:cs="Arial"/>
          <w:i/>
          <w:sz w:val="22"/>
          <w:szCs w:val="22"/>
          <w:lang w:val="en-US"/>
        </w:rPr>
      </w:pPr>
      <w:r w:rsidRPr="00E969C8">
        <w:rPr>
          <w:rFonts w:ascii="Arial" w:eastAsia="Calibri" w:hAnsi="Arial" w:cs="Arial"/>
          <w:b/>
          <w:bCs/>
          <w:sz w:val="22"/>
          <w:szCs w:val="22"/>
          <w:lang w:val="en-GB"/>
        </w:rPr>
        <w:t>Please note:</w:t>
      </w:r>
      <w:r w:rsidRPr="00E969C8">
        <w:rPr>
          <w:rFonts w:ascii="Arial" w:eastAsia="Calibri" w:hAnsi="Arial" w:cs="Arial"/>
          <w:sz w:val="22"/>
          <w:szCs w:val="22"/>
          <w:lang w:val="en-GB"/>
        </w:rPr>
        <w:t xml:space="preserve"> </w:t>
      </w:r>
      <w:r w:rsidRPr="00E969C8">
        <w:rPr>
          <w:rFonts w:ascii="Arial" w:hAnsi="Arial" w:cs="Arial"/>
          <w:i/>
          <w:sz w:val="22"/>
          <w:szCs w:val="22"/>
          <w:lang w:val="en-US"/>
        </w:rPr>
        <w:t xml:space="preserve">A Bauder termination bar is not to be used in this scenario unless it has been specified by Bauder. </w:t>
      </w:r>
      <w:r w:rsidRPr="00E969C8">
        <w:rPr>
          <w:rFonts w:ascii="Arial" w:eastAsia="Calibri" w:hAnsi="Arial" w:cs="Arial"/>
          <w:i/>
          <w:iCs/>
          <w:sz w:val="22"/>
          <w:szCs w:val="22"/>
          <w:lang w:val="en-GB"/>
        </w:rPr>
        <w:t>Termination bars are not suitable for brickwork substrates. No additional membrane cover flashing is required.</w:t>
      </w:r>
    </w:p>
    <w:p w14:paraId="1D54F058" w14:textId="77777777" w:rsidR="00E969C8" w:rsidRPr="00E969C8" w:rsidRDefault="00E969C8" w:rsidP="00E969C8">
      <w:pPr>
        <w:ind w:left="709"/>
        <w:rPr>
          <w:rFonts w:ascii="Arial" w:hAnsi="Arial" w:cs="Arial"/>
          <w:iCs/>
          <w:sz w:val="22"/>
          <w:szCs w:val="22"/>
          <w:lang w:val="en-US"/>
        </w:rPr>
      </w:pPr>
      <w:r w:rsidRPr="00E969C8">
        <w:rPr>
          <w:rFonts w:ascii="Arial" w:hAnsi="Arial" w:cs="Arial"/>
          <w:b/>
          <w:bCs/>
          <w:sz w:val="22"/>
          <w:szCs w:val="22"/>
          <w:lang w:val="en-US"/>
        </w:rPr>
        <w:t xml:space="preserve">Terminating on the horizontal: </w:t>
      </w:r>
      <w:r w:rsidRPr="00E969C8">
        <w:rPr>
          <w:rFonts w:ascii="Arial" w:hAnsi="Arial" w:cs="Arial"/>
          <w:iCs/>
          <w:sz w:val="22"/>
          <w:szCs w:val="22"/>
          <w:lang w:val="en-US"/>
        </w:rPr>
        <w:t>Where the capping sheet is taken onto the horizontal, e.g., on top of the parapet, the membrane must be fixed (using fixings appropriate and suitable to the substrate) with either:</w:t>
      </w:r>
    </w:p>
    <w:p w14:paraId="5E95328A" w14:textId="77777777" w:rsidR="00E969C8" w:rsidRPr="00E969C8" w:rsidRDefault="00E969C8" w:rsidP="00E969C8">
      <w:pPr>
        <w:ind w:left="774"/>
        <w:rPr>
          <w:rFonts w:ascii="Arial" w:hAnsi="Arial" w:cs="Arial"/>
          <w:iCs/>
          <w:sz w:val="22"/>
          <w:szCs w:val="22"/>
          <w:lang w:val="en-US"/>
        </w:rPr>
      </w:pPr>
      <w:r w:rsidRPr="00E969C8">
        <w:rPr>
          <w:rFonts w:ascii="Arial" w:hAnsi="Arial" w:cs="Arial"/>
          <w:iCs/>
          <w:sz w:val="22"/>
          <w:szCs w:val="22"/>
          <w:lang w:val="en-US"/>
        </w:rPr>
        <w:t>-</w:t>
      </w:r>
      <w:r w:rsidRPr="00E969C8">
        <w:rPr>
          <w:rFonts w:ascii="Arial" w:hAnsi="Arial" w:cs="Arial"/>
          <w:iCs/>
          <w:sz w:val="22"/>
          <w:szCs w:val="22"/>
          <w:lang w:val="en-US"/>
        </w:rPr>
        <w:tab/>
        <w:t xml:space="preserve">A </w:t>
      </w:r>
      <w:r w:rsidRPr="00E969C8">
        <w:rPr>
          <w:rFonts w:ascii="Arial" w:hAnsi="Arial" w:cs="Arial"/>
          <w:b/>
          <w:bCs/>
          <w:iCs/>
          <w:sz w:val="22"/>
          <w:szCs w:val="22"/>
          <w:lang w:val="en-US"/>
        </w:rPr>
        <w:t xml:space="preserve">Bauder </w:t>
      </w:r>
      <w:proofErr w:type="spellStart"/>
      <w:r w:rsidRPr="00E969C8">
        <w:rPr>
          <w:rFonts w:ascii="Arial" w:hAnsi="Arial" w:cs="Arial"/>
          <w:b/>
          <w:bCs/>
          <w:iCs/>
          <w:sz w:val="22"/>
          <w:szCs w:val="22"/>
          <w:lang w:val="en-US"/>
        </w:rPr>
        <w:t>Aluminium</w:t>
      </w:r>
      <w:proofErr w:type="spellEnd"/>
      <w:r w:rsidRPr="00E969C8">
        <w:rPr>
          <w:rFonts w:ascii="Arial" w:hAnsi="Arial" w:cs="Arial"/>
          <w:b/>
          <w:bCs/>
          <w:iCs/>
          <w:sz w:val="22"/>
          <w:szCs w:val="22"/>
          <w:lang w:val="en-US"/>
        </w:rPr>
        <w:t xml:space="preserve"> peel bar</w:t>
      </w:r>
      <w:r w:rsidRPr="00E969C8">
        <w:rPr>
          <w:rFonts w:ascii="Arial" w:hAnsi="Arial" w:cs="Arial"/>
          <w:iCs/>
          <w:sz w:val="22"/>
          <w:szCs w:val="22"/>
          <w:lang w:val="en-US"/>
        </w:rPr>
        <w:t xml:space="preserve">, mechanically fixed at 150mm </w:t>
      </w:r>
      <w:proofErr w:type="spellStart"/>
      <w:r w:rsidRPr="00E969C8">
        <w:rPr>
          <w:rFonts w:ascii="Arial" w:hAnsi="Arial" w:cs="Arial"/>
          <w:iCs/>
          <w:sz w:val="22"/>
          <w:szCs w:val="22"/>
          <w:lang w:val="en-US"/>
        </w:rPr>
        <w:t>centres</w:t>
      </w:r>
      <w:proofErr w:type="spellEnd"/>
      <w:r w:rsidRPr="00E969C8">
        <w:rPr>
          <w:rFonts w:ascii="Arial" w:hAnsi="Arial" w:cs="Arial"/>
          <w:iCs/>
          <w:sz w:val="22"/>
          <w:szCs w:val="22"/>
          <w:lang w:val="en-US"/>
        </w:rPr>
        <w:t xml:space="preserve"> (as per pre-</w:t>
      </w:r>
      <w:r w:rsidRPr="00E969C8">
        <w:rPr>
          <w:rFonts w:ascii="Arial" w:hAnsi="Arial" w:cs="Arial"/>
          <w:iCs/>
          <w:sz w:val="22"/>
          <w:szCs w:val="22"/>
          <w:lang w:val="en-US"/>
        </w:rPr>
        <w:tab/>
        <w:t>drilled holes).</w:t>
      </w:r>
    </w:p>
    <w:p w14:paraId="1CC0B86B" w14:textId="77777777" w:rsidR="00E969C8" w:rsidRPr="00E969C8" w:rsidRDefault="00E969C8" w:rsidP="00E969C8">
      <w:pPr>
        <w:ind w:left="709"/>
        <w:contextualSpacing/>
        <w:rPr>
          <w:rFonts w:ascii="Arial" w:hAnsi="Arial" w:cs="Arial"/>
          <w:iCs/>
          <w:sz w:val="22"/>
          <w:szCs w:val="22"/>
          <w:lang w:val="en-US"/>
        </w:rPr>
      </w:pPr>
      <w:r w:rsidRPr="00E969C8">
        <w:rPr>
          <w:rFonts w:ascii="Arial" w:hAnsi="Arial" w:cs="Arial"/>
          <w:iCs/>
          <w:sz w:val="22"/>
          <w:szCs w:val="22"/>
          <w:lang w:val="en-US"/>
        </w:rPr>
        <w:lastRenderedPageBreak/>
        <w:t>-</w:t>
      </w:r>
      <w:r w:rsidRPr="00E969C8">
        <w:rPr>
          <w:rFonts w:ascii="Arial" w:hAnsi="Arial" w:cs="Arial"/>
          <w:iCs/>
          <w:sz w:val="22"/>
          <w:szCs w:val="22"/>
          <w:lang w:val="en-US"/>
        </w:rPr>
        <w:tab/>
        <w:t>5No. screws and washers per capping sheet width,</w:t>
      </w:r>
      <w:r w:rsidRPr="00E969C8">
        <w:rPr>
          <w:rFonts w:ascii="Arial" w:eastAsia="Calibri" w:hAnsi="Arial" w:cs="Arial"/>
          <w:sz w:val="22"/>
          <w:szCs w:val="22"/>
          <w:lang w:val="en-GB"/>
        </w:rPr>
        <w:t xml:space="preserve"> one fixing set in 50mm </w:t>
      </w:r>
      <w:r w:rsidRPr="00E969C8">
        <w:rPr>
          <w:rFonts w:ascii="Arial" w:eastAsia="Calibri" w:hAnsi="Arial" w:cs="Arial"/>
          <w:sz w:val="22"/>
          <w:szCs w:val="22"/>
          <w:lang w:val="en-GB"/>
        </w:rPr>
        <w:tab/>
      </w:r>
      <w:r w:rsidRPr="00E969C8">
        <w:rPr>
          <w:rFonts w:ascii="Arial" w:eastAsia="Calibri" w:hAnsi="Arial" w:cs="Arial"/>
          <w:sz w:val="22"/>
          <w:szCs w:val="22"/>
          <w:lang w:val="en-GB"/>
        </w:rPr>
        <w:tab/>
      </w:r>
      <w:r w:rsidRPr="00E969C8">
        <w:rPr>
          <w:rFonts w:ascii="Arial" w:eastAsia="Calibri" w:hAnsi="Arial" w:cs="Arial"/>
          <w:sz w:val="22"/>
          <w:szCs w:val="22"/>
          <w:lang w:val="en-GB"/>
        </w:rPr>
        <w:tab/>
        <w:t xml:space="preserve">from the edge of either side of the sheet, with the three remaining fasteners </w:t>
      </w:r>
      <w:r w:rsidRPr="00E969C8">
        <w:rPr>
          <w:rFonts w:ascii="Arial" w:eastAsia="Calibri" w:hAnsi="Arial" w:cs="Arial"/>
          <w:sz w:val="22"/>
          <w:szCs w:val="22"/>
          <w:lang w:val="en-GB"/>
        </w:rPr>
        <w:tab/>
      </w:r>
      <w:r w:rsidRPr="00E969C8">
        <w:rPr>
          <w:rFonts w:ascii="Arial" w:eastAsia="Calibri" w:hAnsi="Arial" w:cs="Arial"/>
          <w:sz w:val="22"/>
          <w:szCs w:val="22"/>
          <w:lang w:val="en-GB"/>
        </w:rPr>
        <w:tab/>
      </w:r>
      <w:r w:rsidRPr="00E969C8">
        <w:rPr>
          <w:rFonts w:ascii="Arial" w:eastAsia="Calibri" w:hAnsi="Arial" w:cs="Arial"/>
          <w:sz w:val="22"/>
          <w:szCs w:val="22"/>
          <w:lang w:val="en-GB"/>
        </w:rPr>
        <w:tab/>
        <w:t>equally spaced in between.</w:t>
      </w:r>
    </w:p>
    <w:p w14:paraId="286FA402" w14:textId="77777777" w:rsidR="00E969C8" w:rsidRPr="00E969C8" w:rsidRDefault="00E969C8" w:rsidP="00E969C8">
      <w:pPr>
        <w:ind w:left="709"/>
        <w:contextualSpacing/>
        <w:rPr>
          <w:rFonts w:ascii="Arial" w:hAnsi="Arial" w:cs="Arial"/>
          <w:iCs/>
          <w:sz w:val="22"/>
          <w:szCs w:val="22"/>
          <w:lang w:val="en-US"/>
        </w:rPr>
      </w:pPr>
      <w:r w:rsidRPr="00E969C8">
        <w:rPr>
          <w:rFonts w:ascii="Arial" w:eastAsia="Calibri" w:hAnsi="Arial" w:cs="Arial"/>
          <w:sz w:val="22"/>
          <w:szCs w:val="22"/>
          <w:lang w:val="en-GB"/>
        </w:rPr>
        <w:t>-</w:t>
      </w:r>
      <w:r w:rsidRPr="00E969C8">
        <w:rPr>
          <w:rFonts w:ascii="Arial" w:eastAsia="Calibri" w:hAnsi="Arial" w:cs="Arial"/>
          <w:sz w:val="22"/>
          <w:szCs w:val="22"/>
          <w:lang w:val="en-GB"/>
        </w:rPr>
        <w:tab/>
        <w:t xml:space="preserve">A </w:t>
      </w:r>
      <w:r w:rsidRPr="00E969C8">
        <w:rPr>
          <w:rFonts w:ascii="Arial" w:eastAsia="Calibri" w:hAnsi="Arial" w:cs="Arial"/>
          <w:b/>
          <w:bCs/>
          <w:sz w:val="22"/>
          <w:szCs w:val="22"/>
          <w:lang w:val="en-GB"/>
        </w:rPr>
        <w:t>Bauder GRP Trim</w:t>
      </w:r>
      <w:r w:rsidRPr="00E969C8">
        <w:rPr>
          <w:rFonts w:ascii="Arial" w:eastAsia="Calibri" w:hAnsi="Arial" w:cs="Arial"/>
          <w:sz w:val="22"/>
          <w:szCs w:val="22"/>
          <w:lang w:val="en-GB"/>
        </w:rPr>
        <w:t xml:space="preserve">, mechanically fixed at 300mm centres (maximum) using </w:t>
      </w:r>
      <w:r w:rsidRPr="00E969C8">
        <w:rPr>
          <w:rFonts w:ascii="Arial" w:eastAsia="Calibri" w:hAnsi="Arial" w:cs="Arial"/>
          <w:sz w:val="22"/>
          <w:szCs w:val="22"/>
          <w:lang w:val="en-GB"/>
        </w:rPr>
        <w:tab/>
      </w:r>
      <w:r w:rsidRPr="00E969C8">
        <w:rPr>
          <w:rFonts w:ascii="Arial" w:eastAsia="Calibri" w:hAnsi="Arial" w:cs="Arial"/>
          <w:sz w:val="22"/>
          <w:szCs w:val="22"/>
          <w:lang w:val="en-GB"/>
        </w:rPr>
        <w:tab/>
      </w:r>
      <w:r w:rsidRPr="00E969C8">
        <w:rPr>
          <w:rFonts w:ascii="Arial" w:eastAsia="Calibri" w:hAnsi="Arial" w:cs="Arial"/>
          <w:sz w:val="22"/>
          <w:szCs w:val="22"/>
          <w:lang w:val="en-GB"/>
        </w:rPr>
        <w:tab/>
        <w:t xml:space="preserve">screw fasteners of type appropriate to kerb or deck substrate. Nail fixing is not </w:t>
      </w:r>
      <w:r w:rsidRPr="00E969C8">
        <w:rPr>
          <w:rFonts w:ascii="Arial" w:eastAsia="Calibri" w:hAnsi="Arial" w:cs="Arial"/>
          <w:sz w:val="22"/>
          <w:szCs w:val="22"/>
          <w:lang w:val="en-GB"/>
        </w:rPr>
        <w:tab/>
      </w:r>
      <w:r w:rsidRPr="00E969C8">
        <w:rPr>
          <w:rFonts w:ascii="Arial" w:eastAsia="Calibri" w:hAnsi="Arial" w:cs="Arial"/>
          <w:sz w:val="22"/>
          <w:szCs w:val="22"/>
          <w:lang w:val="en-GB"/>
        </w:rPr>
        <w:tab/>
      </w:r>
      <w:r w:rsidRPr="00E969C8">
        <w:rPr>
          <w:rFonts w:ascii="Arial" w:eastAsia="Calibri" w:hAnsi="Arial" w:cs="Arial"/>
          <w:sz w:val="22"/>
          <w:szCs w:val="22"/>
          <w:lang w:val="en-GB"/>
        </w:rPr>
        <w:tab/>
        <w:t xml:space="preserve">permitted.  </w:t>
      </w:r>
    </w:p>
    <w:p w14:paraId="5DF3B0F9" w14:textId="77777777" w:rsidR="00E969C8" w:rsidRPr="00E969C8" w:rsidRDefault="00E969C8" w:rsidP="00E969C8">
      <w:pPr>
        <w:ind w:left="709"/>
        <w:rPr>
          <w:rFonts w:ascii="Arial" w:hAnsi="Arial" w:cs="Arial"/>
          <w:sz w:val="22"/>
          <w:szCs w:val="22"/>
          <w:lang w:val="en-US"/>
        </w:rPr>
      </w:pPr>
      <w:r w:rsidRPr="00E969C8">
        <w:rPr>
          <w:rFonts w:ascii="Arial" w:hAnsi="Arial" w:cs="Arial"/>
          <w:b/>
          <w:bCs/>
          <w:sz w:val="22"/>
          <w:szCs w:val="22"/>
          <w:lang w:val="en-US"/>
        </w:rPr>
        <w:t>Capping sheet cover flashing: -</w:t>
      </w:r>
      <w:r w:rsidRPr="00E969C8">
        <w:rPr>
          <w:rFonts w:ascii="Arial" w:hAnsi="Arial" w:cs="Arial"/>
          <w:sz w:val="22"/>
          <w:szCs w:val="22"/>
          <w:lang w:val="en-US"/>
        </w:rPr>
        <w:t xml:space="preserve"> A separate flashing of Bauder capping sheet will be required to cover the fixings (please see Bauder detail drawings). </w:t>
      </w:r>
    </w:p>
    <w:p w14:paraId="68D92EE6" w14:textId="77777777" w:rsidR="00E969C8" w:rsidRPr="00E969C8" w:rsidRDefault="00E969C8" w:rsidP="00E969C8">
      <w:pPr>
        <w:ind w:left="709"/>
        <w:rPr>
          <w:rFonts w:ascii="Arial" w:eastAsia="Calibri" w:hAnsi="Arial" w:cs="Arial"/>
          <w:i/>
          <w:iCs/>
          <w:sz w:val="22"/>
          <w:szCs w:val="22"/>
          <w:lang w:val="en-GB"/>
        </w:rPr>
      </w:pPr>
      <w:r w:rsidRPr="00E969C8">
        <w:rPr>
          <w:rFonts w:ascii="Arial" w:eastAsia="Calibri" w:hAnsi="Arial" w:cs="Arial"/>
          <w:b/>
          <w:bCs/>
          <w:i/>
          <w:iCs/>
          <w:sz w:val="22"/>
          <w:szCs w:val="22"/>
          <w:lang w:val="en-GB"/>
        </w:rPr>
        <w:t>Please note:</w:t>
      </w:r>
      <w:r w:rsidRPr="00E969C8">
        <w:rPr>
          <w:rFonts w:ascii="Arial" w:eastAsia="Calibri" w:hAnsi="Arial" w:cs="Arial"/>
          <w:i/>
          <w:iCs/>
          <w:sz w:val="22"/>
          <w:szCs w:val="22"/>
          <w:lang w:val="en-GB"/>
        </w:rPr>
        <w:t xml:space="preserve"> Upstands using only self-adhesive membranes (E.g. System Airtech and areas referred to as 'Flame-Free' zones) will need to be mechanically fixed at the top leading edge of the membrane with a Bauder aluminium peel bar regardless of the upstand height, unless it is retained by a GRP Trim on the horizontal.</w:t>
      </w:r>
    </w:p>
    <w:p w14:paraId="6EE923B7" w14:textId="77777777" w:rsidR="00E969C8" w:rsidRPr="00E969C8" w:rsidRDefault="00E969C8" w:rsidP="00E969C8">
      <w:pPr>
        <w:ind w:left="709"/>
        <w:rPr>
          <w:rFonts w:ascii="Arial" w:eastAsia="Calibri" w:hAnsi="Arial" w:cs="Arial"/>
          <w:lang w:val="en-GB"/>
        </w:rPr>
      </w:pPr>
      <w:r w:rsidRPr="00E969C8">
        <w:rPr>
          <w:rFonts w:ascii="Arial" w:hAnsi="Arial" w:cs="Arial"/>
          <w:sz w:val="22"/>
          <w:szCs w:val="22"/>
          <w:lang w:val="en-GB"/>
        </w:rPr>
        <w:t>Where an exposed edge of Bauder capping sheet terminates on its vertical edge, a separate lead cover flashing must be installed to protect the edge of the exposed membrane. This lead flashing must extend onto the membrane by a minimum 100mm and to the full height of the vertical flashing, then extended underneath the horizontal cover flashing to protect the top leading edge.</w:t>
      </w:r>
    </w:p>
    <w:p w14:paraId="010C0E7B" w14:textId="77777777" w:rsidR="00E969C8" w:rsidRPr="00E969C8" w:rsidRDefault="00E969C8" w:rsidP="00E969C8">
      <w:pPr>
        <w:ind w:left="709"/>
        <w:jc w:val="both"/>
        <w:rPr>
          <w:rFonts w:ascii="Arial" w:hAnsi="Arial" w:cs="Arial"/>
          <w:b/>
          <w:bCs/>
          <w:iCs/>
          <w:sz w:val="22"/>
          <w:szCs w:val="22"/>
          <w:u w:val="single"/>
          <w:lang w:val="en-US"/>
        </w:rPr>
      </w:pPr>
      <w:r w:rsidRPr="00E969C8">
        <w:rPr>
          <w:rFonts w:ascii="Arial" w:hAnsi="Arial" w:cs="Arial"/>
          <w:b/>
          <w:bCs/>
          <w:iCs/>
          <w:sz w:val="22"/>
          <w:szCs w:val="22"/>
          <w:u w:val="single"/>
          <w:lang w:val="en-US"/>
        </w:rPr>
        <w:t xml:space="preserve">Upstands that exceed approximately 1100mm: - </w:t>
      </w:r>
    </w:p>
    <w:p w14:paraId="469446D8" w14:textId="77777777" w:rsidR="00E969C8" w:rsidRPr="00E969C8" w:rsidRDefault="00E969C8" w:rsidP="00E969C8">
      <w:pPr>
        <w:ind w:left="709"/>
        <w:jc w:val="both"/>
        <w:rPr>
          <w:rFonts w:ascii="Arial" w:hAnsi="Arial" w:cs="Arial"/>
          <w:sz w:val="22"/>
          <w:szCs w:val="22"/>
          <w:lang w:val="en-US"/>
        </w:rPr>
      </w:pPr>
      <w:r w:rsidRPr="00E969C8">
        <w:rPr>
          <w:rFonts w:ascii="Arial" w:hAnsi="Arial" w:cs="Arial"/>
          <w:b/>
          <w:iCs/>
          <w:sz w:val="22"/>
          <w:szCs w:val="22"/>
          <w:lang w:val="en-US"/>
        </w:rPr>
        <w:t>Bauder Ltd</w:t>
      </w:r>
      <w:r w:rsidRPr="00E969C8">
        <w:rPr>
          <w:rFonts w:ascii="Arial" w:hAnsi="Arial" w:cs="Arial"/>
          <w:bCs/>
          <w:iCs/>
          <w:sz w:val="22"/>
          <w:szCs w:val="22"/>
          <w:lang w:val="en-US"/>
        </w:rPr>
        <w:t xml:space="preserve"> do not advocate the use of bitumen waterproofing on upstands exceeding approximately 1100mm due to consideration of the fire regulations. This should be carried out in an appropriate alternative as specified by the client. Please consult with Building Control for confirmation of upstand waterproofing requirements where the height exceeds 1100mm.</w:t>
      </w:r>
    </w:p>
    <w:p w14:paraId="416EB538" w14:textId="77777777" w:rsidR="00E969C8" w:rsidRPr="00E969C8" w:rsidRDefault="00E969C8" w:rsidP="00E969C8">
      <w:pPr>
        <w:ind w:left="709"/>
        <w:rPr>
          <w:rFonts w:ascii="Arial" w:eastAsia="Calibri" w:hAnsi="Arial" w:cs="Arial"/>
          <w:sz w:val="22"/>
          <w:szCs w:val="22"/>
          <w:u w:val="single"/>
          <w:lang w:val="en-GB"/>
        </w:rPr>
      </w:pPr>
      <w:r w:rsidRPr="00E969C8">
        <w:rPr>
          <w:rFonts w:ascii="Arial" w:eastAsia="Calibri" w:hAnsi="Arial" w:cs="Arial"/>
          <w:b/>
          <w:bCs/>
          <w:sz w:val="22"/>
          <w:szCs w:val="22"/>
          <w:u w:val="single"/>
          <w:lang w:val="en-GB"/>
        </w:rPr>
        <w:t>MECHANICAL FASTENER SUPPLIER</w:t>
      </w:r>
    </w:p>
    <w:p w14:paraId="4F2B0819" w14:textId="77777777" w:rsidR="00E969C8" w:rsidRPr="00E969C8" w:rsidRDefault="00E969C8" w:rsidP="00E969C8">
      <w:pPr>
        <w:ind w:left="709"/>
        <w:rPr>
          <w:rFonts w:ascii="Arial" w:eastAsia="Calibri" w:hAnsi="Arial" w:cs="Arial"/>
          <w:sz w:val="22"/>
          <w:szCs w:val="22"/>
          <w:lang w:val="en-GB"/>
        </w:rPr>
      </w:pPr>
      <w:r w:rsidRPr="00E969C8">
        <w:rPr>
          <w:rFonts w:ascii="Arial" w:eastAsia="Calibri" w:hAnsi="Arial" w:cs="Arial"/>
          <w:sz w:val="22"/>
          <w:szCs w:val="22"/>
          <w:lang w:val="en-GB"/>
        </w:rPr>
        <w:t>SFS Group Fastening Technology Ltd. 153 Kirkstall Road, Leeds, West Yorkshire. LS4 2AT</w:t>
      </w:r>
    </w:p>
    <w:p w14:paraId="40E2905B" w14:textId="77777777" w:rsidR="00E969C8" w:rsidRPr="00E969C8" w:rsidRDefault="00E969C8" w:rsidP="00E969C8">
      <w:pPr>
        <w:ind w:left="709"/>
        <w:rPr>
          <w:rFonts w:ascii="Arial" w:eastAsia="Calibri" w:hAnsi="Arial" w:cs="Arial"/>
          <w:sz w:val="22"/>
          <w:szCs w:val="22"/>
          <w:lang w:val="en-GB"/>
        </w:rPr>
      </w:pPr>
      <w:r w:rsidRPr="00E969C8">
        <w:rPr>
          <w:rFonts w:ascii="Arial" w:eastAsia="Calibri" w:hAnsi="Arial" w:cs="Arial"/>
          <w:sz w:val="22"/>
          <w:szCs w:val="22"/>
          <w:lang w:val="en-GB"/>
        </w:rPr>
        <w:t xml:space="preserve">Tel: +44 (0)113 208 5500, Fax: +44 (0)113 208 5539, Email: </w:t>
      </w:r>
      <w:hyperlink r:id="rId13" w:history="1">
        <w:r w:rsidRPr="00E969C8">
          <w:rPr>
            <w:rFonts w:ascii="Arial" w:eastAsia="Calibri" w:hAnsi="Arial" w:cs="Arial"/>
            <w:color w:val="0563C1"/>
            <w:sz w:val="22"/>
            <w:szCs w:val="22"/>
            <w:u w:val="single"/>
            <w:lang w:val="en-GB"/>
          </w:rPr>
          <w:t>uk.leeds@sfsintec.biz</w:t>
        </w:r>
      </w:hyperlink>
      <w:r w:rsidRPr="00E969C8">
        <w:rPr>
          <w:rFonts w:ascii="Arial" w:eastAsia="Calibri" w:hAnsi="Arial" w:cs="Arial"/>
          <w:sz w:val="22"/>
          <w:szCs w:val="22"/>
          <w:lang w:val="en-GB"/>
        </w:rPr>
        <w:t xml:space="preserve"> </w:t>
      </w:r>
    </w:p>
    <w:p w14:paraId="4EC8D4C4" w14:textId="77777777" w:rsidR="00E969C8" w:rsidRPr="00E969C8" w:rsidRDefault="00E969C8" w:rsidP="00E969C8">
      <w:pPr>
        <w:ind w:left="709"/>
        <w:rPr>
          <w:rFonts w:ascii="Arial" w:eastAsia="Calibri" w:hAnsi="Arial" w:cs="Arial"/>
          <w:color w:val="0563C1"/>
          <w:sz w:val="22"/>
          <w:szCs w:val="22"/>
          <w:u w:val="single"/>
          <w:lang w:val="en-GB"/>
        </w:rPr>
      </w:pPr>
      <w:r w:rsidRPr="00E969C8">
        <w:rPr>
          <w:rFonts w:ascii="Arial" w:eastAsia="Calibri" w:hAnsi="Arial" w:cs="Arial"/>
          <w:sz w:val="22"/>
          <w:szCs w:val="22"/>
          <w:lang w:val="en-GB"/>
        </w:rPr>
        <w:t xml:space="preserve">Web: </w:t>
      </w:r>
      <w:hyperlink r:id="rId14" w:history="1">
        <w:r w:rsidRPr="00E969C8">
          <w:rPr>
            <w:rFonts w:ascii="Arial" w:eastAsia="Calibri" w:hAnsi="Arial" w:cs="Arial"/>
            <w:color w:val="0563C1"/>
            <w:sz w:val="22"/>
            <w:szCs w:val="22"/>
            <w:u w:val="single"/>
            <w:lang w:val="en-GB"/>
          </w:rPr>
          <w:t>www.sfsintec.biz/uk</w:t>
        </w:r>
      </w:hyperlink>
    </w:p>
    <w:p w14:paraId="099737A7" w14:textId="77777777" w:rsidR="00E969C8" w:rsidRPr="00E969C8" w:rsidRDefault="00E969C8" w:rsidP="00E969C8">
      <w:pPr>
        <w:ind w:left="709"/>
        <w:rPr>
          <w:rFonts w:ascii="Arial" w:eastAsia="Calibri" w:hAnsi="Arial" w:cs="Arial"/>
          <w:b/>
          <w:bCs/>
          <w:sz w:val="22"/>
          <w:szCs w:val="22"/>
          <w:lang w:val="en-GB"/>
        </w:rPr>
      </w:pPr>
      <w:r w:rsidRPr="00E969C8">
        <w:rPr>
          <w:rFonts w:ascii="Arial" w:eastAsia="Calibri" w:hAnsi="Arial" w:cs="Arial"/>
          <w:b/>
          <w:bCs/>
          <w:sz w:val="22"/>
          <w:szCs w:val="22"/>
          <w:lang w:val="en-GB"/>
        </w:rPr>
        <w:t>Mechanical Fasteners:</w:t>
      </w:r>
    </w:p>
    <w:p w14:paraId="093EA9FC" w14:textId="77777777" w:rsidR="00E969C8" w:rsidRPr="00E969C8" w:rsidRDefault="00E969C8" w:rsidP="00E969C8">
      <w:pPr>
        <w:ind w:left="709"/>
        <w:jc w:val="both"/>
        <w:rPr>
          <w:rFonts w:ascii="Arial" w:eastAsia="Calibri" w:hAnsi="Arial" w:cs="Arial"/>
          <w:sz w:val="22"/>
          <w:szCs w:val="22"/>
          <w:lang w:val="en-GB"/>
        </w:rPr>
      </w:pPr>
      <w:r w:rsidRPr="00E969C8">
        <w:rPr>
          <w:rFonts w:ascii="Arial" w:eastAsia="Calibri" w:hAnsi="Arial" w:cs="Arial"/>
          <w:b/>
          <w:bCs/>
          <w:sz w:val="22"/>
          <w:szCs w:val="22"/>
          <w:lang w:val="en-GB"/>
        </w:rPr>
        <w:t>Type:</w:t>
      </w:r>
      <w:r w:rsidRPr="00E969C8">
        <w:rPr>
          <w:rFonts w:ascii="Arial" w:eastAsia="Calibri" w:hAnsi="Arial" w:cs="Arial"/>
          <w:sz w:val="22"/>
          <w:szCs w:val="22"/>
          <w:lang w:val="en-GB"/>
        </w:rPr>
        <w:t xml:space="preserve"> IWF-5.2x35 screws together with associated IFC/IW–82x40 galvanised pressed steel washer plates. </w:t>
      </w:r>
    </w:p>
    <w:p w14:paraId="11E9EA03" w14:textId="77777777" w:rsidR="00381904" w:rsidRPr="00E969C8" w:rsidRDefault="00381904" w:rsidP="00735230">
      <w:pPr>
        <w:pStyle w:val="NormalWeb"/>
        <w:spacing w:before="0" w:beforeAutospacing="0" w:after="0" w:afterAutospacing="0"/>
        <w:jc w:val="both"/>
        <w:rPr>
          <w:rFonts w:ascii="Arial" w:hAnsi="Arial" w:cs="Arial"/>
          <w:b/>
          <w:sz w:val="22"/>
          <w:szCs w:val="22"/>
          <w:lang w:val="en-GB"/>
        </w:rPr>
      </w:pPr>
    </w:p>
    <w:p w14:paraId="2328EDE4" w14:textId="775BA585" w:rsidR="00735230" w:rsidRDefault="00735230" w:rsidP="00735230">
      <w:pPr>
        <w:pStyle w:val="NormalWeb"/>
        <w:spacing w:before="0" w:beforeAutospacing="0" w:after="0" w:afterAutospacing="0"/>
        <w:jc w:val="both"/>
        <w:rPr>
          <w:rFonts w:ascii="Arial" w:hAnsi="Arial" w:cs="Arial"/>
          <w:b/>
          <w:sz w:val="22"/>
          <w:szCs w:val="22"/>
        </w:rPr>
      </w:pPr>
      <w:r w:rsidRPr="007B7C16">
        <w:rPr>
          <w:rFonts w:ascii="Arial" w:hAnsi="Arial" w:cs="Arial"/>
          <w:b/>
          <w:sz w:val="22"/>
          <w:szCs w:val="22"/>
        </w:rPr>
        <w:t>777</w:t>
      </w:r>
      <w:r>
        <w:rPr>
          <w:rFonts w:ascii="Arial" w:hAnsi="Arial" w:cs="Arial"/>
          <w:b/>
          <w:sz w:val="22"/>
          <w:szCs w:val="22"/>
        </w:rPr>
        <w:tab/>
        <w:t>SECONDARY WEATHERING (PIPES, DUCTING etc.)</w:t>
      </w:r>
    </w:p>
    <w:p w14:paraId="743AF8E0" w14:textId="65761388" w:rsidR="00735230" w:rsidRPr="007B7C16" w:rsidRDefault="00735230" w:rsidP="00A8621D">
      <w:pPr>
        <w:pStyle w:val="NBSclause"/>
        <w:numPr>
          <w:ilvl w:val="0"/>
          <w:numId w:val="22"/>
        </w:numPr>
        <w:tabs>
          <w:tab w:val="clear" w:pos="680"/>
        </w:tabs>
        <w:jc w:val="both"/>
        <w:rPr>
          <w:rFonts w:cs="Arial"/>
          <w:szCs w:val="22"/>
        </w:rPr>
      </w:pPr>
      <w:r w:rsidRPr="007B7C16">
        <w:rPr>
          <w:rFonts w:cs="Arial"/>
          <w:szCs w:val="22"/>
        </w:rPr>
        <w:t>Provision must be made to supply and install a secondary weathering flashing above all waterproof upstand detailing to pipe penetrations,</w:t>
      </w:r>
      <w:r w:rsidRPr="007B7C16">
        <w:rPr>
          <w:rFonts w:cs="Arial"/>
          <w:szCs w:val="22"/>
          <w:lang w:val="en-US"/>
        </w:rPr>
        <w:t xml:space="preserve"> balustrade posts, cable entry pipes, ventilation ducting, sun pipes etc. </w:t>
      </w:r>
      <w:r>
        <w:rPr>
          <w:rFonts w:cs="Arial"/>
          <w:szCs w:val="22"/>
          <w:lang w:val="en-US"/>
        </w:rPr>
        <w:t>This can take the form of a welded collar (where appropriate) or a bespoke galvanized cowling or hood sealed with a suitable sealant and fasteners</w:t>
      </w:r>
      <w:r w:rsidR="00E969C8">
        <w:rPr>
          <w:rFonts w:cs="Arial"/>
          <w:szCs w:val="22"/>
          <w:lang w:val="en-US"/>
        </w:rPr>
        <w:t xml:space="preserve">. </w:t>
      </w:r>
      <w:r>
        <w:rPr>
          <w:rFonts w:cs="Arial"/>
          <w:szCs w:val="22"/>
          <w:lang w:val="en-US"/>
        </w:rPr>
        <w:t xml:space="preserve">Solvent welded plastic collars fitted to plastic soil vent pipes. </w:t>
      </w:r>
    </w:p>
    <w:p w14:paraId="156A9A4B" w14:textId="77777777" w:rsidR="00735230" w:rsidRDefault="00735230" w:rsidP="00FE0551">
      <w:pPr>
        <w:pStyle w:val="NBSclause"/>
        <w:jc w:val="both"/>
        <w:rPr>
          <w:rFonts w:cs="Arial"/>
          <w:b/>
          <w:color w:val="FF0000"/>
          <w:szCs w:val="22"/>
        </w:rPr>
      </w:pPr>
    </w:p>
    <w:p w14:paraId="791C401B" w14:textId="77777777" w:rsidR="00630DF5" w:rsidRPr="00630DF5" w:rsidRDefault="00630DF5" w:rsidP="00630DF5">
      <w:pPr>
        <w:rPr>
          <w:rFonts w:ascii="Arial" w:hAnsi="Arial" w:cs="Arial"/>
          <w:b/>
          <w:noProof/>
          <w:sz w:val="22"/>
          <w:szCs w:val="22"/>
          <w:lang w:val="en-US"/>
        </w:rPr>
      </w:pPr>
      <w:r w:rsidRPr="00630DF5">
        <w:rPr>
          <w:rFonts w:ascii="Arial" w:hAnsi="Arial" w:cs="Arial"/>
          <w:b/>
          <w:noProof/>
          <w:sz w:val="22"/>
          <w:szCs w:val="22"/>
          <w:lang w:val="en-US"/>
        </w:rPr>
        <w:t>784K</w:t>
      </w:r>
      <w:r w:rsidRPr="00630DF5">
        <w:rPr>
          <w:rFonts w:ascii="Arial" w:hAnsi="Arial" w:cs="Arial"/>
          <w:b/>
          <w:noProof/>
          <w:sz w:val="22"/>
          <w:szCs w:val="22"/>
          <w:lang w:val="en-US"/>
        </w:rPr>
        <w:tab/>
      </w:r>
      <w:r w:rsidRPr="00630DF5">
        <w:rPr>
          <w:rFonts w:ascii="Arial" w:eastAsia="Calibri" w:hAnsi="Arial" w:cs="Arial"/>
          <w:b/>
          <w:bCs/>
          <w:sz w:val="22"/>
          <w:szCs w:val="22"/>
          <w:lang w:val="en-US"/>
        </w:rPr>
        <w:t xml:space="preserve">BLUE ROOF DRAINAGE OUTLETS </w:t>
      </w:r>
    </w:p>
    <w:p w14:paraId="4BD44857" w14:textId="77777777" w:rsidR="00630DF5" w:rsidRPr="00630DF5" w:rsidRDefault="00630DF5" w:rsidP="00630DF5">
      <w:pPr>
        <w:numPr>
          <w:ilvl w:val="0"/>
          <w:numId w:val="31"/>
        </w:numPr>
        <w:autoSpaceDE w:val="0"/>
        <w:autoSpaceDN w:val="0"/>
        <w:rPr>
          <w:rFonts w:ascii="Arial" w:hAnsi="Arial" w:cs="Arial"/>
          <w:b/>
          <w:bCs/>
          <w:sz w:val="22"/>
          <w:szCs w:val="22"/>
          <w:lang w:val="en-US"/>
        </w:rPr>
      </w:pPr>
      <w:r w:rsidRPr="00630DF5">
        <w:rPr>
          <w:rFonts w:ascii="Arial" w:hAnsi="Arial" w:cs="Arial"/>
          <w:b/>
          <w:bCs/>
          <w:sz w:val="22"/>
          <w:szCs w:val="22"/>
          <w:lang w:val="en-US"/>
        </w:rPr>
        <w:t>Product name:</w:t>
      </w:r>
      <w:r w:rsidRPr="00630DF5">
        <w:rPr>
          <w:rFonts w:ascii="Arial" w:hAnsi="Arial" w:cs="Arial"/>
          <w:sz w:val="22"/>
          <w:szCs w:val="22"/>
          <w:lang w:val="en-US"/>
        </w:rPr>
        <w:t xml:space="preserve"> </w:t>
      </w:r>
      <w:r w:rsidRPr="00630DF5">
        <w:rPr>
          <w:rFonts w:ascii="Arial" w:hAnsi="Arial" w:cs="Arial"/>
          <w:b/>
          <w:bCs/>
          <w:sz w:val="22"/>
          <w:szCs w:val="22"/>
          <w:lang w:val="en-US"/>
        </w:rPr>
        <w:t>Bauder Bitumen Blue Roof Vertical Outlet DN 70</w:t>
      </w:r>
    </w:p>
    <w:p w14:paraId="29E80740" w14:textId="77777777" w:rsidR="00630DF5" w:rsidRPr="00630DF5" w:rsidRDefault="00630DF5" w:rsidP="00630DF5">
      <w:pPr>
        <w:numPr>
          <w:ilvl w:val="0"/>
          <w:numId w:val="31"/>
        </w:numPr>
        <w:autoSpaceDE w:val="0"/>
        <w:autoSpaceDN w:val="0"/>
        <w:rPr>
          <w:rFonts w:ascii="Arial" w:hAnsi="Arial" w:cs="Arial"/>
          <w:sz w:val="22"/>
          <w:szCs w:val="22"/>
          <w:lang w:val="en-US"/>
        </w:rPr>
      </w:pPr>
      <w:r w:rsidRPr="00630DF5">
        <w:rPr>
          <w:rFonts w:ascii="Arial" w:hAnsi="Arial" w:cs="Arial"/>
          <w:b/>
          <w:bCs/>
          <w:sz w:val="22"/>
          <w:szCs w:val="22"/>
          <w:lang w:val="en-US"/>
        </w:rPr>
        <w:t xml:space="preserve">Material: </w:t>
      </w:r>
      <w:r w:rsidRPr="00630DF5">
        <w:rPr>
          <w:rFonts w:ascii="Arial" w:hAnsi="Arial" w:cs="Arial"/>
          <w:sz w:val="22"/>
          <w:szCs w:val="22"/>
          <w:lang w:val="en-US"/>
        </w:rPr>
        <w:t>Cast</w:t>
      </w:r>
      <w:r w:rsidRPr="00630DF5">
        <w:rPr>
          <w:rFonts w:ascii="Arial" w:hAnsi="Arial" w:cs="Arial"/>
          <w:b/>
          <w:bCs/>
          <w:sz w:val="22"/>
          <w:szCs w:val="22"/>
          <w:lang w:val="en-US"/>
        </w:rPr>
        <w:t xml:space="preserve"> </w:t>
      </w:r>
      <w:r w:rsidRPr="00630DF5">
        <w:rPr>
          <w:rFonts w:ascii="Arial" w:hAnsi="Arial" w:cs="Arial"/>
          <w:sz w:val="22"/>
          <w:szCs w:val="22"/>
          <w:lang w:val="en-GB"/>
        </w:rPr>
        <w:t>polyurethane body with integral bituminous connection flange.</w:t>
      </w:r>
    </w:p>
    <w:p w14:paraId="456AED54" w14:textId="77777777" w:rsidR="00630DF5" w:rsidRPr="00630DF5" w:rsidRDefault="00630DF5" w:rsidP="00630DF5">
      <w:pPr>
        <w:numPr>
          <w:ilvl w:val="0"/>
          <w:numId w:val="31"/>
        </w:numPr>
        <w:autoSpaceDE w:val="0"/>
        <w:autoSpaceDN w:val="0"/>
        <w:rPr>
          <w:rFonts w:ascii="Arial" w:hAnsi="Arial" w:cs="Arial"/>
          <w:sz w:val="22"/>
          <w:szCs w:val="22"/>
          <w:lang w:val="en-US"/>
        </w:rPr>
      </w:pPr>
      <w:r w:rsidRPr="00630DF5">
        <w:rPr>
          <w:rFonts w:ascii="Arial" w:hAnsi="Arial" w:cs="Arial"/>
          <w:b/>
          <w:bCs/>
          <w:sz w:val="22"/>
          <w:szCs w:val="22"/>
          <w:lang w:val="en-US"/>
        </w:rPr>
        <w:t>Product size/ reference: 70 DN</w:t>
      </w:r>
      <w:r w:rsidRPr="00630DF5">
        <w:rPr>
          <w:rFonts w:ascii="Arial" w:hAnsi="Arial" w:cs="Arial"/>
          <w:sz w:val="22"/>
          <w:szCs w:val="22"/>
          <w:lang w:val="en-US"/>
        </w:rPr>
        <w:t xml:space="preserve"> mm, with vertical spigot designed to connect to standard 75mm pipework. </w:t>
      </w:r>
    </w:p>
    <w:p w14:paraId="321F8981" w14:textId="77777777" w:rsidR="00630DF5" w:rsidRPr="00630DF5" w:rsidRDefault="00630DF5" w:rsidP="00630DF5">
      <w:pPr>
        <w:numPr>
          <w:ilvl w:val="0"/>
          <w:numId w:val="31"/>
        </w:numPr>
        <w:autoSpaceDE w:val="0"/>
        <w:autoSpaceDN w:val="0"/>
        <w:rPr>
          <w:rFonts w:ascii="Arial" w:hAnsi="Arial" w:cs="Arial"/>
          <w:sz w:val="22"/>
          <w:szCs w:val="22"/>
          <w:lang w:val="en-US"/>
        </w:rPr>
      </w:pPr>
      <w:r w:rsidRPr="00630DF5">
        <w:rPr>
          <w:rFonts w:ascii="Arial" w:hAnsi="Arial" w:cs="Arial"/>
          <w:b/>
          <w:bCs/>
          <w:sz w:val="22"/>
          <w:szCs w:val="22"/>
          <w:lang w:val="en-US"/>
        </w:rPr>
        <w:t>Flow rate:</w:t>
      </w:r>
      <w:r w:rsidRPr="00630DF5">
        <w:rPr>
          <w:rFonts w:ascii="Arial" w:hAnsi="Arial" w:cs="Arial"/>
          <w:sz w:val="22"/>
          <w:szCs w:val="22"/>
          <w:lang w:val="en-GB"/>
        </w:rPr>
        <w:t xml:space="preserve"> Controlled and calculated per project and adjusted using the Blue Roof Vertical Outlet Flow Restrictor.</w:t>
      </w:r>
    </w:p>
    <w:p w14:paraId="7EEAF978" w14:textId="77777777" w:rsidR="00630DF5" w:rsidRPr="00630DF5" w:rsidRDefault="00630DF5" w:rsidP="00630DF5">
      <w:pPr>
        <w:numPr>
          <w:ilvl w:val="0"/>
          <w:numId w:val="31"/>
        </w:numPr>
        <w:rPr>
          <w:rFonts w:ascii="Arial" w:hAnsi="Arial" w:cs="Arial"/>
          <w:sz w:val="22"/>
          <w:szCs w:val="22"/>
          <w:lang w:val="en-US"/>
        </w:rPr>
      </w:pPr>
      <w:r w:rsidRPr="00630DF5">
        <w:rPr>
          <w:rFonts w:ascii="Arial" w:hAnsi="Arial" w:cs="Arial"/>
          <w:b/>
          <w:bCs/>
          <w:sz w:val="22"/>
          <w:szCs w:val="22"/>
          <w:lang w:val="en-US"/>
        </w:rPr>
        <w:t>Pipe connection:</w:t>
      </w:r>
      <w:r w:rsidRPr="00630DF5">
        <w:rPr>
          <w:rFonts w:ascii="Arial" w:hAnsi="Arial" w:cs="Arial"/>
          <w:sz w:val="22"/>
          <w:szCs w:val="22"/>
          <w:lang w:val="en-US"/>
        </w:rPr>
        <w:t xml:space="preserve"> Bauder Bitumen Blue Roof</w:t>
      </w:r>
      <w:r w:rsidRPr="00630DF5">
        <w:rPr>
          <w:rFonts w:ascii="Arial" w:hAnsi="Arial" w:cs="Arial"/>
          <w:sz w:val="22"/>
          <w:szCs w:val="22"/>
          <w:lang w:val="en-GB"/>
        </w:rPr>
        <w:t xml:space="preserve"> Vertical Outlet</w:t>
      </w:r>
      <w:r w:rsidRPr="00630DF5">
        <w:rPr>
          <w:rFonts w:ascii="Arial" w:hAnsi="Arial" w:cs="Arial"/>
          <w:sz w:val="22"/>
          <w:szCs w:val="22"/>
          <w:lang w:val="en-US"/>
        </w:rPr>
        <w:t xml:space="preserve"> are suitable for connection to: </w:t>
      </w:r>
    </w:p>
    <w:p w14:paraId="1771681B" w14:textId="77777777" w:rsidR="00630DF5" w:rsidRPr="00630DF5" w:rsidRDefault="00630DF5" w:rsidP="00630DF5">
      <w:pPr>
        <w:numPr>
          <w:ilvl w:val="0"/>
          <w:numId w:val="32"/>
        </w:numPr>
        <w:autoSpaceDE w:val="0"/>
        <w:autoSpaceDN w:val="0"/>
        <w:ind w:left="1134"/>
        <w:rPr>
          <w:rFonts w:ascii="Arial" w:eastAsia="Calibri" w:hAnsi="Arial" w:cs="Arial"/>
          <w:sz w:val="22"/>
          <w:szCs w:val="22"/>
          <w:lang w:val="en-GB"/>
        </w:rPr>
      </w:pPr>
      <w:r w:rsidRPr="00630DF5">
        <w:rPr>
          <w:rFonts w:ascii="Arial" w:eastAsia="Calibri" w:hAnsi="Arial" w:cs="Arial"/>
          <w:sz w:val="22"/>
          <w:szCs w:val="22"/>
          <w:lang w:val="en-GB"/>
        </w:rPr>
        <w:t>uPVC “O” ring socketed soil grade pipe to BS 4514: 1983</w:t>
      </w:r>
    </w:p>
    <w:p w14:paraId="74B3A2DB" w14:textId="77777777" w:rsidR="00630DF5" w:rsidRPr="00630DF5" w:rsidRDefault="00630DF5" w:rsidP="00630DF5">
      <w:pPr>
        <w:numPr>
          <w:ilvl w:val="0"/>
          <w:numId w:val="32"/>
        </w:numPr>
        <w:autoSpaceDE w:val="0"/>
        <w:autoSpaceDN w:val="0"/>
        <w:ind w:left="1134"/>
        <w:rPr>
          <w:rFonts w:ascii="Arial" w:eastAsia="Calibri" w:hAnsi="Arial" w:cs="Arial"/>
          <w:sz w:val="22"/>
          <w:szCs w:val="22"/>
          <w:lang w:val="en-GB"/>
        </w:rPr>
      </w:pPr>
      <w:r w:rsidRPr="00630DF5">
        <w:rPr>
          <w:rFonts w:ascii="Arial" w:eastAsia="Calibri" w:hAnsi="Arial" w:cs="Arial"/>
          <w:sz w:val="22"/>
          <w:szCs w:val="22"/>
          <w:lang w:val="en-GB"/>
        </w:rPr>
        <w:t>Socketed and socket-less cast-iron pipework to BS 416:1973 and EN 887.  Socketed pipework will require cold caulking or PVC to cast iron adaptors. Socket-less pipework can be connection using an appropriate SML mechanical coupling.</w:t>
      </w:r>
    </w:p>
    <w:p w14:paraId="2A7B9D9A" w14:textId="77777777" w:rsidR="00630DF5" w:rsidRPr="00630DF5" w:rsidRDefault="00630DF5" w:rsidP="00630DF5">
      <w:pPr>
        <w:numPr>
          <w:ilvl w:val="0"/>
          <w:numId w:val="32"/>
        </w:numPr>
        <w:autoSpaceDE w:val="0"/>
        <w:autoSpaceDN w:val="0"/>
        <w:ind w:left="1134"/>
        <w:rPr>
          <w:rFonts w:ascii="Arial" w:eastAsia="Calibri" w:hAnsi="Arial" w:cs="Arial"/>
          <w:sz w:val="22"/>
          <w:szCs w:val="22"/>
          <w:lang w:val="en-GB"/>
        </w:rPr>
      </w:pPr>
      <w:r w:rsidRPr="00630DF5">
        <w:rPr>
          <w:rFonts w:ascii="Arial" w:eastAsia="Calibri" w:hAnsi="Arial" w:cs="Arial"/>
          <w:sz w:val="22"/>
          <w:szCs w:val="22"/>
          <w:lang w:val="en-GB"/>
        </w:rPr>
        <w:t>HDPE pipework with appropriate SML mechanical coupling</w:t>
      </w:r>
    </w:p>
    <w:p w14:paraId="6359E21A" w14:textId="77777777" w:rsidR="00630DF5" w:rsidRPr="00630DF5" w:rsidRDefault="00630DF5" w:rsidP="00630DF5">
      <w:pPr>
        <w:numPr>
          <w:ilvl w:val="0"/>
          <w:numId w:val="31"/>
        </w:numPr>
        <w:rPr>
          <w:rFonts w:ascii="Arial" w:hAnsi="Arial" w:cs="Arial"/>
          <w:sz w:val="22"/>
          <w:szCs w:val="22"/>
          <w:lang w:val="en-US"/>
        </w:rPr>
      </w:pPr>
      <w:r w:rsidRPr="00630DF5">
        <w:rPr>
          <w:rFonts w:ascii="Arial" w:hAnsi="Arial" w:cs="Arial"/>
          <w:b/>
          <w:bCs/>
          <w:sz w:val="22"/>
          <w:szCs w:val="22"/>
          <w:lang w:val="en-US"/>
        </w:rPr>
        <w:lastRenderedPageBreak/>
        <w:t>Type of grate/ fittings:</w:t>
      </w:r>
      <w:r w:rsidRPr="00630DF5">
        <w:rPr>
          <w:rFonts w:ascii="Arial" w:hAnsi="Arial" w:cs="Arial"/>
          <w:sz w:val="22"/>
          <w:szCs w:val="22"/>
          <w:lang w:val="en-US"/>
        </w:rPr>
        <w:t xml:space="preserve"> supplied with a tough polyamide Dome Grate leaf guard.</w:t>
      </w:r>
    </w:p>
    <w:p w14:paraId="0A43F264" w14:textId="77777777" w:rsidR="00630DF5" w:rsidRPr="00630DF5" w:rsidRDefault="00630DF5" w:rsidP="00630DF5">
      <w:pPr>
        <w:rPr>
          <w:rFonts w:ascii="Arial" w:hAnsi="Arial" w:cs="Arial"/>
          <w:sz w:val="22"/>
          <w:szCs w:val="22"/>
          <w:lang w:val="en-US"/>
        </w:rPr>
      </w:pPr>
    </w:p>
    <w:p w14:paraId="6BB68BDD" w14:textId="77777777" w:rsidR="00630DF5" w:rsidRPr="00630DF5" w:rsidRDefault="00630DF5" w:rsidP="00630DF5">
      <w:pPr>
        <w:rPr>
          <w:rFonts w:ascii="Arial" w:hAnsi="Arial" w:cs="Arial"/>
          <w:b/>
          <w:sz w:val="22"/>
          <w:szCs w:val="22"/>
          <w:lang w:val="en-US"/>
        </w:rPr>
      </w:pPr>
      <w:r w:rsidRPr="00630DF5">
        <w:rPr>
          <w:rFonts w:ascii="Arial" w:hAnsi="Arial" w:cs="Arial"/>
          <w:sz w:val="22"/>
          <w:szCs w:val="22"/>
          <w:lang w:val="en-US"/>
        </w:rPr>
        <w:t xml:space="preserve">     </w:t>
      </w:r>
      <w:r w:rsidRPr="00630DF5">
        <w:rPr>
          <w:rFonts w:ascii="Arial" w:hAnsi="Arial" w:cs="Arial"/>
          <w:sz w:val="22"/>
          <w:szCs w:val="22"/>
          <w:lang w:val="en-US"/>
        </w:rPr>
        <w:tab/>
      </w:r>
      <w:r w:rsidRPr="00630DF5">
        <w:rPr>
          <w:rFonts w:ascii="Arial" w:hAnsi="Arial" w:cs="Arial"/>
          <w:b/>
          <w:sz w:val="22"/>
          <w:szCs w:val="22"/>
          <w:lang w:val="en-US"/>
        </w:rPr>
        <w:t>BAUDER EXTENSION UNIT</w:t>
      </w:r>
    </w:p>
    <w:p w14:paraId="55209D90" w14:textId="77777777" w:rsidR="00630DF5" w:rsidRPr="00630DF5" w:rsidRDefault="00630DF5" w:rsidP="00630DF5">
      <w:pPr>
        <w:numPr>
          <w:ilvl w:val="0"/>
          <w:numId w:val="31"/>
        </w:numPr>
        <w:rPr>
          <w:rFonts w:ascii="Arial" w:hAnsi="Arial" w:cs="Arial"/>
          <w:sz w:val="22"/>
          <w:szCs w:val="22"/>
          <w:lang w:val="en-US"/>
        </w:rPr>
      </w:pPr>
      <w:r w:rsidRPr="00630DF5">
        <w:rPr>
          <w:rFonts w:ascii="Arial" w:hAnsi="Arial" w:cs="Arial"/>
          <w:b/>
          <w:bCs/>
          <w:sz w:val="22"/>
          <w:szCs w:val="22"/>
          <w:lang w:val="en-US"/>
        </w:rPr>
        <w:t xml:space="preserve">Bauder Extension Unit - Warm roofs only: </w:t>
      </w:r>
      <w:r w:rsidRPr="00630DF5">
        <w:rPr>
          <w:rFonts w:ascii="Arial" w:hAnsi="Arial" w:cs="Arial"/>
          <w:sz w:val="22"/>
          <w:szCs w:val="22"/>
          <w:lang w:val="en-US"/>
        </w:rPr>
        <w:t>When the outlet is used as part of a warm roof build-up and the insulation thickness exceeds 60 mm, an additional extension component must be used. The Bauder Extension Unit is suitable for use with Insulation:</w:t>
      </w:r>
    </w:p>
    <w:p w14:paraId="5F4975F3" w14:textId="77777777" w:rsidR="00630DF5" w:rsidRPr="00630DF5" w:rsidRDefault="00630DF5" w:rsidP="00630DF5">
      <w:pPr>
        <w:ind w:left="780" w:hanging="71"/>
        <w:rPr>
          <w:rFonts w:ascii="Arial" w:eastAsia="Calibri" w:hAnsi="Arial" w:cs="Arial"/>
          <w:sz w:val="22"/>
          <w:szCs w:val="22"/>
          <w:lang w:val="en-US"/>
        </w:rPr>
      </w:pPr>
      <w:r w:rsidRPr="00630DF5">
        <w:rPr>
          <w:rFonts w:ascii="Arial" w:eastAsia="Calibri" w:hAnsi="Arial" w:cs="Arial"/>
          <w:sz w:val="22"/>
          <w:szCs w:val="22"/>
          <w:lang w:val="en-US"/>
        </w:rPr>
        <w:t xml:space="preserve">60mm - 220 mm. </w:t>
      </w:r>
    </w:p>
    <w:p w14:paraId="203EE6E9" w14:textId="77777777" w:rsidR="00630DF5" w:rsidRPr="00630DF5" w:rsidRDefault="00630DF5" w:rsidP="00630DF5">
      <w:pPr>
        <w:numPr>
          <w:ilvl w:val="0"/>
          <w:numId w:val="33"/>
        </w:numPr>
        <w:rPr>
          <w:rFonts w:ascii="Arial" w:eastAsia="Calibri" w:hAnsi="Arial" w:cs="Arial"/>
          <w:sz w:val="22"/>
          <w:szCs w:val="22"/>
          <w:lang w:val="en-US"/>
        </w:rPr>
      </w:pPr>
      <w:r w:rsidRPr="00630DF5">
        <w:rPr>
          <w:rFonts w:ascii="Arial" w:hAnsi="Arial" w:cs="Arial"/>
          <w:b/>
          <w:bCs/>
          <w:sz w:val="22"/>
          <w:szCs w:val="22"/>
          <w:lang w:val="en-US"/>
        </w:rPr>
        <w:t xml:space="preserve">Material: </w:t>
      </w:r>
      <w:r w:rsidRPr="00630DF5">
        <w:rPr>
          <w:rFonts w:ascii="Arial" w:hAnsi="Arial" w:cs="Arial"/>
          <w:sz w:val="22"/>
          <w:szCs w:val="22"/>
          <w:lang w:val="en-US"/>
        </w:rPr>
        <w:t>Cast</w:t>
      </w:r>
      <w:r w:rsidRPr="00630DF5">
        <w:rPr>
          <w:rFonts w:ascii="Arial" w:hAnsi="Arial" w:cs="Arial"/>
          <w:b/>
          <w:bCs/>
          <w:sz w:val="22"/>
          <w:szCs w:val="22"/>
          <w:lang w:val="en-US"/>
        </w:rPr>
        <w:t xml:space="preserve"> </w:t>
      </w:r>
      <w:r w:rsidRPr="00630DF5">
        <w:rPr>
          <w:rFonts w:ascii="Arial" w:hAnsi="Arial" w:cs="Arial"/>
          <w:sz w:val="22"/>
          <w:szCs w:val="22"/>
          <w:lang w:val="en-GB"/>
        </w:rPr>
        <w:t>polyurethane body with integral bituminous connection flange.</w:t>
      </w:r>
    </w:p>
    <w:p w14:paraId="282D473F" w14:textId="77777777" w:rsidR="00630DF5" w:rsidRPr="00630DF5" w:rsidRDefault="00630DF5" w:rsidP="00630DF5">
      <w:pPr>
        <w:numPr>
          <w:ilvl w:val="0"/>
          <w:numId w:val="33"/>
        </w:numPr>
        <w:rPr>
          <w:rFonts w:ascii="Arial" w:eastAsia="Calibri" w:hAnsi="Arial" w:cs="Arial"/>
          <w:sz w:val="22"/>
          <w:szCs w:val="22"/>
          <w:lang w:val="en-US"/>
        </w:rPr>
      </w:pPr>
      <w:r w:rsidRPr="00630DF5">
        <w:rPr>
          <w:rFonts w:ascii="Arial" w:eastAsia="Calibri" w:hAnsi="Arial" w:cs="Arial"/>
          <w:b/>
          <w:sz w:val="22"/>
          <w:szCs w:val="22"/>
          <w:lang w:val="en-US"/>
        </w:rPr>
        <w:t>Fixing:</w:t>
      </w:r>
      <w:r w:rsidRPr="00630DF5">
        <w:rPr>
          <w:rFonts w:ascii="Arial" w:eastAsia="Calibri" w:hAnsi="Arial" w:cs="Arial"/>
          <w:sz w:val="22"/>
          <w:szCs w:val="22"/>
          <w:lang w:val="en-US"/>
        </w:rPr>
        <w:t xml:space="preserve"> The extension unit must be mechanically fixed through the PUR rim to the structural deck.</w:t>
      </w:r>
    </w:p>
    <w:p w14:paraId="6C13041D" w14:textId="77777777" w:rsidR="00630DF5" w:rsidRPr="00630DF5" w:rsidRDefault="00630DF5" w:rsidP="00630DF5">
      <w:pPr>
        <w:numPr>
          <w:ilvl w:val="0"/>
          <w:numId w:val="33"/>
        </w:numPr>
        <w:rPr>
          <w:rFonts w:ascii="Arial" w:eastAsia="Calibri" w:hAnsi="Arial" w:cs="Arial"/>
          <w:sz w:val="22"/>
          <w:szCs w:val="22"/>
          <w:lang w:val="en-US"/>
        </w:rPr>
      </w:pPr>
      <w:r w:rsidRPr="00630DF5">
        <w:rPr>
          <w:rFonts w:ascii="Arial" w:eastAsia="Calibri" w:hAnsi="Arial" w:cs="Arial"/>
          <w:b/>
          <w:sz w:val="22"/>
          <w:szCs w:val="22"/>
          <w:lang w:val="en-US"/>
        </w:rPr>
        <w:t>Type of grate/ fittings</w:t>
      </w:r>
      <w:r w:rsidRPr="00630DF5">
        <w:rPr>
          <w:rFonts w:ascii="Arial" w:eastAsia="Calibri" w:hAnsi="Arial" w:cs="Arial"/>
          <w:sz w:val="22"/>
          <w:szCs w:val="22"/>
          <w:lang w:val="en-US"/>
        </w:rPr>
        <w:t>: When required the Dome Grate</w:t>
      </w:r>
      <w:r w:rsidRPr="00630DF5">
        <w:rPr>
          <w:rFonts w:ascii="Arial" w:hAnsi="Arial" w:cs="Arial"/>
          <w:sz w:val="22"/>
          <w:szCs w:val="22"/>
          <w:lang w:val="en-US"/>
        </w:rPr>
        <w:t xml:space="preserve"> leaf guard</w:t>
      </w:r>
      <w:r w:rsidRPr="00630DF5">
        <w:rPr>
          <w:rFonts w:ascii="Arial" w:eastAsia="Calibri" w:hAnsi="Arial" w:cs="Arial"/>
          <w:sz w:val="22"/>
          <w:szCs w:val="22"/>
          <w:lang w:val="en-US"/>
        </w:rPr>
        <w:t xml:space="preserve"> is transferred from the</w:t>
      </w:r>
      <w:r w:rsidRPr="00630DF5">
        <w:rPr>
          <w:rFonts w:ascii="Arial" w:eastAsia="Calibri" w:hAnsi="Arial" w:cs="Arial"/>
          <w:sz w:val="22"/>
          <w:szCs w:val="22"/>
          <w:lang w:val="en-GB"/>
        </w:rPr>
        <w:t xml:space="preserve"> </w:t>
      </w:r>
      <w:r w:rsidRPr="00630DF5">
        <w:rPr>
          <w:rFonts w:ascii="Arial" w:eastAsia="Calibri" w:hAnsi="Arial" w:cs="Arial"/>
          <w:sz w:val="22"/>
          <w:szCs w:val="22"/>
          <w:lang w:val="en-US"/>
        </w:rPr>
        <w:t>Bauder Bitumen Blue Roof Vertical Outlet.</w:t>
      </w:r>
    </w:p>
    <w:p w14:paraId="3091D0A3" w14:textId="77777777" w:rsidR="00630DF5" w:rsidRPr="00630DF5" w:rsidRDefault="00630DF5" w:rsidP="00630DF5">
      <w:pPr>
        <w:numPr>
          <w:ilvl w:val="0"/>
          <w:numId w:val="31"/>
        </w:numPr>
        <w:rPr>
          <w:rFonts w:ascii="Arial" w:eastAsia="Calibri" w:hAnsi="Arial" w:cs="Arial"/>
          <w:b/>
          <w:sz w:val="22"/>
          <w:szCs w:val="22"/>
          <w:lang w:val="en-US"/>
        </w:rPr>
      </w:pPr>
      <w:r w:rsidRPr="00630DF5">
        <w:rPr>
          <w:rFonts w:ascii="Arial" w:eastAsia="Calibri" w:hAnsi="Arial" w:cs="Arial"/>
          <w:b/>
          <w:sz w:val="22"/>
          <w:szCs w:val="22"/>
          <w:lang w:val="en-US"/>
        </w:rPr>
        <w:t xml:space="preserve">Extension Unit Housing </w:t>
      </w:r>
      <w:r w:rsidRPr="00630DF5">
        <w:rPr>
          <w:rFonts w:ascii="Arial" w:eastAsia="Calibri" w:hAnsi="Arial" w:cs="Arial"/>
          <w:sz w:val="22"/>
          <w:szCs w:val="22"/>
          <w:lang w:val="en-US"/>
        </w:rPr>
        <w:t>– Polyurethane housing board 500 x 500 x 60mm with pre-molded opening to receive the Bauder Extension Unit. Thermal Conductivity 0.025 W/Mk. Compressive Strength 200 kPa and a Density of 50 kg/m</w:t>
      </w:r>
      <w:r w:rsidRPr="00630DF5">
        <w:rPr>
          <w:rFonts w:ascii="Arial" w:eastAsia="Arial Unicode MS" w:hAnsi="Arial" w:cs="Arial"/>
          <w:sz w:val="22"/>
          <w:szCs w:val="22"/>
          <w:lang w:val="en-US"/>
        </w:rPr>
        <w:t xml:space="preserve">³. </w:t>
      </w:r>
    </w:p>
    <w:p w14:paraId="64FDB9AE" w14:textId="77777777" w:rsidR="00630DF5" w:rsidRPr="00630DF5" w:rsidRDefault="00630DF5" w:rsidP="00630DF5">
      <w:pPr>
        <w:numPr>
          <w:ilvl w:val="0"/>
          <w:numId w:val="31"/>
        </w:numPr>
        <w:rPr>
          <w:rFonts w:ascii="Arial" w:hAnsi="Arial" w:cs="Arial"/>
          <w:sz w:val="22"/>
          <w:szCs w:val="22"/>
          <w:lang w:val="en-US"/>
        </w:rPr>
      </w:pPr>
      <w:r w:rsidRPr="00630DF5">
        <w:rPr>
          <w:rFonts w:ascii="Arial" w:hAnsi="Arial" w:cs="Arial"/>
          <w:b/>
          <w:bCs/>
          <w:sz w:val="22"/>
          <w:szCs w:val="22"/>
          <w:lang w:val="en-US"/>
        </w:rPr>
        <w:t>Fixing:</w:t>
      </w:r>
      <w:r w:rsidRPr="00630DF5">
        <w:rPr>
          <w:rFonts w:ascii="Arial" w:hAnsi="Arial" w:cs="Arial"/>
          <w:sz w:val="22"/>
          <w:szCs w:val="22"/>
          <w:lang w:val="en-US"/>
        </w:rPr>
        <w:t xml:space="preserve"> The outlet is to be secured through the rim to the structural deck by a minimum of four fasteners appropriate to obtain an adequate attachment to the deck substrate material. Some deck structures require preparatory works before the outlets can be installed: -  </w:t>
      </w:r>
    </w:p>
    <w:p w14:paraId="74C93873" w14:textId="77777777" w:rsidR="00630DF5" w:rsidRPr="00630DF5" w:rsidRDefault="00630DF5" w:rsidP="00630DF5">
      <w:pPr>
        <w:numPr>
          <w:ilvl w:val="0"/>
          <w:numId w:val="33"/>
        </w:numPr>
        <w:rPr>
          <w:rFonts w:ascii="Arial" w:hAnsi="Arial" w:cs="Arial"/>
          <w:sz w:val="22"/>
          <w:szCs w:val="22"/>
          <w:lang w:val="en-US"/>
        </w:rPr>
      </w:pPr>
      <w:r w:rsidRPr="00630DF5">
        <w:rPr>
          <w:rFonts w:ascii="Arial" w:hAnsi="Arial" w:cs="Arial"/>
          <w:b/>
          <w:bCs/>
          <w:sz w:val="22"/>
          <w:szCs w:val="22"/>
          <w:lang w:val="en-US"/>
        </w:rPr>
        <w:t>Concrete</w:t>
      </w:r>
      <w:r w:rsidRPr="00630DF5">
        <w:rPr>
          <w:rFonts w:ascii="Arial" w:hAnsi="Arial" w:cs="Arial"/>
          <w:sz w:val="22"/>
          <w:szCs w:val="22"/>
          <w:lang w:val="en-US"/>
        </w:rPr>
        <w:t xml:space="preserve"> </w:t>
      </w:r>
      <w:r w:rsidRPr="00630DF5">
        <w:rPr>
          <w:rFonts w:ascii="Arial" w:hAnsi="Arial" w:cs="Arial"/>
          <w:b/>
          <w:bCs/>
          <w:sz w:val="22"/>
          <w:szCs w:val="22"/>
          <w:lang w:val="en-US"/>
        </w:rPr>
        <w:t>decks</w:t>
      </w:r>
      <w:r w:rsidRPr="00630DF5">
        <w:rPr>
          <w:rFonts w:ascii="Arial" w:hAnsi="Arial" w:cs="Arial"/>
          <w:sz w:val="22"/>
          <w:szCs w:val="22"/>
          <w:lang w:val="en-US"/>
        </w:rPr>
        <w:t xml:space="preserve"> – the opening for the outlet to be either pre-cast or core-drilled so that the outlet can be installed at the same time as the </w:t>
      </w:r>
      <w:proofErr w:type="spellStart"/>
      <w:r w:rsidRPr="00630DF5">
        <w:rPr>
          <w:rFonts w:ascii="Arial" w:hAnsi="Arial" w:cs="Arial"/>
          <w:sz w:val="22"/>
          <w:szCs w:val="22"/>
          <w:lang w:val="en-US"/>
        </w:rPr>
        <w:t>vapour</w:t>
      </w:r>
      <w:proofErr w:type="spellEnd"/>
      <w:r w:rsidRPr="00630DF5">
        <w:rPr>
          <w:rFonts w:ascii="Arial" w:hAnsi="Arial" w:cs="Arial"/>
          <w:sz w:val="22"/>
          <w:szCs w:val="22"/>
          <w:lang w:val="en-US"/>
        </w:rPr>
        <w:t xml:space="preserve"> barrier layer.  Provision for a 250 mm dia. opening is required.</w:t>
      </w:r>
    </w:p>
    <w:p w14:paraId="668797B9" w14:textId="77777777" w:rsidR="00630DF5" w:rsidRPr="00630DF5" w:rsidRDefault="00630DF5" w:rsidP="00630DF5">
      <w:pPr>
        <w:numPr>
          <w:ilvl w:val="0"/>
          <w:numId w:val="33"/>
        </w:numPr>
        <w:rPr>
          <w:rFonts w:ascii="Arial" w:hAnsi="Arial" w:cs="Arial"/>
          <w:sz w:val="22"/>
          <w:szCs w:val="22"/>
          <w:lang w:val="en-US"/>
        </w:rPr>
      </w:pPr>
      <w:r w:rsidRPr="00630DF5">
        <w:rPr>
          <w:rFonts w:ascii="Arial" w:hAnsi="Arial" w:cs="Arial"/>
          <w:b/>
          <w:bCs/>
          <w:sz w:val="22"/>
          <w:szCs w:val="22"/>
          <w:lang w:val="en-US"/>
        </w:rPr>
        <w:t>Profiled metal decks</w:t>
      </w:r>
      <w:r w:rsidRPr="00630DF5">
        <w:rPr>
          <w:rFonts w:ascii="Arial" w:hAnsi="Arial" w:cs="Arial"/>
          <w:sz w:val="22"/>
          <w:szCs w:val="22"/>
          <w:lang w:val="en-US"/>
        </w:rPr>
        <w:t xml:space="preserve"> – these also require a 250 mm dia. Opening cut into the decking, but in addition will require a 600 x 600 x 1.25 mm </w:t>
      </w:r>
      <w:proofErr w:type="spellStart"/>
      <w:r w:rsidRPr="00630DF5">
        <w:rPr>
          <w:rFonts w:ascii="Arial" w:hAnsi="Arial" w:cs="Arial"/>
          <w:sz w:val="22"/>
          <w:szCs w:val="22"/>
          <w:lang w:val="en-US"/>
        </w:rPr>
        <w:t>galvanised</w:t>
      </w:r>
      <w:proofErr w:type="spellEnd"/>
      <w:r w:rsidRPr="00630DF5">
        <w:rPr>
          <w:rFonts w:ascii="Arial" w:hAnsi="Arial" w:cs="Arial"/>
          <w:sz w:val="22"/>
          <w:szCs w:val="22"/>
          <w:lang w:val="en-US"/>
        </w:rPr>
        <w:t xml:space="preserve"> steel reinforcing plate secured to the deck before the outlet can be installed.  This item has a pre-cut 250 mm dia. hole and is available from Bauder.</w:t>
      </w:r>
    </w:p>
    <w:p w14:paraId="7AD48F76" w14:textId="77777777" w:rsidR="00630DF5" w:rsidRPr="00630DF5" w:rsidRDefault="00630DF5" w:rsidP="00630DF5">
      <w:pPr>
        <w:numPr>
          <w:ilvl w:val="0"/>
          <w:numId w:val="31"/>
        </w:numPr>
        <w:rPr>
          <w:rFonts w:ascii="Arial" w:hAnsi="Arial" w:cs="Arial"/>
          <w:sz w:val="22"/>
          <w:szCs w:val="22"/>
          <w:lang w:val="en-US"/>
        </w:rPr>
      </w:pPr>
      <w:r w:rsidRPr="00630DF5">
        <w:rPr>
          <w:rFonts w:ascii="Arial" w:hAnsi="Arial" w:cs="Arial"/>
          <w:b/>
          <w:bCs/>
          <w:sz w:val="22"/>
          <w:szCs w:val="22"/>
          <w:lang w:val="en-US"/>
        </w:rPr>
        <w:t>Isolating outlet/sump/gutter:</w:t>
      </w:r>
      <w:r w:rsidRPr="00630DF5">
        <w:rPr>
          <w:rFonts w:ascii="Arial" w:hAnsi="Arial" w:cs="Arial"/>
          <w:sz w:val="22"/>
          <w:szCs w:val="22"/>
          <w:lang w:val="en-US"/>
        </w:rPr>
        <w:t xml:space="preserve"> All outlets/gutters/sumps should be isolated from the rest of the system </w:t>
      </w:r>
      <w:proofErr w:type="spellStart"/>
      <w:r w:rsidRPr="00630DF5">
        <w:rPr>
          <w:rFonts w:ascii="Arial" w:hAnsi="Arial" w:cs="Arial"/>
          <w:sz w:val="22"/>
          <w:szCs w:val="22"/>
          <w:lang w:val="en-US"/>
        </w:rPr>
        <w:t>utilising</w:t>
      </w:r>
      <w:proofErr w:type="spellEnd"/>
      <w:r w:rsidRPr="00630DF5">
        <w:rPr>
          <w:rFonts w:ascii="Arial" w:hAnsi="Arial" w:cs="Arial"/>
          <w:sz w:val="22"/>
          <w:szCs w:val="22"/>
          <w:lang w:val="en-US"/>
        </w:rPr>
        <w:t xml:space="preserve"> a separate piece of AVCL/underlayer flashing. This should be turned down from the main field area and sealed a minimum 100mm onto the AVCL and 100mm with the Underlayer.  For detailed information, refer to the Bauder Product Data Sheet.</w:t>
      </w:r>
    </w:p>
    <w:p w14:paraId="47909A5A" w14:textId="77777777" w:rsidR="00630DF5" w:rsidRPr="00630DF5" w:rsidRDefault="00630DF5" w:rsidP="00630DF5">
      <w:pPr>
        <w:numPr>
          <w:ilvl w:val="0"/>
          <w:numId w:val="31"/>
        </w:numPr>
        <w:rPr>
          <w:rFonts w:ascii="Arial" w:eastAsia="Calibri" w:hAnsi="Arial" w:cs="Arial"/>
          <w:b/>
          <w:bCs/>
          <w:sz w:val="22"/>
          <w:szCs w:val="22"/>
          <w:lang w:val="en-GB"/>
        </w:rPr>
      </w:pPr>
      <w:r w:rsidRPr="00630DF5">
        <w:rPr>
          <w:rFonts w:ascii="Arial" w:eastAsia="Calibri" w:hAnsi="Arial" w:cs="Arial"/>
          <w:b/>
          <w:bCs/>
          <w:sz w:val="22"/>
          <w:szCs w:val="22"/>
          <w:lang w:val="en-GB"/>
        </w:rPr>
        <w:t>Outlet locations:</w:t>
      </w:r>
      <w:r w:rsidRPr="00630DF5">
        <w:rPr>
          <w:rFonts w:ascii="Arial" w:eastAsia="Calibri" w:hAnsi="Arial" w:cs="Arial"/>
          <w:sz w:val="22"/>
          <w:szCs w:val="22"/>
          <w:lang w:val="en-GB"/>
        </w:rPr>
        <w:t xml:space="preserve"> Ensure outlets are evenly distributed. Exact location and number to be confirmed by the appropriate Engineer.</w:t>
      </w:r>
    </w:p>
    <w:p w14:paraId="117E4B89" w14:textId="77777777" w:rsidR="00630DF5" w:rsidRPr="00630DF5" w:rsidRDefault="00630DF5" w:rsidP="00630DF5">
      <w:pPr>
        <w:numPr>
          <w:ilvl w:val="0"/>
          <w:numId w:val="31"/>
        </w:numPr>
        <w:rPr>
          <w:rFonts w:ascii="Arial" w:eastAsia="Calibri" w:hAnsi="Arial" w:cs="Arial"/>
          <w:sz w:val="22"/>
          <w:szCs w:val="22"/>
          <w:lang w:val="en-GB"/>
        </w:rPr>
      </w:pPr>
      <w:r w:rsidRPr="00630DF5">
        <w:rPr>
          <w:rFonts w:ascii="Arial" w:eastAsia="Calibri" w:hAnsi="Arial" w:cs="Arial"/>
          <w:b/>
          <w:bCs/>
          <w:sz w:val="22"/>
          <w:szCs w:val="22"/>
          <w:lang w:val="en-GB"/>
        </w:rPr>
        <w:t>Overflows/tell-tale overflows:</w:t>
      </w:r>
      <w:r w:rsidRPr="00630DF5">
        <w:rPr>
          <w:rFonts w:ascii="Arial" w:eastAsia="Calibri" w:hAnsi="Arial" w:cs="Arial"/>
          <w:sz w:val="22"/>
          <w:szCs w:val="22"/>
          <w:lang w:val="en-GB"/>
        </w:rPr>
        <w:t xml:space="preserve"> An appropriate Engineer should consider the requirement for overflows on all roofs. A full capacity overflow should be provided when there is only one outlet on a given roof area.</w:t>
      </w:r>
    </w:p>
    <w:p w14:paraId="35247C45" w14:textId="77777777" w:rsidR="00630DF5" w:rsidRPr="00630DF5" w:rsidRDefault="00630DF5" w:rsidP="00630DF5">
      <w:pPr>
        <w:rPr>
          <w:rFonts w:ascii="Arial" w:eastAsia="Calibri" w:hAnsi="Arial" w:cs="Arial"/>
          <w:b/>
          <w:sz w:val="22"/>
          <w:szCs w:val="22"/>
          <w:lang w:val="en-US"/>
        </w:rPr>
      </w:pPr>
    </w:p>
    <w:p w14:paraId="53C03111" w14:textId="77777777" w:rsidR="00630DF5" w:rsidRPr="00630DF5" w:rsidRDefault="00630DF5" w:rsidP="00630DF5">
      <w:pPr>
        <w:ind w:left="284"/>
        <w:rPr>
          <w:rFonts w:ascii="Arial" w:eastAsia="Calibri" w:hAnsi="Arial" w:cs="Arial"/>
          <w:b/>
          <w:bCs/>
          <w:sz w:val="22"/>
          <w:szCs w:val="22"/>
          <w:lang w:val="en-US"/>
        </w:rPr>
      </w:pPr>
      <w:bookmarkStart w:id="12" w:name="_Hlk109385298"/>
      <w:r w:rsidRPr="00630DF5">
        <w:rPr>
          <w:rFonts w:ascii="Arial" w:eastAsia="Calibri" w:hAnsi="Arial" w:cs="Arial"/>
          <w:b/>
          <w:bCs/>
          <w:sz w:val="22"/>
          <w:szCs w:val="22"/>
          <w:lang w:val="en-US"/>
        </w:rPr>
        <w:t xml:space="preserve">       </w:t>
      </w:r>
      <w:r w:rsidRPr="00630DF5">
        <w:rPr>
          <w:rFonts w:ascii="Arial" w:eastAsia="Calibri" w:hAnsi="Arial" w:cs="Arial"/>
          <w:b/>
          <w:bCs/>
          <w:sz w:val="22"/>
          <w:szCs w:val="22"/>
          <w:lang w:val="en-GB"/>
        </w:rPr>
        <w:t>BAUDERBLUE ST-B ADJUSTABLE BLUE ROOF FLOW RESTRICTOR – BITUMEN</w:t>
      </w:r>
    </w:p>
    <w:p w14:paraId="0F273664" w14:textId="77777777" w:rsidR="00630DF5" w:rsidRPr="00630DF5" w:rsidRDefault="00630DF5" w:rsidP="00630DF5">
      <w:pPr>
        <w:numPr>
          <w:ilvl w:val="0"/>
          <w:numId w:val="31"/>
        </w:numPr>
        <w:rPr>
          <w:rFonts w:ascii="Arial" w:hAnsi="Arial" w:cs="Arial"/>
          <w:sz w:val="22"/>
          <w:szCs w:val="22"/>
          <w:lang w:val="en-US"/>
        </w:rPr>
      </w:pPr>
      <w:r w:rsidRPr="00630DF5">
        <w:rPr>
          <w:rFonts w:ascii="Arial" w:hAnsi="Arial" w:cs="Arial"/>
          <w:b/>
          <w:bCs/>
          <w:sz w:val="22"/>
          <w:szCs w:val="22"/>
          <w:lang w:val="en-US"/>
        </w:rPr>
        <w:t xml:space="preserve">Product Name: </w:t>
      </w:r>
      <w:proofErr w:type="spellStart"/>
      <w:r w:rsidRPr="00630DF5">
        <w:rPr>
          <w:rFonts w:ascii="Arial" w:eastAsia="Calibri" w:hAnsi="Arial" w:cs="Arial"/>
          <w:b/>
          <w:bCs/>
          <w:sz w:val="22"/>
          <w:szCs w:val="22"/>
          <w:lang w:val="en-GB"/>
        </w:rPr>
        <w:t>BauderBLUE</w:t>
      </w:r>
      <w:proofErr w:type="spellEnd"/>
      <w:r w:rsidRPr="00630DF5">
        <w:rPr>
          <w:rFonts w:ascii="Arial" w:eastAsia="Calibri" w:hAnsi="Arial" w:cs="Arial"/>
          <w:b/>
          <w:bCs/>
          <w:sz w:val="22"/>
          <w:szCs w:val="22"/>
          <w:lang w:val="en-GB"/>
        </w:rPr>
        <w:t xml:space="preserve"> ST-B Adjustable Blue Roof Flow Restrictor – Bitumen</w:t>
      </w:r>
    </w:p>
    <w:p w14:paraId="6E5E4C4E" w14:textId="77777777" w:rsidR="00630DF5" w:rsidRPr="00630DF5" w:rsidRDefault="00630DF5" w:rsidP="00630DF5">
      <w:pPr>
        <w:numPr>
          <w:ilvl w:val="0"/>
          <w:numId w:val="31"/>
        </w:numPr>
        <w:rPr>
          <w:rFonts w:ascii="Arial" w:hAnsi="Arial" w:cs="Arial"/>
          <w:sz w:val="22"/>
          <w:szCs w:val="22"/>
          <w:lang w:val="en-US"/>
        </w:rPr>
      </w:pPr>
      <w:r w:rsidRPr="00630DF5">
        <w:rPr>
          <w:rFonts w:ascii="Arial" w:hAnsi="Arial" w:cs="Arial"/>
          <w:b/>
          <w:bCs/>
          <w:sz w:val="22"/>
          <w:szCs w:val="22"/>
          <w:lang w:val="en-US"/>
        </w:rPr>
        <w:t xml:space="preserve">ST-B Blue Roof Adjustable Flow Restrictor – </w:t>
      </w:r>
      <w:r w:rsidRPr="00630DF5">
        <w:rPr>
          <w:rFonts w:ascii="Arial" w:hAnsi="Arial" w:cs="Arial"/>
          <w:sz w:val="22"/>
          <w:szCs w:val="22"/>
          <w:lang w:val="en-US"/>
        </w:rPr>
        <w:t xml:space="preserve">must be set to the requirement of the particular roof. The unit is four parts and designed for installation into the </w:t>
      </w:r>
      <w:r w:rsidRPr="00630DF5">
        <w:rPr>
          <w:rFonts w:ascii="Arial" w:hAnsi="Arial" w:cs="Arial"/>
          <w:b/>
          <w:bCs/>
          <w:sz w:val="22"/>
          <w:szCs w:val="22"/>
          <w:lang w:val="en-US"/>
        </w:rPr>
        <w:t>Bauder Extension Unit</w:t>
      </w:r>
      <w:r w:rsidRPr="00630DF5">
        <w:rPr>
          <w:rFonts w:ascii="Arial" w:hAnsi="Arial" w:cs="Arial"/>
          <w:sz w:val="22"/>
          <w:szCs w:val="22"/>
          <w:lang w:val="en-US"/>
        </w:rPr>
        <w:t>.</w:t>
      </w:r>
    </w:p>
    <w:p w14:paraId="32A22C18" w14:textId="77777777" w:rsidR="00630DF5" w:rsidRPr="00630DF5" w:rsidRDefault="00630DF5" w:rsidP="00630DF5">
      <w:pPr>
        <w:numPr>
          <w:ilvl w:val="0"/>
          <w:numId w:val="31"/>
        </w:numPr>
        <w:rPr>
          <w:rFonts w:ascii="Arial" w:hAnsi="Arial" w:cs="Arial"/>
          <w:sz w:val="22"/>
          <w:szCs w:val="22"/>
          <w:lang w:val="en-US"/>
        </w:rPr>
      </w:pPr>
      <w:r w:rsidRPr="00630DF5">
        <w:rPr>
          <w:rFonts w:ascii="Arial" w:hAnsi="Arial" w:cs="Arial"/>
          <w:b/>
          <w:bCs/>
          <w:sz w:val="22"/>
          <w:szCs w:val="22"/>
          <w:lang w:val="en-US"/>
        </w:rPr>
        <w:t>Material:</w:t>
      </w:r>
      <w:r w:rsidRPr="00630DF5">
        <w:rPr>
          <w:rFonts w:ascii="Arial" w:hAnsi="Arial" w:cs="Arial"/>
          <w:sz w:val="22"/>
          <w:szCs w:val="22"/>
          <w:lang w:val="en-US"/>
        </w:rPr>
        <w:t xml:space="preserve"> Base unit is manufactured from Polyamide, the 223mm accumulation / overflow pipe is manufactured from HDPE and can be cut to the maximum designed water depth. All sealing rings are manufactured from EPDM.</w:t>
      </w:r>
    </w:p>
    <w:p w14:paraId="128273F5" w14:textId="77777777" w:rsidR="00630DF5" w:rsidRPr="00630DF5" w:rsidRDefault="00630DF5" w:rsidP="00630DF5">
      <w:pPr>
        <w:numPr>
          <w:ilvl w:val="0"/>
          <w:numId w:val="31"/>
        </w:numPr>
        <w:rPr>
          <w:rFonts w:ascii="Arial" w:hAnsi="Arial" w:cs="Arial"/>
          <w:b/>
          <w:bCs/>
          <w:sz w:val="22"/>
          <w:szCs w:val="22"/>
          <w:lang w:val="en-US"/>
        </w:rPr>
      </w:pPr>
      <w:r w:rsidRPr="00630DF5">
        <w:rPr>
          <w:rFonts w:ascii="Arial" w:hAnsi="Arial" w:cs="Arial"/>
          <w:b/>
          <w:bCs/>
          <w:sz w:val="22"/>
          <w:szCs w:val="22"/>
          <w:lang w:val="en-US"/>
        </w:rPr>
        <w:t>Flow Rate: TBC (see Bauder Blue Roof Calculation)</w:t>
      </w:r>
    </w:p>
    <w:p w14:paraId="31A72C50" w14:textId="77777777" w:rsidR="00630DF5" w:rsidRPr="00630DF5" w:rsidRDefault="00630DF5" w:rsidP="00630DF5">
      <w:pPr>
        <w:numPr>
          <w:ilvl w:val="0"/>
          <w:numId w:val="31"/>
        </w:numPr>
        <w:rPr>
          <w:rFonts w:ascii="Arial" w:hAnsi="Arial" w:cs="Arial"/>
          <w:b/>
          <w:bCs/>
          <w:sz w:val="22"/>
          <w:szCs w:val="22"/>
          <w:lang w:val="en-US"/>
        </w:rPr>
      </w:pPr>
      <w:r w:rsidRPr="00630DF5">
        <w:rPr>
          <w:rFonts w:ascii="Arial" w:hAnsi="Arial" w:cs="Arial"/>
          <w:b/>
          <w:bCs/>
          <w:sz w:val="22"/>
          <w:szCs w:val="22"/>
          <w:lang w:val="en-US"/>
        </w:rPr>
        <w:t xml:space="preserve">Fixing: </w:t>
      </w:r>
      <w:r w:rsidRPr="00630DF5">
        <w:rPr>
          <w:rFonts w:ascii="Arial" w:hAnsi="Arial" w:cs="Arial"/>
          <w:sz w:val="22"/>
          <w:szCs w:val="22"/>
          <w:lang w:val="en-US"/>
        </w:rPr>
        <w:t>Hand - push fit.</w:t>
      </w:r>
    </w:p>
    <w:p w14:paraId="755BB647" w14:textId="77777777" w:rsidR="00630DF5" w:rsidRPr="00630DF5" w:rsidRDefault="00630DF5" w:rsidP="00630DF5">
      <w:pPr>
        <w:numPr>
          <w:ilvl w:val="0"/>
          <w:numId w:val="31"/>
        </w:numPr>
        <w:rPr>
          <w:rFonts w:ascii="Arial" w:hAnsi="Arial" w:cs="Arial"/>
          <w:sz w:val="22"/>
          <w:szCs w:val="22"/>
          <w:lang w:val="en-US"/>
        </w:rPr>
      </w:pPr>
      <w:r w:rsidRPr="00630DF5">
        <w:rPr>
          <w:rFonts w:ascii="Arial" w:hAnsi="Arial" w:cs="Arial"/>
          <w:b/>
          <w:bCs/>
          <w:sz w:val="22"/>
          <w:szCs w:val="22"/>
          <w:lang w:val="en-US"/>
        </w:rPr>
        <w:t>Installation requirements:</w:t>
      </w:r>
      <w:r w:rsidRPr="00630DF5">
        <w:rPr>
          <w:rFonts w:ascii="Arial" w:hAnsi="Arial" w:cs="Arial"/>
          <w:sz w:val="22"/>
          <w:szCs w:val="22"/>
          <w:lang w:val="en-US"/>
        </w:rPr>
        <w:t> These components that form part of the Bauder waterproofing system and for guarantee reasons, should only be installed by Bauder Approved installers. Connectivity to below deck drainage pipework to be the responsibility of the plumbing contractor.</w:t>
      </w:r>
    </w:p>
    <w:p w14:paraId="5A6CAAFE" w14:textId="77777777" w:rsidR="00630DF5" w:rsidRPr="00630DF5" w:rsidRDefault="00630DF5" w:rsidP="00630DF5">
      <w:pPr>
        <w:jc w:val="both"/>
        <w:rPr>
          <w:rFonts w:ascii="Arial" w:eastAsia="Calibri" w:hAnsi="Arial" w:cs="Arial"/>
          <w:b/>
          <w:bCs/>
          <w:sz w:val="22"/>
          <w:szCs w:val="22"/>
          <w:lang w:val="en-GB"/>
        </w:rPr>
      </w:pPr>
    </w:p>
    <w:bookmarkEnd w:id="12"/>
    <w:p w14:paraId="15E8AD04" w14:textId="77777777" w:rsidR="00630DF5" w:rsidRPr="00630DF5" w:rsidRDefault="00630DF5" w:rsidP="00630DF5">
      <w:pPr>
        <w:autoSpaceDE w:val="0"/>
        <w:autoSpaceDN w:val="0"/>
        <w:rPr>
          <w:rFonts w:ascii="Arial" w:eastAsia="Calibri" w:hAnsi="Arial" w:cs="Arial"/>
          <w:b/>
          <w:bCs/>
          <w:sz w:val="22"/>
          <w:szCs w:val="22"/>
          <w:lang w:val="en-GB"/>
        </w:rPr>
      </w:pPr>
      <w:r w:rsidRPr="00630DF5">
        <w:rPr>
          <w:rFonts w:ascii="Arial" w:eastAsia="Calibri" w:hAnsi="Arial" w:cs="Arial"/>
          <w:b/>
          <w:bCs/>
          <w:sz w:val="22"/>
          <w:szCs w:val="22"/>
          <w:lang w:val="en-GB"/>
        </w:rPr>
        <w:lastRenderedPageBreak/>
        <w:t>784H</w:t>
      </w:r>
      <w:r w:rsidRPr="00630DF5">
        <w:rPr>
          <w:rFonts w:ascii="Arial" w:eastAsia="Calibri" w:hAnsi="Arial" w:cs="Arial"/>
          <w:sz w:val="22"/>
          <w:szCs w:val="22"/>
          <w:lang w:val="en-GB"/>
        </w:rPr>
        <w:t xml:space="preserve">   </w:t>
      </w:r>
      <w:r w:rsidRPr="00630DF5">
        <w:rPr>
          <w:rFonts w:ascii="Arial" w:eastAsia="Calibri" w:hAnsi="Arial" w:cs="Arial"/>
          <w:b/>
          <w:sz w:val="22"/>
          <w:szCs w:val="22"/>
          <w:lang w:val="en-GB"/>
        </w:rPr>
        <w:t>PARAPET EMERGENCY OVERFLOW</w:t>
      </w:r>
    </w:p>
    <w:p w14:paraId="1A4224A8" w14:textId="77777777" w:rsidR="00630DF5" w:rsidRPr="00630DF5" w:rsidRDefault="00630DF5" w:rsidP="00630DF5">
      <w:pPr>
        <w:numPr>
          <w:ilvl w:val="0"/>
          <w:numId w:val="34"/>
        </w:numPr>
        <w:tabs>
          <w:tab w:val="num" w:pos="810"/>
        </w:tabs>
        <w:ind w:left="680" w:hanging="396"/>
        <w:rPr>
          <w:rFonts w:ascii="Arial" w:hAnsi="Arial" w:cs="Arial"/>
          <w:sz w:val="22"/>
          <w:szCs w:val="22"/>
          <w:lang w:val="en-GB" w:eastAsia="en-GB"/>
        </w:rPr>
      </w:pPr>
      <w:r w:rsidRPr="00630DF5">
        <w:rPr>
          <w:rFonts w:ascii="Arial" w:hAnsi="Arial" w:cs="Arial"/>
          <w:b/>
          <w:sz w:val="22"/>
          <w:szCs w:val="22"/>
          <w:lang w:val="en-GB" w:eastAsia="en-GB"/>
        </w:rPr>
        <w:t>Product Name:</w:t>
      </w:r>
      <w:r w:rsidRPr="00630DF5">
        <w:rPr>
          <w:rFonts w:ascii="Arial" w:hAnsi="Arial" w:cs="Arial"/>
          <w:sz w:val="22"/>
          <w:szCs w:val="22"/>
          <w:lang w:val="en-GB" w:eastAsia="en-GB"/>
        </w:rPr>
        <w:t xml:space="preserve"> </w:t>
      </w:r>
      <w:r w:rsidRPr="00630DF5">
        <w:rPr>
          <w:rFonts w:ascii="Arial" w:hAnsi="Arial" w:cs="Arial"/>
          <w:b/>
          <w:bCs/>
          <w:sz w:val="22"/>
          <w:szCs w:val="22"/>
          <w:lang w:val="en-GB" w:eastAsia="en-GB"/>
        </w:rPr>
        <w:t xml:space="preserve">Bauder </w:t>
      </w:r>
      <w:r w:rsidRPr="00630DF5">
        <w:rPr>
          <w:rFonts w:ascii="Arial" w:eastAsia="Calibri" w:hAnsi="Arial" w:cs="Arial"/>
          <w:b/>
          <w:bCs/>
          <w:sz w:val="22"/>
          <w:szCs w:val="22"/>
          <w:lang w:val="en-GB"/>
        </w:rPr>
        <w:t>Parapet Emergency Overflow Stainless Steel DN 70</w:t>
      </w:r>
    </w:p>
    <w:p w14:paraId="76850F54" w14:textId="77777777" w:rsidR="00630DF5" w:rsidRPr="00630DF5" w:rsidRDefault="00630DF5" w:rsidP="00630DF5">
      <w:pPr>
        <w:numPr>
          <w:ilvl w:val="0"/>
          <w:numId w:val="34"/>
        </w:numPr>
        <w:tabs>
          <w:tab w:val="num" w:pos="810"/>
        </w:tabs>
        <w:ind w:left="680" w:hanging="396"/>
        <w:rPr>
          <w:rFonts w:ascii="Arial" w:hAnsi="Arial" w:cs="Arial"/>
          <w:sz w:val="22"/>
          <w:szCs w:val="22"/>
          <w:lang w:val="en-GB" w:eastAsia="en-GB"/>
        </w:rPr>
      </w:pPr>
      <w:r w:rsidRPr="00630DF5">
        <w:rPr>
          <w:rFonts w:ascii="Arial" w:hAnsi="Arial" w:cs="Arial"/>
          <w:b/>
          <w:sz w:val="22"/>
          <w:szCs w:val="22"/>
          <w:lang w:val="en-GB" w:eastAsia="en-GB"/>
        </w:rPr>
        <w:t>Material and specification</w:t>
      </w:r>
      <w:r w:rsidRPr="00630DF5">
        <w:rPr>
          <w:rFonts w:ascii="Arial" w:hAnsi="Arial" w:cs="Arial"/>
          <w:sz w:val="22"/>
          <w:szCs w:val="22"/>
          <w:lang w:val="en-GB" w:eastAsia="en-GB"/>
        </w:rPr>
        <w:t xml:space="preserve">: Stainless Steel. Length of tube 800mm. 3° neck slope </w:t>
      </w:r>
    </w:p>
    <w:p w14:paraId="69AA0299" w14:textId="77777777" w:rsidR="00630DF5" w:rsidRPr="00630DF5" w:rsidRDefault="00630DF5" w:rsidP="00630DF5">
      <w:pPr>
        <w:numPr>
          <w:ilvl w:val="0"/>
          <w:numId w:val="34"/>
        </w:numPr>
        <w:tabs>
          <w:tab w:val="num" w:pos="810"/>
        </w:tabs>
        <w:ind w:left="680" w:hanging="396"/>
        <w:rPr>
          <w:rFonts w:ascii="Arial" w:hAnsi="Arial" w:cs="Arial"/>
          <w:sz w:val="22"/>
          <w:szCs w:val="22"/>
          <w:lang w:val="en-GB" w:eastAsia="en-GB"/>
        </w:rPr>
      </w:pPr>
      <w:r w:rsidRPr="00630DF5">
        <w:rPr>
          <w:rFonts w:ascii="Arial" w:hAnsi="Arial" w:cs="Arial"/>
          <w:b/>
          <w:sz w:val="22"/>
          <w:szCs w:val="22"/>
          <w:lang w:val="en-GB" w:eastAsia="en-GB"/>
        </w:rPr>
        <w:t>Flow Rate:</w:t>
      </w:r>
      <w:r w:rsidRPr="00630DF5">
        <w:rPr>
          <w:rFonts w:ascii="Arial" w:hAnsi="Arial" w:cs="Arial"/>
          <w:sz w:val="22"/>
          <w:szCs w:val="22"/>
          <w:lang w:val="en-GB" w:eastAsia="en-GB"/>
        </w:rPr>
        <w:t xml:space="preserve"> In accordance with BS EN 12056-3-2000, Overflows or emergency outlets should be provided on flat roofs with parapets and in non-eaves gutters in order to reduce the risk of over spilling of rainwater into a building or structural overloading.</w:t>
      </w:r>
    </w:p>
    <w:p w14:paraId="3A3295CD" w14:textId="77777777" w:rsidR="00630DF5" w:rsidRPr="00630DF5" w:rsidRDefault="00630DF5" w:rsidP="00630DF5">
      <w:pPr>
        <w:numPr>
          <w:ilvl w:val="0"/>
          <w:numId w:val="34"/>
        </w:numPr>
        <w:tabs>
          <w:tab w:val="num" w:pos="810"/>
        </w:tabs>
        <w:ind w:left="680" w:hanging="396"/>
        <w:rPr>
          <w:rFonts w:ascii="Arial" w:hAnsi="Arial" w:cs="Arial"/>
          <w:sz w:val="22"/>
          <w:szCs w:val="22"/>
          <w:lang w:val="en-GB" w:eastAsia="en-GB"/>
        </w:rPr>
      </w:pPr>
      <w:r w:rsidRPr="00630DF5">
        <w:rPr>
          <w:rFonts w:ascii="Arial" w:eastAsia="Calibri" w:hAnsi="Arial" w:cs="Arial"/>
          <w:b/>
          <w:sz w:val="22"/>
          <w:szCs w:val="22"/>
          <w:lang w:val="en-GB"/>
        </w:rPr>
        <w:t>Suitability:</w:t>
      </w:r>
      <w:r w:rsidRPr="00630DF5">
        <w:rPr>
          <w:rFonts w:ascii="Arial" w:eastAsia="Calibri" w:hAnsi="Arial" w:cs="Arial"/>
          <w:sz w:val="22"/>
          <w:szCs w:val="22"/>
          <w:lang w:val="en-GB"/>
        </w:rPr>
        <w:t xml:space="preserve"> These emergency overflow outlets are designed to be used as a through chute to warn of a build-up of water on the roof due to a blockage of the drainage system(s).  They are not suitable or intended for connection to internal pipework that is within a wall construction or boxed in and is inaccessible after construction. </w:t>
      </w:r>
    </w:p>
    <w:p w14:paraId="41A9BABB" w14:textId="77777777" w:rsidR="00630DF5" w:rsidRPr="00630DF5" w:rsidRDefault="00630DF5" w:rsidP="00630DF5">
      <w:pPr>
        <w:numPr>
          <w:ilvl w:val="0"/>
          <w:numId w:val="34"/>
        </w:numPr>
        <w:tabs>
          <w:tab w:val="num" w:pos="810"/>
        </w:tabs>
        <w:ind w:left="680" w:hanging="396"/>
        <w:contextualSpacing/>
        <w:jc w:val="both"/>
        <w:rPr>
          <w:rFonts w:ascii="Arial" w:hAnsi="Arial" w:cs="Arial"/>
          <w:sz w:val="22"/>
          <w:szCs w:val="22"/>
          <w:lang w:val="en-US"/>
        </w:rPr>
      </w:pPr>
      <w:r w:rsidRPr="00630DF5">
        <w:rPr>
          <w:rFonts w:ascii="Arial" w:eastAsia="Calibri" w:hAnsi="Arial" w:cs="Arial"/>
          <w:b/>
          <w:bCs/>
          <w:sz w:val="22"/>
          <w:szCs w:val="22"/>
          <w:lang w:val="en-US"/>
        </w:rPr>
        <w:t>Installation requirements:</w:t>
      </w:r>
      <w:r w:rsidRPr="00630DF5">
        <w:rPr>
          <w:rFonts w:ascii="Arial" w:eastAsia="Calibri" w:hAnsi="Arial" w:cs="Arial"/>
          <w:sz w:val="22"/>
          <w:szCs w:val="22"/>
          <w:lang w:val="en-US"/>
        </w:rPr>
        <w:t xml:space="preserve"> </w:t>
      </w:r>
      <w:r w:rsidRPr="00630DF5">
        <w:rPr>
          <w:rFonts w:ascii="Arial" w:hAnsi="Arial" w:cs="Arial"/>
          <w:sz w:val="22"/>
          <w:szCs w:val="22"/>
          <w:lang w:val="en-US"/>
        </w:rPr>
        <w:t xml:space="preserve">Emergency overflow (suitable for bitumen membranes) to be installed through the system and </w:t>
      </w:r>
      <w:proofErr w:type="spellStart"/>
      <w:r w:rsidRPr="00630DF5">
        <w:rPr>
          <w:rFonts w:ascii="Arial" w:hAnsi="Arial" w:cs="Arial"/>
          <w:sz w:val="22"/>
          <w:szCs w:val="22"/>
          <w:lang w:val="en-US"/>
        </w:rPr>
        <w:t>kerb</w:t>
      </w:r>
      <w:proofErr w:type="spellEnd"/>
      <w:r w:rsidRPr="00630DF5">
        <w:rPr>
          <w:rFonts w:ascii="Arial" w:hAnsi="Arial" w:cs="Arial"/>
          <w:sz w:val="22"/>
          <w:szCs w:val="22"/>
          <w:lang w:val="en-US"/>
        </w:rPr>
        <w:t xml:space="preserve"> after creation of a suitable size diameter opening. The overflow should be secured using suitable fixings. The fixing plates supplied will </w:t>
      </w:r>
      <w:r w:rsidRPr="00630DF5">
        <w:rPr>
          <w:rFonts w:ascii="Arial" w:eastAsia="Calibri" w:hAnsi="Arial" w:cs="Arial"/>
          <w:sz w:val="22"/>
          <w:szCs w:val="22"/>
          <w:lang w:val="en-US"/>
        </w:rPr>
        <w:t>form part of the Bauder waterproofing system and for guarantee reasons, should only be installed by Bauder Approved installers.</w:t>
      </w:r>
    </w:p>
    <w:p w14:paraId="276D68EF" w14:textId="77777777" w:rsidR="00630DF5" w:rsidRPr="00630DF5" w:rsidRDefault="00630DF5" w:rsidP="00630DF5">
      <w:pPr>
        <w:numPr>
          <w:ilvl w:val="0"/>
          <w:numId w:val="34"/>
        </w:numPr>
        <w:tabs>
          <w:tab w:val="num" w:pos="810"/>
        </w:tabs>
        <w:ind w:left="680" w:hanging="396"/>
        <w:jc w:val="both"/>
        <w:rPr>
          <w:rFonts w:ascii="Arial" w:hAnsi="Arial" w:cs="Arial"/>
          <w:sz w:val="22"/>
          <w:szCs w:val="22"/>
          <w:lang w:val="en-US"/>
        </w:rPr>
      </w:pPr>
      <w:r w:rsidRPr="00630DF5">
        <w:rPr>
          <w:rFonts w:ascii="Arial" w:eastAsia="Calibri" w:hAnsi="Arial" w:cs="Arial"/>
          <w:b/>
          <w:sz w:val="22"/>
          <w:szCs w:val="22"/>
          <w:lang w:val="en-US"/>
        </w:rPr>
        <w:t>Fixing:</w:t>
      </w:r>
      <w:r w:rsidRPr="00630DF5">
        <w:rPr>
          <w:rFonts w:ascii="Arial" w:eastAsia="Calibri" w:hAnsi="Arial" w:cs="Arial"/>
          <w:sz w:val="22"/>
          <w:szCs w:val="22"/>
          <w:lang w:val="en-US"/>
        </w:rPr>
        <w:t xml:space="preserve"> The deck or wall structure may require preparatory works before the emergency overflow can be installed: </w:t>
      </w:r>
      <w:r w:rsidRPr="00630DF5">
        <w:rPr>
          <w:rFonts w:ascii="Arial" w:hAnsi="Arial" w:cs="Arial"/>
          <w:sz w:val="22"/>
          <w:szCs w:val="22"/>
          <w:lang w:val="en-US"/>
        </w:rPr>
        <w:t xml:space="preserve">The bitumen waterproofing membrane should be suitably bonded on to the overflow plate. The bottom of the overflow opening should be positioned to the same height as the top of H-Max. </w:t>
      </w:r>
    </w:p>
    <w:p w14:paraId="2B5F59DD" w14:textId="77777777" w:rsidR="00630DF5" w:rsidRPr="00630DF5" w:rsidRDefault="00630DF5" w:rsidP="00630DF5">
      <w:pPr>
        <w:numPr>
          <w:ilvl w:val="0"/>
          <w:numId w:val="34"/>
        </w:numPr>
        <w:tabs>
          <w:tab w:val="num" w:pos="810"/>
        </w:tabs>
        <w:ind w:left="680" w:hanging="396"/>
        <w:jc w:val="both"/>
        <w:rPr>
          <w:rFonts w:ascii="Arial" w:eastAsia="Aptos" w:hAnsi="Arial" w:cs="Arial"/>
          <w:b/>
          <w:bCs/>
          <w:kern w:val="2"/>
          <w:sz w:val="22"/>
          <w:szCs w:val="22"/>
          <w:lang w:val="en-GB"/>
          <w14:ligatures w14:val="standardContextual"/>
        </w:rPr>
      </w:pPr>
      <w:r w:rsidRPr="00630DF5">
        <w:rPr>
          <w:rFonts w:ascii="Arial" w:eastAsia="Aptos" w:hAnsi="Arial" w:cs="Arial"/>
          <w:b/>
          <w:bCs/>
          <w:noProof/>
          <w:kern w:val="2"/>
          <w:sz w:val="22"/>
          <w:szCs w:val="22"/>
          <w:lang w:val="en-GB"/>
          <w14:ligatures w14:val="standardContextual"/>
        </w:rPr>
        <w:t>Outlet locations:</w:t>
      </w:r>
      <w:r w:rsidRPr="00630DF5">
        <w:rPr>
          <w:rFonts w:ascii="Arial" w:eastAsia="Aptos" w:hAnsi="Arial" w:cs="Arial"/>
          <w:noProof/>
          <w:kern w:val="2"/>
          <w:sz w:val="22"/>
          <w:szCs w:val="22"/>
          <w:lang w:val="en-GB"/>
          <w14:ligatures w14:val="standardContextual"/>
        </w:rPr>
        <w:t xml:space="preserve"> Ensure outlets are evenly distributed. Exact location and number to be confirmed by the appropriate Engineer.</w:t>
      </w:r>
    </w:p>
    <w:p w14:paraId="0407403E" w14:textId="77777777" w:rsidR="00630DF5" w:rsidRPr="00630DF5" w:rsidRDefault="00630DF5" w:rsidP="00630DF5">
      <w:pPr>
        <w:numPr>
          <w:ilvl w:val="0"/>
          <w:numId w:val="34"/>
        </w:numPr>
        <w:tabs>
          <w:tab w:val="num" w:pos="810"/>
        </w:tabs>
        <w:ind w:left="680" w:hanging="396"/>
        <w:jc w:val="both"/>
        <w:rPr>
          <w:rFonts w:ascii="Arial" w:eastAsia="Aptos" w:hAnsi="Arial" w:cs="Arial"/>
          <w:noProof/>
          <w:kern w:val="2"/>
          <w:sz w:val="22"/>
          <w:szCs w:val="22"/>
          <w:lang w:val="en-GB"/>
          <w14:ligatures w14:val="standardContextual"/>
        </w:rPr>
      </w:pPr>
      <w:r w:rsidRPr="00630DF5">
        <w:rPr>
          <w:rFonts w:ascii="Arial" w:eastAsia="Aptos" w:hAnsi="Arial" w:cs="Arial"/>
          <w:b/>
          <w:bCs/>
          <w:noProof/>
          <w:kern w:val="2"/>
          <w:sz w:val="22"/>
          <w:szCs w:val="22"/>
          <w:lang w:val="en-GB"/>
          <w14:ligatures w14:val="standardContextual"/>
        </w:rPr>
        <w:t>Overflows/tell-tale overflows:</w:t>
      </w:r>
      <w:r w:rsidRPr="00630DF5">
        <w:rPr>
          <w:rFonts w:ascii="Arial" w:eastAsia="Aptos" w:hAnsi="Arial" w:cs="Arial"/>
          <w:noProof/>
          <w:kern w:val="2"/>
          <w:sz w:val="22"/>
          <w:szCs w:val="22"/>
          <w:lang w:val="en-GB"/>
          <w14:ligatures w14:val="standardContextual"/>
        </w:rPr>
        <w:t xml:space="preserve"> An appropriate Engineer should consider the requirement for overflows on all roofs. A full capacity overflow should be provided when there is only one outlet on a given roof area.</w:t>
      </w:r>
    </w:p>
    <w:p w14:paraId="25382C8B" w14:textId="77777777" w:rsidR="00630DF5" w:rsidRPr="00630DF5" w:rsidRDefault="00630DF5" w:rsidP="00630DF5">
      <w:pPr>
        <w:rPr>
          <w:rFonts w:ascii="Arial" w:hAnsi="Arial" w:cs="Arial"/>
          <w:noProof/>
          <w:sz w:val="22"/>
          <w:szCs w:val="22"/>
          <w:lang w:val="en-GB"/>
        </w:rPr>
      </w:pPr>
    </w:p>
    <w:p w14:paraId="771195CD" w14:textId="77777777" w:rsidR="00630DF5" w:rsidRPr="00630DF5" w:rsidRDefault="00630DF5" w:rsidP="00630DF5">
      <w:pPr>
        <w:ind w:left="680" w:hanging="680"/>
        <w:jc w:val="both"/>
        <w:rPr>
          <w:rFonts w:ascii="Arial" w:eastAsia="Calibri" w:hAnsi="Arial" w:cs="Arial"/>
          <w:b/>
          <w:bCs/>
          <w:sz w:val="22"/>
          <w:szCs w:val="22"/>
          <w:lang w:val="en-GB"/>
        </w:rPr>
      </w:pPr>
      <w:r w:rsidRPr="00630DF5">
        <w:rPr>
          <w:rFonts w:ascii="Arial" w:eastAsia="Calibri" w:hAnsi="Arial" w:cs="Arial"/>
          <w:b/>
          <w:bCs/>
          <w:noProof/>
          <w:sz w:val="22"/>
          <w:szCs w:val="22"/>
          <w:lang w:val="en-GB"/>
        </w:rPr>
        <w:t xml:space="preserve">785      FIXING PERIMETER TRIMS </w:t>
      </w:r>
    </w:p>
    <w:p w14:paraId="78ACDA59" w14:textId="77777777" w:rsidR="00630DF5" w:rsidRPr="00630DF5" w:rsidRDefault="00630DF5" w:rsidP="00630DF5">
      <w:pPr>
        <w:numPr>
          <w:ilvl w:val="0"/>
          <w:numId w:val="59"/>
        </w:numPr>
        <w:jc w:val="both"/>
        <w:rPr>
          <w:rFonts w:ascii="Arial" w:hAnsi="Arial" w:cs="Arial"/>
          <w:b/>
          <w:noProof/>
          <w:sz w:val="22"/>
          <w:szCs w:val="22"/>
          <w:lang w:val="en-GB"/>
        </w:rPr>
      </w:pPr>
      <w:r w:rsidRPr="00630DF5">
        <w:rPr>
          <w:rFonts w:ascii="Arial" w:hAnsi="Arial" w:cs="Arial"/>
          <w:b/>
          <w:bCs/>
          <w:noProof/>
          <w:sz w:val="22"/>
          <w:szCs w:val="22"/>
          <w:lang w:val="en-US"/>
        </w:rPr>
        <w:t>Important note:</w:t>
      </w:r>
      <w:r w:rsidRPr="00630DF5">
        <w:rPr>
          <w:rFonts w:ascii="Arial" w:hAnsi="Arial" w:cs="Arial"/>
          <w:noProof/>
          <w:sz w:val="22"/>
          <w:szCs w:val="22"/>
          <w:lang w:val="en-US"/>
        </w:rPr>
        <w:t xml:space="preserve"> </w:t>
      </w:r>
      <w:r w:rsidRPr="00630DF5">
        <w:rPr>
          <w:rFonts w:ascii="Arial" w:hAnsi="Arial" w:cs="Arial"/>
          <w:noProof/>
          <w:sz w:val="22"/>
          <w:szCs w:val="22"/>
          <w:lang w:val="en-GB"/>
        </w:rPr>
        <w:t>To be used on parapets and perimeter kerbs with an inward fall or are less than 200mm in width.</w:t>
      </w:r>
    </w:p>
    <w:p w14:paraId="1A41725C" w14:textId="77777777" w:rsidR="00630DF5" w:rsidRPr="00630DF5" w:rsidRDefault="00630DF5" w:rsidP="00630DF5">
      <w:pPr>
        <w:numPr>
          <w:ilvl w:val="0"/>
          <w:numId w:val="59"/>
        </w:numPr>
        <w:jc w:val="both"/>
        <w:rPr>
          <w:rFonts w:ascii="Arial" w:hAnsi="Arial" w:cs="Arial"/>
          <w:b/>
          <w:noProof/>
          <w:sz w:val="22"/>
          <w:szCs w:val="22"/>
          <w:lang w:val="en-GB"/>
        </w:rPr>
      </w:pPr>
      <w:r w:rsidRPr="00630DF5">
        <w:rPr>
          <w:rFonts w:ascii="Arial" w:hAnsi="Arial" w:cs="Arial"/>
          <w:b/>
          <w:noProof/>
          <w:sz w:val="22"/>
          <w:szCs w:val="22"/>
          <w:lang w:val="en-GB"/>
        </w:rPr>
        <w:t xml:space="preserve">Bituminous Membranes: </w:t>
      </w:r>
    </w:p>
    <w:p w14:paraId="5BCCE7CC" w14:textId="77777777" w:rsidR="00630DF5" w:rsidRPr="00630DF5" w:rsidRDefault="00630DF5" w:rsidP="00630DF5">
      <w:pPr>
        <w:tabs>
          <w:tab w:val="left" w:pos="284"/>
          <w:tab w:val="left" w:pos="709"/>
          <w:tab w:val="left" w:pos="1134"/>
        </w:tabs>
        <w:ind w:left="709" w:hanging="709"/>
        <w:jc w:val="both"/>
        <w:rPr>
          <w:rFonts w:ascii="Arial" w:hAnsi="Arial" w:cs="Arial"/>
          <w:noProof/>
          <w:sz w:val="22"/>
          <w:szCs w:val="22"/>
          <w:lang w:val="en-GB"/>
        </w:rPr>
      </w:pPr>
      <w:r w:rsidRPr="00630DF5">
        <w:rPr>
          <w:rFonts w:ascii="Arial" w:hAnsi="Arial" w:cs="Arial"/>
          <w:noProof/>
          <w:sz w:val="22"/>
          <w:szCs w:val="22"/>
          <w:lang w:val="en-GB"/>
        </w:rPr>
        <w:tab/>
      </w:r>
      <w:r w:rsidRPr="00630DF5">
        <w:rPr>
          <w:rFonts w:ascii="Arial" w:hAnsi="Arial" w:cs="Arial"/>
          <w:noProof/>
          <w:sz w:val="22"/>
          <w:szCs w:val="22"/>
          <w:lang w:val="en-GB"/>
        </w:rPr>
        <w:tab/>
        <w:t>-</w:t>
      </w:r>
      <w:r w:rsidRPr="00630DF5">
        <w:rPr>
          <w:rFonts w:ascii="Arial" w:hAnsi="Arial" w:cs="Arial"/>
          <w:noProof/>
          <w:sz w:val="22"/>
          <w:szCs w:val="22"/>
          <w:lang w:val="en-GB"/>
        </w:rPr>
        <w:tab/>
        <w:t xml:space="preserve">The first layer of membrane </w:t>
      </w:r>
      <w:r w:rsidRPr="00630DF5">
        <w:rPr>
          <w:rFonts w:ascii="Arial" w:hAnsi="Arial" w:cs="Arial"/>
          <w:b/>
          <w:noProof/>
          <w:sz w:val="22"/>
          <w:szCs w:val="22"/>
          <w:lang w:val="en-GB"/>
        </w:rPr>
        <w:t>must</w:t>
      </w:r>
      <w:r w:rsidRPr="00630DF5">
        <w:rPr>
          <w:rFonts w:ascii="Arial" w:hAnsi="Arial" w:cs="Arial"/>
          <w:noProof/>
          <w:sz w:val="22"/>
          <w:szCs w:val="22"/>
          <w:lang w:val="en-GB"/>
        </w:rPr>
        <w:t xml:space="preserve"> be self-adhesive and dressed to the full extent of the </w:t>
      </w:r>
      <w:r w:rsidRPr="00630DF5">
        <w:rPr>
          <w:rFonts w:ascii="Arial" w:hAnsi="Arial" w:cs="Arial"/>
          <w:noProof/>
          <w:sz w:val="22"/>
          <w:szCs w:val="22"/>
          <w:lang w:val="en-GB"/>
        </w:rPr>
        <w:tab/>
        <w:t xml:space="preserve">detail using Flame-Free methods. This is to ensure that the detail is fully encapsulated to </w:t>
      </w:r>
      <w:r w:rsidRPr="00630DF5">
        <w:rPr>
          <w:rFonts w:ascii="Arial" w:hAnsi="Arial" w:cs="Arial"/>
          <w:noProof/>
          <w:sz w:val="22"/>
          <w:szCs w:val="22"/>
          <w:lang w:val="en-GB"/>
        </w:rPr>
        <w:tab/>
        <w:t xml:space="preserve">reduce the risk of fire to exposed combustible materials. </w:t>
      </w:r>
    </w:p>
    <w:p w14:paraId="5EE555AC" w14:textId="77777777" w:rsidR="00630DF5" w:rsidRPr="00630DF5" w:rsidRDefault="00630DF5" w:rsidP="00630DF5">
      <w:pPr>
        <w:tabs>
          <w:tab w:val="left" w:pos="284"/>
          <w:tab w:val="left" w:pos="709"/>
          <w:tab w:val="left" w:pos="1134"/>
        </w:tabs>
        <w:ind w:left="709" w:hanging="709"/>
        <w:jc w:val="both"/>
        <w:rPr>
          <w:rFonts w:ascii="Arial" w:hAnsi="Arial" w:cs="Arial"/>
          <w:noProof/>
          <w:sz w:val="22"/>
          <w:szCs w:val="22"/>
          <w:lang w:val="en-GB"/>
        </w:rPr>
      </w:pPr>
      <w:r w:rsidRPr="00630DF5">
        <w:rPr>
          <w:rFonts w:ascii="Arial" w:hAnsi="Arial" w:cs="Arial"/>
          <w:noProof/>
          <w:sz w:val="22"/>
          <w:szCs w:val="22"/>
          <w:lang w:val="en-GB"/>
        </w:rPr>
        <w:tab/>
      </w:r>
      <w:r w:rsidRPr="00630DF5">
        <w:rPr>
          <w:rFonts w:ascii="Arial" w:hAnsi="Arial" w:cs="Arial"/>
          <w:noProof/>
          <w:sz w:val="22"/>
          <w:szCs w:val="22"/>
          <w:lang w:val="en-GB"/>
        </w:rPr>
        <w:tab/>
        <w:t>-</w:t>
      </w:r>
      <w:r w:rsidRPr="00630DF5">
        <w:rPr>
          <w:rFonts w:ascii="Arial" w:hAnsi="Arial" w:cs="Arial"/>
          <w:noProof/>
          <w:sz w:val="22"/>
          <w:szCs w:val="22"/>
          <w:lang w:val="en-GB"/>
        </w:rPr>
        <w:tab/>
        <w:t xml:space="preserve">Dress the underlayer up and over the perimeter detail to provide a 25mm overhang.  </w:t>
      </w:r>
    </w:p>
    <w:p w14:paraId="1F149C26" w14:textId="77777777" w:rsidR="00630DF5" w:rsidRPr="00630DF5" w:rsidRDefault="00630DF5" w:rsidP="00630DF5">
      <w:pPr>
        <w:tabs>
          <w:tab w:val="left" w:pos="284"/>
          <w:tab w:val="left" w:pos="709"/>
          <w:tab w:val="left" w:pos="1134"/>
        </w:tabs>
        <w:ind w:left="709" w:hanging="709"/>
        <w:jc w:val="both"/>
        <w:rPr>
          <w:rFonts w:ascii="Arial" w:hAnsi="Arial" w:cs="Arial"/>
          <w:noProof/>
          <w:sz w:val="22"/>
          <w:szCs w:val="22"/>
          <w:lang w:val="en-GB"/>
        </w:rPr>
      </w:pPr>
      <w:r w:rsidRPr="00630DF5">
        <w:rPr>
          <w:rFonts w:ascii="Arial" w:hAnsi="Arial" w:cs="Arial"/>
          <w:noProof/>
          <w:sz w:val="22"/>
          <w:szCs w:val="22"/>
          <w:lang w:val="en-GB"/>
        </w:rPr>
        <w:tab/>
      </w:r>
      <w:r w:rsidRPr="00630DF5">
        <w:rPr>
          <w:rFonts w:ascii="Arial" w:hAnsi="Arial" w:cs="Arial"/>
          <w:noProof/>
          <w:sz w:val="22"/>
          <w:szCs w:val="22"/>
          <w:lang w:val="en-GB"/>
        </w:rPr>
        <w:tab/>
        <w:t xml:space="preserve">Please refer to Bauder standard detail drawings. </w:t>
      </w:r>
    </w:p>
    <w:p w14:paraId="74B73086" w14:textId="77777777" w:rsidR="00630DF5" w:rsidRPr="00630DF5" w:rsidRDefault="00630DF5" w:rsidP="00630DF5">
      <w:pPr>
        <w:numPr>
          <w:ilvl w:val="0"/>
          <w:numId w:val="59"/>
        </w:numPr>
        <w:jc w:val="both"/>
        <w:rPr>
          <w:rFonts w:ascii="Arial" w:hAnsi="Arial" w:cs="Arial"/>
          <w:noProof/>
          <w:sz w:val="22"/>
          <w:szCs w:val="22"/>
          <w:lang w:val="en-GB"/>
        </w:rPr>
      </w:pPr>
      <w:r w:rsidRPr="00630DF5">
        <w:rPr>
          <w:rFonts w:ascii="Arial" w:hAnsi="Arial" w:cs="Arial"/>
          <w:b/>
          <w:noProof/>
          <w:sz w:val="22"/>
          <w:szCs w:val="22"/>
          <w:lang w:val="en-GB"/>
        </w:rPr>
        <w:t>Trim:</w:t>
      </w:r>
      <w:r w:rsidRPr="00630DF5">
        <w:rPr>
          <w:rFonts w:ascii="Arial" w:hAnsi="Arial" w:cs="Arial"/>
          <w:noProof/>
          <w:sz w:val="22"/>
          <w:szCs w:val="22"/>
          <w:lang w:val="en-GB"/>
        </w:rPr>
        <w:t xml:space="preserve">  </w:t>
      </w:r>
    </w:p>
    <w:p w14:paraId="32CD72E6" w14:textId="77777777" w:rsidR="00630DF5" w:rsidRPr="00630DF5" w:rsidRDefault="00630DF5" w:rsidP="00630DF5">
      <w:pPr>
        <w:tabs>
          <w:tab w:val="left" w:pos="284"/>
          <w:tab w:val="left" w:pos="709"/>
          <w:tab w:val="left" w:pos="1134"/>
        </w:tabs>
        <w:ind w:left="720"/>
        <w:jc w:val="both"/>
        <w:rPr>
          <w:rFonts w:ascii="Arial" w:hAnsi="Arial" w:cs="Arial"/>
          <w:noProof/>
          <w:sz w:val="22"/>
          <w:szCs w:val="22"/>
          <w:lang w:val="en-GB"/>
        </w:rPr>
      </w:pPr>
      <w:r w:rsidRPr="00630DF5">
        <w:rPr>
          <w:rFonts w:ascii="Arial" w:hAnsi="Arial" w:cs="Arial"/>
          <w:bCs/>
          <w:noProof/>
          <w:sz w:val="22"/>
          <w:szCs w:val="22"/>
          <w:lang w:val="en-GB"/>
        </w:rPr>
        <w:t>-</w:t>
      </w:r>
      <w:r w:rsidRPr="00630DF5">
        <w:rPr>
          <w:rFonts w:ascii="Arial" w:hAnsi="Arial" w:cs="Arial"/>
          <w:b/>
          <w:noProof/>
          <w:sz w:val="22"/>
          <w:szCs w:val="22"/>
          <w:lang w:val="en-GB"/>
        </w:rPr>
        <w:tab/>
        <w:t xml:space="preserve">Trim face depth: </w:t>
      </w:r>
      <w:r w:rsidRPr="00630DF5">
        <w:rPr>
          <w:rFonts w:ascii="Arial" w:hAnsi="Arial" w:cs="Arial"/>
          <w:bCs/>
          <w:noProof/>
          <w:sz w:val="22"/>
          <w:szCs w:val="22"/>
          <w:lang w:val="en-GB"/>
        </w:rPr>
        <w:t>1=44mm, 2=44mm, 3=70mm, 4=100mm, 6=150mm</w:t>
      </w:r>
    </w:p>
    <w:p w14:paraId="0EBDC2E4" w14:textId="77777777" w:rsidR="00630DF5" w:rsidRPr="00630DF5" w:rsidRDefault="00630DF5" w:rsidP="00630DF5">
      <w:pPr>
        <w:tabs>
          <w:tab w:val="left" w:pos="284"/>
          <w:tab w:val="left" w:pos="709"/>
          <w:tab w:val="left" w:pos="1134"/>
        </w:tabs>
        <w:ind w:left="720"/>
        <w:jc w:val="both"/>
        <w:rPr>
          <w:rFonts w:ascii="Arial" w:hAnsi="Arial" w:cs="Arial"/>
          <w:b/>
          <w:noProof/>
          <w:sz w:val="22"/>
          <w:szCs w:val="22"/>
          <w:lang w:val="en-GB"/>
        </w:rPr>
      </w:pPr>
      <w:r w:rsidRPr="00630DF5">
        <w:rPr>
          <w:rFonts w:ascii="Arial" w:hAnsi="Arial" w:cs="Arial"/>
          <w:bCs/>
          <w:noProof/>
          <w:sz w:val="22"/>
          <w:szCs w:val="22"/>
          <w:lang w:val="en-GB"/>
        </w:rPr>
        <w:t>-</w:t>
      </w:r>
      <w:r w:rsidRPr="00630DF5">
        <w:rPr>
          <w:rFonts w:ascii="Arial" w:hAnsi="Arial" w:cs="Arial"/>
          <w:b/>
          <w:noProof/>
          <w:sz w:val="22"/>
          <w:szCs w:val="22"/>
          <w:lang w:val="en-GB"/>
        </w:rPr>
        <w:tab/>
        <w:t xml:space="preserve">Colour: </w:t>
      </w:r>
      <w:r w:rsidRPr="00630DF5">
        <w:rPr>
          <w:rFonts w:ascii="Arial" w:hAnsi="Arial" w:cs="Arial"/>
          <w:bCs/>
          <w:noProof/>
          <w:sz w:val="22"/>
          <w:szCs w:val="22"/>
          <w:lang w:val="en-GB"/>
        </w:rPr>
        <w:t>Type 1 &amp; 2 = black    Type 3, 4 &amp; 6 = Black or Grey</w:t>
      </w:r>
    </w:p>
    <w:p w14:paraId="20EA566F" w14:textId="77777777" w:rsidR="00630DF5" w:rsidRPr="00630DF5" w:rsidRDefault="00630DF5" w:rsidP="00630DF5">
      <w:pPr>
        <w:tabs>
          <w:tab w:val="left" w:pos="284"/>
          <w:tab w:val="left" w:pos="709"/>
          <w:tab w:val="left" w:pos="1134"/>
        </w:tabs>
        <w:ind w:left="709" w:hanging="709"/>
        <w:jc w:val="both"/>
        <w:rPr>
          <w:rFonts w:ascii="Arial" w:hAnsi="Arial" w:cs="Arial"/>
          <w:noProof/>
          <w:sz w:val="22"/>
          <w:szCs w:val="22"/>
          <w:lang w:val="en-GB"/>
        </w:rPr>
      </w:pPr>
      <w:r w:rsidRPr="00630DF5">
        <w:rPr>
          <w:rFonts w:ascii="Arial" w:hAnsi="Arial" w:cs="Arial"/>
          <w:noProof/>
          <w:sz w:val="22"/>
          <w:szCs w:val="22"/>
          <w:lang w:val="en-GB"/>
        </w:rPr>
        <w:tab/>
      </w:r>
      <w:r w:rsidRPr="00630DF5">
        <w:rPr>
          <w:rFonts w:ascii="Arial" w:hAnsi="Arial" w:cs="Arial"/>
          <w:noProof/>
          <w:sz w:val="22"/>
          <w:szCs w:val="22"/>
          <w:lang w:val="en-GB"/>
        </w:rPr>
        <w:tab/>
        <w:t>-</w:t>
      </w:r>
      <w:r w:rsidRPr="00630DF5">
        <w:rPr>
          <w:rFonts w:ascii="Arial" w:hAnsi="Arial" w:cs="Arial"/>
          <w:noProof/>
          <w:sz w:val="22"/>
          <w:szCs w:val="22"/>
          <w:lang w:val="en-GB"/>
        </w:rPr>
        <w:tab/>
      </w:r>
      <w:r w:rsidRPr="00630DF5">
        <w:rPr>
          <w:rFonts w:ascii="Arial" w:hAnsi="Arial" w:cs="Arial"/>
          <w:b/>
          <w:noProof/>
          <w:sz w:val="22"/>
          <w:szCs w:val="22"/>
          <w:lang w:val="en-GB"/>
        </w:rPr>
        <w:t>Setting out:</w:t>
      </w:r>
      <w:r w:rsidRPr="00630DF5">
        <w:rPr>
          <w:rFonts w:ascii="Arial" w:hAnsi="Arial" w:cs="Arial"/>
          <w:noProof/>
          <w:sz w:val="22"/>
          <w:szCs w:val="22"/>
          <w:lang w:val="en-GB"/>
        </w:rPr>
        <w:t xml:space="preserve"> 10mm gap between the back edge of the bottom of the drip to the fascia/wall </w:t>
      </w:r>
      <w:r w:rsidRPr="00630DF5">
        <w:rPr>
          <w:rFonts w:ascii="Arial" w:hAnsi="Arial" w:cs="Arial"/>
          <w:noProof/>
          <w:sz w:val="22"/>
          <w:szCs w:val="22"/>
          <w:lang w:val="en-GB"/>
        </w:rPr>
        <w:tab/>
        <w:t xml:space="preserve">and 3mm gap between abutting lengths of trim. </w:t>
      </w:r>
    </w:p>
    <w:p w14:paraId="59029D3D" w14:textId="77777777" w:rsidR="00630DF5" w:rsidRPr="00630DF5" w:rsidRDefault="00630DF5" w:rsidP="00630DF5">
      <w:pPr>
        <w:tabs>
          <w:tab w:val="left" w:pos="284"/>
          <w:tab w:val="left" w:pos="709"/>
          <w:tab w:val="left" w:pos="1134"/>
        </w:tabs>
        <w:ind w:left="709" w:hanging="709"/>
        <w:jc w:val="both"/>
        <w:rPr>
          <w:rFonts w:ascii="Arial" w:hAnsi="Arial" w:cs="Arial"/>
          <w:noProof/>
          <w:sz w:val="22"/>
          <w:szCs w:val="22"/>
          <w:lang w:val="en-GB"/>
        </w:rPr>
      </w:pPr>
      <w:r w:rsidRPr="00630DF5">
        <w:rPr>
          <w:rFonts w:ascii="Arial" w:hAnsi="Arial" w:cs="Arial"/>
          <w:noProof/>
          <w:sz w:val="22"/>
          <w:szCs w:val="22"/>
          <w:lang w:val="en-GB"/>
        </w:rPr>
        <w:tab/>
      </w:r>
      <w:r w:rsidRPr="00630DF5">
        <w:rPr>
          <w:rFonts w:ascii="Arial" w:hAnsi="Arial" w:cs="Arial"/>
          <w:noProof/>
          <w:sz w:val="22"/>
          <w:szCs w:val="22"/>
          <w:lang w:val="en-GB"/>
        </w:rPr>
        <w:tab/>
        <w:t>-</w:t>
      </w:r>
      <w:r w:rsidRPr="00630DF5">
        <w:rPr>
          <w:rFonts w:ascii="Arial" w:hAnsi="Arial" w:cs="Arial"/>
          <w:noProof/>
          <w:sz w:val="22"/>
          <w:szCs w:val="22"/>
          <w:lang w:val="en-GB"/>
        </w:rPr>
        <w:tab/>
      </w:r>
      <w:r w:rsidRPr="00630DF5">
        <w:rPr>
          <w:rFonts w:ascii="Arial" w:hAnsi="Arial" w:cs="Arial"/>
          <w:b/>
          <w:noProof/>
          <w:sz w:val="22"/>
          <w:szCs w:val="22"/>
          <w:lang w:val="en-GB"/>
        </w:rPr>
        <w:t>Fasteners:</w:t>
      </w:r>
      <w:r w:rsidRPr="00630DF5">
        <w:rPr>
          <w:rFonts w:ascii="Arial" w:hAnsi="Arial" w:cs="Arial"/>
          <w:noProof/>
          <w:sz w:val="22"/>
          <w:szCs w:val="22"/>
          <w:lang w:val="en-GB"/>
        </w:rPr>
        <w:t xml:space="preserve"> Screw fasteners of type appropriate to kerb or deck substrate. Nail fixing is </w:t>
      </w:r>
      <w:r w:rsidRPr="00630DF5">
        <w:rPr>
          <w:rFonts w:ascii="Arial" w:hAnsi="Arial" w:cs="Arial"/>
          <w:noProof/>
          <w:sz w:val="22"/>
          <w:szCs w:val="22"/>
          <w:lang w:val="en-GB"/>
        </w:rPr>
        <w:tab/>
        <w:t>not permitted.</w:t>
      </w:r>
    </w:p>
    <w:p w14:paraId="545720D9" w14:textId="77777777" w:rsidR="00630DF5" w:rsidRPr="00630DF5" w:rsidRDefault="00630DF5" w:rsidP="00630DF5">
      <w:pPr>
        <w:tabs>
          <w:tab w:val="left" w:pos="284"/>
          <w:tab w:val="left" w:pos="709"/>
          <w:tab w:val="left" w:pos="1134"/>
        </w:tabs>
        <w:ind w:left="1130" w:hanging="1130"/>
        <w:jc w:val="both"/>
        <w:rPr>
          <w:rFonts w:ascii="Arial" w:hAnsi="Arial" w:cs="Arial"/>
          <w:noProof/>
          <w:sz w:val="22"/>
          <w:szCs w:val="22"/>
          <w:lang w:val="en-GB"/>
        </w:rPr>
      </w:pPr>
      <w:r w:rsidRPr="00630DF5">
        <w:rPr>
          <w:rFonts w:ascii="Arial" w:hAnsi="Arial" w:cs="Arial"/>
          <w:noProof/>
          <w:sz w:val="22"/>
          <w:szCs w:val="22"/>
          <w:lang w:val="en-GB"/>
        </w:rPr>
        <w:tab/>
      </w:r>
      <w:r w:rsidRPr="00630DF5">
        <w:rPr>
          <w:rFonts w:ascii="Arial" w:hAnsi="Arial" w:cs="Arial"/>
          <w:noProof/>
          <w:sz w:val="22"/>
          <w:szCs w:val="22"/>
          <w:lang w:val="en-GB"/>
        </w:rPr>
        <w:tab/>
        <w:t>-</w:t>
      </w:r>
      <w:r w:rsidRPr="00630DF5">
        <w:rPr>
          <w:rFonts w:ascii="Arial" w:hAnsi="Arial" w:cs="Arial"/>
          <w:noProof/>
          <w:sz w:val="22"/>
          <w:szCs w:val="22"/>
          <w:lang w:val="en-GB"/>
        </w:rPr>
        <w:tab/>
      </w:r>
      <w:r w:rsidRPr="00630DF5">
        <w:rPr>
          <w:rFonts w:ascii="Arial" w:hAnsi="Arial" w:cs="Arial"/>
          <w:b/>
          <w:noProof/>
          <w:sz w:val="22"/>
          <w:szCs w:val="22"/>
          <w:lang w:val="en-GB"/>
        </w:rPr>
        <w:t>Fixing:</w:t>
      </w:r>
      <w:r w:rsidRPr="00630DF5">
        <w:rPr>
          <w:rFonts w:ascii="Arial" w:hAnsi="Arial" w:cs="Arial"/>
          <w:noProof/>
          <w:sz w:val="22"/>
          <w:szCs w:val="22"/>
          <w:lang w:val="en-GB"/>
        </w:rPr>
        <w:t xml:space="preserve"> 30mm from ends and at 300mm (maximum) centres, stagger fixed.  </w:t>
      </w:r>
      <w:r w:rsidRPr="00630DF5">
        <w:rPr>
          <w:rFonts w:ascii="Arial" w:hAnsi="Arial" w:cs="Arial"/>
          <w:b/>
          <w:bCs/>
          <w:i/>
          <w:iCs/>
          <w:noProof/>
          <w:sz w:val="22"/>
          <w:szCs w:val="22"/>
          <w:lang w:val="en-GB"/>
        </w:rPr>
        <w:t>Can be used to retain the capping sheet where the capping sheet is taken to the full extent of the detail – please see Bauder detail drawing.</w:t>
      </w:r>
    </w:p>
    <w:p w14:paraId="2D94100E" w14:textId="77777777" w:rsidR="00630DF5" w:rsidRPr="00630DF5" w:rsidRDefault="00630DF5" w:rsidP="00630DF5">
      <w:pPr>
        <w:numPr>
          <w:ilvl w:val="0"/>
          <w:numId w:val="60"/>
        </w:numPr>
        <w:tabs>
          <w:tab w:val="left" w:pos="284"/>
          <w:tab w:val="left" w:pos="680"/>
          <w:tab w:val="left" w:pos="964"/>
        </w:tabs>
        <w:ind w:left="1418" w:hanging="284"/>
        <w:jc w:val="both"/>
        <w:rPr>
          <w:rFonts w:ascii="Arial" w:hAnsi="Arial" w:cs="Arial"/>
          <w:noProof/>
          <w:sz w:val="22"/>
          <w:szCs w:val="22"/>
          <w:lang w:val="en-GB"/>
        </w:rPr>
      </w:pPr>
      <w:r w:rsidRPr="00630DF5">
        <w:rPr>
          <w:rFonts w:ascii="Arial" w:hAnsi="Arial" w:cs="Arial"/>
          <w:noProof/>
          <w:sz w:val="22"/>
          <w:szCs w:val="22"/>
          <w:lang w:val="en-GB"/>
        </w:rPr>
        <w:t xml:space="preserve">150mm deep trims (type 6) – 3no. additional fixings per length of trim.  The fixings are to be face fixed with screws and positioned 75mm down from the top edge, one fixing 100mm in from each end and one in the centre and capped with coloured matched plastic weathering caps. </w:t>
      </w:r>
      <w:r w:rsidRPr="00630DF5">
        <w:rPr>
          <w:rFonts w:ascii="Arial" w:hAnsi="Arial" w:cs="Arial"/>
          <w:i/>
          <w:noProof/>
          <w:sz w:val="22"/>
          <w:szCs w:val="22"/>
          <w:lang w:val="en-GB"/>
        </w:rPr>
        <w:t>A fixed timber packer will be required behind the face of the trim to help facilitate ease of fixing.</w:t>
      </w:r>
    </w:p>
    <w:p w14:paraId="2438C028" w14:textId="77777777" w:rsidR="00630DF5" w:rsidRPr="00630DF5" w:rsidRDefault="00630DF5" w:rsidP="00630DF5">
      <w:pPr>
        <w:numPr>
          <w:ilvl w:val="0"/>
          <w:numId w:val="60"/>
        </w:numPr>
        <w:tabs>
          <w:tab w:val="left" w:pos="284"/>
          <w:tab w:val="left" w:pos="680"/>
          <w:tab w:val="left" w:pos="964"/>
        </w:tabs>
        <w:ind w:left="1418" w:hanging="284"/>
        <w:jc w:val="both"/>
        <w:rPr>
          <w:rFonts w:ascii="Arial" w:hAnsi="Arial" w:cs="Arial"/>
          <w:noProof/>
          <w:sz w:val="22"/>
          <w:szCs w:val="22"/>
          <w:lang w:val="en-GB"/>
        </w:rPr>
      </w:pPr>
      <w:r w:rsidRPr="00630DF5">
        <w:rPr>
          <w:rFonts w:ascii="Arial" w:hAnsi="Arial" w:cs="Arial"/>
          <w:i/>
          <w:noProof/>
          <w:sz w:val="22"/>
          <w:szCs w:val="22"/>
          <w:lang w:val="en-GB"/>
        </w:rPr>
        <w:lastRenderedPageBreak/>
        <w:t>For roofs above 10 metres in height</w:t>
      </w:r>
      <w:r w:rsidRPr="00630DF5">
        <w:rPr>
          <w:rFonts w:ascii="Arial" w:hAnsi="Arial" w:cs="Arial"/>
          <w:noProof/>
          <w:sz w:val="22"/>
          <w:szCs w:val="22"/>
          <w:lang w:val="en-GB"/>
        </w:rPr>
        <w:t xml:space="preserve"> – the 100mm deep trim (type 4) will require face fixing, as per 150mm trim above. </w:t>
      </w:r>
      <w:r w:rsidRPr="00630DF5">
        <w:rPr>
          <w:rFonts w:ascii="Arial" w:hAnsi="Arial" w:cs="Arial"/>
          <w:i/>
          <w:noProof/>
          <w:sz w:val="22"/>
          <w:szCs w:val="22"/>
          <w:lang w:val="en-GB"/>
        </w:rPr>
        <w:t>A fixed timber packer will be required behind the face of the trim to help facilitate ease of fixing.</w:t>
      </w:r>
    </w:p>
    <w:p w14:paraId="3030748E" w14:textId="77777777" w:rsidR="00630DF5" w:rsidRPr="00630DF5" w:rsidRDefault="00630DF5" w:rsidP="00630DF5">
      <w:pPr>
        <w:tabs>
          <w:tab w:val="left" w:pos="284"/>
          <w:tab w:val="left" w:pos="709"/>
          <w:tab w:val="left" w:pos="1134"/>
        </w:tabs>
        <w:ind w:left="709" w:hanging="709"/>
        <w:jc w:val="both"/>
        <w:rPr>
          <w:rFonts w:ascii="Arial" w:hAnsi="Arial" w:cs="Arial"/>
          <w:noProof/>
          <w:sz w:val="22"/>
          <w:szCs w:val="22"/>
          <w:lang w:val="en-GB"/>
        </w:rPr>
      </w:pPr>
      <w:r w:rsidRPr="00630DF5">
        <w:rPr>
          <w:rFonts w:ascii="Arial" w:hAnsi="Arial" w:cs="Arial"/>
          <w:noProof/>
          <w:sz w:val="22"/>
          <w:szCs w:val="22"/>
          <w:lang w:val="en-GB"/>
        </w:rPr>
        <w:tab/>
      </w:r>
      <w:r w:rsidRPr="00630DF5">
        <w:rPr>
          <w:rFonts w:ascii="Arial" w:hAnsi="Arial" w:cs="Arial"/>
          <w:noProof/>
          <w:sz w:val="22"/>
          <w:szCs w:val="22"/>
          <w:lang w:val="en-GB"/>
        </w:rPr>
        <w:tab/>
        <w:t>-</w:t>
      </w:r>
      <w:r w:rsidRPr="00630DF5">
        <w:rPr>
          <w:rFonts w:ascii="Arial" w:hAnsi="Arial" w:cs="Arial"/>
          <w:noProof/>
          <w:sz w:val="22"/>
          <w:szCs w:val="22"/>
          <w:lang w:val="en-GB"/>
        </w:rPr>
        <w:tab/>
      </w:r>
      <w:r w:rsidRPr="00630DF5">
        <w:rPr>
          <w:rFonts w:ascii="Arial" w:hAnsi="Arial" w:cs="Arial"/>
          <w:b/>
          <w:noProof/>
          <w:sz w:val="22"/>
          <w:szCs w:val="22"/>
          <w:lang w:val="en-GB"/>
        </w:rPr>
        <w:t>Jointing sleeves / bridging piece:</w:t>
      </w:r>
      <w:r w:rsidRPr="00630DF5">
        <w:rPr>
          <w:rFonts w:ascii="Arial" w:hAnsi="Arial" w:cs="Arial"/>
          <w:noProof/>
          <w:sz w:val="22"/>
          <w:szCs w:val="22"/>
          <w:lang w:val="en-GB"/>
        </w:rPr>
        <w:t xml:space="preserve"> All lengths should be close butt jointed using an </w:t>
      </w:r>
      <w:r w:rsidRPr="00630DF5">
        <w:rPr>
          <w:rFonts w:ascii="Arial" w:hAnsi="Arial" w:cs="Arial"/>
          <w:noProof/>
          <w:sz w:val="22"/>
          <w:szCs w:val="22"/>
          <w:lang w:val="en-GB"/>
        </w:rPr>
        <w:tab/>
        <w:t xml:space="preserve">internal jointing sleeve.  This must be provided to each joint.  </w:t>
      </w:r>
    </w:p>
    <w:p w14:paraId="4DF44400" w14:textId="77777777" w:rsidR="00630DF5" w:rsidRPr="00630DF5" w:rsidRDefault="00630DF5" w:rsidP="00630DF5">
      <w:pPr>
        <w:tabs>
          <w:tab w:val="left" w:pos="284"/>
          <w:tab w:val="left" w:pos="709"/>
          <w:tab w:val="left" w:pos="1134"/>
        </w:tabs>
        <w:ind w:left="709" w:hanging="709"/>
        <w:jc w:val="both"/>
        <w:rPr>
          <w:rFonts w:ascii="Arial" w:hAnsi="Arial" w:cs="Arial"/>
          <w:noProof/>
          <w:sz w:val="22"/>
          <w:szCs w:val="22"/>
          <w:lang w:val="en-GB"/>
        </w:rPr>
      </w:pPr>
      <w:r w:rsidRPr="00630DF5">
        <w:rPr>
          <w:rFonts w:ascii="Arial" w:hAnsi="Arial" w:cs="Arial"/>
          <w:noProof/>
          <w:sz w:val="22"/>
          <w:szCs w:val="22"/>
          <w:lang w:val="en-GB"/>
        </w:rPr>
        <w:tab/>
      </w:r>
      <w:r w:rsidRPr="00630DF5">
        <w:rPr>
          <w:rFonts w:ascii="Arial" w:hAnsi="Arial" w:cs="Arial"/>
          <w:noProof/>
          <w:sz w:val="22"/>
          <w:szCs w:val="22"/>
          <w:lang w:val="en-GB"/>
        </w:rPr>
        <w:tab/>
        <w:t>-</w:t>
      </w:r>
      <w:r w:rsidRPr="00630DF5">
        <w:rPr>
          <w:rFonts w:ascii="Arial" w:hAnsi="Arial" w:cs="Arial"/>
          <w:noProof/>
          <w:sz w:val="22"/>
          <w:szCs w:val="22"/>
          <w:lang w:val="en-GB"/>
        </w:rPr>
        <w:tab/>
      </w:r>
      <w:r w:rsidRPr="00630DF5">
        <w:rPr>
          <w:rFonts w:ascii="Arial" w:hAnsi="Arial" w:cs="Arial"/>
          <w:b/>
          <w:noProof/>
          <w:sz w:val="22"/>
          <w:szCs w:val="22"/>
          <w:lang w:val="en-GB"/>
        </w:rPr>
        <w:t>Corner pieces:</w:t>
      </w:r>
      <w:r w:rsidRPr="00630DF5">
        <w:rPr>
          <w:rFonts w:ascii="Arial" w:hAnsi="Arial" w:cs="Arial"/>
          <w:noProof/>
          <w:sz w:val="22"/>
          <w:szCs w:val="22"/>
          <w:lang w:val="en-GB"/>
        </w:rPr>
        <w:t xml:space="preserve"> Purpose made. </w:t>
      </w:r>
    </w:p>
    <w:p w14:paraId="2EE19ABA" w14:textId="77777777" w:rsidR="00630DF5" w:rsidRPr="00630DF5" w:rsidRDefault="00630DF5" w:rsidP="00630DF5">
      <w:pPr>
        <w:numPr>
          <w:ilvl w:val="0"/>
          <w:numId w:val="59"/>
        </w:numPr>
        <w:jc w:val="both"/>
        <w:rPr>
          <w:rFonts w:ascii="Arial" w:hAnsi="Arial" w:cs="Arial"/>
          <w:noProof/>
          <w:sz w:val="22"/>
          <w:szCs w:val="22"/>
          <w:lang w:val="en-GB"/>
        </w:rPr>
      </w:pPr>
      <w:r w:rsidRPr="00630DF5">
        <w:rPr>
          <w:rFonts w:ascii="Arial" w:hAnsi="Arial" w:cs="Arial"/>
          <w:b/>
          <w:noProof/>
          <w:sz w:val="22"/>
          <w:szCs w:val="22"/>
          <w:lang w:val="en-GB"/>
        </w:rPr>
        <w:t>Completion:</w:t>
      </w:r>
    </w:p>
    <w:p w14:paraId="1FF9AC89" w14:textId="77777777" w:rsidR="00630DF5" w:rsidRPr="00630DF5" w:rsidRDefault="00630DF5" w:rsidP="00630DF5">
      <w:pPr>
        <w:tabs>
          <w:tab w:val="left" w:pos="284"/>
          <w:tab w:val="left" w:pos="709"/>
          <w:tab w:val="left" w:pos="1134"/>
        </w:tabs>
        <w:ind w:left="709" w:hanging="709"/>
        <w:jc w:val="both"/>
        <w:rPr>
          <w:rFonts w:ascii="Arial" w:hAnsi="Arial" w:cs="Arial"/>
          <w:noProof/>
          <w:sz w:val="22"/>
          <w:szCs w:val="22"/>
          <w:lang w:val="en-GB"/>
        </w:rPr>
      </w:pPr>
      <w:r w:rsidRPr="00630DF5">
        <w:rPr>
          <w:rFonts w:ascii="Arial" w:hAnsi="Arial" w:cs="Arial"/>
          <w:noProof/>
          <w:sz w:val="22"/>
          <w:szCs w:val="22"/>
          <w:lang w:val="en-GB"/>
        </w:rPr>
        <w:tab/>
      </w:r>
      <w:r w:rsidRPr="00630DF5">
        <w:rPr>
          <w:rFonts w:ascii="Arial" w:hAnsi="Arial" w:cs="Arial"/>
          <w:noProof/>
          <w:sz w:val="22"/>
          <w:szCs w:val="22"/>
          <w:lang w:val="en-GB"/>
        </w:rPr>
        <w:tab/>
        <w:t>-</w:t>
      </w:r>
      <w:r w:rsidRPr="00630DF5">
        <w:rPr>
          <w:rFonts w:ascii="Arial" w:hAnsi="Arial" w:cs="Arial"/>
          <w:noProof/>
          <w:sz w:val="22"/>
          <w:szCs w:val="22"/>
          <w:lang w:val="en-GB"/>
        </w:rPr>
        <w:tab/>
      </w:r>
      <w:r w:rsidRPr="00630DF5">
        <w:rPr>
          <w:rFonts w:ascii="Arial" w:hAnsi="Arial" w:cs="Arial"/>
          <w:b/>
          <w:noProof/>
          <w:sz w:val="22"/>
          <w:szCs w:val="22"/>
          <w:lang w:val="en-GB"/>
        </w:rPr>
        <w:t>Contact surfaces:</w:t>
      </w:r>
      <w:r w:rsidRPr="00630DF5">
        <w:rPr>
          <w:rFonts w:ascii="Arial" w:hAnsi="Arial" w:cs="Arial"/>
          <w:noProof/>
          <w:sz w:val="22"/>
          <w:szCs w:val="22"/>
          <w:lang w:val="en-GB"/>
        </w:rPr>
        <w:t xml:space="preserve"> Prime with </w:t>
      </w:r>
      <w:r w:rsidRPr="00630DF5">
        <w:rPr>
          <w:rFonts w:ascii="Arial" w:hAnsi="Arial" w:cs="Arial"/>
          <w:b/>
          <w:noProof/>
          <w:sz w:val="22"/>
          <w:szCs w:val="22"/>
          <w:lang w:val="en-US"/>
        </w:rPr>
        <w:t>Bauder Primer.</w:t>
      </w:r>
    </w:p>
    <w:p w14:paraId="485CCAE0" w14:textId="77777777" w:rsidR="00630DF5" w:rsidRPr="00630DF5" w:rsidRDefault="00630DF5" w:rsidP="00630DF5">
      <w:pPr>
        <w:tabs>
          <w:tab w:val="left" w:pos="284"/>
          <w:tab w:val="left" w:pos="709"/>
          <w:tab w:val="left" w:pos="1134"/>
        </w:tabs>
        <w:ind w:left="709" w:hanging="709"/>
        <w:jc w:val="both"/>
        <w:rPr>
          <w:rFonts w:ascii="Arial" w:hAnsi="Arial" w:cs="Arial"/>
          <w:noProof/>
          <w:sz w:val="22"/>
          <w:szCs w:val="22"/>
          <w:lang w:val="en-GB"/>
        </w:rPr>
      </w:pPr>
      <w:r w:rsidRPr="00630DF5">
        <w:rPr>
          <w:rFonts w:ascii="Arial" w:hAnsi="Arial" w:cs="Arial"/>
          <w:noProof/>
          <w:sz w:val="22"/>
          <w:szCs w:val="22"/>
          <w:lang w:val="en-GB"/>
        </w:rPr>
        <w:tab/>
      </w:r>
      <w:r w:rsidRPr="00630DF5">
        <w:rPr>
          <w:rFonts w:ascii="Arial" w:hAnsi="Arial" w:cs="Arial"/>
          <w:noProof/>
          <w:sz w:val="22"/>
          <w:szCs w:val="22"/>
          <w:lang w:val="en-GB"/>
        </w:rPr>
        <w:tab/>
        <w:t>-</w:t>
      </w:r>
      <w:r w:rsidRPr="00630DF5">
        <w:rPr>
          <w:rFonts w:ascii="Arial" w:hAnsi="Arial" w:cs="Arial"/>
          <w:noProof/>
          <w:sz w:val="22"/>
          <w:szCs w:val="22"/>
          <w:lang w:val="en-GB"/>
        </w:rPr>
        <w:tab/>
      </w:r>
      <w:r w:rsidRPr="00630DF5">
        <w:rPr>
          <w:rFonts w:ascii="Arial" w:hAnsi="Arial" w:cs="Arial"/>
          <w:b/>
          <w:noProof/>
          <w:sz w:val="22"/>
          <w:szCs w:val="22"/>
          <w:lang w:val="en-GB"/>
        </w:rPr>
        <w:t>Joints:</w:t>
      </w:r>
      <w:r w:rsidRPr="00630DF5">
        <w:rPr>
          <w:rFonts w:ascii="Arial" w:hAnsi="Arial" w:cs="Arial"/>
          <w:noProof/>
          <w:sz w:val="22"/>
          <w:szCs w:val="22"/>
          <w:lang w:val="en-GB"/>
        </w:rPr>
        <w:t xml:space="preserve"> Cover with 200mm long pads of bitumen membrane, bonded to trim.</w:t>
      </w:r>
    </w:p>
    <w:p w14:paraId="2ADFDBAD" w14:textId="77777777" w:rsidR="00630DF5" w:rsidRPr="00630DF5" w:rsidRDefault="00630DF5" w:rsidP="00630DF5">
      <w:pPr>
        <w:numPr>
          <w:ilvl w:val="0"/>
          <w:numId w:val="59"/>
        </w:numPr>
        <w:jc w:val="both"/>
        <w:rPr>
          <w:rFonts w:ascii="Arial" w:hAnsi="Arial" w:cs="Arial"/>
          <w:noProof/>
          <w:sz w:val="22"/>
          <w:szCs w:val="22"/>
          <w:lang w:val="en-GB"/>
        </w:rPr>
      </w:pPr>
      <w:r w:rsidRPr="00630DF5">
        <w:rPr>
          <w:rFonts w:ascii="Arial" w:hAnsi="Arial" w:cs="Arial"/>
          <w:b/>
          <w:noProof/>
          <w:sz w:val="22"/>
          <w:szCs w:val="22"/>
          <w:lang w:val="en-GB"/>
        </w:rPr>
        <w:t>Completion of bitumen membrane:</w:t>
      </w:r>
    </w:p>
    <w:p w14:paraId="68FB4FB1" w14:textId="77777777" w:rsidR="00630DF5" w:rsidRPr="00630DF5" w:rsidRDefault="00630DF5" w:rsidP="00630DF5">
      <w:pPr>
        <w:tabs>
          <w:tab w:val="left" w:pos="284"/>
          <w:tab w:val="left" w:pos="709"/>
          <w:tab w:val="left" w:pos="1134"/>
        </w:tabs>
        <w:ind w:left="709" w:hanging="709"/>
        <w:jc w:val="both"/>
        <w:rPr>
          <w:rFonts w:ascii="Arial" w:hAnsi="Arial" w:cs="Arial"/>
          <w:noProof/>
          <w:sz w:val="22"/>
          <w:szCs w:val="22"/>
          <w:lang w:val="en-GB"/>
        </w:rPr>
      </w:pPr>
      <w:r w:rsidRPr="00630DF5">
        <w:rPr>
          <w:rFonts w:ascii="Arial" w:hAnsi="Arial" w:cs="Arial"/>
          <w:noProof/>
          <w:sz w:val="22"/>
          <w:szCs w:val="22"/>
          <w:lang w:val="en-GB"/>
        </w:rPr>
        <w:tab/>
      </w:r>
      <w:r w:rsidRPr="00630DF5">
        <w:rPr>
          <w:rFonts w:ascii="Arial" w:hAnsi="Arial" w:cs="Arial"/>
          <w:noProof/>
          <w:sz w:val="22"/>
          <w:szCs w:val="22"/>
          <w:lang w:val="en-GB"/>
        </w:rPr>
        <w:tab/>
        <w:t>-</w:t>
      </w:r>
      <w:r w:rsidRPr="00630DF5">
        <w:rPr>
          <w:rFonts w:ascii="Arial" w:hAnsi="Arial" w:cs="Arial"/>
          <w:noProof/>
          <w:sz w:val="22"/>
          <w:szCs w:val="22"/>
          <w:lang w:val="en-GB"/>
        </w:rPr>
        <w:tab/>
      </w:r>
      <w:r w:rsidRPr="00630DF5">
        <w:rPr>
          <w:rFonts w:ascii="Arial" w:hAnsi="Arial" w:cs="Arial"/>
          <w:b/>
          <w:noProof/>
          <w:sz w:val="22"/>
          <w:szCs w:val="22"/>
          <w:lang w:val="en-GB"/>
        </w:rPr>
        <w:t>Top layer/ Capping sheet:</w:t>
      </w:r>
      <w:r w:rsidRPr="00630DF5">
        <w:rPr>
          <w:rFonts w:ascii="Arial" w:hAnsi="Arial" w:cs="Arial"/>
          <w:noProof/>
          <w:sz w:val="22"/>
          <w:szCs w:val="22"/>
          <w:lang w:val="en-GB"/>
        </w:rPr>
        <w:t xml:space="preserve"> Butt joint to rear edge of trim.</w:t>
      </w:r>
    </w:p>
    <w:p w14:paraId="0C2D1CF5" w14:textId="77777777" w:rsidR="00630DF5" w:rsidRPr="00630DF5" w:rsidRDefault="00630DF5" w:rsidP="00630DF5">
      <w:pPr>
        <w:tabs>
          <w:tab w:val="left" w:pos="284"/>
          <w:tab w:val="left" w:pos="709"/>
          <w:tab w:val="left" w:pos="1134"/>
        </w:tabs>
        <w:ind w:left="709" w:hanging="709"/>
        <w:jc w:val="both"/>
        <w:rPr>
          <w:rFonts w:ascii="Arial" w:hAnsi="Arial" w:cs="Arial"/>
          <w:noProof/>
          <w:sz w:val="22"/>
          <w:szCs w:val="22"/>
          <w:lang w:val="en-US"/>
        </w:rPr>
      </w:pPr>
      <w:r w:rsidRPr="00630DF5">
        <w:rPr>
          <w:rFonts w:ascii="Arial" w:hAnsi="Arial" w:cs="Arial"/>
          <w:noProof/>
          <w:sz w:val="22"/>
          <w:szCs w:val="22"/>
          <w:lang w:val="en-GB"/>
        </w:rPr>
        <w:tab/>
      </w:r>
      <w:r w:rsidRPr="00630DF5">
        <w:rPr>
          <w:rFonts w:ascii="Arial" w:hAnsi="Arial" w:cs="Arial"/>
          <w:noProof/>
          <w:sz w:val="22"/>
          <w:szCs w:val="22"/>
          <w:lang w:val="en-GB"/>
        </w:rPr>
        <w:tab/>
        <w:t>-</w:t>
      </w:r>
      <w:r w:rsidRPr="00630DF5">
        <w:rPr>
          <w:rFonts w:ascii="Arial" w:hAnsi="Arial" w:cs="Arial"/>
          <w:noProof/>
          <w:sz w:val="22"/>
          <w:szCs w:val="22"/>
          <w:lang w:val="en-GB"/>
        </w:rPr>
        <w:tab/>
      </w:r>
      <w:r w:rsidRPr="00630DF5">
        <w:rPr>
          <w:rFonts w:ascii="Arial" w:hAnsi="Arial" w:cs="Arial"/>
          <w:b/>
          <w:noProof/>
          <w:sz w:val="22"/>
          <w:szCs w:val="22"/>
          <w:lang w:val="en-GB"/>
        </w:rPr>
        <w:t>Cover strip:</w:t>
      </w:r>
      <w:r w:rsidRPr="00630DF5">
        <w:rPr>
          <w:rFonts w:ascii="Arial" w:hAnsi="Arial" w:cs="Arial"/>
          <w:noProof/>
          <w:sz w:val="22"/>
          <w:szCs w:val="22"/>
          <w:lang w:val="en-GB"/>
        </w:rPr>
        <w:t xml:space="preserve"> Fully bond to trim and top layer/ capping sheet of bitumen membrane. Carry </w:t>
      </w:r>
      <w:r w:rsidRPr="00630DF5">
        <w:rPr>
          <w:rFonts w:ascii="Arial" w:hAnsi="Arial" w:cs="Arial"/>
          <w:noProof/>
          <w:sz w:val="22"/>
          <w:szCs w:val="22"/>
          <w:lang w:val="en-GB"/>
        </w:rPr>
        <w:tab/>
        <w:t>over roof edge upstand and lap 100 mm onto roof.</w:t>
      </w:r>
      <w:r w:rsidRPr="00630DF5">
        <w:rPr>
          <w:rFonts w:ascii="Arial" w:hAnsi="Arial" w:cs="Arial"/>
          <w:noProof/>
          <w:sz w:val="22"/>
          <w:szCs w:val="22"/>
          <w:lang w:val="en-US"/>
        </w:rPr>
        <w:t xml:space="preserve"> The capping sheet is to be dressed </w:t>
      </w:r>
      <w:r w:rsidRPr="00630DF5">
        <w:rPr>
          <w:rFonts w:ascii="Arial" w:hAnsi="Arial" w:cs="Arial"/>
          <w:noProof/>
          <w:sz w:val="22"/>
          <w:szCs w:val="22"/>
          <w:lang w:val="en-US"/>
        </w:rPr>
        <w:tab/>
        <w:t xml:space="preserve">tightly into the top lip of the trim, ensuring a bead of bitumen extrudes at the edge. Please </w:t>
      </w:r>
      <w:r w:rsidRPr="00630DF5">
        <w:rPr>
          <w:rFonts w:ascii="Arial" w:hAnsi="Arial" w:cs="Arial"/>
          <w:noProof/>
          <w:sz w:val="22"/>
          <w:szCs w:val="22"/>
          <w:lang w:val="en-US"/>
        </w:rPr>
        <w:tab/>
        <w:t>see Bauder detail drawing.</w:t>
      </w:r>
    </w:p>
    <w:p w14:paraId="39BCACCF" w14:textId="77777777" w:rsidR="00630DF5" w:rsidRPr="00630DF5" w:rsidRDefault="00630DF5" w:rsidP="00630DF5">
      <w:pPr>
        <w:numPr>
          <w:ilvl w:val="0"/>
          <w:numId w:val="59"/>
        </w:numPr>
        <w:jc w:val="both"/>
        <w:rPr>
          <w:rFonts w:ascii="Arial" w:hAnsi="Arial" w:cs="Arial"/>
          <w:b/>
          <w:noProof/>
          <w:sz w:val="22"/>
          <w:szCs w:val="22"/>
          <w:lang w:val="en-GB"/>
        </w:rPr>
      </w:pPr>
      <w:r w:rsidRPr="00630DF5">
        <w:rPr>
          <w:rFonts w:ascii="Arial" w:hAnsi="Arial" w:cs="Arial"/>
          <w:b/>
          <w:noProof/>
          <w:sz w:val="22"/>
          <w:szCs w:val="22"/>
          <w:lang w:val="en-GB"/>
        </w:rPr>
        <w:t>Wall / kerb joints:</w:t>
      </w:r>
      <w:r w:rsidRPr="00630DF5">
        <w:rPr>
          <w:rFonts w:ascii="Arial" w:hAnsi="Arial" w:cs="Arial"/>
          <w:noProof/>
          <w:sz w:val="22"/>
          <w:szCs w:val="22"/>
          <w:lang w:val="en-US"/>
        </w:rPr>
        <w:t xml:space="preserve"> The new trim must cover any open joint that may exist at the top of the kerb or wall, by a minimum distance of 20mm. </w:t>
      </w:r>
    </w:p>
    <w:p w14:paraId="163E57D2" w14:textId="77777777" w:rsidR="00630DF5" w:rsidRPr="00630DF5" w:rsidRDefault="00630DF5" w:rsidP="00630DF5">
      <w:pPr>
        <w:ind w:left="720"/>
        <w:contextualSpacing/>
        <w:jc w:val="both"/>
        <w:rPr>
          <w:rFonts w:ascii="Arial" w:hAnsi="Arial" w:cs="Arial"/>
          <w:noProof/>
          <w:sz w:val="22"/>
          <w:szCs w:val="22"/>
          <w:lang w:val="en-GB"/>
        </w:rPr>
      </w:pPr>
      <w:r w:rsidRPr="00630DF5">
        <w:rPr>
          <w:rFonts w:ascii="Arial" w:eastAsia="Aptos" w:hAnsi="Arial" w:cs="Arial"/>
          <w:b/>
          <w:bCs/>
          <w:noProof/>
          <w:sz w:val="22"/>
          <w:szCs w:val="22"/>
          <w:lang w:val="en-GB"/>
          <w14:ligatures w14:val="standardContextual"/>
        </w:rPr>
        <w:t>Where the top of the parapet is installed flat or has no inward fall, we would strongly recommend using the GRP Water Check Trim to avoid any standing water being blown over the trim and staining the brickwork/render.</w:t>
      </w:r>
    </w:p>
    <w:p w14:paraId="70BBC5DD" w14:textId="77777777" w:rsidR="00630DF5" w:rsidRPr="00630DF5" w:rsidRDefault="00630DF5" w:rsidP="00630DF5">
      <w:pPr>
        <w:ind w:left="720"/>
        <w:jc w:val="both"/>
        <w:rPr>
          <w:rFonts w:ascii="Arial" w:hAnsi="Arial" w:cs="Arial"/>
          <w:sz w:val="22"/>
          <w:szCs w:val="22"/>
          <w:lang w:val="en-GB"/>
        </w:rPr>
      </w:pPr>
    </w:p>
    <w:p w14:paraId="0FB9035E" w14:textId="77777777" w:rsidR="00A4122F" w:rsidRPr="008C1F18" w:rsidRDefault="00A4122F" w:rsidP="00A4122F">
      <w:pPr>
        <w:ind w:left="720" w:hanging="720"/>
        <w:jc w:val="both"/>
        <w:rPr>
          <w:rFonts w:ascii="Arial" w:hAnsi="Arial" w:cs="Arial"/>
          <w:b/>
          <w:sz w:val="22"/>
          <w:szCs w:val="22"/>
          <w:lang w:val="en-GB"/>
        </w:rPr>
      </w:pPr>
      <w:r w:rsidRPr="008C1F18">
        <w:rPr>
          <w:rFonts w:ascii="Arial" w:hAnsi="Arial" w:cs="Arial"/>
          <w:b/>
          <w:sz w:val="22"/>
          <w:szCs w:val="22"/>
          <w:lang w:val="en-GB"/>
        </w:rPr>
        <w:t>786</w:t>
      </w:r>
      <w:r w:rsidRPr="008C1F18">
        <w:rPr>
          <w:rFonts w:ascii="Arial" w:hAnsi="Arial" w:cs="Arial"/>
          <w:b/>
          <w:sz w:val="22"/>
          <w:szCs w:val="22"/>
          <w:lang w:val="en-GB"/>
        </w:rPr>
        <w:tab/>
        <w:t>LIGHTNING CONDUCTOR CLIPS</w:t>
      </w:r>
    </w:p>
    <w:p w14:paraId="47C2DED3" w14:textId="77777777" w:rsidR="00A4122F" w:rsidRPr="008C1F18" w:rsidRDefault="00A4122F" w:rsidP="00A4122F">
      <w:pPr>
        <w:numPr>
          <w:ilvl w:val="0"/>
          <w:numId w:val="57"/>
        </w:numPr>
        <w:jc w:val="both"/>
        <w:rPr>
          <w:rFonts w:ascii="Arial" w:hAnsi="Arial" w:cs="Arial"/>
          <w:sz w:val="22"/>
          <w:szCs w:val="22"/>
          <w:lang w:val="en-GB"/>
        </w:rPr>
      </w:pPr>
      <w:r w:rsidRPr="008C1F18">
        <w:rPr>
          <w:rFonts w:ascii="Arial" w:hAnsi="Arial" w:cs="Arial"/>
          <w:sz w:val="22"/>
          <w:szCs w:val="22"/>
          <w:lang w:val="en-GB"/>
        </w:rPr>
        <w:t>The lightning conductor is to be fixed using the specified conductor clips, incorporating a colour matched Bauder capping sheet pad, fully bonded to the main capping sheet at 1m centres by the approved Bauder roofing contractor. Lightning conductor retention using bituminous membrane strips are not acceptable.</w:t>
      </w:r>
    </w:p>
    <w:p w14:paraId="19EB2EE7" w14:textId="77777777" w:rsidR="00A4122F" w:rsidRPr="008C1F18" w:rsidRDefault="00A4122F" w:rsidP="00A4122F">
      <w:pPr>
        <w:numPr>
          <w:ilvl w:val="0"/>
          <w:numId w:val="57"/>
        </w:numPr>
        <w:jc w:val="both"/>
        <w:rPr>
          <w:rFonts w:ascii="Arial" w:hAnsi="Arial" w:cs="Arial"/>
          <w:b/>
          <w:bCs/>
          <w:sz w:val="22"/>
          <w:szCs w:val="22"/>
          <w:lang w:val="en-GB"/>
        </w:rPr>
      </w:pPr>
      <w:r w:rsidRPr="008C1F18">
        <w:rPr>
          <w:rFonts w:ascii="Arial" w:hAnsi="Arial" w:cs="Arial"/>
          <w:sz w:val="22"/>
          <w:szCs w:val="22"/>
          <w:lang w:val="en-GB"/>
        </w:rPr>
        <w:t xml:space="preserve">Where lightning conductors are required to be fixed to brickwork, upstands, parapet walls etc., proprietary clips mechanically fixed should be utilised. Care should be taken to ensure that fixings do not penetrate the new waterproofing system.                      </w:t>
      </w:r>
    </w:p>
    <w:p w14:paraId="6E731D1F" w14:textId="77777777" w:rsidR="00A4122F" w:rsidRPr="008C1F18" w:rsidRDefault="00A4122F" w:rsidP="00A4122F">
      <w:pPr>
        <w:rPr>
          <w:rFonts w:ascii="Arial" w:hAnsi="Arial" w:cs="Arial"/>
          <w:sz w:val="22"/>
          <w:szCs w:val="22"/>
          <w:lang w:val="en-GB" w:eastAsia="en-GB"/>
        </w:rPr>
      </w:pPr>
    </w:p>
    <w:p w14:paraId="2B799439" w14:textId="77777777" w:rsidR="001E7582" w:rsidRPr="001E7582" w:rsidRDefault="001E7582" w:rsidP="001E7582">
      <w:pPr>
        <w:ind w:left="680"/>
        <w:rPr>
          <w:rFonts w:ascii="Arial" w:hAnsi="Arial" w:cs="Arial"/>
          <w:b/>
          <w:color w:val="FF0000"/>
          <w:sz w:val="22"/>
          <w:szCs w:val="22"/>
          <w:lang w:val="en-GB"/>
        </w:rPr>
      </w:pPr>
    </w:p>
    <w:p w14:paraId="723811B1" w14:textId="77777777" w:rsidR="001E7582" w:rsidRPr="001E7582" w:rsidRDefault="001E7582" w:rsidP="001E7582">
      <w:pPr>
        <w:ind w:left="680"/>
        <w:rPr>
          <w:rFonts w:ascii="Arial" w:hAnsi="Arial" w:cs="Arial"/>
          <w:b/>
          <w:sz w:val="22"/>
          <w:szCs w:val="22"/>
          <w:lang w:val="en-GB"/>
        </w:rPr>
      </w:pPr>
      <w:r w:rsidRPr="001E7582">
        <w:rPr>
          <w:rFonts w:ascii="Arial" w:hAnsi="Arial" w:cs="Arial"/>
          <w:b/>
          <w:sz w:val="22"/>
          <w:szCs w:val="22"/>
          <w:lang w:val="en-GB"/>
        </w:rPr>
        <w:t xml:space="preserve">SURFACING </w:t>
      </w:r>
    </w:p>
    <w:p w14:paraId="6C0B9BF9" w14:textId="77777777" w:rsidR="001E7582" w:rsidRDefault="001E7582" w:rsidP="001E7582">
      <w:pPr>
        <w:rPr>
          <w:rFonts w:ascii="Arial" w:hAnsi="Arial" w:cs="Arial"/>
          <w:sz w:val="22"/>
          <w:szCs w:val="22"/>
        </w:rPr>
      </w:pPr>
    </w:p>
    <w:p w14:paraId="0FA12310" w14:textId="77777777" w:rsidR="00D17C00" w:rsidRPr="00D17C00" w:rsidRDefault="00D17C00" w:rsidP="00D17C00">
      <w:pPr>
        <w:jc w:val="both"/>
        <w:outlineLvl w:val="6"/>
        <w:rPr>
          <w:rFonts w:ascii="Arial" w:hAnsi="Arial" w:cs="Arial"/>
          <w:b/>
          <w:color w:val="FF0000"/>
          <w:sz w:val="22"/>
          <w:szCs w:val="22"/>
          <w:lang w:val="en-GB"/>
        </w:rPr>
      </w:pPr>
      <w:r w:rsidRPr="00D17C00">
        <w:rPr>
          <w:rFonts w:ascii="Arial" w:hAnsi="Arial" w:cs="Arial"/>
          <w:b/>
          <w:sz w:val="22"/>
          <w:szCs w:val="22"/>
          <w:lang w:val="en-GB"/>
        </w:rPr>
        <w:t xml:space="preserve">817 </w:t>
      </w:r>
      <w:r w:rsidRPr="00D17C00">
        <w:rPr>
          <w:rFonts w:ascii="Arial" w:hAnsi="Arial" w:cs="Arial"/>
          <w:b/>
          <w:sz w:val="22"/>
          <w:szCs w:val="22"/>
          <w:lang w:val="en-GB"/>
        </w:rPr>
        <w:tab/>
        <w:t xml:space="preserve">PROTECTION LAYER INSTALLATION </w:t>
      </w:r>
    </w:p>
    <w:p w14:paraId="33CAC8B9" w14:textId="77777777" w:rsidR="00D17C00" w:rsidRPr="00D17C00" w:rsidRDefault="00D17C00" w:rsidP="00D17C00">
      <w:pPr>
        <w:numPr>
          <w:ilvl w:val="0"/>
          <w:numId w:val="64"/>
        </w:numPr>
        <w:tabs>
          <w:tab w:val="clear" w:pos="360"/>
        </w:tabs>
        <w:ind w:left="744"/>
        <w:jc w:val="both"/>
        <w:rPr>
          <w:rFonts w:ascii="Arial" w:hAnsi="Arial" w:cs="Arial"/>
          <w:b/>
          <w:bCs/>
          <w:sz w:val="22"/>
          <w:szCs w:val="22"/>
          <w:lang w:val="en-US"/>
        </w:rPr>
      </w:pPr>
      <w:r w:rsidRPr="00D17C00">
        <w:rPr>
          <w:rFonts w:ascii="Arial" w:hAnsi="Arial" w:cs="Arial"/>
          <w:b/>
          <w:bCs/>
          <w:sz w:val="22"/>
          <w:szCs w:val="22"/>
          <w:lang w:val="en-US"/>
        </w:rPr>
        <w:t>Installation:</w:t>
      </w:r>
      <w:r w:rsidRPr="00D17C00">
        <w:rPr>
          <w:rFonts w:ascii="Arial" w:hAnsi="Arial" w:cs="Arial"/>
          <w:sz w:val="22"/>
          <w:szCs w:val="22"/>
          <w:lang w:val="en-GB"/>
        </w:rPr>
        <w:t xml:space="preserve"> </w:t>
      </w:r>
      <w:r w:rsidRPr="00D17C00">
        <w:rPr>
          <w:rFonts w:ascii="Arial" w:hAnsi="Arial" w:cs="Arial"/>
          <w:bCs/>
          <w:sz w:val="22"/>
          <w:szCs w:val="22"/>
          <w:lang w:val="en-GB"/>
        </w:rPr>
        <w:t>Protection fleece</w:t>
      </w:r>
      <w:r w:rsidRPr="00D17C00">
        <w:rPr>
          <w:rFonts w:ascii="Arial" w:hAnsi="Arial" w:cs="Arial"/>
          <w:sz w:val="22"/>
          <w:szCs w:val="22"/>
          <w:lang w:val="en-GB"/>
        </w:rPr>
        <w:t xml:space="preserve"> rolled out and loose laid. Laps to be sealed by lightly heating overlap area with a propane gas torch to melt the polypropylene fibres and then press seal the two fleece sheets together.</w:t>
      </w:r>
    </w:p>
    <w:p w14:paraId="0583259F" w14:textId="77777777" w:rsidR="00D17C00" w:rsidRPr="00D17C00" w:rsidRDefault="00D17C00" w:rsidP="00D17C00">
      <w:pPr>
        <w:numPr>
          <w:ilvl w:val="0"/>
          <w:numId w:val="64"/>
        </w:numPr>
        <w:tabs>
          <w:tab w:val="clear" w:pos="360"/>
        </w:tabs>
        <w:autoSpaceDE w:val="0"/>
        <w:autoSpaceDN w:val="0"/>
        <w:adjustRightInd w:val="0"/>
        <w:ind w:left="744"/>
        <w:jc w:val="both"/>
        <w:rPr>
          <w:rFonts w:ascii="Arial" w:hAnsi="Arial" w:cs="Arial"/>
          <w:sz w:val="22"/>
          <w:szCs w:val="22"/>
          <w:lang w:val="en-US"/>
        </w:rPr>
      </w:pPr>
      <w:r w:rsidRPr="00D17C00">
        <w:rPr>
          <w:rFonts w:ascii="Arial" w:hAnsi="Arial" w:cs="Arial"/>
          <w:b/>
          <w:bCs/>
          <w:sz w:val="22"/>
          <w:szCs w:val="22"/>
          <w:lang w:val="en-US"/>
        </w:rPr>
        <w:t>Joints:</w:t>
      </w:r>
      <w:r w:rsidRPr="00D17C00">
        <w:rPr>
          <w:rFonts w:ascii="Arial" w:hAnsi="Arial" w:cs="Arial"/>
          <w:sz w:val="22"/>
          <w:szCs w:val="22"/>
          <w:lang w:val="en-US"/>
        </w:rPr>
        <w:t xml:space="preserve"> Minimize.</w:t>
      </w:r>
    </w:p>
    <w:p w14:paraId="1346F205" w14:textId="77777777" w:rsidR="00D17C00" w:rsidRPr="00D17C00" w:rsidRDefault="00D17C00" w:rsidP="00D17C00">
      <w:pPr>
        <w:numPr>
          <w:ilvl w:val="0"/>
          <w:numId w:val="64"/>
        </w:numPr>
        <w:tabs>
          <w:tab w:val="clear" w:pos="360"/>
        </w:tabs>
        <w:autoSpaceDE w:val="0"/>
        <w:autoSpaceDN w:val="0"/>
        <w:adjustRightInd w:val="0"/>
        <w:ind w:left="744"/>
        <w:jc w:val="both"/>
        <w:rPr>
          <w:rFonts w:ascii="Arial" w:hAnsi="Arial" w:cs="Arial"/>
          <w:sz w:val="22"/>
          <w:szCs w:val="22"/>
          <w:lang w:val="en-US"/>
        </w:rPr>
      </w:pPr>
      <w:r w:rsidRPr="00D17C00">
        <w:rPr>
          <w:rFonts w:ascii="Arial" w:hAnsi="Arial" w:cs="Arial"/>
          <w:b/>
          <w:bCs/>
          <w:sz w:val="22"/>
          <w:szCs w:val="22"/>
          <w:lang w:val="en-US"/>
        </w:rPr>
        <w:t>Overlaps (minimum):</w:t>
      </w:r>
      <w:r w:rsidRPr="00D17C00">
        <w:rPr>
          <w:rFonts w:ascii="Arial" w:hAnsi="Arial" w:cs="Arial"/>
          <w:sz w:val="22"/>
          <w:szCs w:val="22"/>
          <w:lang w:val="en-US"/>
        </w:rPr>
        <w:t xml:space="preserve"> Laps to be 150mm</w:t>
      </w:r>
    </w:p>
    <w:p w14:paraId="23BF7891" w14:textId="77777777" w:rsidR="00D17C00" w:rsidRPr="00D17C00" w:rsidRDefault="00D17C00" w:rsidP="00D17C00">
      <w:pPr>
        <w:numPr>
          <w:ilvl w:val="0"/>
          <w:numId w:val="64"/>
        </w:numPr>
        <w:tabs>
          <w:tab w:val="clear" w:pos="360"/>
        </w:tabs>
        <w:autoSpaceDE w:val="0"/>
        <w:autoSpaceDN w:val="0"/>
        <w:adjustRightInd w:val="0"/>
        <w:ind w:left="744"/>
        <w:jc w:val="both"/>
        <w:rPr>
          <w:rFonts w:ascii="Arial" w:hAnsi="Arial" w:cs="Arial"/>
          <w:sz w:val="22"/>
          <w:szCs w:val="22"/>
          <w:lang w:val="en-US"/>
        </w:rPr>
      </w:pPr>
      <w:r w:rsidRPr="00D17C00">
        <w:rPr>
          <w:rFonts w:ascii="Arial" w:hAnsi="Arial" w:cs="Arial"/>
          <w:b/>
          <w:bCs/>
          <w:sz w:val="22"/>
          <w:szCs w:val="22"/>
          <w:lang w:val="en-US"/>
        </w:rPr>
        <w:t>Upstands:</w:t>
      </w:r>
      <w:r w:rsidRPr="00D17C00">
        <w:rPr>
          <w:rFonts w:ascii="Arial" w:hAnsi="Arial" w:cs="Arial"/>
          <w:sz w:val="22"/>
          <w:szCs w:val="22"/>
          <w:lang w:val="en-US"/>
        </w:rPr>
        <w:t xml:space="preserve"> </w:t>
      </w:r>
      <w:r w:rsidRPr="00D17C00">
        <w:rPr>
          <w:rFonts w:ascii="Arial" w:hAnsi="Arial" w:cs="Arial"/>
          <w:sz w:val="22"/>
          <w:szCs w:val="22"/>
          <w:lang w:val="en-GB"/>
        </w:rPr>
        <w:t xml:space="preserve">Sufficient protection fleece must be allowed for so that it may be installed to all abutment upstands and edge details, in accordance with the </w:t>
      </w:r>
      <w:r w:rsidRPr="00D17C00">
        <w:rPr>
          <w:rFonts w:ascii="Arial" w:hAnsi="Arial" w:cs="Arial"/>
          <w:bCs/>
          <w:sz w:val="22"/>
          <w:szCs w:val="22"/>
          <w:lang w:val="en-GB"/>
        </w:rPr>
        <w:t xml:space="preserve">manufacturer’s </w:t>
      </w:r>
      <w:r w:rsidRPr="00D17C00">
        <w:rPr>
          <w:rFonts w:ascii="Arial" w:hAnsi="Arial" w:cs="Arial"/>
          <w:sz w:val="22"/>
          <w:szCs w:val="22"/>
          <w:lang w:val="en-GB"/>
        </w:rPr>
        <w:t>instructions.</w:t>
      </w:r>
      <w:r w:rsidRPr="00D17C00">
        <w:rPr>
          <w:rFonts w:ascii="Arial" w:hAnsi="Arial" w:cs="Arial"/>
          <w:sz w:val="22"/>
          <w:szCs w:val="22"/>
          <w:lang w:val="en-US"/>
        </w:rPr>
        <w:t xml:space="preserve"> Extend to finish just below surface level of finished landscaping.</w:t>
      </w:r>
    </w:p>
    <w:p w14:paraId="635E76C7" w14:textId="77777777" w:rsidR="00D17C00" w:rsidRPr="001E7582" w:rsidRDefault="00D17C00" w:rsidP="001E7582">
      <w:pPr>
        <w:rPr>
          <w:rFonts w:ascii="Arial" w:hAnsi="Arial" w:cs="Arial"/>
          <w:sz w:val="22"/>
          <w:szCs w:val="22"/>
        </w:rPr>
      </w:pPr>
    </w:p>
    <w:p w14:paraId="46C8538B" w14:textId="77777777" w:rsidR="00A77C7A" w:rsidRPr="00A8621D" w:rsidRDefault="00A77C7A" w:rsidP="00A77C7A">
      <w:pPr>
        <w:jc w:val="both"/>
        <w:outlineLvl w:val="4"/>
        <w:rPr>
          <w:rFonts w:ascii="Arial" w:hAnsi="Arial" w:cs="Arial"/>
          <w:b/>
          <w:bCs/>
          <w:color w:val="FF0000"/>
          <w:sz w:val="22"/>
          <w:szCs w:val="22"/>
          <w:lang w:val="en-GB"/>
        </w:rPr>
      </w:pPr>
      <w:r w:rsidRPr="00A8621D">
        <w:rPr>
          <w:rFonts w:ascii="Arial" w:hAnsi="Arial" w:cs="Arial"/>
          <w:b/>
          <w:bCs/>
          <w:sz w:val="22"/>
          <w:szCs w:val="22"/>
          <w:lang w:val="en-GB"/>
        </w:rPr>
        <w:t xml:space="preserve">818   </w:t>
      </w:r>
      <w:r>
        <w:rPr>
          <w:rFonts w:ascii="Arial" w:hAnsi="Arial" w:cs="Arial"/>
          <w:b/>
          <w:bCs/>
          <w:sz w:val="22"/>
          <w:szCs w:val="22"/>
          <w:lang w:val="en-GB"/>
        </w:rPr>
        <w:tab/>
      </w:r>
      <w:r w:rsidRPr="00A8621D">
        <w:rPr>
          <w:rFonts w:ascii="Arial" w:hAnsi="Arial" w:cs="Arial"/>
          <w:b/>
          <w:bCs/>
          <w:sz w:val="22"/>
          <w:szCs w:val="22"/>
          <w:lang w:val="en-GB"/>
        </w:rPr>
        <w:t xml:space="preserve">WATER ATTENUATION LAYER INSTALLATION </w:t>
      </w:r>
    </w:p>
    <w:p w14:paraId="0E39D005" w14:textId="77777777" w:rsidR="00A77C7A" w:rsidRPr="00C80802" w:rsidRDefault="00A77C7A">
      <w:pPr>
        <w:numPr>
          <w:ilvl w:val="0"/>
          <w:numId w:val="39"/>
        </w:numPr>
        <w:autoSpaceDE w:val="0"/>
        <w:autoSpaceDN w:val="0"/>
        <w:ind w:left="744"/>
        <w:jc w:val="both"/>
        <w:rPr>
          <w:rFonts w:ascii="Arial" w:eastAsia="Calibri" w:hAnsi="Arial" w:cs="Arial"/>
          <w:sz w:val="22"/>
          <w:szCs w:val="22"/>
          <w:lang w:val="en-GB"/>
        </w:rPr>
      </w:pPr>
      <w:r w:rsidRPr="00C80802">
        <w:rPr>
          <w:rFonts w:ascii="Arial" w:hAnsi="Arial" w:cs="Arial"/>
          <w:b/>
          <w:bCs/>
          <w:sz w:val="22"/>
          <w:szCs w:val="22"/>
          <w:lang w:val="en-GB"/>
        </w:rPr>
        <w:t>Extent:</w:t>
      </w:r>
      <w:r w:rsidRPr="00C80802">
        <w:rPr>
          <w:rFonts w:ascii="Arial" w:hAnsi="Arial" w:cs="Arial"/>
          <w:sz w:val="22"/>
          <w:szCs w:val="22"/>
          <w:lang w:val="en-GB"/>
        </w:rPr>
        <w:t xml:space="preserve"> Continuous over designated roof area.</w:t>
      </w:r>
    </w:p>
    <w:p w14:paraId="5AEDFF18" w14:textId="77777777" w:rsidR="00A77C7A" w:rsidRPr="00C80802" w:rsidRDefault="00A77C7A">
      <w:pPr>
        <w:numPr>
          <w:ilvl w:val="0"/>
          <w:numId w:val="39"/>
        </w:numPr>
        <w:autoSpaceDE w:val="0"/>
        <w:autoSpaceDN w:val="0"/>
        <w:ind w:left="744"/>
        <w:jc w:val="both"/>
        <w:rPr>
          <w:rFonts w:ascii="Arial" w:hAnsi="Arial" w:cs="Arial"/>
          <w:sz w:val="22"/>
          <w:szCs w:val="22"/>
          <w:lang w:val="en-GB"/>
        </w:rPr>
      </w:pPr>
      <w:r w:rsidRPr="00C80802">
        <w:rPr>
          <w:rFonts w:ascii="Arial" w:hAnsi="Arial" w:cs="Arial"/>
          <w:b/>
          <w:bCs/>
          <w:sz w:val="22"/>
          <w:szCs w:val="22"/>
          <w:lang w:val="en-GB"/>
        </w:rPr>
        <w:t>Fitting:</w:t>
      </w:r>
      <w:r w:rsidRPr="00C80802">
        <w:rPr>
          <w:rFonts w:ascii="Arial" w:hAnsi="Arial" w:cs="Arial"/>
          <w:sz w:val="22"/>
          <w:szCs w:val="22"/>
          <w:lang w:val="en-GB"/>
        </w:rPr>
        <w:t xml:space="preserve"> Loose laid over the protection layer.  Boards are to be butt jointed and clipped together using </w:t>
      </w:r>
      <w:proofErr w:type="spellStart"/>
      <w:r w:rsidRPr="00C80802">
        <w:rPr>
          <w:rFonts w:ascii="Arial" w:hAnsi="Arial" w:cs="Arial"/>
          <w:b/>
          <w:bCs/>
          <w:sz w:val="22"/>
          <w:szCs w:val="22"/>
          <w:lang w:val="en-GB"/>
        </w:rPr>
        <w:t>BauderGREEN</w:t>
      </w:r>
      <w:proofErr w:type="spellEnd"/>
      <w:r w:rsidRPr="00C80802">
        <w:rPr>
          <w:rFonts w:ascii="Arial" w:hAnsi="Arial" w:cs="Arial"/>
          <w:b/>
          <w:bCs/>
          <w:sz w:val="22"/>
          <w:szCs w:val="22"/>
          <w:lang w:val="en-GB"/>
        </w:rPr>
        <w:t xml:space="preserve"> RWR-VV blue roof attenuation cell horizontal connectors</w:t>
      </w:r>
      <w:r w:rsidRPr="00C80802">
        <w:rPr>
          <w:rFonts w:ascii="Arial" w:hAnsi="Arial" w:cs="Arial"/>
          <w:sz w:val="22"/>
          <w:szCs w:val="22"/>
          <w:lang w:val="en-GB"/>
        </w:rPr>
        <w:t xml:space="preserve"> - Deep (ordered separately).</w:t>
      </w:r>
    </w:p>
    <w:p w14:paraId="77602D28" w14:textId="77777777" w:rsidR="00A77C7A" w:rsidRPr="00C80802" w:rsidRDefault="00A77C7A">
      <w:pPr>
        <w:numPr>
          <w:ilvl w:val="0"/>
          <w:numId w:val="39"/>
        </w:numPr>
        <w:autoSpaceDE w:val="0"/>
        <w:autoSpaceDN w:val="0"/>
        <w:ind w:left="744"/>
        <w:jc w:val="both"/>
        <w:rPr>
          <w:rFonts w:ascii="Arial" w:hAnsi="Arial" w:cs="Arial"/>
          <w:sz w:val="22"/>
          <w:szCs w:val="22"/>
          <w:lang w:val="en-GB"/>
        </w:rPr>
      </w:pPr>
      <w:r w:rsidRPr="00C80802">
        <w:rPr>
          <w:rFonts w:ascii="Arial" w:hAnsi="Arial" w:cs="Arial"/>
          <w:b/>
          <w:bCs/>
          <w:sz w:val="22"/>
          <w:szCs w:val="22"/>
          <w:lang w:val="en-GB"/>
        </w:rPr>
        <w:t>Upstands:</w:t>
      </w:r>
      <w:r w:rsidRPr="00C80802">
        <w:rPr>
          <w:rFonts w:ascii="Arial" w:hAnsi="Arial" w:cs="Arial"/>
          <w:sz w:val="22"/>
          <w:szCs w:val="22"/>
          <w:lang w:val="en-GB"/>
        </w:rPr>
        <w:t xml:space="preserve"> Carefully cut to fit closely around penetrations and outlets, cutting the panel where   </w:t>
      </w:r>
    </w:p>
    <w:p w14:paraId="3FB157E2" w14:textId="77777777" w:rsidR="00A77C7A" w:rsidRPr="00C80802" w:rsidRDefault="00A77C7A" w:rsidP="00A77C7A">
      <w:pPr>
        <w:ind w:left="709" w:hanging="325"/>
        <w:jc w:val="both"/>
        <w:rPr>
          <w:rFonts w:ascii="Arial" w:hAnsi="Arial" w:cs="Arial"/>
          <w:sz w:val="22"/>
          <w:szCs w:val="22"/>
          <w:lang w:val="en-GB"/>
        </w:rPr>
      </w:pPr>
      <w:r w:rsidRPr="00C80802">
        <w:rPr>
          <w:rFonts w:ascii="Arial" w:hAnsi="Arial" w:cs="Arial"/>
          <w:sz w:val="22"/>
          <w:szCs w:val="22"/>
          <w:lang w:val="en-GB"/>
        </w:rPr>
        <w:t>      required.</w:t>
      </w:r>
      <w:r w:rsidRPr="00C80802">
        <w:rPr>
          <w:rFonts w:ascii="Arial" w:hAnsi="Arial" w:cs="Arial"/>
          <w:b/>
          <w:bCs/>
          <w:sz w:val="22"/>
          <w:szCs w:val="22"/>
          <w:lang w:val="en-GB"/>
        </w:rPr>
        <w:t xml:space="preserve"> </w:t>
      </w:r>
    </w:p>
    <w:p w14:paraId="118558CA" w14:textId="77777777" w:rsidR="00A77C7A" w:rsidRPr="00C80802" w:rsidRDefault="00A77C7A">
      <w:pPr>
        <w:numPr>
          <w:ilvl w:val="0"/>
          <w:numId w:val="39"/>
        </w:numPr>
        <w:autoSpaceDE w:val="0"/>
        <w:autoSpaceDN w:val="0"/>
        <w:ind w:left="744"/>
        <w:jc w:val="both"/>
        <w:rPr>
          <w:rFonts w:ascii="Arial" w:hAnsi="Arial" w:cs="Arial"/>
          <w:sz w:val="22"/>
          <w:szCs w:val="22"/>
          <w:lang w:val="en-GB"/>
        </w:rPr>
      </w:pPr>
      <w:r w:rsidRPr="00C80802">
        <w:rPr>
          <w:rFonts w:ascii="Arial" w:hAnsi="Arial" w:cs="Arial"/>
          <w:b/>
          <w:bCs/>
          <w:sz w:val="22"/>
          <w:szCs w:val="22"/>
          <w:lang w:val="en-GB"/>
        </w:rPr>
        <w:lastRenderedPageBreak/>
        <w:t>Multiple layers:</w:t>
      </w:r>
      <w:r w:rsidRPr="00C80802">
        <w:rPr>
          <w:rFonts w:ascii="Arial" w:hAnsi="Arial" w:cs="Arial"/>
          <w:sz w:val="22"/>
          <w:szCs w:val="22"/>
          <w:lang w:val="en-GB"/>
        </w:rPr>
        <w:t xml:space="preserve"> Loose laid over the previous layer.</w:t>
      </w:r>
      <w:r w:rsidRPr="00C80802">
        <w:rPr>
          <w:rFonts w:ascii="Arial" w:hAnsi="Arial" w:cs="Arial"/>
          <w:color w:val="000000"/>
          <w:sz w:val="22"/>
          <w:szCs w:val="22"/>
          <w:lang w:val="en-GB"/>
        </w:rPr>
        <w:t xml:space="preserve"> The boards are to be close butted and connected together using </w:t>
      </w:r>
      <w:proofErr w:type="spellStart"/>
      <w:r w:rsidRPr="00C80802">
        <w:rPr>
          <w:rFonts w:ascii="Arial" w:hAnsi="Arial" w:cs="Arial"/>
          <w:b/>
          <w:bCs/>
          <w:color w:val="000000"/>
          <w:sz w:val="22"/>
          <w:szCs w:val="22"/>
          <w:lang w:val="en-GB"/>
        </w:rPr>
        <w:t>BauderGREEN</w:t>
      </w:r>
      <w:proofErr w:type="spellEnd"/>
      <w:r w:rsidRPr="00C80802">
        <w:rPr>
          <w:rFonts w:ascii="Arial" w:hAnsi="Arial" w:cs="Arial"/>
          <w:b/>
          <w:bCs/>
          <w:color w:val="000000"/>
          <w:sz w:val="22"/>
          <w:szCs w:val="22"/>
          <w:lang w:val="en-GB"/>
        </w:rPr>
        <w:t xml:space="preserve"> RWR-FV blue roof attenuation cell vertical connectors</w:t>
      </w:r>
      <w:r w:rsidRPr="00C80802">
        <w:rPr>
          <w:rFonts w:ascii="Arial" w:hAnsi="Arial" w:cs="Arial"/>
          <w:color w:val="000000"/>
          <w:sz w:val="22"/>
          <w:szCs w:val="22"/>
          <w:lang w:val="en-GB"/>
        </w:rPr>
        <w:t xml:space="preserve"> </w:t>
      </w:r>
      <w:r w:rsidRPr="00C80802">
        <w:rPr>
          <w:rFonts w:ascii="Arial" w:hAnsi="Arial" w:cs="Arial"/>
          <w:sz w:val="22"/>
          <w:szCs w:val="22"/>
          <w:lang w:val="en-GB"/>
        </w:rPr>
        <w:t>(ordered separately).</w:t>
      </w:r>
    </w:p>
    <w:p w14:paraId="43ABEF23" w14:textId="77777777" w:rsidR="00A77C7A" w:rsidRPr="00C80802" w:rsidRDefault="00A77C7A" w:rsidP="00A77C7A">
      <w:pPr>
        <w:rPr>
          <w:rFonts w:ascii="Arial" w:hAnsi="Arial" w:cs="Arial"/>
          <w:sz w:val="22"/>
          <w:szCs w:val="22"/>
          <w:lang w:val="en-GB"/>
        </w:rPr>
      </w:pPr>
    </w:p>
    <w:p w14:paraId="6097590C" w14:textId="77777777" w:rsidR="009A7729" w:rsidRPr="00A8621D" w:rsidRDefault="009A7729" w:rsidP="009A7729">
      <w:pPr>
        <w:ind w:left="680" w:hanging="680"/>
        <w:jc w:val="both"/>
        <w:rPr>
          <w:rFonts w:ascii="Arial" w:hAnsi="Arial" w:cs="Arial"/>
          <w:b/>
          <w:bCs/>
          <w:sz w:val="22"/>
          <w:szCs w:val="22"/>
          <w:lang w:val="en-GB"/>
        </w:rPr>
      </w:pPr>
      <w:r w:rsidRPr="00A8621D">
        <w:rPr>
          <w:rFonts w:ascii="Arial" w:hAnsi="Arial" w:cs="Arial"/>
          <w:b/>
          <w:bCs/>
          <w:sz w:val="22"/>
          <w:szCs w:val="22"/>
          <w:lang w:val="en-GB"/>
        </w:rPr>
        <w:t>819</w:t>
      </w:r>
      <w:r>
        <w:rPr>
          <w:rFonts w:ascii="Arial" w:hAnsi="Arial" w:cs="Arial"/>
          <w:b/>
          <w:bCs/>
          <w:sz w:val="22"/>
          <w:szCs w:val="22"/>
          <w:lang w:val="en-GB"/>
        </w:rPr>
        <w:t>A</w:t>
      </w:r>
      <w:r w:rsidRPr="00A8621D">
        <w:rPr>
          <w:rFonts w:ascii="Arial" w:hAnsi="Arial" w:cs="Arial"/>
          <w:b/>
          <w:bCs/>
          <w:sz w:val="22"/>
          <w:szCs w:val="22"/>
          <w:lang w:val="en-GB"/>
        </w:rPr>
        <w:tab/>
        <w:t xml:space="preserve">FILTER MEMBRANE INSTALLATION </w:t>
      </w:r>
    </w:p>
    <w:p w14:paraId="294017D3" w14:textId="77777777" w:rsidR="009A7729" w:rsidRPr="006863B4" w:rsidRDefault="009A7729">
      <w:pPr>
        <w:numPr>
          <w:ilvl w:val="0"/>
          <w:numId w:val="51"/>
        </w:numPr>
        <w:tabs>
          <w:tab w:val="clear" w:pos="360"/>
        </w:tabs>
        <w:ind w:left="744"/>
        <w:jc w:val="both"/>
        <w:rPr>
          <w:rFonts w:ascii="Arial" w:hAnsi="Arial" w:cs="Arial"/>
          <w:b/>
          <w:bCs/>
          <w:sz w:val="22"/>
          <w:szCs w:val="22"/>
          <w:lang w:val="en-US"/>
        </w:rPr>
      </w:pPr>
      <w:r w:rsidRPr="006863B4">
        <w:rPr>
          <w:rFonts w:ascii="Arial" w:hAnsi="Arial" w:cs="Arial"/>
          <w:b/>
          <w:bCs/>
          <w:sz w:val="22"/>
          <w:szCs w:val="22"/>
          <w:lang w:val="en-US"/>
        </w:rPr>
        <w:t>Installation:</w:t>
      </w:r>
      <w:r w:rsidRPr="00B932F5">
        <w:rPr>
          <w:rFonts w:ascii="Arial" w:hAnsi="Arial" w:cs="Arial"/>
          <w:sz w:val="22"/>
          <w:szCs w:val="22"/>
          <w:lang w:val="en-GB"/>
        </w:rPr>
        <w:t xml:space="preserve"> 6mm thick</w:t>
      </w:r>
      <w:r w:rsidRPr="00B932F5">
        <w:rPr>
          <w:rFonts w:ascii="Arial" w:hAnsi="Arial" w:cs="Arial"/>
          <w:bCs/>
          <w:sz w:val="22"/>
          <w:szCs w:val="22"/>
          <w:lang w:val="en-GB"/>
        </w:rPr>
        <w:t xml:space="preserve"> Protection Fleece</w:t>
      </w:r>
      <w:r w:rsidRPr="00B932F5">
        <w:rPr>
          <w:rFonts w:ascii="Arial" w:hAnsi="Arial" w:cs="Arial"/>
          <w:sz w:val="22"/>
          <w:szCs w:val="22"/>
          <w:lang w:val="en-GB"/>
        </w:rPr>
        <w:t xml:space="preserve">, rolled out and laid loose. </w:t>
      </w:r>
    </w:p>
    <w:p w14:paraId="1ADEB3CD" w14:textId="77777777" w:rsidR="009A7729" w:rsidRPr="006863B4" w:rsidRDefault="009A7729">
      <w:pPr>
        <w:numPr>
          <w:ilvl w:val="0"/>
          <w:numId w:val="51"/>
        </w:numPr>
        <w:tabs>
          <w:tab w:val="clear" w:pos="360"/>
        </w:tabs>
        <w:autoSpaceDE w:val="0"/>
        <w:autoSpaceDN w:val="0"/>
        <w:adjustRightInd w:val="0"/>
        <w:ind w:left="744"/>
        <w:jc w:val="both"/>
        <w:rPr>
          <w:rFonts w:ascii="Arial" w:hAnsi="Arial" w:cs="Arial"/>
          <w:sz w:val="22"/>
          <w:szCs w:val="22"/>
          <w:lang w:val="en-US"/>
        </w:rPr>
      </w:pPr>
      <w:r w:rsidRPr="006863B4">
        <w:rPr>
          <w:rFonts w:ascii="Arial" w:hAnsi="Arial" w:cs="Arial"/>
          <w:b/>
          <w:bCs/>
          <w:sz w:val="22"/>
          <w:szCs w:val="22"/>
          <w:lang w:val="en-US"/>
        </w:rPr>
        <w:t>Joints:</w:t>
      </w:r>
      <w:r w:rsidRPr="006863B4">
        <w:rPr>
          <w:rFonts w:ascii="Arial" w:hAnsi="Arial" w:cs="Arial"/>
          <w:sz w:val="22"/>
          <w:szCs w:val="22"/>
          <w:lang w:val="en-US"/>
        </w:rPr>
        <w:t xml:space="preserve"> Minimize.</w:t>
      </w:r>
    </w:p>
    <w:p w14:paraId="6CA47126" w14:textId="77777777" w:rsidR="009A7729" w:rsidRPr="00B932F5" w:rsidRDefault="009A7729">
      <w:pPr>
        <w:numPr>
          <w:ilvl w:val="0"/>
          <w:numId w:val="51"/>
        </w:numPr>
        <w:tabs>
          <w:tab w:val="clear" w:pos="360"/>
        </w:tabs>
        <w:autoSpaceDE w:val="0"/>
        <w:autoSpaceDN w:val="0"/>
        <w:adjustRightInd w:val="0"/>
        <w:ind w:left="744"/>
        <w:jc w:val="both"/>
        <w:rPr>
          <w:rFonts w:ascii="Arial" w:hAnsi="Arial" w:cs="Arial"/>
          <w:sz w:val="22"/>
          <w:szCs w:val="22"/>
          <w:lang w:val="en-GB"/>
        </w:rPr>
      </w:pPr>
      <w:r w:rsidRPr="006863B4">
        <w:rPr>
          <w:rFonts w:ascii="Arial" w:hAnsi="Arial" w:cs="Arial"/>
          <w:b/>
          <w:bCs/>
          <w:sz w:val="22"/>
          <w:szCs w:val="22"/>
          <w:lang w:val="en-US"/>
        </w:rPr>
        <w:t>Overlaps (minimum):</w:t>
      </w:r>
      <w:r w:rsidRPr="006863B4">
        <w:rPr>
          <w:rFonts w:ascii="Arial" w:hAnsi="Arial" w:cs="Arial"/>
          <w:sz w:val="22"/>
          <w:szCs w:val="22"/>
          <w:lang w:val="en-US"/>
        </w:rPr>
        <w:t xml:space="preserve"> Laps to be 150mm.</w:t>
      </w:r>
    </w:p>
    <w:p w14:paraId="7B95A90D" w14:textId="0EC9E14E" w:rsidR="009A7729" w:rsidRPr="00B932F5" w:rsidRDefault="009A7729">
      <w:pPr>
        <w:numPr>
          <w:ilvl w:val="0"/>
          <w:numId w:val="51"/>
        </w:numPr>
        <w:tabs>
          <w:tab w:val="clear" w:pos="360"/>
        </w:tabs>
        <w:autoSpaceDE w:val="0"/>
        <w:autoSpaceDN w:val="0"/>
        <w:adjustRightInd w:val="0"/>
        <w:ind w:left="744"/>
        <w:jc w:val="both"/>
        <w:rPr>
          <w:rFonts w:ascii="Arial" w:hAnsi="Arial" w:cs="Arial"/>
          <w:sz w:val="22"/>
          <w:szCs w:val="22"/>
          <w:lang w:val="en-GB"/>
        </w:rPr>
      </w:pPr>
      <w:r w:rsidRPr="006863B4">
        <w:rPr>
          <w:rFonts w:ascii="Arial" w:hAnsi="Arial" w:cs="Arial"/>
          <w:b/>
          <w:bCs/>
          <w:sz w:val="22"/>
          <w:szCs w:val="22"/>
          <w:lang w:val="en-US"/>
        </w:rPr>
        <w:t>Upstands:</w:t>
      </w:r>
      <w:r w:rsidRPr="006863B4">
        <w:rPr>
          <w:rFonts w:ascii="Arial" w:hAnsi="Arial" w:cs="Arial"/>
          <w:sz w:val="22"/>
          <w:szCs w:val="22"/>
          <w:lang w:val="en-US"/>
        </w:rPr>
        <w:t xml:space="preserve"> </w:t>
      </w:r>
      <w:r w:rsidRPr="00B932F5">
        <w:rPr>
          <w:rFonts w:ascii="Arial" w:hAnsi="Arial" w:cs="Arial"/>
          <w:sz w:val="22"/>
          <w:szCs w:val="22"/>
          <w:lang w:val="en-GB"/>
        </w:rPr>
        <w:t xml:space="preserve">Sufficient protection fleece must be allowed for so that it may be installed to all abutment upstands and edge details, in accordance with the </w:t>
      </w:r>
      <w:r w:rsidRPr="00B932F5">
        <w:rPr>
          <w:rFonts w:ascii="Arial" w:hAnsi="Arial" w:cs="Arial"/>
          <w:bCs/>
          <w:sz w:val="22"/>
          <w:szCs w:val="22"/>
          <w:lang w:val="en-GB"/>
        </w:rPr>
        <w:t xml:space="preserve">manufacturer’s </w:t>
      </w:r>
      <w:r w:rsidRPr="00B932F5">
        <w:rPr>
          <w:rFonts w:ascii="Arial" w:hAnsi="Arial" w:cs="Arial"/>
          <w:sz w:val="22"/>
          <w:szCs w:val="22"/>
          <w:lang w:val="en-GB"/>
        </w:rPr>
        <w:t>instructions</w:t>
      </w:r>
      <w:r w:rsidR="00E969C8" w:rsidRPr="00B932F5">
        <w:rPr>
          <w:rFonts w:ascii="Arial" w:hAnsi="Arial" w:cs="Arial"/>
          <w:sz w:val="22"/>
          <w:szCs w:val="22"/>
          <w:lang w:val="en-GB"/>
        </w:rPr>
        <w:t>.</w:t>
      </w:r>
      <w:r w:rsidR="00E969C8" w:rsidRPr="006863B4">
        <w:rPr>
          <w:rFonts w:ascii="Arial" w:hAnsi="Arial" w:cs="Arial"/>
          <w:sz w:val="22"/>
          <w:szCs w:val="22"/>
          <w:lang w:val="en-US"/>
        </w:rPr>
        <w:t xml:space="preserve"> </w:t>
      </w:r>
      <w:r w:rsidRPr="006863B4">
        <w:rPr>
          <w:rFonts w:ascii="Arial" w:hAnsi="Arial" w:cs="Arial"/>
          <w:sz w:val="22"/>
          <w:szCs w:val="22"/>
          <w:lang w:val="en-US"/>
        </w:rPr>
        <w:t>Extend to full height of the upstand and secure in place by using a lead or fabricated metal counter-flashing.</w:t>
      </w:r>
    </w:p>
    <w:p w14:paraId="37834771" w14:textId="77777777" w:rsidR="009A7729" w:rsidRPr="00B932F5" w:rsidRDefault="009A7729">
      <w:pPr>
        <w:numPr>
          <w:ilvl w:val="0"/>
          <w:numId w:val="51"/>
        </w:numPr>
        <w:tabs>
          <w:tab w:val="clear" w:pos="360"/>
        </w:tabs>
        <w:autoSpaceDE w:val="0"/>
        <w:autoSpaceDN w:val="0"/>
        <w:adjustRightInd w:val="0"/>
        <w:ind w:left="744"/>
        <w:jc w:val="both"/>
        <w:rPr>
          <w:rFonts w:ascii="Arial" w:hAnsi="Arial" w:cs="Arial"/>
          <w:sz w:val="22"/>
          <w:szCs w:val="22"/>
          <w:lang w:val="en-GB"/>
        </w:rPr>
      </w:pPr>
      <w:r w:rsidRPr="00B932F5">
        <w:rPr>
          <w:rFonts w:ascii="Arial" w:hAnsi="Arial" w:cs="Arial"/>
          <w:b/>
          <w:sz w:val="22"/>
          <w:szCs w:val="22"/>
          <w:lang w:val="en-GB"/>
        </w:rPr>
        <w:t>Openings in landscape restraint kerbs:</w:t>
      </w:r>
      <w:r w:rsidRPr="00B932F5">
        <w:rPr>
          <w:rFonts w:ascii="Arial" w:hAnsi="Arial" w:cs="Arial"/>
          <w:sz w:val="22"/>
          <w:szCs w:val="22"/>
          <w:lang w:val="en-GB"/>
        </w:rPr>
        <w:t xml:space="preserve"> Where these kerbs are present (roof slopes above 5º), the protection layer should be cut away from the openings/ gaps to avoid impeding drainage. </w:t>
      </w:r>
    </w:p>
    <w:p w14:paraId="7A49D7CE" w14:textId="77777777" w:rsidR="00A77C7A" w:rsidRPr="00B932F5" w:rsidRDefault="00A77C7A" w:rsidP="00A77C7A">
      <w:pPr>
        <w:keepNext/>
        <w:keepLines/>
        <w:outlineLvl w:val="6"/>
        <w:rPr>
          <w:rFonts w:ascii="Arial" w:eastAsiaTheme="majorEastAsia" w:hAnsi="Arial" w:cs="Arial"/>
          <w:b/>
          <w:i/>
          <w:iCs/>
          <w:color w:val="FF0000"/>
          <w:sz w:val="22"/>
          <w:szCs w:val="22"/>
          <w:lang w:val="en-GB"/>
        </w:rPr>
      </w:pPr>
    </w:p>
    <w:p w14:paraId="3CEB048E" w14:textId="77777777" w:rsidR="00E96CE0" w:rsidRPr="00E96CE0" w:rsidRDefault="00E96CE0" w:rsidP="00E96CE0">
      <w:pPr>
        <w:tabs>
          <w:tab w:val="left" w:pos="284"/>
          <w:tab w:val="left" w:pos="680"/>
        </w:tabs>
        <w:ind w:left="680" w:hanging="680"/>
        <w:rPr>
          <w:rFonts w:ascii="Arial" w:hAnsi="Arial" w:cs="Arial"/>
          <w:b/>
          <w:bCs/>
          <w:sz w:val="22"/>
          <w:szCs w:val="22"/>
          <w:lang w:val="en-GB"/>
        </w:rPr>
      </w:pPr>
      <w:r w:rsidRPr="00E96CE0">
        <w:rPr>
          <w:rFonts w:ascii="Arial" w:hAnsi="Arial" w:cs="Arial"/>
          <w:b/>
          <w:bCs/>
          <w:vanish/>
          <w:sz w:val="22"/>
          <w:szCs w:val="22"/>
          <w:lang w:val="en-GB"/>
        </w:rPr>
        <w:t>J31/</w:t>
      </w:r>
      <w:r w:rsidRPr="00E96CE0">
        <w:rPr>
          <w:rFonts w:ascii="Arial" w:hAnsi="Arial" w:cs="Arial"/>
          <w:b/>
          <w:bCs/>
          <w:sz w:val="22"/>
          <w:szCs w:val="22"/>
          <w:lang w:val="en-GB"/>
        </w:rPr>
        <w:t>820B</w:t>
      </w:r>
      <w:r w:rsidRPr="00E96CE0">
        <w:rPr>
          <w:rFonts w:ascii="Arial" w:hAnsi="Arial" w:cs="Arial"/>
          <w:b/>
          <w:bCs/>
          <w:sz w:val="22"/>
          <w:szCs w:val="22"/>
          <w:lang w:val="en-GB"/>
        </w:rPr>
        <w:tab/>
        <w:t xml:space="preserve">LAYING STONE BALLAST </w:t>
      </w:r>
    </w:p>
    <w:p w14:paraId="1F1A894A" w14:textId="77777777" w:rsidR="00E96CE0" w:rsidRPr="00E96CE0" w:rsidRDefault="00E96CE0" w:rsidP="00E96CE0">
      <w:pPr>
        <w:numPr>
          <w:ilvl w:val="0"/>
          <w:numId w:val="38"/>
        </w:numPr>
        <w:tabs>
          <w:tab w:val="left" w:pos="284"/>
          <w:tab w:val="left" w:pos="680"/>
        </w:tabs>
        <w:ind w:hanging="432"/>
        <w:rPr>
          <w:rFonts w:ascii="Arial" w:hAnsi="Arial" w:cs="Arial"/>
          <w:sz w:val="22"/>
          <w:szCs w:val="22"/>
          <w:lang w:val="en-GB"/>
        </w:rPr>
      </w:pPr>
      <w:r w:rsidRPr="00E96CE0">
        <w:rPr>
          <w:rFonts w:ascii="Arial" w:hAnsi="Arial" w:cs="Arial"/>
          <w:b/>
          <w:sz w:val="22"/>
          <w:szCs w:val="22"/>
          <w:lang w:val="en-GB"/>
        </w:rPr>
        <w:t>Gravel guards:</w:t>
      </w:r>
      <w:r w:rsidRPr="00E96CE0">
        <w:rPr>
          <w:rFonts w:ascii="Arial" w:hAnsi="Arial" w:cs="Arial"/>
          <w:sz w:val="22"/>
          <w:szCs w:val="22"/>
          <w:lang w:val="en-GB"/>
        </w:rPr>
        <w:t xml:space="preserve"> Fit to outlets.</w:t>
      </w:r>
    </w:p>
    <w:p w14:paraId="58119D38" w14:textId="77777777" w:rsidR="00E96CE0" w:rsidRPr="00E96CE0" w:rsidRDefault="00E96CE0" w:rsidP="00E96CE0">
      <w:pPr>
        <w:numPr>
          <w:ilvl w:val="0"/>
          <w:numId w:val="38"/>
        </w:numPr>
        <w:tabs>
          <w:tab w:val="left" w:pos="284"/>
          <w:tab w:val="left" w:pos="680"/>
        </w:tabs>
        <w:ind w:hanging="432"/>
        <w:rPr>
          <w:rFonts w:ascii="Arial" w:hAnsi="Arial" w:cs="Arial"/>
          <w:sz w:val="22"/>
          <w:szCs w:val="22"/>
          <w:lang w:val="en-GB"/>
        </w:rPr>
      </w:pPr>
      <w:r w:rsidRPr="00E96CE0">
        <w:rPr>
          <w:rFonts w:ascii="Arial" w:hAnsi="Arial" w:cs="Arial"/>
          <w:b/>
          <w:sz w:val="22"/>
          <w:szCs w:val="22"/>
          <w:lang w:val="en-GB"/>
        </w:rPr>
        <w:t>Condition of substrate:</w:t>
      </w:r>
      <w:r w:rsidRPr="00E96CE0">
        <w:rPr>
          <w:rFonts w:ascii="Arial" w:hAnsi="Arial" w:cs="Arial"/>
          <w:sz w:val="22"/>
          <w:szCs w:val="22"/>
          <w:lang w:val="en-GB"/>
        </w:rPr>
        <w:t xml:space="preserve"> Clean.</w:t>
      </w:r>
    </w:p>
    <w:p w14:paraId="36C9562B" w14:textId="77777777" w:rsidR="00E96CE0" w:rsidRPr="00E96CE0" w:rsidRDefault="00E96CE0" w:rsidP="00E96CE0">
      <w:pPr>
        <w:numPr>
          <w:ilvl w:val="0"/>
          <w:numId w:val="38"/>
        </w:numPr>
        <w:tabs>
          <w:tab w:val="left" w:pos="284"/>
          <w:tab w:val="left" w:pos="680"/>
        </w:tabs>
        <w:ind w:hanging="432"/>
        <w:rPr>
          <w:rFonts w:ascii="Arial" w:hAnsi="Arial" w:cs="Arial"/>
          <w:sz w:val="22"/>
          <w:szCs w:val="22"/>
          <w:lang w:val="en-GB"/>
        </w:rPr>
      </w:pPr>
      <w:r w:rsidRPr="00E96CE0">
        <w:rPr>
          <w:rFonts w:ascii="Arial" w:hAnsi="Arial" w:cs="Arial"/>
          <w:b/>
          <w:sz w:val="22"/>
          <w:szCs w:val="22"/>
          <w:lang w:val="en-GB"/>
        </w:rPr>
        <w:t>Application:</w:t>
      </w:r>
      <w:r w:rsidRPr="00E96CE0">
        <w:rPr>
          <w:rFonts w:ascii="Arial" w:hAnsi="Arial" w:cs="Arial"/>
          <w:sz w:val="22"/>
          <w:szCs w:val="22"/>
          <w:lang w:val="en-GB"/>
        </w:rPr>
        <w:t xml:space="preserve"> Do not pile to excessive heights. Spread evenly.</w:t>
      </w:r>
    </w:p>
    <w:p w14:paraId="64FB8DE1" w14:textId="77777777" w:rsidR="00E96CE0" w:rsidRPr="00E96CE0" w:rsidRDefault="00E96CE0" w:rsidP="00E96CE0">
      <w:pPr>
        <w:numPr>
          <w:ilvl w:val="0"/>
          <w:numId w:val="38"/>
        </w:numPr>
        <w:tabs>
          <w:tab w:val="left" w:pos="284"/>
          <w:tab w:val="left" w:pos="680"/>
          <w:tab w:val="left" w:pos="964"/>
        </w:tabs>
        <w:ind w:hanging="432"/>
        <w:rPr>
          <w:rFonts w:ascii="Arial" w:hAnsi="Arial" w:cs="Arial"/>
          <w:sz w:val="22"/>
          <w:szCs w:val="22"/>
          <w:lang w:val="en-GB"/>
        </w:rPr>
      </w:pPr>
      <w:r w:rsidRPr="00E96CE0">
        <w:rPr>
          <w:rFonts w:ascii="Arial" w:hAnsi="Arial" w:cs="Arial"/>
          <w:b/>
          <w:sz w:val="22"/>
          <w:szCs w:val="22"/>
          <w:lang w:val="en-GB"/>
        </w:rPr>
        <w:t>Depth (minimum):</w:t>
      </w:r>
      <w:r w:rsidRPr="00E96CE0">
        <w:rPr>
          <w:rFonts w:ascii="Arial" w:hAnsi="Arial" w:cs="Arial"/>
          <w:sz w:val="22"/>
          <w:szCs w:val="22"/>
          <w:lang w:val="en-GB"/>
        </w:rPr>
        <w:t xml:space="preserve"> min.60mm</w:t>
      </w:r>
    </w:p>
    <w:p w14:paraId="217EDDE9" w14:textId="77777777" w:rsidR="00E96CE0" w:rsidRPr="00E96CE0" w:rsidRDefault="00E96CE0" w:rsidP="00E96CE0">
      <w:pPr>
        <w:numPr>
          <w:ilvl w:val="0"/>
          <w:numId w:val="38"/>
        </w:numPr>
        <w:tabs>
          <w:tab w:val="left" w:pos="284"/>
          <w:tab w:val="left" w:pos="680"/>
        </w:tabs>
        <w:ind w:hanging="432"/>
        <w:rPr>
          <w:rFonts w:ascii="Arial" w:hAnsi="Arial" w:cs="Arial"/>
          <w:sz w:val="22"/>
          <w:szCs w:val="22"/>
          <w:lang w:val="en-GB"/>
        </w:rPr>
      </w:pPr>
      <w:r w:rsidRPr="00E96CE0">
        <w:rPr>
          <w:rFonts w:ascii="Arial" w:hAnsi="Arial" w:cs="Arial"/>
          <w:b/>
          <w:sz w:val="22"/>
          <w:szCs w:val="22"/>
          <w:lang w:val="en-GB"/>
        </w:rPr>
        <w:t xml:space="preserve">Installation: </w:t>
      </w:r>
      <w:r w:rsidRPr="00E96CE0">
        <w:rPr>
          <w:rFonts w:ascii="Arial" w:hAnsi="Arial" w:cs="Arial"/>
          <w:sz w:val="22"/>
          <w:szCs w:val="22"/>
          <w:lang w:val="en-GB"/>
        </w:rPr>
        <w:t>20 - 40mm rounded washed pebbles to be installed onto Bauder FSM600 protection fleece to a minimum depth of 60mm (or to depth specified by the client).</w:t>
      </w:r>
    </w:p>
    <w:p w14:paraId="741A2890" w14:textId="77777777" w:rsidR="00A8621D" w:rsidRPr="00A8621D" w:rsidRDefault="00A8621D" w:rsidP="00A8621D">
      <w:pPr>
        <w:widowControl w:val="0"/>
        <w:autoSpaceDE w:val="0"/>
        <w:autoSpaceDN w:val="0"/>
        <w:adjustRightInd w:val="0"/>
        <w:rPr>
          <w:rFonts w:ascii="Arial" w:hAnsi="Arial" w:cs="Arial"/>
          <w:b/>
          <w:color w:val="FF0000"/>
          <w:sz w:val="22"/>
          <w:szCs w:val="22"/>
          <w:lang w:val="en-GB"/>
        </w:rPr>
      </w:pPr>
    </w:p>
    <w:p w14:paraId="2A93104E" w14:textId="77777777" w:rsidR="00A8621D" w:rsidRPr="00A8621D" w:rsidRDefault="00A8621D" w:rsidP="00A8621D">
      <w:pPr>
        <w:widowControl w:val="0"/>
        <w:autoSpaceDE w:val="0"/>
        <w:autoSpaceDN w:val="0"/>
        <w:adjustRightInd w:val="0"/>
        <w:rPr>
          <w:rFonts w:ascii="Arial" w:hAnsi="Arial" w:cs="Arial"/>
          <w:sz w:val="22"/>
          <w:szCs w:val="22"/>
          <w:lang w:val="en-GB"/>
        </w:rPr>
      </w:pPr>
      <w:r w:rsidRPr="00A8621D">
        <w:rPr>
          <w:rFonts w:ascii="Arial" w:hAnsi="Arial" w:cs="Arial"/>
          <w:b/>
          <w:sz w:val="22"/>
          <w:szCs w:val="22"/>
          <w:lang w:val="en-GB"/>
        </w:rPr>
        <w:t>830</w:t>
      </w:r>
      <w:r w:rsidRPr="00A8621D">
        <w:rPr>
          <w:rFonts w:ascii="Arial" w:hAnsi="Arial" w:cs="Arial"/>
          <w:sz w:val="22"/>
          <w:szCs w:val="22"/>
          <w:lang w:val="en-GB"/>
        </w:rPr>
        <w:tab/>
      </w:r>
      <w:r w:rsidRPr="00A8621D">
        <w:rPr>
          <w:rFonts w:ascii="Arial" w:hAnsi="Arial" w:cs="Arial"/>
          <w:b/>
          <w:sz w:val="22"/>
          <w:szCs w:val="22"/>
          <w:lang w:val="en-GB"/>
        </w:rPr>
        <w:t>INSPECTION CHAMBER INSTALLATION</w:t>
      </w:r>
    </w:p>
    <w:p w14:paraId="66E53AB4" w14:textId="77777777" w:rsidR="00A8621D" w:rsidRPr="00A8621D" w:rsidRDefault="00A8621D">
      <w:pPr>
        <w:widowControl w:val="0"/>
        <w:numPr>
          <w:ilvl w:val="0"/>
          <w:numId w:val="40"/>
        </w:numPr>
        <w:autoSpaceDE w:val="0"/>
        <w:autoSpaceDN w:val="0"/>
        <w:adjustRightInd w:val="0"/>
        <w:ind w:left="744"/>
        <w:rPr>
          <w:rFonts w:ascii="Arial" w:hAnsi="Arial" w:cs="Arial"/>
          <w:sz w:val="22"/>
          <w:szCs w:val="22"/>
          <w:lang w:val="en-GB"/>
        </w:rPr>
      </w:pPr>
      <w:r w:rsidRPr="00A8621D">
        <w:rPr>
          <w:rFonts w:ascii="Arial" w:hAnsi="Arial" w:cs="Arial"/>
          <w:b/>
          <w:sz w:val="22"/>
          <w:szCs w:val="22"/>
          <w:lang w:val="en-GB"/>
        </w:rPr>
        <w:t>Location:</w:t>
      </w:r>
      <w:r w:rsidRPr="00A8621D">
        <w:rPr>
          <w:rFonts w:ascii="Arial" w:hAnsi="Arial" w:cs="Arial"/>
          <w:sz w:val="22"/>
          <w:szCs w:val="22"/>
          <w:lang w:val="en-GB"/>
        </w:rPr>
        <w:t xml:space="preserve"> Install centrally over rainwater outlets.</w:t>
      </w:r>
    </w:p>
    <w:p w14:paraId="0309F857" w14:textId="77777777" w:rsidR="00A8621D" w:rsidRPr="00A8621D" w:rsidRDefault="00A8621D">
      <w:pPr>
        <w:widowControl w:val="0"/>
        <w:numPr>
          <w:ilvl w:val="0"/>
          <w:numId w:val="40"/>
        </w:numPr>
        <w:autoSpaceDE w:val="0"/>
        <w:autoSpaceDN w:val="0"/>
        <w:adjustRightInd w:val="0"/>
        <w:ind w:left="744"/>
        <w:rPr>
          <w:rFonts w:ascii="Arial" w:hAnsi="Arial" w:cs="Arial"/>
          <w:sz w:val="22"/>
          <w:szCs w:val="22"/>
          <w:lang w:val="en-GB"/>
        </w:rPr>
      </w:pPr>
      <w:r w:rsidRPr="00A8621D">
        <w:rPr>
          <w:rFonts w:ascii="Arial" w:hAnsi="Arial" w:cs="Arial"/>
          <w:b/>
          <w:sz w:val="22"/>
          <w:szCs w:val="22"/>
          <w:lang w:val="en-GB"/>
        </w:rPr>
        <w:t>Orientation:</w:t>
      </w:r>
      <w:r w:rsidRPr="00A8621D">
        <w:rPr>
          <w:rFonts w:ascii="Arial" w:hAnsi="Arial" w:cs="Arial"/>
          <w:sz w:val="22"/>
          <w:szCs w:val="22"/>
          <w:lang w:val="en-GB"/>
        </w:rPr>
        <w:t xml:space="preserve"> Align parallel with adjacent features.</w:t>
      </w:r>
    </w:p>
    <w:p w14:paraId="3088D921" w14:textId="77777777" w:rsidR="00A8621D" w:rsidRPr="00A8621D" w:rsidRDefault="00A8621D">
      <w:pPr>
        <w:widowControl w:val="0"/>
        <w:numPr>
          <w:ilvl w:val="0"/>
          <w:numId w:val="40"/>
        </w:numPr>
        <w:autoSpaceDE w:val="0"/>
        <w:autoSpaceDN w:val="0"/>
        <w:adjustRightInd w:val="0"/>
        <w:ind w:left="744"/>
        <w:rPr>
          <w:rFonts w:ascii="Arial" w:hAnsi="Arial" w:cs="Arial"/>
          <w:sz w:val="22"/>
          <w:szCs w:val="22"/>
          <w:lang w:val="en-GB"/>
        </w:rPr>
      </w:pPr>
      <w:r w:rsidRPr="00A8621D">
        <w:rPr>
          <w:rFonts w:ascii="Arial" w:hAnsi="Arial" w:cs="Arial"/>
          <w:b/>
          <w:sz w:val="22"/>
          <w:szCs w:val="22"/>
          <w:lang w:val="en-GB"/>
        </w:rPr>
        <w:t>Surround:</w:t>
      </w:r>
      <w:r w:rsidRPr="00A8621D">
        <w:rPr>
          <w:rFonts w:ascii="Arial" w:hAnsi="Arial" w:cs="Arial"/>
          <w:sz w:val="22"/>
          <w:szCs w:val="22"/>
          <w:lang w:val="en-GB"/>
        </w:rPr>
        <w:t xml:space="preserve"> Using 20/40 mm grade washed pebbles, The inspection chamber must be surrounded by 20/40 mm grade washed pebbles to prevent unwanted detritus obstructing the drainage system. </w:t>
      </w:r>
    </w:p>
    <w:p w14:paraId="0CFE9153" w14:textId="77777777" w:rsidR="00A8621D" w:rsidRPr="00A8621D" w:rsidRDefault="00A8621D">
      <w:pPr>
        <w:widowControl w:val="0"/>
        <w:numPr>
          <w:ilvl w:val="0"/>
          <w:numId w:val="40"/>
        </w:numPr>
        <w:autoSpaceDE w:val="0"/>
        <w:autoSpaceDN w:val="0"/>
        <w:adjustRightInd w:val="0"/>
        <w:ind w:left="744"/>
        <w:rPr>
          <w:rFonts w:ascii="Arial" w:hAnsi="Arial" w:cs="Arial"/>
          <w:sz w:val="22"/>
          <w:szCs w:val="22"/>
          <w:lang w:val="en-GB"/>
        </w:rPr>
      </w:pPr>
      <w:r w:rsidRPr="00A8621D">
        <w:rPr>
          <w:rFonts w:ascii="Arial" w:hAnsi="Arial" w:cs="Arial"/>
          <w:b/>
          <w:sz w:val="22"/>
          <w:szCs w:val="22"/>
          <w:lang w:val="en-GB"/>
        </w:rPr>
        <w:t xml:space="preserve">Positioning: </w:t>
      </w:r>
      <w:r w:rsidRPr="00A8621D">
        <w:rPr>
          <w:rFonts w:ascii="Arial" w:hAnsi="Arial" w:cs="Arial"/>
          <w:sz w:val="22"/>
          <w:szCs w:val="22"/>
          <w:lang w:val="en-GB"/>
        </w:rPr>
        <w:t>Placed</w:t>
      </w:r>
      <w:r w:rsidRPr="00A8621D">
        <w:rPr>
          <w:rFonts w:ascii="Arial" w:hAnsi="Arial" w:cs="Arial"/>
          <w:b/>
          <w:sz w:val="22"/>
          <w:szCs w:val="22"/>
          <w:lang w:val="en-GB"/>
        </w:rPr>
        <w:t xml:space="preserve"> </w:t>
      </w:r>
      <w:r w:rsidRPr="00A8621D">
        <w:rPr>
          <w:rFonts w:ascii="Arial" w:hAnsi="Arial" w:cs="Arial"/>
          <w:sz w:val="22"/>
          <w:szCs w:val="22"/>
          <w:lang w:val="en-GB"/>
        </w:rPr>
        <w:t>directly on to the drainage layer when used with soft landscaping or alternatively on the protection layer</w:t>
      </w:r>
      <w:r w:rsidRPr="00A8621D">
        <w:rPr>
          <w:rFonts w:ascii="Arial" w:hAnsi="Arial" w:cs="Arial"/>
          <w:b/>
          <w:sz w:val="22"/>
          <w:szCs w:val="22"/>
          <w:lang w:val="en-GB"/>
        </w:rPr>
        <w:t xml:space="preserve"> </w:t>
      </w:r>
      <w:r w:rsidRPr="00A8621D">
        <w:rPr>
          <w:rFonts w:ascii="Arial" w:hAnsi="Arial" w:cs="Arial"/>
          <w:sz w:val="22"/>
          <w:szCs w:val="22"/>
          <w:lang w:val="en-GB"/>
        </w:rPr>
        <w:t xml:space="preserve">for pebble ballasted finishes. </w:t>
      </w:r>
    </w:p>
    <w:p w14:paraId="1D19C877" w14:textId="77777777" w:rsidR="00A8621D" w:rsidRPr="00A8621D" w:rsidRDefault="00A8621D" w:rsidP="00A8621D">
      <w:pPr>
        <w:widowControl w:val="0"/>
        <w:autoSpaceDE w:val="0"/>
        <w:autoSpaceDN w:val="0"/>
        <w:adjustRightInd w:val="0"/>
        <w:ind w:left="744"/>
        <w:rPr>
          <w:rFonts w:ascii="Arial" w:hAnsi="Arial" w:cs="Arial"/>
          <w:sz w:val="22"/>
          <w:szCs w:val="22"/>
          <w:lang w:val="en-GB"/>
        </w:rPr>
      </w:pPr>
      <w:r w:rsidRPr="00A8621D">
        <w:rPr>
          <w:rFonts w:ascii="Arial" w:hAnsi="Arial" w:cs="Arial"/>
          <w:b/>
          <w:sz w:val="22"/>
          <w:szCs w:val="22"/>
          <w:lang w:val="en-GB"/>
        </w:rPr>
        <w:t>Important Note:</w:t>
      </w:r>
      <w:r w:rsidRPr="00A8621D">
        <w:rPr>
          <w:rFonts w:ascii="Arial" w:hAnsi="Arial" w:cs="Arial"/>
          <w:sz w:val="22"/>
          <w:szCs w:val="22"/>
          <w:lang w:val="en-GB"/>
        </w:rPr>
        <w:t xml:space="preserve">  Ensure that a suitably sized hole has been cut out of the underlying drainage board / protection layer to allow water to flow freely into the outlet.</w:t>
      </w:r>
    </w:p>
    <w:p w14:paraId="012C3043" w14:textId="77777777" w:rsidR="00A8621D" w:rsidRPr="00A8621D" w:rsidRDefault="00A8621D">
      <w:pPr>
        <w:widowControl w:val="0"/>
        <w:numPr>
          <w:ilvl w:val="0"/>
          <w:numId w:val="40"/>
        </w:numPr>
        <w:autoSpaceDE w:val="0"/>
        <w:autoSpaceDN w:val="0"/>
        <w:adjustRightInd w:val="0"/>
        <w:ind w:left="744"/>
        <w:rPr>
          <w:rFonts w:ascii="Arial" w:hAnsi="Arial" w:cs="Arial"/>
          <w:sz w:val="22"/>
          <w:szCs w:val="22"/>
          <w:lang w:val="en-GB"/>
        </w:rPr>
      </w:pPr>
      <w:r w:rsidRPr="00A8621D">
        <w:rPr>
          <w:rFonts w:ascii="Arial" w:hAnsi="Arial" w:cs="Arial"/>
          <w:b/>
          <w:sz w:val="22"/>
          <w:szCs w:val="22"/>
          <w:lang w:val="en-GB"/>
        </w:rPr>
        <w:t>Chamber Height:</w:t>
      </w:r>
      <w:r w:rsidRPr="00A8621D">
        <w:rPr>
          <w:rFonts w:ascii="Arial" w:hAnsi="Arial" w:cs="Arial"/>
          <w:sz w:val="22"/>
          <w:szCs w:val="22"/>
          <w:lang w:val="en-GB"/>
        </w:rPr>
        <w:t xml:space="preserve"> The contractor should also allow for the installation of additional Bauder height adapter units as required, in order to bring the inspection chamber up to at least the height of the surrounding landscaping. These are available in either 50 mm or 100 mm units.</w:t>
      </w:r>
    </w:p>
    <w:p w14:paraId="17442234" w14:textId="77777777" w:rsidR="00A8621D" w:rsidRPr="00A8621D" w:rsidRDefault="00A8621D">
      <w:pPr>
        <w:widowControl w:val="0"/>
        <w:numPr>
          <w:ilvl w:val="0"/>
          <w:numId w:val="41"/>
        </w:numPr>
        <w:autoSpaceDE w:val="0"/>
        <w:autoSpaceDN w:val="0"/>
        <w:adjustRightInd w:val="0"/>
        <w:ind w:left="770"/>
        <w:rPr>
          <w:rFonts w:ascii="Arial" w:hAnsi="Arial" w:cs="Arial"/>
          <w:sz w:val="22"/>
          <w:szCs w:val="22"/>
          <w:lang w:val="en-GB"/>
        </w:rPr>
      </w:pPr>
      <w:r w:rsidRPr="00A8621D">
        <w:rPr>
          <w:rFonts w:ascii="Arial" w:hAnsi="Arial" w:cs="Arial"/>
          <w:b/>
          <w:sz w:val="22"/>
          <w:szCs w:val="22"/>
          <w:lang w:val="en-GB"/>
        </w:rPr>
        <w:t>Box gutters and gullies:</w:t>
      </w:r>
      <w:r w:rsidRPr="00A8621D">
        <w:rPr>
          <w:rFonts w:ascii="Arial" w:hAnsi="Arial" w:cs="Arial"/>
          <w:sz w:val="22"/>
          <w:szCs w:val="22"/>
          <w:lang w:val="en-GB"/>
        </w:rPr>
        <w:t xml:space="preserve"> Where a box gutter is to be constructed, provision should be made to accommodate the 250 mm diameter of the inspection chamber.  The front support leg of the chamber will need to be removed (see installation guide). We recommend that all box gutters are constructed to a minimum finished width of 500mm to ensure that the support feet of the inspection chamber sufficiently clears the angle fillets within the gutter sole and leaves space to dress the pebble vegetation barrier around the main body of the chamber.</w:t>
      </w:r>
    </w:p>
    <w:p w14:paraId="2BE0F0A5" w14:textId="59274E89" w:rsidR="00A8621D" w:rsidRDefault="00A8621D" w:rsidP="00A8621D">
      <w:pPr>
        <w:rPr>
          <w:rFonts w:ascii="Arial" w:hAnsi="Arial" w:cs="Arial"/>
          <w:b/>
          <w:color w:val="FF0000"/>
          <w:sz w:val="22"/>
          <w:szCs w:val="22"/>
          <w:lang w:val="en-GB"/>
        </w:rPr>
      </w:pPr>
    </w:p>
    <w:p w14:paraId="2002FA05" w14:textId="77777777" w:rsidR="00A77C7A" w:rsidRPr="006C5F87" w:rsidRDefault="00A77C7A" w:rsidP="00A77C7A">
      <w:pPr>
        <w:autoSpaceDE w:val="0"/>
        <w:autoSpaceDN w:val="0"/>
        <w:rPr>
          <w:rFonts w:ascii="Arial" w:hAnsi="Arial" w:cs="Arial"/>
          <w:sz w:val="22"/>
          <w:szCs w:val="22"/>
          <w:lang w:val="en-GB"/>
        </w:rPr>
      </w:pPr>
      <w:r w:rsidRPr="006C5F87">
        <w:rPr>
          <w:rFonts w:ascii="Arial" w:hAnsi="Arial" w:cs="Arial"/>
          <w:b/>
          <w:bCs/>
          <w:sz w:val="22"/>
          <w:szCs w:val="22"/>
          <w:lang w:val="en-GB"/>
        </w:rPr>
        <w:t>830F</w:t>
      </w:r>
      <w:r w:rsidRPr="006C5F87">
        <w:rPr>
          <w:rFonts w:ascii="Arial" w:hAnsi="Arial" w:cs="Arial"/>
          <w:sz w:val="22"/>
          <w:szCs w:val="22"/>
          <w:lang w:val="en-GB"/>
        </w:rPr>
        <w:t xml:space="preserve">    </w:t>
      </w:r>
      <w:r w:rsidRPr="006C5F87">
        <w:rPr>
          <w:rFonts w:ascii="Arial" w:hAnsi="Arial" w:cs="Arial"/>
          <w:b/>
          <w:bCs/>
          <w:sz w:val="22"/>
          <w:szCs w:val="22"/>
          <w:lang w:val="en-GB"/>
        </w:rPr>
        <w:t>PURPOSE FABRICATED</w:t>
      </w:r>
      <w:r w:rsidRPr="006C5F87">
        <w:rPr>
          <w:rFonts w:ascii="Arial" w:hAnsi="Arial" w:cs="Arial"/>
          <w:sz w:val="22"/>
          <w:szCs w:val="22"/>
          <w:lang w:val="en-GB"/>
        </w:rPr>
        <w:t xml:space="preserve"> </w:t>
      </w:r>
      <w:r w:rsidRPr="006C5F87">
        <w:rPr>
          <w:rFonts w:ascii="Arial" w:hAnsi="Arial" w:cs="Arial"/>
          <w:b/>
          <w:bCs/>
          <w:sz w:val="22"/>
          <w:szCs w:val="22"/>
          <w:lang w:val="en-GB"/>
        </w:rPr>
        <w:t>PARAPET EMERGENCY OVERFLOW GRAVEL GUARD</w:t>
      </w:r>
    </w:p>
    <w:p w14:paraId="2D3E5913" w14:textId="77777777" w:rsidR="00A77C7A" w:rsidRPr="006C5F87" w:rsidRDefault="00A77C7A">
      <w:pPr>
        <w:numPr>
          <w:ilvl w:val="0"/>
          <w:numId w:val="48"/>
        </w:numPr>
        <w:autoSpaceDE w:val="0"/>
        <w:autoSpaceDN w:val="0"/>
        <w:rPr>
          <w:rFonts w:ascii="Arial" w:hAnsi="Arial" w:cs="Arial"/>
          <w:color w:val="1F497D"/>
          <w:sz w:val="22"/>
          <w:szCs w:val="22"/>
          <w:lang w:val="en-GB"/>
        </w:rPr>
      </w:pPr>
      <w:r w:rsidRPr="006C5F87">
        <w:rPr>
          <w:rFonts w:ascii="Arial" w:hAnsi="Arial" w:cs="Arial"/>
          <w:b/>
          <w:bCs/>
          <w:sz w:val="22"/>
          <w:szCs w:val="22"/>
          <w:lang w:val="en-GB"/>
        </w:rPr>
        <w:t>Location:</w:t>
      </w:r>
      <w:r w:rsidRPr="006C5F87">
        <w:rPr>
          <w:rFonts w:ascii="Arial" w:hAnsi="Arial" w:cs="Arial"/>
          <w:sz w:val="22"/>
          <w:szCs w:val="22"/>
          <w:lang w:val="en-GB"/>
        </w:rPr>
        <w:t xml:space="preserve"> Install/place centrally over Bauder Parapet Emergency Overflow opening.  The bottom edge of the gravel guard is to sit on the Bauder Protection Layer.</w:t>
      </w:r>
    </w:p>
    <w:p w14:paraId="4BEBFDC7" w14:textId="77777777" w:rsidR="00A77C7A" w:rsidRPr="006C5F87" w:rsidRDefault="00A77C7A">
      <w:pPr>
        <w:numPr>
          <w:ilvl w:val="0"/>
          <w:numId w:val="48"/>
        </w:numPr>
        <w:autoSpaceDE w:val="0"/>
        <w:autoSpaceDN w:val="0"/>
        <w:rPr>
          <w:rFonts w:ascii="Arial" w:hAnsi="Arial" w:cs="Arial"/>
          <w:b/>
          <w:sz w:val="22"/>
          <w:szCs w:val="22"/>
          <w:lang w:val="en-GB"/>
        </w:rPr>
      </w:pPr>
      <w:r w:rsidRPr="006C5F87">
        <w:rPr>
          <w:rFonts w:ascii="Arial" w:hAnsi="Arial" w:cs="Arial"/>
          <w:b/>
          <w:sz w:val="22"/>
          <w:szCs w:val="22"/>
          <w:lang w:val="en-GB"/>
        </w:rPr>
        <w:t xml:space="preserve">Width: </w:t>
      </w:r>
      <w:r w:rsidRPr="006C5F87">
        <w:rPr>
          <w:rFonts w:ascii="Arial" w:hAnsi="Arial" w:cs="Arial"/>
          <w:sz w:val="22"/>
          <w:szCs w:val="22"/>
          <w:lang w:val="en-GB"/>
        </w:rPr>
        <w:t>Bauder recommends a width of 200mm to ensure full coverage of the Bauder Parapet Emergency Overflow opening.</w:t>
      </w:r>
    </w:p>
    <w:p w14:paraId="377386E5" w14:textId="77777777" w:rsidR="00A77C7A" w:rsidRPr="006C5F87" w:rsidRDefault="00A77C7A">
      <w:pPr>
        <w:numPr>
          <w:ilvl w:val="0"/>
          <w:numId w:val="48"/>
        </w:numPr>
        <w:autoSpaceDE w:val="0"/>
        <w:autoSpaceDN w:val="0"/>
        <w:rPr>
          <w:rFonts w:ascii="Arial" w:hAnsi="Arial" w:cs="Arial"/>
          <w:sz w:val="22"/>
          <w:szCs w:val="22"/>
          <w:lang w:val="en-GB"/>
        </w:rPr>
      </w:pPr>
      <w:r w:rsidRPr="006C5F87">
        <w:rPr>
          <w:rFonts w:ascii="Arial" w:hAnsi="Arial" w:cs="Arial"/>
          <w:b/>
          <w:bCs/>
          <w:sz w:val="22"/>
          <w:szCs w:val="22"/>
          <w:lang w:val="en-GB"/>
        </w:rPr>
        <w:t>Backfill:</w:t>
      </w:r>
      <w:r w:rsidRPr="006C5F87">
        <w:rPr>
          <w:rFonts w:ascii="Arial" w:hAnsi="Arial" w:cs="Arial"/>
          <w:sz w:val="22"/>
          <w:szCs w:val="22"/>
          <w:lang w:val="en-GB"/>
        </w:rPr>
        <w:t xml:space="preserve"> 20/40mm washed pebbles</w:t>
      </w:r>
    </w:p>
    <w:p w14:paraId="660AE398" w14:textId="77777777" w:rsidR="00A77C7A" w:rsidRPr="006C5F87" w:rsidRDefault="00A77C7A">
      <w:pPr>
        <w:numPr>
          <w:ilvl w:val="0"/>
          <w:numId w:val="48"/>
        </w:numPr>
        <w:autoSpaceDE w:val="0"/>
        <w:autoSpaceDN w:val="0"/>
        <w:rPr>
          <w:rFonts w:ascii="Arial" w:hAnsi="Arial" w:cs="Arial"/>
          <w:sz w:val="22"/>
          <w:szCs w:val="22"/>
          <w:lang w:val="en-GB"/>
        </w:rPr>
      </w:pPr>
      <w:r w:rsidRPr="006C5F87">
        <w:rPr>
          <w:rFonts w:ascii="Arial" w:hAnsi="Arial" w:cs="Arial"/>
          <w:b/>
          <w:bCs/>
          <w:sz w:val="22"/>
          <w:szCs w:val="22"/>
          <w:lang w:val="en-GB"/>
        </w:rPr>
        <w:lastRenderedPageBreak/>
        <w:t xml:space="preserve">Installation: </w:t>
      </w:r>
      <w:r w:rsidRPr="006C5F87">
        <w:rPr>
          <w:rFonts w:ascii="Arial" w:hAnsi="Arial" w:cs="Arial"/>
          <w:sz w:val="22"/>
          <w:szCs w:val="22"/>
          <w:lang w:val="en-GB"/>
        </w:rPr>
        <w:t xml:space="preserve">Provision should be made by the contractor to supply a ‘pre-bent’ perforated stainless steel gravel guard, placed centrally to all Bauder Parapet Emergency Overflow openings.  The plate should cover the whole of the opening and be constructed / designed to ensure that no growing medium or vegetation barriers pebble can pass through once installed.  Bauder should be contacted if there are any queries relating to this item.  </w:t>
      </w:r>
    </w:p>
    <w:p w14:paraId="4ACA2758" w14:textId="77777777" w:rsidR="00A77C7A" w:rsidRPr="006C5F87" w:rsidRDefault="00A77C7A" w:rsidP="00A77C7A">
      <w:pPr>
        <w:tabs>
          <w:tab w:val="left" w:pos="284"/>
          <w:tab w:val="left" w:pos="680"/>
        </w:tabs>
        <w:ind w:left="680" w:hanging="680"/>
        <w:jc w:val="both"/>
        <w:rPr>
          <w:rFonts w:ascii="Arial" w:hAnsi="Arial" w:cs="Arial"/>
          <w:b/>
          <w:sz w:val="22"/>
          <w:szCs w:val="22"/>
          <w:u w:val="single"/>
          <w:lang w:val="en-GB"/>
        </w:rPr>
      </w:pPr>
    </w:p>
    <w:p w14:paraId="707BFECD" w14:textId="77777777" w:rsidR="00D17C00" w:rsidRPr="00D17C00" w:rsidRDefault="00D17C00" w:rsidP="00D17C00">
      <w:pPr>
        <w:tabs>
          <w:tab w:val="left" w:pos="284"/>
          <w:tab w:val="left" w:pos="680"/>
        </w:tabs>
        <w:ind w:left="680" w:hanging="680"/>
        <w:rPr>
          <w:rFonts w:ascii="Arial" w:hAnsi="Arial" w:cs="Arial"/>
          <w:b/>
          <w:sz w:val="22"/>
          <w:szCs w:val="20"/>
        </w:rPr>
      </w:pPr>
      <w:r w:rsidRPr="00D17C00">
        <w:rPr>
          <w:rFonts w:ascii="Arial" w:hAnsi="Arial" w:cs="Arial"/>
          <w:b/>
          <w:sz w:val="22"/>
          <w:szCs w:val="20"/>
        </w:rPr>
        <w:t>835</w:t>
      </w:r>
      <w:r w:rsidRPr="00D17C00">
        <w:rPr>
          <w:rFonts w:ascii="Arial" w:hAnsi="Arial" w:cs="Arial"/>
          <w:b/>
          <w:sz w:val="22"/>
          <w:szCs w:val="20"/>
        </w:rPr>
        <w:tab/>
        <w:t xml:space="preserve">ADJUSTABLE PEDESTAL SUPPORTS </w:t>
      </w:r>
    </w:p>
    <w:p w14:paraId="5FEB0066" w14:textId="77777777" w:rsidR="00D17C00" w:rsidRPr="00D17C00" w:rsidRDefault="00D17C00" w:rsidP="00D17C00">
      <w:pPr>
        <w:numPr>
          <w:ilvl w:val="0"/>
          <w:numId w:val="65"/>
        </w:numPr>
        <w:tabs>
          <w:tab w:val="left" w:pos="284"/>
        </w:tabs>
        <w:rPr>
          <w:rFonts w:ascii="Arial" w:hAnsi="Arial" w:cs="Arial"/>
          <w:sz w:val="22"/>
          <w:szCs w:val="20"/>
        </w:rPr>
      </w:pPr>
      <w:r w:rsidRPr="00D17C00">
        <w:rPr>
          <w:rFonts w:ascii="Arial" w:hAnsi="Arial" w:cs="Arial"/>
          <w:b/>
          <w:sz w:val="22"/>
          <w:szCs w:val="20"/>
        </w:rPr>
        <w:t xml:space="preserve">Product ref: </w:t>
      </w:r>
      <w:r w:rsidRPr="00D17C00">
        <w:rPr>
          <w:rFonts w:ascii="Arial" w:hAnsi="Arial" w:cs="Arial"/>
          <w:sz w:val="22"/>
          <w:szCs w:val="20"/>
        </w:rPr>
        <w:t>Refer Clause 467 for manufacturer/supplier and product details</w:t>
      </w:r>
    </w:p>
    <w:p w14:paraId="557B21B2" w14:textId="77777777" w:rsidR="00D17C00" w:rsidRPr="00D17C00" w:rsidRDefault="00D17C00" w:rsidP="00D17C00">
      <w:pPr>
        <w:numPr>
          <w:ilvl w:val="0"/>
          <w:numId w:val="65"/>
        </w:numPr>
        <w:tabs>
          <w:tab w:val="left" w:pos="284"/>
        </w:tabs>
        <w:rPr>
          <w:rFonts w:ascii="Arial" w:hAnsi="Arial" w:cs="Arial"/>
          <w:b/>
          <w:sz w:val="22"/>
          <w:szCs w:val="20"/>
        </w:rPr>
      </w:pPr>
      <w:r w:rsidRPr="00D17C00">
        <w:rPr>
          <w:rFonts w:ascii="Arial" w:hAnsi="Arial" w:cs="Arial"/>
          <w:b/>
          <w:sz w:val="22"/>
          <w:szCs w:val="20"/>
        </w:rPr>
        <w:t xml:space="preserve">Placement - Supports to be installed according to the Bauder System build-up below: -  </w:t>
      </w:r>
    </w:p>
    <w:p w14:paraId="6FC87EEE" w14:textId="77777777" w:rsidR="00D17C00" w:rsidRPr="00D17C00" w:rsidRDefault="00D17C00" w:rsidP="00D17C00">
      <w:pPr>
        <w:ind w:left="1440" w:hanging="720"/>
        <w:rPr>
          <w:rFonts w:ascii="Arial" w:hAnsi="Arial" w:cs="Arial"/>
          <w:sz w:val="22"/>
          <w:szCs w:val="20"/>
        </w:rPr>
      </w:pPr>
      <w:r w:rsidRPr="00D17C00">
        <w:rPr>
          <w:rFonts w:ascii="Arial" w:hAnsi="Arial" w:cs="Arial"/>
          <w:b/>
          <w:sz w:val="22"/>
          <w:szCs w:val="20"/>
        </w:rPr>
        <w:t>-</w:t>
      </w:r>
      <w:r w:rsidRPr="00D17C00">
        <w:rPr>
          <w:rFonts w:ascii="Arial" w:hAnsi="Arial" w:cs="Arial"/>
          <w:b/>
          <w:sz w:val="22"/>
          <w:szCs w:val="20"/>
        </w:rPr>
        <w:tab/>
        <w:t xml:space="preserve">Bituminous membranes: </w:t>
      </w:r>
      <w:r w:rsidRPr="00D17C00">
        <w:rPr>
          <w:rFonts w:ascii="Arial" w:hAnsi="Arial" w:cs="Arial"/>
          <w:sz w:val="22"/>
          <w:szCs w:val="20"/>
        </w:rPr>
        <w:t xml:space="preserve">directly on to </w:t>
      </w:r>
      <w:r w:rsidRPr="00D17C00">
        <w:rPr>
          <w:rFonts w:ascii="Arial" w:hAnsi="Arial" w:cs="Arial"/>
          <w:b/>
          <w:bCs/>
          <w:sz w:val="22"/>
          <w:szCs w:val="20"/>
        </w:rPr>
        <w:t>BauderGREEN FSM 600 Protection</w:t>
      </w:r>
      <w:r w:rsidRPr="00D17C00">
        <w:rPr>
          <w:rFonts w:ascii="Arial" w:hAnsi="Arial" w:cs="Arial"/>
          <w:sz w:val="22"/>
          <w:szCs w:val="20"/>
        </w:rPr>
        <w:t xml:space="preserve"> </w:t>
      </w:r>
      <w:r w:rsidRPr="00D17C00">
        <w:rPr>
          <w:rFonts w:ascii="Arial" w:hAnsi="Arial" w:cs="Arial"/>
          <w:b/>
          <w:bCs/>
          <w:sz w:val="22"/>
          <w:szCs w:val="20"/>
        </w:rPr>
        <w:t>Mat</w:t>
      </w:r>
      <w:r w:rsidRPr="00D17C00">
        <w:rPr>
          <w:rFonts w:ascii="Arial" w:hAnsi="Arial" w:cs="Arial"/>
          <w:sz w:val="22"/>
          <w:szCs w:val="20"/>
        </w:rPr>
        <w:t xml:space="preserve"> (Inc. Bakor).</w:t>
      </w:r>
    </w:p>
    <w:p w14:paraId="79BA656C" w14:textId="77777777" w:rsidR="00D17C00" w:rsidRPr="00D17C00" w:rsidRDefault="00D17C00" w:rsidP="00D17C00">
      <w:pPr>
        <w:ind w:left="-24" w:firstLine="744"/>
        <w:rPr>
          <w:rFonts w:ascii="Arial" w:hAnsi="Arial" w:cs="Arial"/>
          <w:b/>
          <w:sz w:val="22"/>
          <w:szCs w:val="20"/>
        </w:rPr>
      </w:pPr>
      <w:r w:rsidRPr="00D17C00">
        <w:rPr>
          <w:rFonts w:ascii="Arial" w:hAnsi="Arial" w:cs="Arial"/>
          <w:b/>
          <w:sz w:val="22"/>
          <w:szCs w:val="20"/>
        </w:rPr>
        <w:t>-</w:t>
      </w:r>
      <w:r w:rsidRPr="00D17C00">
        <w:rPr>
          <w:rFonts w:ascii="Arial" w:hAnsi="Arial" w:cs="Arial"/>
          <w:b/>
          <w:sz w:val="22"/>
          <w:szCs w:val="20"/>
        </w:rPr>
        <w:tab/>
        <w:t xml:space="preserve">Inverted insulation: </w:t>
      </w:r>
      <w:r w:rsidRPr="00D17C00">
        <w:rPr>
          <w:rFonts w:ascii="Arial" w:hAnsi="Arial" w:cs="Arial"/>
          <w:sz w:val="22"/>
          <w:szCs w:val="20"/>
        </w:rPr>
        <w:t>directly</w:t>
      </w:r>
      <w:r w:rsidRPr="00D17C00">
        <w:rPr>
          <w:rFonts w:ascii="Arial" w:hAnsi="Arial" w:cs="Arial"/>
          <w:b/>
          <w:sz w:val="22"/>
          <w:szCs w:val="20"/>
        </w:rPr>
        <w:t xml:space="preserve"> </w:t>
      </w:r>
      <w:r w:rsidRPr="00D17C00">
        <w:rPr>
          <w:rFonts w:ascii="Arial" w:hAnsi="Arial" w:cs="Arial"/>
          <w:sz w:val="22"/>
          <w:szCs w:val="20"/>
        </w:rPr>
        <w:t>on to filter layer / WFRL.</w:t>
      </w:r>
      <w:r w:rsidRPr="00D17C00">
        <w:rPr>
          <w:rFonts w:ascii="Arial" w:hAnsi="Arial" w:cs="Arial"/>
          <w:b/>
          <w:sz w:val="22"/>
          <w:szCs w:val="20"/>
        </w:rPr>
        <w:t xml:space="preserve"> </w:t>
      </w:r>
    </w:p>
    <w:p w14:paraId="7ED1CEE6" w14:textId="77777777" w:rsidR="00D17C00" w:rsidRPr="00D17C00" w:rsidRDefault="00D17C00" w:rsidP="00D17C00">
      <w:pPr>
        <w:tabs>
          <w:tab w:val="left" w:pos="284"/>
          <w:tab w:val="left" w:pos="680"/>
        </w:tabs>
        <w:ind w:left="75"/>
        <w:rPr>
          <w:rFonts w:ascii="Arial" w:hAnsi="Arial" w:cs="Arial"/>
          <w:sz w:val="22"/>
          <w:szCs w:val="20"/>
        </w:rPr>
      </w:pPr>
      <w:r w:rsidRPr="00D17C00">
        <w:rPr>
          <w:rFonts w:ascii="Arial" w:hAnsi="Arial" w:cs="Arial"/>
          <w:b/>
          <w:sz w:val="22"/>
          <w:szCs w:val="20"/>
        </w:rPr>
        <w:tab/>
      </w:r>
      <w:r w:rsidRPr="00D17C00">
        <w:rPr>
          <w:rFonts w:ascii="Arial" w:hAnsi="Arial" w:cs="Arial"/>
          <w:b/>
          <w:sz w:val="22"/>
          <w:szCs w:val="20"/>
        </w:rPr>
        <w:tab/>
      </w:r>
      <w:r w:rsidRPr="00D17C00">
        <w:rPr>
          <w:rFonts w:ascii="Arial" w:hAnsi="Arial" w:cs="Arial"/>
          <w:b/>
          <w:sz w:val="22"/>
          <w:szCs w:val="20"/>
        </w:rPr>
        <w:tab/>
        <w:t>-</w:t>
      </w:r>
      <w:r w:rsidRPr="00D17C00">
        <w:rPr>
          <w:rFonts w:ascii="Arial" w:hAnsi="Arial" w:cs="Arial"/>
          <w:b/>
          <w:sz w:val="22"/>
          <w:szCs w:val="20"/>
        </w:rPr>
        <w:tab/>
      </w:r>
      <w:proofErr w:type="spellStart"/>
      <w:r w:rsidRPr="00D17C00">
        <w:rPr>
          <w:rFonts w:ascii="Arial" w:hAnsi="Arial" w:cs="Arial"/>
          <w:b/>
          <w:sz w:val="22"/>
          <w:szCs w:val="20"/>
          <w:lang w:val="en-US"/>
        </w:rPr>
        <w:t>BauderTHERMOFOL</w:t>
      </w:r>
      <w:proofErr w:type="spellEnd"/>
      <w:r w:rsidRPr="00D17C00">
        <w:rPr>
          <w:rFonts w:ascii="Arial" w:hAnsi="Arial" w:cs="Arial"/>
          <w:b/>
          <w:sz w:val="22"/>
          <w:szCs w:val="20"/>
        </w:rPr>
        <w:t xml:space="preserve"> Single Ply Membrane: </w:t>
      </w:r>
      <w:r w:rsidRPr="00D17C00">
        <w:rPr>
          <w:rFonts w:ascii="Arial" w:hAnsi="Arial" w:cs="Arial"/>
          <w:sz w:val="22"/>
          <w:szCs w:val="20"/>
        </w:rPr>
        <w:t xml:space="preserve">directly on to specified Bauder </w:t>
      </w:r>
      <w:r w:rsidRPr="00D17C00">
        <w:rPr>
          <w:rFonts w:ascii="Arial" w:hAnsi="Arial" w:cs="Arial"/>
          <w:sz w:val="22"/>
          <w:szCs w:val="20"/>
        </w:rPr>
        <w:tab/>
      </w:r>
      <w:r w:rsidRPr="00D17C00">
        <w:rPr>
          <w:rFonts w:ascii="Arial" w:hAnsi="Arial" w:cs="Arial"/>
          <w:sz w:val="22"/>
          <w:szCs w:val="20"/>
        </w:rPr>
        <w:tab/>
      </w:r>
      <w:r w:rsidRPr="00D17C00">
        <w:rPr>
          <w:rFonts w:ascii="Arial" w:hAnsi="Arial" w:cs="Arial"/>
          <w:sz w:val="22"/>
          <w:szCs w:val="20"/>
        </w:rPr>
        <w:tab/>
      </w:r>
      <w:r w:rsidRPr="00D17C00">
        <w:rPr>
          <w:rFonts w:ascii="Arial" w:hAnsi="Arial" w:cs="Arial"/>
          <w:sz w:val="22"/>
          <w:szCs w:val="20"/>
        </w:rPr>
        <w:tab/>
      </w:r>
      <w:r w:rsidRPr="00D17C00">
        <w:rPr>
          <w:rFonts w:ascii="Arial" w:hAnsi="Arial" w:cs="Arial"/>
          <w:sz w:val="22"/>
          <w:szCs w:val="20"/>
        </w:rPr>
        <w:tab/>
        <w:t>protection fleece.</w:t>
      </w:r>
    </w:p>
    <w:p w14:paraId="51FB58B2" w14:textId="77777777" w:rsidR="00D17C00" w:rsidRPr="00D17C00" w:rsidRDefault="00D17C00" w:rsidP="00D17C00">
      <w:pPr>
        <w:tabs>
          <w:tab w:val="left" w:pos="284"/>
          <w:tab w:val="left" w:pos="680"/>
        </w:tabs>
        <w:ind w:left="75"/>
        <w:rPr>
          <w:rFonts w:ascii="Arial" w:hAnsi="Arial" w:cs="Arial"/>
          <w:sz w:val="22"/>
          <w:szCs w:val="20"/>
        </w:rPr>
      </w:pPr>
      <w:r w:rsidRPr="00D17C00">
        <w:rPr>
          <w:rFonts w:ascii="Arial" w:hAnsi="Arial" w:cs="Arial"/>
          <w:b/>
          <w:sz w:val="22"/>
          <w:szCs w:val="20"/>
        </w:rPr>
        <w:tab/>
      </w:r>
      <w:r w:rsidRPr="00D17C00">
        <w:rPr>
          <w:rFonts w:ascii="Arial" w:hAnsi="Arial" w:cs="Arial"/>
          <w:b/>
          <w:sz w:val="22"/>
          <w:szCs w:val="20"/>
        </w:rPr>
        <w:tab/>
      </w:r>
      <w:r w:rsidRPr="00D17C00">
        <w:rPr>
          <w:rFonts w:ascii="Arial" w:hAnsi="Arial" w:cs="Arial"/>
          <w:b/>
          <w:sz w:val="22"/>
          <w:szCs w:val="20"/>
        </w:rPr>
        <w:tab/>
        <w:t>-</w:t>
      </w:r>
      <w:r w:rsidRPr="00D17C00">
        <w:rPr>
          <w:rFonts w:ascii="Arial" w:hAnsi="Arial" w:cs="Arial"/>
          <w:b/>
          <w:sz w:val="22"/>
          <w:szCs w:val="20"/>
        </w:rPr>
        <w:tab/>
        <w:t xml:space="preserve">BauderTHERMOPLAN Single Ply Membrane: </w:t>
      </w:r>
      <w:r w:rsidRPr="00D17C00">
        <w:rPr>
          <w:rFonts w:ascii="Arial" w:hAnsi="Arial" w:cs="Arial"/>
          <w:sz w:val="22"/>
          <w:szCs w:val="20"/>
        </w:rPr>
        <w:t xml:space="preserve">directly on to specified Bauder </w:t>
      </w:r>
      <w:r w:rsidRPr="00D17C00">
        <w:rPr>
          <w:rFonts w:ascii="Arial" w:hAnsi="Arial" w:cs="Arial"/>
          <w:sz w:val="22"/>
          <w:szCs w:val="20"/>
        </w:rPr>
        <w:tab/>
      </w:r>
      <w:r w:rsidRPr="00D17C00">
        <w:rPr>
          <w:rFonts w:ascii="Arial" w:hAnsi="Arial" w:cs="Arial"/>
          <w:sz w:val="22"/>
          <w:szCs w:val="20"/>
        </w:rPr>
        <w:tab/>
      </w:r>
      <w:r w:rsidRPr="00D17C00">
        <w:rPr>
          <w:rFonts w:ascii="Arial" w:hAnsi="Arial" w:cs="Arial"/>
          <w:sz w:val="22"/>
          <w:szCs w:val="20"/>
        </w:rPr>
        <w:tab/>
      </w:r>
      <w:r w:rsidRPr="00D17C00">
        <w:rPr>
          <w:rFonts w:ascii="Arial" w:hAnsi="Arial" w:cs="Arial"/>
          <w:sz w:val="22"/>
          <w:szCs w:val="20"/>
        </w:rPr>
        <w:tab/>
      </w:r>
      <w:r w:rsidRPr="00D17C00">
        <w:rPr>
          <w:rFonts w:ascii="Arial" w:hAnsi="Arial" w:cs="Arial"/>
          <w:sz w:val="22"/>
          <w:szCs w:val="20"/>
        </w:rPr>
        <w:tab/>
        <w:t>protection fleece.</w:t>
      </w:r>
    </w:p>
    <w:p w14:paraId="32868A58" w14:textId="77777777" w:rsidR="00D17C00" w:rsidRPr="00D17C00" w:rsidRDefault="00D17C00" w:rsidP="00D17C00">
      <w:pPr>
        <w:tabs>
          <w:tab w:val="left" w:pos="284"/>
          <w:tab w:val="left" w:pos="680"/>
        </w:tabs>
        <w:ind w:left="75"/>
        <w:rPr>
          <w:rFonts w:ascii="Arial" w:hAnsi="Arial" w:cs="Arial"/>
          <w:noProof/>
          <w:sz w:val="22"/>
          <w:szCs w:val="20"/>
        </w:rPr>
      </w:pPr>
      <w:r w:rsidRPr="00D17C00">
        <w:rPr>
          <w:rFonts w:ascii="Arial" w:hAnsi="Arial" w:cs="Arial"/>
          <w:b/>
          <w:sz w:val="22"/>
          <w:szCs w:val="20"/>
        </w:rPr>
        <w:tab/>
      </w:r>
      <w:r w:rsidRPr="00D17C00">
        <w:rPr>
          <w:rFonts w:ascii="Arial" w:hAnsi="Arial" w:cs="Arial"/>
          <w:b/>
          <w:sz w:val="22"/>
          <w:szCs w:val="20"/>
        </w:rPr>
        <w:tab/>
      </w:r>
      <w:r w:rsidRPr="00D17C00">
        <w:rPr>
          <w:rFonts w:ascii="Arial" w:hAnsi="Arial" w:cs="Arial"/>
          <w:b/>
          <w:noProof/>
          <w:sz w:val="22"/>
          <w:szCs w:val="20"/>
        </w:rPr>
        <w:tab/>
        <w:t>-</w:t>
      </w:r>
      <w:r w:rsidRPr="00D17C00">
        <w:rPr>
          <w:rFonts w:ascii="Arial" w:hAnsi="Arial" w:cs="Arial"/>
          <w:b/>
          <w:noProof/>
          <w:sz w:val="22"/>
          <w:szCs w:val="20"/>
        </w:rPr>
        <w:tab/>
        <w:t xml:space="preserve">LiquiTEC Balcony, Walkway </w:t>
      </w:r>
      <w:r w:rsidRPr="00D17C00">
        <w:rPr>
          <w:rFonts w:ascii="Arial" w:hAnsi="Arial" w:cs="Arial"/>
          <w:b/>
          <w:noProof/>
          <w:sz w:val="22"/>
          <w:szCs w:val="20"/>
          <w:lang w:val="en-US"/>
        </w:rPr>
        <w:t>Cold Applied Liquid S</w:t>
      </w:r>
      <w:r w:rsidRPr="00D17C00">
        <w:rPr>
          <w:rFonts w:ascii="Arial" w:hAnsi="Arial" w:cs="Arial"/>
          <w:b/>
          <w:noProof/>
          <w:sz w:val="22"/>
          <w:szCs w:val="20"/>
        </w:rPr>
        <w:t xml:space="preserve">ystem with Quartz: </w:t>
      </w:r>
      <w:r w:rsidRPr="00D17C00">
        <w:rPr>
          <w:rFonts w:ascii="Arial" w:hAnsi="Arial" w:cs="Arial"/>
          <w:noProof/>
          <w:sz w:val="22"/>
          <w:szCs w:val="20"/>
        </w:rPr>
        <w:t xml:space="preserve">directly on </w:t>
      </w:r>
      <w:r w:rsidRPr="00D17C00">
        <w:rPr>
          <w:rFonts w:ascii="Arial" w:hAnsi="Arial" w:cs="Arial"/>
          <w:noProof/>
          <w:sz w:val="22"/>
          <w:szCs w:val="20"/>
        </w:rPr>
        <w:tab/>
      </w:r>
      <w:r w:rsidRPr="00D17C00">
        <w:rPr>
          <w:rFonts w:ascii="Arial" w:hAnsi="Arial" w:cs="Arial"/>
          <w:noProof/>
          <w:sz w:val="22"/>
          <w:szCs w:val="20"/>
        </w:rPr>
        <w:tab/>
      </w:r>
      <w:r w:rsidRPr="00D17C00">
        <w:rPr>
          <w:rFonts w:ascii="Arial" w:hAnsi="Arial" w:cs="Arial"/>
          <w:noProof/>
          <w:sz w:val="22"/>
          <w:szCs w:val="20"/>
        </w:rPr>
        <w:tab/>
      </w:r>
      <w:r w:rsidRPr="00D17C00">
        <w:rPr>
          <w:rFonts w:ascii="Arial" w:hAnsi="Arial" w:cs="Arial"/>
          <w:noProof/>
          <w:sz w:val="22"/>
          <w:szCs w:val="20"/>
        </w:rPr>
        <w:tab/>
        <w:t>to waterproofing surface (or WFRL if inverted).</w:t>
      </w:r>
    </w:p>
    <w:p w14:paraId="6E761819" w14:textId="77777777" w:rsidR="00D17C00" w:rsidRPr="00D17C00" w:rsidRDefault="00D17C00" w:rsidP="00D17C00">
      <w:pPr>
        <w:tabs>
          <w:tab w:val="left" w:pos="284"/>
          <w:tab w:val="left" w:pos="680"/>
        </w:tabs>
        <w:ind w:left="75"/>
        <w:rPr>
          <w:rFonts w:ascii="Arial" w:hAnsi="Arial" w:cs="Arial"/>
          <w:noProof/>
          <w:sz w:val="22"/>
          <w:szCs w:val="20"/>
        </w:rPr>
      </w:pPr>
      <w:r w:rsidRPr="00D17C00">
        <w:rPr>
          <w:rFonts w:ascii="Arial" w:hAnsi="Arial" w:cs="Arial"/>
          <w:b/>
          <w:noProof/>
          <w:sz w:val="22"/>
          <w:szCs w:val="20"/>
        </w:rPr>
        <w:tab/>
      </w:r>
      <w:r w:rsidRPr="00D17C00">
        <w:rPr>
          <w:rFonts w:ascii="Arial" w:hAnsi="Arial" w:cs="Arial"/>
          <w:b/>
          <w:noProof/>
          <w:sz w:val="22"/>
          <w:szCs w:val="20"/>
        </w:rPr>
        <w:tab/>
      </w:r>
      <w:r w:rsidRPr="00D17C00">
        <w:rPr>
          <w:rFonts w:ascii="Arial" w:hAnsi="Arial" w:cs="Arial"/>
          <w:b/>
          <w:noProof/>
          <w:sz w:val="22"/>
          <w:szCs w:val="20"/>
        </w:rPr>
        <w:tab/>
        <w:t>-</w:t>
      </w:r>
      <w:r w:rsidRPr="00D17C00">
        <w:rPr>
          <w:rFonts w:ascii="Arial" w:hAnsi="Arial" w:cs="Arial"/>
          <w:b/>
          <w:noProof/>
          <w:sz w:val="22"/>
          <w:szCs w:val="20"/>
        </w:rPr>
        <w:tab/>
        <w:t xml:space="preserve">LiquiTEC Balcony, Walkway </w:t>
      </w:r>
      <w:r w:rsidRPr="00D17C00">
        <w:rPr>
          <w:rFonts w:ascii="Arial" w:hAnsi="Arial" w:cs="Arial"/>
          <w:b/>
          <w:noProof/>
          <w:sz w:val="22"/>
          <w:szCs w:val="20"/>
          <w:lang w:val="en-US"/>
        </w:rPr>
        <w:t>Cold Applied Liquid S</w:t>
      </w:r>
      <w:r w:rsidRPr="00D17C00">
        <w:rPr>
          <w:rFonts w:ascii="Arial" w:hAnsi="Arial" w:cs="Arial"/>
          <w:b/>
          <w:noProof/>
          <w:sz w:val="22"/>
          <w:szCs w:val="20"/>
        </w:rPr>
        <w:t xml:space="preserve">ystem without Quartz: </w:t>
      </w:r>
      <w:r w:rsidRPr="00D17C00">
        <w:rPr>
          <w:rFonts w:ascii="Arial" w:hAnsi="Arial" w:cs="Arial"/>
          <w:noProof/>
          <w:sz w:val="22"/>
          <w:szCs w:val="20"/>
        </w:rPr>
        <w:t xml:space="preserve">directly </w:t>
      </w:r>
      <w:r w:rsidRPr="00D17C00">
        <w:rPr>
          <w:rFonts w:ascii="Arial" w:hAnsi="Arial" w:cs="Arial"/>
          <w:noProof/>
          <w:sz w:val="22"/>
          <w:szCs w:val="20"/>
        </w:rPr>
        <w:tab/>
      </w:r>
      <w:r w:rsidRPr="00D17C00">
        <w:rPr>
          <w:rFonts w:ascii="Arial" w:hAnsi="Arial" w:cs="Arial"/>
          <w:noProof/>
          <w:sz w:val="22"/>
          <w:szCs w:val="20"/>
        </w:rPr>
        <w:tab/>
      </w:r>
      <w:r w:rsidRPr="00D17C00">
        <w:rPr>
          <w:rFonts w:ascii="Arial" w:hAnsi="Arial" w:cs="Arial"/>
          <w:noProof/>
          <w:sz w:val="22"/>
          <w:szCs w:val="20"/>
        </w:rPr>
        <w:tab/>
      </w:r>
      <w:r w:rsidRPr="00D17C00">
        <w:rPr>
          <w:rFonts w:ascii="Arial" w:hAnsi="Arial" w:cs="Arial"/>
          <w:noProof/>
          <w:sz w:val="22"/>
          <w:szCs w:val="20"/>
        </w:rPr>
        <w:tab/>
        <w:t xml:space="preserve">on to </w:t>
      </w:r>
      <w:r w:rsidRPr="00D17C00">
        <w:rPr>
          <w:rFonts w:ascii="Arial" w:hAnsi="Arial" w:cs="Arial"/>
          <w:b/>
          <w:bCs/>
          <w:sz w:val="22"/>
          <w:szCs w:val="20"/>
        </w:rPr>
        <w:t>BauderGREEN FSM 600 Protection Mat</w:t>
      </w:r>
      <w:r w:rsidRPr="00D17C00">
        <w:rPr>
          <w:rFonts w:ascii="Arial" w:hAnsi="Arial" w:cs="Arial"/>
          <w:noProof/>
          <w:sz w:val="22"/>
          <w:szCs w:val="20"/>
        </w:rPr>
        <w:t xml:space="preserve"> (or WFRL if inverted).</w:t>
      </w:r>
    </w:p>
    <w:p w14:paraId="438777E2" w14:textId="77777777" w:rsidR="00D17C00" w:rsidRPr="00D17C00" w:rsidRDefault="00D17C00" w:rsidP="00D17C00">
      <w:pPr>
        <w:tabs>
          <w:tab w:val="left" w:pos="284"/>
          <w:tab w:val="left" w:pos="680"/>
        </w:tabs>
        <w:ind w:left="75"/>
        <w:rPr>
          <w:rFonts w:ascii="Arial" w:hAnsi="Arial" w:cs="Arial"/>
          <w:noProof/>
          <w:sz w:val="22"/>
          <w:szCs w:val="22"/>
        </w:rPr>
      </w:pPr>
      <w:r w:rsidRPr="00D17C00">
        <w:rPr>
          <w:rFonts w:ascii="Arial" w:hAnsi="Arial" w:cs="Arial"/>
          <w:b/>
          <w:noProof/>
          <w:sz w:val="22"/>
          <w:szCs w:val="22"/>
        </w:rPr>
        <w:tab/>
      </w:r>
      <w:r w:rsidRPr="00D17C00">
        <w:rPr>
          <w:rFonts w:ascii="Arial" w:hAnsi="Arial" w:cs="Arial"/>
          <w:b/>
          <w:noProof/>
          <w:sz w:val="22"/>
          <w:szCs w:val="22"/>
        </w:rPr>
        <w:tab/>
      </w:r>
      <w:r w:rsidRPr="00D17C00">
        <w:rPr>
          <w:rFonts w:ascii="Arial" w:hAnsi="Arial" w:cs="Arial"/>
          <w:b/>
          <w:noProof/>
          <w:sz w:val="22"/>
          <w:szCs w:val="22"/>
        </w:rPr>
        <w:tab/>
        <w:t>-</w:t>
      </w:r>
      <w:r w:rsidRPr="00D17C00">
        <w:rPr>
          <w:rFonts w:ascii="Arial" w:hAnsi="Arial" w:cs="Arial"/>
          <w:b/>
          <w:noProof/>
          <w:sz w:val="22"/>
          <w:szCs w:val="22"/>
        </w:rPr>
        <w:tab/>
        <w:t xml:space="preserve">LiquiTEC Roof, Terrace </w:t>
      </w:r>
      <w:r w:rsidRPr="00D17C00">
        <w:rPr>
          <w:rFonts w:ascii="Arial" w:hAnsi="Arial" w:cs="Arial"/>
          <w:b/>
          <w:noProof/>
          <w:sz w:val="22"/>
          <w:szCs w:val="20"/>
          <w:lang w:val="en-US"/>
        </w:rPr>
        <w:t>Cold Applied Liquid S</w:t>
      </w:r>
      <w:r w:rsidRPr="00D17C00">
        <w:rPr>
          <w:rFonts w:ascii="Arial" w:hAnsi="Arial" w:cs="Arial"/>
          <w:b/>
          <w:noProof/>
          <w:sz w:val="22"/>
          <w:szCs w:val="22"/>
        </w:rPr>
        <w:t xml:space="preserve">ystem: </w:t>
      </w:r>
      <w:r w:rsidRPr="00D17C00">
        <w:rPr>
          <w:rFonts w:ascii="Arial" w:hAnsi="Arial" w:cs="Arial"/>
          <w:noProof/>
          <w:sz w:val="22"/>
          <w:szCs w:val="22"/>
        </w:rPr>
        <w:t xml:space="preserve">directly on to </w:t>
      </w:r>
      <w:r w:rsidRPr="00D17C00">
        <w:rPr>
          <w:rFonts w:ascii="Arial" w:hAnsi="Arial" w:cs="Arial"/>
          <w:b/>
          <w:bCs/>
          <w:sz w:val="22"/>
          <w:szCs w:val="22"/>
        </w:rPr>
        <w:t xml:space="preserve">BauderGREEN </w:t>
      </w:r>
      <w:r w:rsidRPr="00D17C00">
        <w:rPr>
          <w:rFonts w:ascii="Arial" w:hAnsi="Arial" w:cs="Arial"/>
          <w:b/>
          <w:bCs/>
          <w:sz w:val="22"/>
          <w:szCs w:val="22"/>
        </w:rPr>
        <w:tab/>
      </w:r>
      <w:r w:rsidRPr="00D17C00">
        <w:rPr>
          <w:rFonts w:ascii="Arial" w:hAnsi="Arial" w:cs="Arial"/>
          <w:b/>
          <w:bCs/>
          <w:sz w:val="22"/>
          <w:szCs w:val="22"/>
        </w:rPr>
        <w:tab/>
      </w:r>
      <w:r w:rsidRPr="00D17C00">
        <w:rPr>
          <w:rFonts w:ascii="Arial" w:hAnsi="Arial" w:cs="Arial"/>
          <w:b/>
          <w:bCs/>
          <w:sz w:val="22"/>
          <w:szCs w:val="22"/>
        </w:rPr>
        <w:tab/>
      </w:r>
      <w:r w:rsidRPr="00D17C00">
        <w:rPr>
          <w:rFonts w:ascii="Arial" w:hAnsi="Arial" w:cs="Arial"/>
          <w:b/>
          <w:bCs/>
          <w:sz w:val="22"/>
          <w:szCs w:val="22"/>
        </w:rPr>
        <w:tab/>
        <w:t>FSM 600 Protection Mat</w:t>
      </w:r>
      <w:r w:rsidRPr="00D17C00">
        <w:rPr>
          <w:rFonts w:ascii="Arial" w:hAnsi="Arial" w:cs="Arial"/>
          <w:noProof/>
          <w:sz w:val="22"/>
          <w:szCs w:val="22"/>
        </w:rPr>
        <w:t xml:space="preserve"> (or WFRL if inverted).</w:t>
      </w:r>
    </w:p>
    <w:p w14:paraId="3F0EFC3B" w14:textId="77777777" w:rsidR="00D17C00" w:rsidRPr="00D17C00" w:rsidRDefault="00D17C00" w:rsidP="00D17C00">
      <w:pPr>
        <w:tabs>
          <w:tab w:val="left" w:pos="284"/>
          <w:tab w:val="left" w:pos="680"/>
        </w:tabs>
        <w:ind w:left="720"/>
        <w:contextualSpacing/>
        <w:rPr>
          <w:rFonts w:ascii="Arial" w:hAnsi="Arial" w:cs="Arial"/>
          <w:noProof/>
          <w:sz w:val="22"/>
          <w:szCs w:val="20"/>
          <w:lang w:val="en-US"/>
        </w:rPr>
      </w:pPr>
      <w:r w:rsidRPr="00D17C00">
        <w:rPr>
          <w:rFonts w:ascii="Arial" w:hAnsi="Arial" w:cs="Arial"/>
          <w:b/>
          <w:noProof/>
          <w:sz w:val="22"/>
          <w:szCs w:val="20"/>
          <w:lang w:val="en-US"/>
        </w:rPr>
        <w:t>-</w:t>
      </w:r>
      <w:r w:rsidRPr="00D17C00">
        <w:rPr>
          <w:rFonts w:ascii="Arial" w:hAnsi="Arial" w:cs="Arial"/>
          <w:b/>
          <w:noProof/>
          <w:sz w:val="22"/>
          <w:szCs w:val="20"/>
          <w:lang w:val="en-US"/>
        </w:rPr>
        <w:tab/>
        <w:t xml:space="preserve">LiquiTOP Cold Applied Liquid Systems: </w:t>
      </w:r>
      <w:r w:rsidRPr="00D17C00">
        <w:rPr>
          <w:rFonts w:ascii="Arial" w:hAnsi="Arial" w:cs="Arial"/>
          <w:noProof/>
          <w:sz w:val="22"/>
          <w:szCs w:val="20"/>
          <w:lang w:val="en-US"/>
        </w:rPr>
        <w:t xml:space="preserve">directly on to </w:t>
      </w:r>
      <w:proofErr w:type="spellStart"/>
      <w:r w:rsidRPr="00D17C00">
        <w:rPr>
          <w:rFonts w:ascii="Arial" w:hAnsi="Arial" w:cs="Arial"/>
          <w:b/>
          <w:bCs/>
          <w:sz w:val="22"/>
          <w:szCs w:val="20"/>
          <w:lang w:val="en-US"/>
        </w:rPr>
        <w:t>BauderGREEN</w:t>
      </w:r>
      <w:proofErr w:type="spellEnd"/>
      <w:r w:rsidRPr="00D17C00">
        <w:rPr>
          <w:rFonts w:ascii="Arial" w:hAnsi="Arial" w:cs="Arial"/>
          <w:b/>
          <w:bCs/>
          <w:sz w:val="22"/>
          <w:szCs w:val="20"/>
          <w:lang w:val="en-US"/>
        </w:rPr>
        <w:t xml:space="preserve"> FSM 600 </w:t>
      </w:r>
      <w:r w:rsidRPr="00D17C00">
        <w:rPr>
          <w:rFonts w:ascii="Arial" w:hAnsi="Arial" w:cs="Arial"/>
          <w:b/>
          <w:bCs/>
          <w:sz w:val="22"/>
          <w:szCs w:val="20"/>
          <w:lang w:val="en-US"/>
        </w:rPr>
        <w:tab/>
        <w:t>Protection Mat</w:t>
      </w:r>
      <w:r w:rsidRPr="00D17C00">
        <w:rPr>
          <w:rFonts w:ascii="Arial" w:hAnsi="Arial" w:cs="Arial"/>
          <w:b/>
          <w:bCs/>
          <w:noProof/>
          <w:sz w:val="22"/>
          <w:szCs w:val="20"/>
          <w:lang w:val="en-US"/>
        </w:rPr>
        <w:t>.</w:t>
      </w:r>
    </w:p>
    <w:p w14:paraId="3CEF4930" w14:textId="77777777" w:rsidR="00D17C00" w:rsidRPr="00D17C00" w:rsidRDefault="00D17C00" w:rsidP="00D17C00">
      <w:pPr>
        <w:numPr>
          <w:ilvl w:val="0"/>
          <w:numId w:val="65"/>
        </w:numPr>
        <w:tabs>
          <w:tab w:val="left" w:pos="284"/>
        </w:tabs>
        <w:rPr>
          <w:rFonts w:ascii="Arial" w:hAnsi="Arial" w:cs="Arial"/>
          <w:sz w:val="22"/>
          <w:szCs w:val="20"/>
        </w:rPr>
      </w:pPr>
      <w:r w:rsidRPr="00D17C00">
        <w:rPr>
          <w:rFonts w:ascii="Arial" w:hAnsi="Arial" w:cs="Arial"/>
          <w:b/>
          <w:sz w:val="22"/>
          <w:szCs w:val="20"/>
        </w:rPr>
        <w:t>Installation:</w:t>
      </w:r>
      <w:r w:rsidRPr="00D17C00">
        <w:rPr>
          <w:rFonts w:ascii="Arial" w:hAnsi="Arial" w:cs="Arial"/>
          <w:sz w:val="22"/>
          <w:szCs w:val="20"/>
        </w:rPr>
        <w:t xml:space="preserve"> System to be installed in accordance with the technical literature and installation instructions. If there is any doubt as to the exact requirements consultation should be made with the supplying manufacturer. </w:t>
      </w:r>
    </w:p>
    <w:p w14:paraId="6F7CC16B" w14:textId="77777777" w:rsidR="00A8621D" w:rsidRDefault="00A8621D" w:rsidP="00A8621D">
      <w:pPr>
        <w:rPr>
          <w:rFonts w:ascii="Arial" w:hAnsi="Arial" w:cs="Arial"/>
          <w:b/>
          <w:sz w:val="22"/>
          <w:szCs w:val="22"/>
          <w:lang w:val="en-US"/>
        </w:rPr>
      </w:pPr>
    </w:p>
    <w:p w14:paraId="37E72AF2" w14:textId="77777777" w:rsidR="00D17C00" w:rsidRPr="002C4B21" w:rsidRDefault="00D17C00" w:rsidP="00D17C00">
      <w:pPr>
        <w:pStyle w:val="NBSclause"/>
        <w:jc w:val="both"/>
        <w:rPr>
          <w:rFonts w:cs="Arial"/>
          <w:b/>
          <w:color w:val="FF0000"/>
          <w:szCs w:val="22"/>
        </w:rPr>
      </w:pPr>
      <w:r w:rsidRPr="002C4B21">
        <w:rPr>
          <w:rFonts w:cs="Arial"/>
          <w:b/>
          <w:vanish/>
          <w:szCs w:val="22"/>
        </w:rPr>
        <w:t>J41/</w:t>
      </w:r>
      <w:r w:rsidRPr="002C4B21">
        <w:rPr>
          <w:rFonts w:cs="Arial"/>
          <w:b/>
          <w:szCs w:val="22"/>
        </w:rPr>
        <w:t>840A</w:t>
      </w:r>
      <w:r w:rsidRPr="002C4B21">
        <w:rPr>
          <w:rFonts w:cs="Arial"/>
          <w:b/>
          <w:szCs w:val="22"/>
        </w:rPr>
        <w:tab/>
      </w:r>
      <w:r w:rsidRPr="002C4B21">
        <w:rPr>
          <w:rFonts w:cs="Arial"/>
          <w:b/>
          <w:szCs w:val="22"/>
        </w:rPr>
        <w:tab/>
        <w:t xml:space="preserve">LAYING PRECAST CONCRETE PAVING SLABS </w:t>
      </w:r>
    </w:p>
    <w:p w14:paraId="3A67679F" w14:textId="77777777" w:rsidR="00D17C00" w:rsidRPr="002C4B21" w:rsidRDefault="00D17C00" w:rsidP="00D17C00">
      <w:pPr>
        <w:pStyle w:val="NBSclause"/>
        <w:numPr>
          <w:ilvl w:val="0"/>
          <w:numId w:val="66"/>
        </w:numPr>
        <w:tabs>
          <w:tab w:val="clear" w:pos="284"/>
          <w:tab w:val="clear" w:pos="680"/>
        </w:tabs>
        <w:jc w:val="both"/>
        <w:rPr>
          <w:rFonts w:cs="Arial"/>
          <w:b/>
          <w:szCs w:val="22"/>
        </w:rPr>
      </w:pPr>
      <w:r w:rsidRPr="002C4B21">
        <w:rPr>
          <w:rFonts w:cs="Arial"/>
          <w:b/>
          <w:szCs w:val="22"/>
        </w:rPr>
        <w:t xml:space="preserve">Extent: </w:t>
      </w:r>
      <w:r w:rsidRPr="002C4B21">
        <w:rPr>
          <w:rFonts w:cs="Arial"/>
          <w:szCs w:val="22"/>
        </w:rPr>
        <w:t>To designated areas – See landscape designer’s plan.</w:t>
      </w:r>
    </w:p>
    <w:p w14:paraId="2BFF1335" w14:textId="77777777" w:rsidR="00D17C00" w:rsidRPr="002C4B21" w:rsidRDefault="00D17C00" w:rsidP="00D17C00">
      <w:pPr>
        <w:pStyle w:val="NBSclause"/>
        <w:numPr>
          <w:ilvl w:val="0"/>
          <w:numId w:val="66"/>
        </w:numPr>
        <w:tabs>
          <w:tab w:val="clear" w:pos="284"/>
          <w:tab w:val="clear" w:pos="680"/>
        </w:tabs>
        <w:jc w:val="both"/>
        <w:rPr>
          <w:rFonts w:cs="Arial"/>
          <w:szCs w:val="22"/>
        </w:rPr>
      </w:pPr>
      <w:r w:rsidRPr="002C4B21">
        <w:rPr>
          <w:rFonts w:cs="Arial"/>
          <w:b/>
          <w:szCs w:val="22"/>
        </w:rPr>
        <w:t>Support:</w:t>
      </w:r>
      <w:r w:rsidRPr="002C4B21">
        <w:rPr>
          <w:rFonts w:cs="Arial"/>
          <w:szCs w:val="22"/>
        </w:rPr>
        <w:t xml:space="preserve"> Slabs to be laid on the specified proprietary support pads, adjusted in accordance with the manufacturer’s recommendations to ensure a flush, level finished surface.</w:t>
      </w:r>
    </w:p>
    <w:p w14:paraId="7390A6ED" w14:textId="77777777" w:rsidR="00D17C00" w:rsidRPr="002C4B21" w:rsidRDefault="00D17C00" w:rsidP="00D17C00">
      <w:pPr>
        <w:pStyle w:val="NBSclause"/>
        <w:numPr>
          <w:ilvl w:val="0"/>
          <w:numId w:val="66"/>
        </w:numPr>
        <w:tabs>
          <w:tab w:val="clear" w:pos="284"/>
          <w:tab w:val="clear" w:pos="680"/>
        </w:tabs>
        <w:jc w:val="both"/>
        <w:rPr>
          <w:rFonts w:cs="Arial"/>
          <w:szCs w:val="22"/>
        </w:rPr>
      </w:pPr>
      <w:r w:rsidRPr="002C4B21">
        <w:rPr>
          <w:rFonts w:cs="Arial"/>
          <w:b/>
          <w:szCs w:val="22"/>
        </w:rPr>
        <w:t>Setting out:</w:t>
      </w:r>
      <w:r w:rsidRPr="002C4B21">
        <w:rPr>
          <w:rFonts w:cs="Arial"/>
          <w:szCs w:val="22"/>
        </w:rPr>
        <w:t xml:space="preserve"> Minimize cutting.</w:t>
      </w:r>
    </w:p>
    <w:p w14:paraId="0F60C7AA" w14:textId="77777777" w:rsidR="00D17C00" w:rsidRPr="002C4B21" w:rsidRDefault="00D17C00" w:rsidP="00D17C00">
      <w:pPr>
        <w:pStyle w:val="NBSclause"/>
        <w:numPr>
          <w:ilvl w:val="0"/>
          <w:numId w:val="66"/>
        </w:numPr>
        <w:tabs>
          <w:tab w:val="clear" w:pos="284"/>
          <w:tab w:val="clear" w:pos="680"/>
        </w:tabs>
        <w:jc w:val="both"/>
        <w:rPr>
          <w:rFonts w:cs="Arial"/>
          <w:szCs w:val="22"/>
        </w:rPr>
      </w:pPr>
      <w:r w:rsidRPr="002C4B21">
        <w:rPr>
          <w:rFonts w:cs="Arial"/>
          <w:b/>
          <w:szCs w:val="22"/>
        </w:rPr>
        <w:t>Joints:</w:t>
      </w:r>
      <w:r w:rsidRPr="002C4B21">
        <w:rPr>
          <w:rFonts w:cs="Arial"/>
          <w:szCs w:val="22"/>
        </w:rPr>
        <w:t xml:space="preserve"> 4.5 mm. </w:t>
      </w:r>
    </w:p>
    <w:p w14:paraId="0ED87816" w14:textId="77777777" w:rsidR="00D17C00" w:rsidRPr="002C4B21" w:rsidRDefault="00D17C00" w:rsidP="00D17C00">
      <w:pPr>
        <w:pStyle w:val="NBSclause"/>
        <w:numPr>
          <w:ilvl w:val="0"/>
          <w:numId w:val="66"/>
        </w:numPr>
        <w:tabs>
          <w:tab w:val="clear" w:pos="284"/>
          <w:tab w:val="clear" w:pos="680"/>
        </w:tabs>
        <w:jc w:val="both"/>
        <w:rPr>
          <w:rFonts w:cs="Arial"/>
          <w:szCs w:val="22"/>
        </w:rPr>
      </w:pPr>
      <w:r w:rsidRPr="002C4B21">
        <w:rPr>
          <w:rFonts w:cs="Arial"/>
          <w:b/>
          <w:szCs w:val="22"/>
        </w:rPr>
        <w:t>Completion:</w:t>
      </w:r>
      <w:r w:rsidRPr="002C4B21">
        <w:rPr>
          <w:rFonts w:cs="Arial"/>
          <w:szCs w:val="22"/>
        </w:rPr>
        <w:t xml:space="preserve"> Slabs must be level and stable. </w:t>
      </w:r>
    </w:p>
    <w:p w14:paraId="621CB638" w14:textId="77777777" w:rsidR="00D17C00" w:rsidRDefault="00D17C00" w:rsidP="00A8621D">
      <w:pPr>
        <w:rPr>
          <w:rFonts w:ascii="Arial" w:hAnsi="Arial" w:cs="Arial"/>
          <w:b/>
          <w:sz w:val="22"/>
          <w:szCs w:val="22"/>
          <w:lang w:val="en-US"/>
        </w:rPr>
      </w:pPr>
    </w:p>
    <w:p w14:paraId="6C9478EA" w14:textId="77777777" w:rsidR="00D17C00" w:rsidRDefault="00D17C00" w:rsidP="00A8621D">
      <w:pPr>
        <w:rPr>
          <w:rFonts w:ascii="Arial" w:hAnsi="Arial" w:cs="Arial"/>
          <w:b/>
          <w:sz w:val="22"/>
          <w:szCs w:val="22"/>
          <w:lang w:val="en-US"/>
        </w:rPr>
      </w:pPr>
    </w:p>
    <w:p w14:paraId="20151567" w14:textId="77777777" w:rsidR="001C1E09" w:rsidRPr="00383A6F" w:rsidRDefault="001C1E09" w:rsidP="001C1E09">
      <w:pPr>
        <w:ind w:firstLine="680"/>
        <w:rPr>
          <w:rFonts w:ascii="Arial" w:hAnsi="Arial" w:cs="Arial"/>
          <w:b/>
          <w:sz w:val="22"/>
          <w:szCs w:val="22"/>
          <w:lang w:val="en-US"/>
        </w:rPr>
      </w:pPr>
      <w:r w:rsidRPr="00383A6F">
        <w:rPr>
          <w:rFonts w:ascii="Arial" w:hAnsi="Arial" w:cs="Arial"/>
          <w:b/>
          <w:sz w:val="22"/>
          <w:szCs w:val="22"/>
          <w:lang w:val="en-US"/>
        </w:rPr>
        <w:t>COMPLETION</w:t>
      </w:r>
    </w:p>
    <w:p w14:paraId="63E2E576" w14:textId="77777777" w:rsidR="00C3215A" w:rsidRPr="00383A6F" w:rsidRDefault="00C3215A" w:rsidP="00C3215A">
      <w:pPr>
        <w:pStyle w:val="NBSclause"/>
        <w:rPr>
          <w:rFonts w:cs="Arial"/>
          <w:b/>
          <w:color w:val="FF0000"/>
          <w:szCs w:val="22"/>
        </w:rPr>
      </w:pPr>
    </w:p>
    <w:p w14:paraId="2B8E7709" w14:textId="77777777" w:rsidR="00381904" w:rsidRPr="00383A6F" w:rsidRDefault="00381904" w:rsidP="00381904">
      <w:pPr>
        <w:ind w:left="680" w:hanging="680"/>
        <w:rPr>
          <w:rFonts w:ascii="Arial" w:eastAsia="Calibri" w:hAnsi="Arial" w:cs="Arial"/>
          <w:b/>
          <w:bCs/>
          <w:sz w:val="22"/>
          <w:szCs w:val="22"/>
        </w:rPr>
      </w:pPr>
      <w:r w:rsidRPr="00383A6F">
        <w:rPr>
          <w:rFonts w:ascii="Arial" w:eastAsia="Calibri" w:hAnsi="Arial" w:cs="Arial"/>
          <w:b/>
          <w:bCs/>
          <w:sz w:val="22"/>
          <w:szCs w:val="22"/>
        </w:rPr>
        <w:t xml:space="preserve">910      INSPECTION </w:t>
      </w:r>
    </w:p>
    <w:p w14:paraId="137960C6" w14:textId="77777777" w:rsidR="00381904" w:rsidRPr="00B932F5" w:rsidRDefault="00381904" w:rsidP="00381904">
      <w:pPr>
        <w:numPr>
          <w:ilvl w:val="0"/>
          <w:numId w:val="8"/>
        </w:numPr>
        <w:jc w:val="both"/>
        <w:rPr>
          <w:rFonts w:ascii="Arial" w:eastAsia="Calibri" w:hAnsi="Arial" w:cs="Arial"/>
          <w:sz w:val="22"/>
          <w:szCs w:val="22"/>
          <w:lang w:val="en-GB"/>
        </w:rPr>
      </w:pPr>
      <w:r w:rsidRPr="00B932F5">
        <w:rPr>
          <w:rFonts w:ascii="Arial" w:eastAsia="Calibri" w:hAnsi="Arial" w:cs="Arial"/>
          <w:b/>
          <w:bCs/>
          <w:sz w:val="22"/>
          <w:szCs w:val="22"/>
          <w:lang w:val="en-GB"/>
        </w:rPr>
        <w:t>Interim and final roof inspections:</w:t>
      </w:r>
      <w:r w:rsidRPr="00B932F5">
        <w:rPr>
          <w:rFonts w:ascii="Arial" w:eastAsia="Calibri" w:hAnsi="Arial" w:cs="Arial"/>
          <w:sz w:val="22"/>
          <w:szCs w:val="22"/>
          <w:lang w:val="en-GB"/>
        </w:rPr>
        <w:t xml:space="preserve"> in accordance with the manufacturer’s requirements for guarantee.</w:t>
      </w:r>
    </w:p>
    <w:p w14:paraId="328250DD" w14:textId="77777777" w:rsidR="00381904" w:rsidRPr="00383A6F" w:rsidRDefault="00381904" w:rsidP="00381904">
      <w:pPr>
        <w:numPr>
          <w:ilvl w:val="0"/>
          <w:numId w:val="35"/>
        </w:numPr>
        <w:jc w:val="both"/>
        <w:rPr>
          <w:rFonts w:ascii="Arial" w:eastAsia="Calibri" w:hAnsi="Arial" w:cs="Arial"/>
          <w:sz w:val="22"/>
          <w:szCs w:val="22"/>
        </w:rPr>
      </w:pPr>
      <w:r w:rsidRPr="00383A6F">
        <w:rPr>
          <w:rFonts w:ascii="Arial" w:eastAsia="Calibri" w:hAnsi="Arial" w:cs="Arial"/>
          <w:b/>
          <w:bCs/>
          <w:sz w:val="22"/>
          <w:szCs w:val="22"/>
        </w:rPr>
        <w:t>Notification:</w:t>
      </w:r>
      <w:r w:rsidRPr="00383A6F">
        <w:rPr>
          <w:rFonts w:ascii="Arial" w:eastAsia="Calibri" w:hAnsi="Arial" w:cs="Arial"/>
          <w:sz w:val="22"/>
          <w:szCs w:val="22"/>
        </w:rPr>
        <w:t xml:space="preserve"> </w:t>
      </w:r>
    </w:p>
    <w:p w14:paraId="4C650C52" w14:textId="77777777" w:rsidR="00381904" w:rsidRPr="00B932F5" w:rsidRDefault="00381904" w:rsidP="00381904">
      <w:pPr>
        <w:ind w:left="720"/>
        <w:jc w:val="both"/>
        <w:rPr>
          <w:rFonts w:ascii="Arial" w:eastAsia="Calibri" w:hAnsi="Arial" w:cs="Arial"/>
          <w:sz w:val="22"/>
          <w:szCs w:val="22"/>
          <w:lang w:val="en-GB"/>
        </w:rPr>
      </w:pPr>
      <w:r w:rsidRPr="00B932F5">
        <w:rPr>
          <w:rFonts w:ascii="Arial" w:eastAsia="Calibri" w:hAnsi="Arial" w:cs="Arial"/>
          <w:b/>
          <w:bCs/>
          <w:sz w:val="22"/>
          <w:szCs w:val="22"/>
          <w:lang w:val="en-GB"/>
        </w:rPr>
        <w:t>Final Inspection:</w:t>
      </w:r>
      <w:r w:rsidRPr="00B932F5">
        <w:rPr>
          <w:rFonts w:ascii="Arial" w:eastAsia="Calibri" w:hAnsi="Arial" w:cs="Arial"/>
          <w:sz w:val="22"/>
          <w:szCs w:val="22"/>
          <w:lang w:val="en-GB"/>
        </w:rPr>
        <w:t xml:space="preserve"> It is the responsibility of the approved contractor to advise Bauder Ltd when the roof is ready for Final Inspection.  The ‘Final Inspection’ of the waterproofing must be carried out and approved by Bauder Ltd prior to any landscaping products/materials being installed, otherwise a guarantee cannot be issued. </w:t>
      </w:r>
    </w:p>
    <w:p w14:paraId="5B967E0E" w14:textId="77777777" w:rsidR="00381904" w:rsidRPr="007E0305" w:rsidRDefault="00381904" w:rsidP="00381904">
      <w:pPr>
        <w:tabs>
          <w:tab w:val="left" w:pos="1134"/>
        </w:tabs>
        <w:ind w:left="720"/>
        <w:jc w:val="both"/>
        <w:rPr>
          <w:rFonts w:ascii="Arial" w:hAnsi="Arial" w:cs="Arial"/>
          <w:b/>
          <w:sz w:val="22"/>
          <w:szCs w:val="20"/>
          <w:lang w:val="en-GB"/>
        </w:rPr>
      </w:pPr>
      <w:r w:rsidRPr="007E0305">
        <w:rPr>
          <w:rFonts w:ascii="Arial" w:hAnsi="Arial" w:cs="Arial"/>
          <w:sz w:val="22"/>
          <w:szCs w:val="20"/>
          <w:lang w:val="en-GB"/>
        </w:rPr>
        <w:t xml:space="preserve">This is a requirement for guarantee and must be carried out in strict accordance with Bauder Limited requirements. </w:t>
      </w:r>
    </w:p>
    <w:p w14:paraId="376EB7E0" w14:textId="77777777" w:rsidR="00381904" w:rsidRPr="00B932F5" w:rsidRDefault="00381904" w:rsidP="00381904">
      <w:pPr>
        <w:ind w:left="720"/>
        <w:jc w:val="both"/>
        <w:rPr>
          <w:rFonts w:ascii="Arial" w:eastAsia="Calibri" w:hAnsi="Arial" w:cs="Arial"/>
          <w:sz w:val="22"/>
          <w:szCs w:val="22"/>
          <w:lang w:val="en-GB"/>
        </w:rPr>
      </w:pPr>
      <w:r w:rsidRPr="007E0305">
        <w:rPr>
          <w:rFonts w:ascii="Arial" w:hAnsi="Arial" w:cs="Arial"/>
          <w:sz w:val="22"/>
          <w:szCs w:val="22"/>
          <w:lang w:val="en-GB"/>
        </w:rPr>
        <w:lastRenderedPageBreak/>
        <w:t xml:space="preserve">The final inspection of the waterproofing and the Electronic roof integrity test (refer clause </w:t>
      </w:r>
      <w:r w:rsidRPr="0097623E">
        <w:rPr>
          <w:rFonts w:ascii="Arial" w:hAnsi="Arial" w:cs="Arial"/>
          <w:sz w:val="22"/>
          <w:szCs w:val="22"/>
          <w:lang w:val="en-GB"/>
        </w:rPr>
        <w:t>920A</w:t>
      </w:r>
      <w:r w:rsidRPr="007E0305">
        <w:rPr>
          <w:rFonts w:ascii="Arial" w:hAnsi="Arial" w:cs="Arial"/>
          <w:sz w:val="22"/>
          <w:szCs w:val="22"/>
          <w:lang w:val="en-GB"/>
        </w:rPr>
        <w:t xml:space="preserve">) must be carried out and test certificate sent to Bauder prior to any landscaping </w:t>
      </w:r>
      <w:r w:rsidRPr="007E0305">
        <w:rPr>
          <w:rFonts w:ascii="Arial" w:hAnsi="Arial" w:cs="Arial"/>
          <w:sz w:val="22"/>
          <w:szCs w:val="22"/>
          <w:lang w:val="en-US"/>
        </w:rPr>
        <w:t xml:space="preserve">products/materials </w:t>
      </w:r>
      <w:r w:rsidRPr="007E0305">
        <w:rPr>
          <w:rFonts w:ascii="Arial" w:hAnsi="Arial" w:cs="Arial"/>
          <w:sz w:val="22"/>
          <w:szCs w:val="22"/>
          <w:lang w:val="en-GB"/>
        </w:rPr>
        <w:t xml:space="preserve">being installed.  This is mandatory for the issue of the guarantee.  </w:t>
      </w:r>
      <w:r w:rsidRPr="007E0305">
        <w:rPr>
          <w:rFonts w:ascii="Arial" w:hAnsi="Arial" w:cs="Arial"/>
          <w:sz w:val="22"/>
          <w:szCs w:val="22"/>
          <w:lang w:val="en-US"/>
        </w:rPr>
        <w:t>Safe access to carry out this inspection must be provided</w:t>
      </w:r>
      <w:r>
        <w:rPr>
          <w:rFonts w:ascii="Arial" w:hAnsi="Arial" w:cs="Arial"/>
          <w:sz w:val="22"/>
          <w:szCs w:val="22"/>
          <w:lang w:val="en-US"/>
        </w:rPr>
        <w:t>.</w:t>
      </w:r>
    </w:p>
    <w:p w14:paraId="2D90EF95" w14:textId="77777777" w:rsidR="00381904" w:rsidRPr="00383A6F" w:rsidRDefault="00381904" w:rsidP="00381904">
      <w:pPr>
        <w:ind w:left="720"/>
        <w:jc w:val="both"/>
        <w:rPr>
          <w:rFonts w:ascii="Arial" w:eastAsia="Calibri" w:hAnsi="Arial" w:cs="Arial"/>
          <w:sz w:val="22"/>
          <w:szCs w:val="22"/>
        </w:rPr>
      </w:pPr>
      <w:r w:rsidRPr="00B932F5">
        <w:rPr>
          <w:rFonts w:ascii="Arial" w:eastAsia="Calibri" w:hAnsi="Arial" w:cs="Arial"/>
          <w:b/>
          <w:bCs/>
          <w:sz w:val="22"/>
          <w:szCs w:val="22"/>
          <w:lang w:val="en-GB"/>
        </w:rPr>
        <w:t>Please note</w:t>
      </w:r>
      <w:r w:rsidRPr="00B932F5">
        <w:rPr>
          <w:rFonts w:ascii="Arial" w:eastAsia="Calibri" w:hAnsi="Arial" w:cs="Arial"/>
          <w:sz w:val="22"/>
          <w:szCs w:val="22"/>
          <w:lang w:val="en-GB"/>
        </w:rPr>
        <w:t xml:space="preserve">, there are/maybe further roof ‘sign-off’ inspections required to complete the roof(s) for this specification.  </w:t>
      </w:r>
      <w:r w:rsidRPr="00383A6F">
        <w:rPr>
          <w:rFonts w:ascii="Arial" w:eastAsia="Calibri" w:hAnsi="Arial" w:cs="Arial"/>
          <w:sz w:val="22"/>
          <w:szCs w:val="22"/>
        </w:rPr>
        <w:t>If so, please note the below.</w:t>
      </w:r>
    </w:p>
    <w:p w14:paraId="2C43ED7D" w14:textId="77777777" w:rsidR="00381904" w:rsidRPr="00383A6F" w:rsidRDefault="00381904" w:rsidP="00381904">
      <w:pPr>
        <w:numPr>
          <w:ilvl w:val="0"/>
          <w:numId w:val="35"/>
        </w:numPr>
        <w:jc w:val="both"/>
        <w:rPr>
          <w:rFonts w:ascii="Arial" w:eastAsia="Calibri" w:hAnsi="Arial" w:cs="Arial"/>
          <w:b/>
          <w:bCs/>
          <w:sz w:val="22"/>
          <w:szCs w:val="22"/>
        </w:rPr>
      </w:pPr>
      <w:r w:rsidRPr="00383A6F">
        <w:rPr>
          <w:rFonts w:ascii="Arial" w:eastAsia="Calibri" w:hAnsi="Arial" w:cs="Arial"/>
          <w:b/>
          <w:bCs/>
          <w:sz w:val="22"/>
          <w:szCs w:val="22"/>
        </w:rPr>
        <w:t>Sign-off Inspections:</w:t>
      </w:r>
    </w:p>
    <w:p w14:paraId="44FA9D64" w14:textId="77777777" w:rsidR="00381904" w:rsidRPr="00B932F5" w:rsidRDefault="00381904" w:rsidP="00381904">
      <w:pPr>
        <w:ind w:left="720"/>
        <w:jc w:val="both"/>
        <w:rPr>
          <w:rFonts w:ascii="Arial" w:eastAsia="Calibri" w:hAnsi="Arial" w:cs="Arial"/>
          <w:sz w:val="22"/>
          <w:szCs w:val="22"/>
          <w:lang w:val="en-GB"/>
        </w:rPr>
      </w:pPr>
      <w:r w:rsidRPr="00B932F5">
        <w:rPr>
          <w:rFonts w:ascii="Arial" w:eastAsia="Calibri" w:hAnsi="Arial" w:cs="Arial"/>
          <w:b/>
          <w:bCs/>
          <w:sz w:val="22"/>
          <w:szCs w:val="22"/>
          <w:lang w:val="en-GB"/>
        </w:rPr>
        <w:t>Bauder Blue Roofs:</w:t>
      </w:r>
      <w:r w:rsidRPr="00B932F5">
        <w:rPr>
          <w:rFonts w:ascii="Arial" w:eastAsia="Calibri" w:hAnsi="Arial" w:cs="Arial"/>
          <w:sz w:val="22"/>
          <w:szCs w:val="22"/>
          <w:lang w:val="en-GB"/>
        </w:rPr>
        <w:t xml:space="preserve"> Landscaped roofs designated as ‘Blue Roofs’ and featuring outlets fitted with Bauder Blue roof flow rate restrictors, must be inspected and signed off by Bauder.  This is to ensure correct installation of integral ‘Blue Roof’ components. Safe access to carry out this inspection must be provided.</w:t>
      </w:r>
    </w:p>
    <w:p w14:paraId="5D74DC05" w14:textId="77777777" w:rsidR="00381904" w:rsidRPr="00B932F5" w:rsidRDefault="00381904" w:rsidP="00381904">
      <w:pPr>
        <w:numPr>
          <w:ilvl w:val="0"/>
          <w:numId w:val="8"/>
        </w:numPr>
        <w:jc w:val="both"/>
        <w:rPr>
          <w:rFonts w:ascii="Arial" w:eastAsia="Calibri" w:hAnsi="Arial" w:cs="Arial"/>
          <w:sz w:val="22"/>
          <w:szCs w:val="22"/>
          <w:lang w:val="en-GB"/>
        </w:rPr>
      </w:pPr>
      <w:r w:rsidRPr="00B932F5">
        <w:rPr>
          <w:rFonts w:ascii="Arial" w:eastAsia="Calibri" w:hAnsi="Arial" w:cs="Arial"/>
          <w:b/>
          <w:bCs/>
          <w:sz w:val="22"/>
          <w:szCs w:val="22"/>
          <w:lang w:val="en-GB"/>
        </w:rPr>
        <w:t>Other requirements:</w:t>
      </w:r>
      <w:r w:rsidRPr="00B932F5">
        <w:rPr>
          <w:rFonts w:ascii="Arial" w:eastAsia="Calibri" w:hAnsi="Arial" w:cs="Arial"/>
          <w:sz w:val="22"/>
          <w:szCs w:val="22"/>
          <w:lang w:val="en-GB"/>
        </w:rPr>
        <w:t xml:space="preserve"> Please also refer to preliminaries / general conditions.</w:t>
      </w:r>
    </w:p>
    <w:p w14:paraId="67298BB9" w14:textId="77777777" w:rsidR="00381904" w:rsidRPr="00B932F5" w:rsidRDefault="00381904" w:rsidP="00381904">
      <w:pPr>
        <w:numPr>
          <w:ilvl w:val="0"/>
          <w:numId w:val="8"/>
        </w:numPr>
        <w:jc w:val="both"/>
        <w:rPr>
          <w:rFonts w:ascii="Arial" w:hAnsi="Arial" w:cs="Arial"/>
          <w:sz w:val="22"/>
          <w:szCs w:val="22"/>
          <w:lang w:val="en-GB"/>
        </w:rPr>
      </w:pPr>
      <w:r w:rsidRPr="00B932F5">
        <w:rPr>
          <w:rFonts w:ascii="Arial" w:hAnsi="Arial" w:cs="Arial"/>
          <w:b/>
          <w:bCs/>
          <w:sz w:val="22"/>
          <w:szCs w:val="22"/>
          <w:lang w:val="en-GB"/>
        </w:rPr>
        <w:t>If project needs to follow NHBC Requirements:</w:t>
      </w:r>
      <w:r w:rsidRPr="00B932F5">
        <w:rPr>
          <w:rFonts w:ascii="Arial" w:hAnsi="Arial" w:cs="Arial"/>
          <w:sz w:val="22"/>
          <w:szCs w:val="22"/>
          <w:lang w:val="en-GB"/>
        </w:rPr>
        <w:t xml:space="preserve"> The waterproofing must be visually inspected and electronically tested for waterproofing integrity, faults rectified, and retested prior to the installation of any landscaping products. The results of the test(s) should be made available to the NHBC.</w:t>
      </w:r>
    </w:p>
    <w:p w14:paraId="3FE2253A" w14:textId="77777777" w:rsidR="00381904" w:rsidRPr="001E785B" w:rsidRDefault="00381904" w:rsidP="00381904">
      <w:pPr>
        <w:ind w:left="720"/>
        <w:jc w:val="both"/>
        <w:rPr>
          <w:rFonts w:ascii="Arial" w:hAnsi="Arial" w:cs="Arial"/>
          <w:b/>
          <w:sz w:val="22"/>
          <w:szCs w:val="22"/>
          <w:lang w:val="en-GB"/>
        </w:rPr>
      </w:pPr>
    </w:p>
    <w:p w14:paraId="61BB06EC" w14:textId="77777777" w:rsidR="00381904" w:rsidRPr="001E785B" w:rsidRDefault="00381904" w:rsidP="00381904">
      <w:pPr>
        <w:rPr>
          <w:rFonts w:ascii="Arial" w:hAnsi="Arial" w:cs="Arial"/>
          <w:b/>
          <w:bCs/>
          <w:sz w:val="22"/>
          <w:szCs w:val="22"/>
          <w:lang w:val="en-GB"/>
        </w:rPr>
      </w:pPr>
      <w:r w:rsidRPr="00B932F5">
        <w:rPr>
          <w:rFonts w:ascii="Arial" w:hAnsi="Arial" w:cs="Arial"/>
          <w:b/>
          <w:bCs/>
          <w:sz w:val="22"/>
          <w:szCs w:val="22"/>
          <w:lang w:val="en-GB"/>
        </w:rPr>
        <w:t>916      POST INSTALLATION MAINTENANCE</w:t>
      </w:r>
    </w:p>
    <w:p w14:paraId="5F05784E" w14:textId="63C25460" w:rsidR="00381904" w:rsidRPr="00B932F5" w:rsidRDefault="00381904" w:rsidP="00381904">
      <w:pPr>
        <w:rPr>
          <w:rFonts w:ascii="Arial" w:hAnsi="Arial" w:cs="Arial"/>
          <w:sz w:val="22"/>
          <w:szCs w:val="22"/>
          <w:lang w:val="en-GB"/>
        </w:rPr>
      </w:pPr>
      <w:r w:rsidRPr="00B932F5">
        <w:rPr>
          <w:rFonts w:ascii="Arial" w:hAnsi="Arial" w:cs="Arial"/>
          <w:sz w:val="22"/>
          <w:szCs w:val="22"/>
          <w:lang w:val="en-GB"/>
        </w:rPr>
        <w:t xml:space="preserve">            It is important that the </w:t>
      </w:r>
      <w:r w:rsidRPr="001E785B">
        <w:rPr>
          <w:rFonts w:ascii="Arial" w:hAnsi="Arial" w:cs="Arial"/>
          <w:sz w:val="22"/>
          <w:szCs w:val="22"/>
          <w:lang w:val="en-US"/>
        </w:rPr>
        <w:t>Bauder Bitumen Blue Roof</w:t>
      </w:r>
      <w:r w:rsidRPr="00B932F5">
        <w:rPr>
          <w:rFonts w:ascii="Arial" w:hAnsi="Arial" w:cs="Arial"/>
          <w:sz w:val="22"/>
          <w:szCs w:val="22"/>
          <w:lang w:val="en-GB"/>
        </w:rPr>
        <w:t xml:space="preserve"> Vertical Outlets and Bauder Blue Roof Flow </w:t>
      </w:r>
      <w:r w:rsidRPr="00B932F5">
        <w:rPr>
          <w:rFonts w:ascii="Arial" w:hAnsi="Arial" w:cs="Arial"/>
          <w:sz w:val="22"/>
          <w:szCs w:val="22"/>
          <w:lang w:val="en-GB"/>
        </w:rPr>
        <w:tab/>
        <w:t xml:space="preserve">Restrictors are checked and maintained regularly to ensure there are no blockages that will </w:t>
      </w:r>
      <w:r w:rsidRPr="00B932F5">
        <w:rPr>
          <w:rFonts w:ascii="Arial" w:hAnsi="Arial" w:cs="Arial"/>
          <w:sz w:val="22"/>
          <w:szCs w:val="22"/>
          <w:lang w:val="en-GB"/>
        </w:rPr>
        <w:tab/>
        <w:t xml:space="preserve">affect the calculated flow rate. In addition to regular maintenance inspections the outlets should </w:t>
      </w:r>
      <w:r w:rsidRPr="00B932F5">
        <w:rPr>
          <w:rFonts w:ascii="Arial" w:hAnsi="Arial" w:cs="Arial"/>
          <w:sz w:val="22"/>
          <w:szCs w:val="22"/>
          <w:lang w:val="en-GB"/>
        </w:rPr>
        <w:tab/>
        <w:t xml:space="preserve">be inspected after a storm event. </w:t>
      </w:r>
    </w:p>
    <w:p w14:paraId="6FE529BD" w14:textId="77777777" w:rsidR="00381904" w:rsidRDefault="00381904" w:rsidP="00381904">
      <w:pPr>
        <w:tabs>
          <w:tab w:val="left" w:pos="284"/>
          <w:tab w:val="left" w:pos="680"/>
        </w:tabs>
        <w:ind w:left="680" w:hanging="680"/>
        <w:jc w:val="both"/>
        <w:rPr>
          <w:rFonts w:ascii="Arial" w:hAnsi="Arial" w:cs="Arial"/>
          <w:b/>
          <w:sz w:val="22"/>
          <w:szCs w:val="22"/>
          <w:lang w:val="en-GB"/>
        </w:rPr>
      </w:pPr>
    </w:p>
    <w:p w14:paraId="457F3CF5" w14:textId="77777777" w:rsidR="00381904" w:rsidRPr="0097623E" w:rsidRDefault="00381904" w:rsidP="00381904">
      <w:pPr>
        <w:tabs>
          <w:tab w:val="left" w:pos="284"/>
        </w:tabs>
        <w:ind w:left="680" w:hanging="680"/>
        <w:rPr>
          <w:rFonts w:ascii="Arial" w:hAnsi="Arial" w:cs="Arial"/>
          <w:b/>
          <w:sz w:val="22"/>
          <w:szCs w:val="22"/>
          <w:lang w:val="en-GB"/>
        </w:rPr>
      </w:pPr>
      <w:r w:rsidRPr="0097623E">
        <w:rPr>
          <w:rFonts w:ascii="Arial" w:hAnsi="Arial" w:cs="Arial"/>
          <w:b/>
          <w:vanish/>
          <w:sz w:val="22"/>
          <w:szCs w:val="22"/>
          <w:lang w:val="en-GB"/>
        </w:rPr>
        <w:t>J31/</w:t>
      </w:r>
      <w:r w:rsidRPr="0097623E">
        <w:rPr>
          <w:rFonts w:ascii="Arial" w:hAnsi="Arial" w:cs="Arial"/>
          <w:b/>
          <w:sz w:val="22"/>
          <w:szCs w:val="22"/>
          <w:lang w:val="en-GB"/>
        </w:rPr>
        <w:t>920A   ELECTRONIC ROOF INTEGRITY TEST</w:t>
      </w:r>
    </w:p>
    <w:p w14:paraId="3D52623D" w14:textId="77777777" w:rsidR="00381904" w:rsidRPr="0097623E" w:rsidRDefault="00381904">
      <w:pPr>
        <w:numPr>
          <w:ilvl w:val="0"/>
          <w:numId w:val="49"/>
        </w:numPr>
        <w:ind w:left="696" w:hanging="408"/>
        <w:rPr>
          <w:rFonts w:ascii="Arial" w:hAnsi="Arial" w:cs="Arial"/>
          <w:sz w:val="22"/>
          <w:szCs w:val="22"/>
          <w:lang w:val="en-GB"/>
        </w:rPr>
      </w:pPr>
      <w:r w:rsidRPr="0097623E">
        <w:rPr>
          <w:rFonts w:ascii="Arial" w:hAnsi="Arial" w:cs="Arial"/>
          <w:b/>
          <w:sz w:val="22"/>
          <w:szCs w:val="22"/>
          <w:lang w:val="en-GB"/>
        </w:rPr>
        <w:t>Timing of test:</w:t>
      </w:r>
      <w:r w:rsidRPr="0097623E">
        <w:rPr>
          <w:rFonts w:ascii="Arial" w:hAnsi="Arial" w:cs="Arial"/>
          <w:sz w:val="22"/>
          <w:szCs w:val="22"/>
          <w:lang w:val="en-GB"/>
        </w:rPr>
        <w:t xml:space="preserve"> immediately prior to installation of the landscaping.</w:t>
      </w:r>
    </w:p>
    <w:p w14:paraId="1C8F92D5" w14:textId="77777777" w:rsidR="00381904" w:rsidRPr="0097623E" w:rsidRDefault="00381904">
      <w:pPr>
        <w:numPr>
          <w:ilvl w:val="0"/>
          <w:numId w:val="49"/>
        </w:numPr>
        <w:ind w:left="696" w:hanging="408"/>
        <w:rPr>
          <w:rFonts w:ascii="Arial" w:hAnsi="Arial" w:cs="Arial"/>
          <w:b/>
          <w:sz w:val="22"/>
          <w:szCs w:val="22"/>
          <w:lang w:val="en-GB"/>
        </w:rPr>
      </w:pPr>
      <w:r w:rsidRPr="0097623E">
        <w:rPr>
          <w:rFonts w:ascii="Arial" w:hAnsi="Arial" w:cs="Arial"/>
          <w:b/>
          <w:sz w:val="22"/>
          <w:szCs w:val="22"/>
          <w:lang w:val="en-GB"/>
        </w:rPr>
        <w:t>Condition of roof prior to testing:</w:t>
      </w:r>
    </w:p>
    <w:p w14:paraId="4B00B298" w14:textId="77777777" w:rsidR="00381904" w:rsidRPr="0097623E" w:rsidRDefault="00381904" w:rsidP="00381904">
      <w:pPr>
        <w:tabs>
          <w:tab w:val="left" w:pos="284"/>
          <w:tab w:val="left" w:pos="680"/>
          <w:tab w:val="left" w:pos="964"/>
        </w:tabs>
        <w:ind w:left="964" w:hanging="964"/>
        <w:rPr>
          <w:rFonts w:ascii="Arial" w:hAnsi="Arial" w:cs="Arial"/>
          <w:sz w:val="22"/>
          <w:szCs w:val="22"/>
          <w:lang w:val="en-GB"/>
        </w:rPr>
      </w:pPr>
      <w:r w:rsidRPr="0097623E">
        <w:rPr>
          <w:rFonts w:ascii="Arial" w:hAnsi="Arial" w:cs="Arial"/>
          <w:sz w:val="22"/>
          <w:szCs w:val="22"/>
          <w:lang w:val="en-GB"/>
        </w:rPr>
        <w:tab/>
      </w:r>
      <w:r w:rsidRPr="0097623E">
        <w:rPr>
          <w:rFonts w:ascii="Arial" w:hAnsi="Arial" w:cs="Arial"/>
          <w:sz w:val="22"/>
          <w:szCs w:val="22"/>
          <w:lang w:val="en-GB"/>
        </w:rPr>
        <w:tab/>
        <w:t>-</w:t>
      </w:r>
      <w:r w:rsidRPr="0097623E">
        <w:rPr>
          <w:rFonts w:ascii="Arial" w:hAnsi="Arial" w:cs="Arial"/>
          <w:sz w:val="22"/>
          <w:szCs w:val="22"/>
          <w:lang w:val="en-GB"/>
        </w:rPr>
        <w:tab/>
      </w:r>
      <w:r w:rsidRPr="00020462">
        <w:rPr>
          <w:rFonts w:ascii="Arial" w:hAnsi="Arial" w:cs="Arial"/>
          <w:b/>
          <w:bCs/>
          <w:sz w:val="22"/>
          <w:szCs w:val="22"/>
          <w:lang w:val="en-GB"/>
        </w:rPr>
        <w:t>Membrane</w:t>
      </w:r>
      <w:r w:rsidRPr="0097623E">
        <w:rPr>
          <w:rFonts w:ascii="Arial" w:hAnsi="Arial" w:cs="Arial"/>
          <w:b/>
          <w:sz w:val="22"/>
          <w:szCs w:val="22"/>
          <w:lang w:val="en-GB"/>
        </w:rPr>
        <w:t>:</w:t>
      </w:r>
      <w:r w:rsidRPr="0097623E">
        <w:rPr>
          <w:rFonts w:ascii="Arial" w:hAnsi="Arial" w:cs="Arial"/>
          <w:sz w:val="22"/>
          <w:szCs w:val="22"/>
          <w:lang w:val="en-GB"/>
        </w:rPr>
        <w:t xml:space="preserve"> Complete to a stage where integrity can be tested.</w:t>
      </w:r>
    </w:p>
    <w:p w14:paraId="74D05A6A" w14:textId="77777777" w:rsidR="00381904" w:rsidRPr="0097623E" w:rsidRDefault="00381904" w:rsidP="00381904">
      <w:pPr>
        <w:tabs>
          <w:tab w:val="left" w:pos="284"/>
          <w:tab w:val="left" w:pos="680"/>
          <w:tab w:val="left" w:pos="964"/>
        </w:tabs>
        <w:ind w:left="964" w:hanging="964"/>
        <w:rPr>
          <w:rFonts w:ascii="Arial" w:hAnsi="Arial" w:cs="Arial"/>
          <w:sz w:val="22"/>
          <w:szCs w:val="22"/>
          <w:lang w:val="en-GB"/>
        </w:rPr>
      </w:pPr>
      <w:r w:rsidRPr="0097623E">
        <w:rPr>
          <w:rFonts w:ascii="Arial" w:hAnsi="Arial" w:cs="Arial"/>
          <w:sz w:val="22"/>
          <w:szCs w:val="22"/>
          <w:lang w:val="en-GB"/>
        </w:rPr>
        <w:tab/>
      </w:r>
      <w:r w:rsidRPr="0097623E">
        <w:rPr>
          <w:rFonts w:ascii="Arial" w:hAnsi="Arial" w:cs="Arial"/>
          <w:sz w:val="22"/>
          <w:szCs w:val="22"/>
          <w:lang w:val="en-GB"/>
        </w:rPr>
        <w:tab/>
        <w:t>-</w:t>
      </w:r>
      <w:r w:rsidRPr="0097623E">
        <w:rPr>
          <w:rFonts w:ascii="Arial" w:hAnsi="Arial" w:cs="Arial"/>
          <w:sz w:val="22"/>
          <w:szCs w:val="22"/>
          <w:lang w:val="en-GB"/>
        </w:rPr>
        <w:tab/>
      </w:r>
      <w:r w:rsidRPr="0097623E">
        <w:rPr>
          <w:rFonts w:ascii="Arial" w:hAnsi="Arial" w:cs="Arial"/>
          <w:b/>
          <w:sz w:val="22"/>
          <w:szCs w:val="22"/>
          <w:lang w:val="en-GB"/>
        </w:rPr>
        <w:t>Surface:</w:t>
      </w:r>
      <w:r w:rsidRPr="0097623E">
        <w:rPr>
          <w:rFonts w:ascii="Arial" w:hAnsi="Arial" w:cs="Arial"/>
          <w:sz w:val="22"/>
          <w:szCs w:val="22"/>
          <w:lang w:val="en-GB"/>
        </w:rPr>
        <w:t xml:space="preserve"> Clean. </w:t>
      </w:r>
    </w:p>
    <w:p w14:paraId="7829959B" w14:textId="77777777" w:rsidR="00381904" w:rsidRPr="0097623E" w:rsidRDefault="00381904">
      <w:pPr>
        <w:numPr>
          <w:ilvl w:val="0"/>
          <w:numId w:val="50"/>
        </w:numPr>
        <w:ind w:left="696" w:hanging="408"/>
        <w:rPr>
          <w:rFonts w:ascii="Arial" w:hAnsi="Arial" w:cs="Arial"/>
          <w:sz w:val="22"/>
          <w:szCs w:val="22"/>
          <w:lang w:val="en-GB"/>
        </w:rPr>
      </w:pPr>
      <w:r w:rsidRPr="0097623E">
        <w:rPr>
          <w:rFonts w:ascii="Arial" w:hAnsi="Arial" w:cs="Arial"/>
          <w:b/>
          <w:sz w:val="22"/>
          <w:szCs w:val="22"/>
          <w:lang w:val="en-GB"/>
        </w:rPr>
        <w:t>Test results:</w:t>
      </w:r>
      <w:r w:rsidRPr="0097623E">
        <w:rPr>
          <w:rFonts w:ascii="Arial" w:hAnsi="Arial" w:cs="Arial"/>
          <w:sz w:val="22"/>
          <w:szCs w:val="22"/>
          <w:lang w:val="en-GB"/>
        </w:rPr>
        <w:t xml:space="preserve"> Copy of reports to be retained as part of the project records.</w:t>
      </w:r>
    </w:p>
    <w:p w14:paraId="6E5D5A4F" w14:textId="77777777" w:rsidR="00381904" w:rsidRPr="0097623E" w:rsidRDefault="00381904">
      <w:pPr>
        <w:numPr>
          <w:ilvl w:val="0"/>
          <w:numId w:val="50"/>
        </w:numPr>
        <w:ind w:left="696" w:hanging="408"/>
        <w:rPr>
          <w:rFonts w:ascii="Arial" w:hAnsi="Arial" w:cs="Arial"/>
          <w:sz w:val="22"/>
          <w:szCs w:val="22"/>
          <w:lang w:val="en-GB"/>
        </w:rPr>
      </w:pPr>
      <w:r w:rsidRPr="0097623E">
        <w:rPr>
          <w:rFonts w:ascii="Arial" w:hAnsi="Arial" w:cs="Arial"/>
          <w:b/>
          <w:sz w:val="22"/>
          <w:szCs w:val="22"/>
          <w:lang w:val="en-GB"/>
        </w:rPr>
        <w:t>Waterproof integrity certificate:</w:t>
      </w:r>
      <w:r w:rsidRPr="0097623E">
        <w:rPr>
          <w:rFonts w:ascii="Arial" w:hAnsi="Arial" w:cs="Arial"/>
          <w:sz w:val="22"/>
          <w:szCs w:val="22"/>
          <w:lang w:val="en-GB"/>
        </w:rPr>
        <w:t xml:space="preserve"> On completion of a successful test confirming waterproofing integrity, submit copy to Bauder for processing of guarantee.</w:t>
      </w:r>
    </w:p>
    <w:p w14:paraId="0E5E8469" w14:textId="77777777" w:rsidR="00381904" w:rsidRDefault="00381904" w:rsidP="00381904">
      <w:pPr>
        <w:tabs>
          <w:tab w:val="left" w:pos="284"/>
          <w:tab w:val="left" w:pos="680"/>
        </w:tabs>
        <w:jc w:val="both"/>
        <w:rPr>
          <w:rFonts w:ascii="Arial" w:hAnsi="Arial" w:cs="Arial"/>
          <w:b/>
          <w:sz w:val="22"/>
          <w:szCs w:val="22"/>
          <w:lang w:val="en-GB"/>
        </w:rPr>
      </w:pPr>
    </w:p>
    <w:p w14:paraId="0DB54F2F" w14:textId="77777777" w:rsidR="001C1E09" w:rsidRPr="00043C49" w:rsidRDefault="001C1E09" w:rsidP="001C1E09">
      <w:pPr>
        <w:pStyle w:val="NBSclause"/>
        <w:jc w:val="both"/>
        <w:rPr>
          <w:rFonts w:cs="Arial"/>
          <w:b/>
          <w:vanish/>
          <w:szCs w:val="22"/>
        </w:rPr>
      </w:pPr>
    </w:p>
    <w:p w14:paraId="7FAB640F" w14:textId="77777777" w:rsidR="001C1E09" w:rsidRPr="00043C49" w:rsidRDefault="001C1E09" w:rsidP="001C1E09">
      <w:pPr>
        <w:pStyle w:val="NBSclause"/>
        <w:jc w:val="both"/>
        <w:rPr>
          <w:rFonts w:cs="Arial"/>
          <w:b/>
          <w:color w:val="FF0000"/>
          <w:szCs w:val="22"/>
        </w:rPr>
      </w:pPr>
      <w:r w:rsidRPr="00043C49">
        <w:rPr>
          <w:rFonts w:cs="Arial"/>
          <w:b/>
          <w:vanish/>
          <w:szCs w:val="22"/>
        </w:rPr>
        <w:t>J41/</w:t>
      </w:r>
      <w:r w:rsidRPr="00043C49">
        <w:rPr>
          <w:rFonts w:cs="Arial"/>
          <w:b/>
          <w:szCs w:val="22"/>
        </w:rPr>
        <w:t>940</w:t>
      </w:r>
      <w:r w:rsidRPr="00043C49">
        <w:rPr>
          <w:rFonts w:cs="Arial"/>
          <w:b/>
          <w:szCs w:val="22"/>
        </w:rPr>
        <w:tab/>
      </w:r>
      <w:r w:rsidRPr="00043C49">
        <w:rPr>
          <w:rFonts w:cs="Arial"/>
          <w:b/>
          <w:szCs w:val="22"/>
        </w:rPr>
        <w:tab/>
        <w:t xml:space="preserve">COMPLETION </w:t>
      </w:r>
    </w:p>
    <w:p w14:paraId="6D2A972C" w14:textId="77777777" w:rsidR="001A71C6" w:rsidRDefault="001C1E09" w:rsidP="005C2490">
      <w:pPr>
        <w:pStyle w:val="NBSclause"/>
        <w:numPr>
          <w:ilvl w:val="0"/>
          <w:numId w:val="9"/>
        </w:numPr>
        <w:tabs>
          <w:tab w:val="clear" w:pos="284"/>
          <w:tab w:val="clear" w:pos="680"/>
        </w:tabs>
        <w:jc w:val="both"/>
        <w:rPr>
          <w:rFonts w:cs="Arial"/>
          <w:szCs w:val="22"/>
        </w:rPr>
      </w:pPr>
      <w:r w:rsidRPr="00043C49">
        <w:rPr>
          <w:rFonts w:cs="Arial"/>
          <w:b/>
          <w:szCs w:val="22"/>
        </w:rPr>
        <w:t>Roof areas:</w:t>
      </w:r>
      <w:r w:rsidRPr="00043C49">
        <w:rPr>
          <w:rFonts w:cs="Arial"/>
          <w:szCs w:val="22"/>
        </w:rPr>
        <w:t xml:space="preserve"> Clean.</w:t>
      </w:r>
    </w:p>
    <w:p w14:paraId="15F6596A" w14:textId="77777777" w:rsidR="001A71C6" w:rsidRDefault="001C1E09" w:rsidP="005C2490">
      <w:pPr>
        <w:pStyle w:val="NBSclause"/>
        <w:numPr>
          <w:ilvl w:val="0"/>
          <w:numId w:val="9"/>
        </w:numPr>
        <w:tabs>
          <w:tab w:val="clear" w:pos="284"/>
          <w:tab w:val="clear" w:pos="680"/>
        </w:tabs>
        <w:jc w:val="both"/>
        <w:rPr>
          <w:rFonts w:cs="Arial"/>
          <w:szCs w:val="22"/>
        </w:rPr>
      </w:pPr>
      <w:r w:rsidRPr="001A71C6">
        <w:rPr>
          <w:rFonts w:cs="Arial"/>
          <w:b/>
          <w:szCs w:val="22"/>
        </w:rPr>
        <w:t>Outlets:</w:t>
      </w:r>
      <w:r w:rsidRPr="001A71C6">
        <w:rPr>
          <w:rFonts w:cs="Arial"/>
          <w:szCs w:val="22"/>
        </w:rPr>
        <w:t xml:space="preserve"> Clear.</w:t>
      </w:r>
    </w:p>
    <w:p w14:paraId="26D0F6AD" w14:textId="77777777" w:rsidR="001A71C6" w:rsidRDefault="001C1E09" w:rsidP="005C2490">
      <w:pPr>
        <w:pStyle w:val="NBSclause"/>
        <w:numPr>
          <w:ilvl w:val="0"/>
          <w:numId w:val="9"/>
        </w:numPr>
        <w:tabs>
          <w:tab w:val="clear" w:pos="284"/>
          <w:tab w:val="clear" w:pos="680"/>
        </w:tabs>
        <w:jc w:val="both"/>
        <w:rPr>
          <w:rFonts w:cs="Arial"/>
          <w:szCs w:val="22"/>
        </w:rPr>
      </w:pPr>
      <w:r w:rsidRPr="001A71C6">
        <w:rPr>
          <w:rFonts w:cs="Arial"/>
          <w:b/>
          <w:szCs w:val="22"/>
        </w:rPr>
        <w:t>Work necessary to provide a weather tight finish:</w:t>
      </w:r>
      <w:r w:rsidRPr="001A71C6">
        <w:rPr>
          <w:rFonts w:cs="Arial"/>
          <w:szCs w:val="22"/>
        </w:rPr>
        <w:t xml:space="preserve"> Complete.</w:t>
      </w:r>
    </w:p>
    <w:p w14:paraId="3994030B" w14:textId="77777777" w:rsidR="001A71C6" w:rsidRDefault="001C1E09" w:rsidP="005C2490">
      <w:pPr>
        <w:pStyle w:val="NBSclause"/>
        <w:numPr>
          <w:ilvl w:val="0"/>
          <w:numId w:val="9"/>
        </w:numPr>
        <w:tabs>
          <w:tab w:val="clear" w:pos="284"/>
          <w:tab w:val="clear" w:pos="680"/>
        </w:tabs>
        <w:jc w:val="both"/>
        <w:rPr>
          <w:rFonts w:cs="Arial"/>
          <w:szCs w:val="22"/>
        </w:rPr>
      </w:pPr>
      <w:r w:rsidRPr="001A71C6">
        <w:rPr>
          <w:rFonts w:cs="Arial"/>
          <w:b/>
          <w:szCs w:val="22"/>
        </w:rPr>
        <w:t>Storage of materials on finished surface:</w:t>
      </w:r>
      <w:r w:rsidRPr="001A71C6">
        <w:rPr>
          <w:rFonts w:cs="Arial"/>
          <w:szCs w:val="22"/>
        </w:rPr>
        <w:t xml:space="preserve"> Not permitted.</w:t>
      </w:r>
    </w:p>
    <w:p w14:paraId="7E459FAC" w14:textId="77777777" w:rsidR="001C1E09" w:rsidRPr="001A71C6" w:rsidRDefault="001C1E09" w:rsidP="005C2490">
      <w:pPr>
        <w:pStyle w:val="NBSclause"/>
        <w:numPr>
          <w:ilvl w:val="0"/>
          <w:numId w:val="9"/>
        </w:numPr>
        <w:tabs>
          <w:tab w:val="clear" w:pos="284"/>
          <w:tab w:val="clear" w:pos="680"/>
        </w:tabs>
        <w:jc w:val="both"/>
        <w:rPr>
          <w:rFonts w:cs="Arial"/>
          <w:szCs w:val="22"/>
        </w:rPr>
      </w:pPr>
      <w:r w:rsidRPr="001A71C6">
        <w:rPr>
          <w:rFonts w:cs="Arial"/>
          <w:b/>
          <w:szCs w:val="22"/>
        </w:rPr>
        <w:t>Completed membrane:</w:t>
      </w:r>
      <w:r w:rsidRPr="001A71C6">
        <w:rPr>
          <w:rFonts w:cs="Arial"/>
          <w:szCs w:val="22"/>
        </w:rPr>
        <w:t xml:space="preserve"> Do not damage. Protect from chemicals, traffic and adjacent or high level working.</w:t>
      </w:r>
    </w:p>
    <w:p w14:paraId="500B9227" w14:textId="77777777" w:rsidR="008508A1" w:rsidRPr="00043C49" w:rsidRDefault="008508A1">
      <w:pPr>
        <w:rPr>
          <w:rFonts w:ascii="Arial" w:hAnsi="Arial" w:cs="Arial"/>
          <w:sz w:val="22"/>
          <w:szCs w:val="22"/>
          <w:lang w:val="en-GB"/>
        </w:rPr>
      </w:pPr>
    </w:p>
    <w:p w14:paraId="66F2C7FE" w14:textId="77777777" w:rsidR="00956B50" w:rsidRPr="00956B50" w:rsidRDefault="00956B50" w:rsidP="00956B50">
      <w:pPr>
        <w:rPr>
          <w:rFonts w:ascii="Arial" w:hAnsi="Arial" w:cs="Arial"/>
          <w:b/>
          <w:sz w:val="22"/>
          <w:szCs w:val="22"/>
          <w:lang w:val="en-GB"/>
        </w:rPr>
      </w:pPr>
      <w:r w:rsidRPr="00956B50">
        <w:rPr>
          <w:rFonts w:ascii="Arial" w:hAnsi="Arial" w:cs="Arial"/>
          <w:b/>
          <w:sz w:val="22"/>
          <w:szCs w:val="22"/>
          <w:lang w:val="en-GB"/>
        </w:rPr>
        <w:t>950B</w:t>
      </w:r>
      <w:r w:rsidRPr="00956B50">
        <w:rPr>
          <w:rFonts w:ascii="Arial" w:hAnsi="Arial" w:cs="Arial"/>
          <w:b/>
          <w:sz w:val="22"/>
          <w:szCs w:val="22"/>
          <w:lang w:val="en-GB"/>
        </w:rPr>
        <w:tab/>
        <w:t>GUARANTEE</w:t>
      </w:r>
    </w:p>
    <w:p w14:paraId="0AEF55B6" w14:textId="77777777" w:rsidR="00956B50" w:rsidRPr="00956B50" w:rsidRDefault="00956B50" w:rsidP="00092A5D">
      <w:pPr>
        <w:numPr>
          <w:ilvl w:val="0"/>
          <w:numId w:val="20"/>
        </w:numPr>
        <w:jc w:val="both"/>
        <w:rPr>
          <w:rFonts w:ascii="Arial" w:hAnsi="Arial" w:cs="Arial"/>
          <w:noProof/>
          <w:sz w:val="22"/>
          <w:szCs w:val="22"/>
          <w:lang w:val="en-US"/>
        </w:rPr>
      </w:pPr>
      <w:r w:rsidRPr="00956B50">
        <w:rPr>
          <w:rFonts w:ascii="Arial" w:hAnsi="Arial" w:cs="Arial"/>
          <w:noProof/>
          <w:sz w:val="22"/>
          <w:szCs w:val="22"/>
          <w:lang w:val="en-US"/>
        </w:rPr>
        <w:t xml:space="preserve">A </w:t>
      </w:r>
      <w:r w:rsidRPr="005C5351">
        <w:rPr>
          <w:rFonts w:ascii="Arial" w:hAnsi="Arial" w:cs="Arial"/>
          <w:noProof/>
          <w:sz w:val="22"/>
          <w:szCs w:val="22"/>
          <w:lang w:val="en-US"/>
        </w:rPr>
        <w:t>20</w:t>
      </w:r>
      <w:r w:rsidRPr="00956B50">
        <w:rPr>
          <w:rFonts w:ascii="Arial" w:hAnsi="Arial" w:cs="Arial"/>
          <w:noProof/>
          <w:sz w:val="22"/>
          <w:szCs w:val="22"/>
          <w:lang w:val="en-US"/>
        </w:rPr>
        <w:t xml:space="preserve"> year system product, workmanship and design guarantee is to be provided upon completion following a Final Inspection by Bauder. Details regarding the full terms and conditions are available separately from Bauder Ltd upon request. This system must installed by a Bauder Approved Contractor, to be eligible for guarantee.  The system comprises the waterproofing membranes, insulation, vapour control layer, and attachment of these products.</w:t>
      </w:r>
    </w:p>
    <w:p w14:paraId="1AB7D2F4" w14:textId="77777777" w:rsidR="00956B50" w:rsidRPr="00B932F5" w:rsidRDefault="00956B50" w:rsidP="00624983">
      <w:pPr>
        <w:rPr>
          <w:rFonts w:ascii="Arial" w:hAnsi="Arial" w:cs="Arial"/>
          <w:i/>
          <w:iCs/>
          <w:sz w:val="18"/>
          <w:szCs w:val="18"/>
          <w:lang w:val="en-GB"/>
        </w:rPr>
      </w:pPr>
    </w:p>
    <w:p w14:paraId="19249816" w14:textId="77777777" w:rsidR="00956B50" w:rsidRPr="00B932F5" w:rsidRDefault="00956B50" w:rsidP="00624983">
      <w:pPr>
        <w:rPr>
          <w:rFonts w:ascii="Arial" w:hAnsi="Arial" w:cs="Arial"/>
          <w:i/>
          <w:iCs/>
          <w:sz w:val="18"/>
          <w:szCs w:val="18"/>
          <w:lang w:val="en-GB"/>
        </w:rPr>
      </w:pPr>
    </w:p>
    <w:p w14:paraId="7D33719F" w14:textId="77777777" w:rsidR="00B71AC1" w:rsidRPr="004002DA" w:rsidRDefault="00B71AC1" w:rsidP="00B71AC1">
      <w:pPr>
        <w:jc w:val="both"/>
        <w:rPr>
          <w:rFonts w:ascii="Arial" w:eastAsiaTheme="minorHAnsi" w:hAnsi="Arial" w:cs="Arial"/>
          <w:i/>
          <w:iCs/>
          <w:sz w:val="18"/>
          <w:szCs w:val="18"/>
          <w:lang w:val="en-GB"/>
        </w:rPr>
      </w:pPr>
      <w:bookmarkStart w:id="13" w:name="_Hlk59092548"/>
      <w:r w:rsidRPr="004002DA">
        <w:rPr>
          <w:rFonts w:ascii="Arial" w:eastAsiaTheme="minorHAnsi" w:hAnsi="Arial" w:cs="Arial"/>
          <w:i/>
          <w:iCs/>
          <w:sz w:val="18"/>
          <w:szCs w:val="18"/>
          <w:lang w:val="en-GB"/>
        </w:rPr>
        <w:t xml:space="preserve">Bauder reserves the right to amend information and product specifications without prior notice. All reasonable care has been taken to ensure that the information is current and correct at the time of issue.  Please note that any future regulation changes could result in this specification requiring an update.  In the case of a previous roof survey a new survey will be necessary to </w:t>
      </w:r>
      <w:r w:rsidRPr="004002DA">
        <w:rPr>
          <w:rFonts w:ascii="Arial" w:eastAsiaTheme="minorHAnsi" w:hAnsi="Arial" w:cs="Arial"/>
          <w:i/>
          <w:iCs/>
          <w:sz w:val="18"/>
          <w:szCs w:val="18"/>
          <w:lang w:val="en-GB"/>
        </w:rPr>
        <w:lastRenderedPageBreak/>
        <w:t>establish if the condition has further deteriorated and therefore if the specification requires amendment. The specifier is responsible for ensuring that this specification information is still current prior to issue, as Bauder Ltd can accept no liability for any resulting errors or omissions. Any deviation or modification to this specification without Bauder’s consent may result in the system not achieving the stated Fire Performance or Guarantee Requirements.</w:t>
      </w:r>
    </w:p>
    <w:bookmarkEnd w:id="13"/>
    <w:p w14:paraId="19CE65C4" w14:textId="77777777" w:rsidR="00A0603E" w:rsidRPr="00A0603E" w:rsidRDefault="00A0603E" w:rsidP="00A0603E">
      <w:pPr>
        <w:pStyle w:val="NBSclause"/>
        <w:jc w:val="both"/>
        <w:rPr>
          <w:rFonts w:cs="Arial"/>
          <w:szCs w:val="22"/>
        </w:rPr>
      </w:pPr>
    </w:p>
    <w:p w14:paraId="796B4BE2" w14:textId="77777777" w:rsidR="00624983" w:rsidRPr="00043C49" w:rsidRDefault="00624983" w:rsidP="00A0603E">
      <w:pPr>
        <w:rPr>
          <w:rFonts w:ascii="Arial" w:hAnsi="Arial" w:cs="Arial"/>
          <w:i/>
          <w:color w:val="FF0000"/>
          <w:sz w:val="22"/>
          <w:szCs w:val="22"/>
          <w:lang w:val="en-GB"/>
        </w:rPr>
      </w:pPr>
    </w:p>
    <w:sectPr w:rsidR="00624983" w:rsidRPr="00043C49" w:rsidSect="005C5351">
      <w:headerReference w:type="default" r:id="rId15"/>
      <w:footerReference w:type="default" r:id="rId16"/>
      <w:pgSz w:w="12240" w:h="15840"/>
      <w:pgMar w:top="1134" w:right="1134" w:bottom="851"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8D1E78" w14:textId="77777777" w:rsidR="00F35720" w:rsidRDefault="00F35720">
      <w:r>
        <w:separator/>
      </w:r>
    </w:p>
  </w:endnote>
  <w:endnote w:type="continuationSeparator" w:id="0">
    <w:p w14:paraId="174F4C20" w14:textId="77777777" w:rsidR="00F35720" w:rsidRDefault="00F35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3ED21" w14:textId="2A107670" w:rsidR="003E3838" w:rsidRPr="00B932F5" w:rsidRDefault="00C24F4B" w:rsidP="00C24F4B">
    <w:pPr>
      <w:pStyle w:val="Footer"/>
      <w:jc w:val="center"/>
      <w:rPr>
        <w:rFonts w:ascii="Arial" w:hAnsi="Arial" w:cs="Arial"/>
        <w:noProof/>
        <w:sz w:val="20"/>
        <w:szCs w:val="22"/>
        <w:lang w:val="en-GB"/>
      </w:rPr>
    </w:pPr>
    <w:r>
      <w:rPr>
        <w:rFonts w:ascii="Arial" w:hAnsi="Arial" w:cs="Arial"/>
        <w:sz w:val="18"/>
        <w:szCs w:val="20"/>
      </w:rPr>
      <w:tab/>
    </w:r>
    <w:r>
      <w:rPr>
        <w:rFonts w:ascii="Arial" w:hAnsi="Arial" w:cs="Arial"/>
        <w:sz w:val="18"/>
        <w:szCs w:val="20"/>
      </w:rPr>
      <w:tab/>
    </w:r>
    <w:r w:rsidR="003E3838" w:rsidRPr="00C24F4B">
      <w:rPr>
        <w:rFonts w:ascii="Arial" w:hAnsi="Arial" w:cs="Arial"/>
        <w:sz w:val="18"/>
        <w:szCs w:val="20"/>
      </w:rPr>
      <w:fldChar w:fldCharType="begin"/>
    </w:r>
    <w:r w:rsidR="003E3838" w:rsidRPr="00B932F5">
      <w:rPr>
        <w:rFonts w:ascii="Arial" w:hAnsi="Arial" w:cs="Arial"/>
        <w:sz w:val="18"/>
        <w:szCs w:val="20"/>
        <w:lang w:val="en-GB"/>
      </w:rPr>
      <w:instrText xml:space="preserve"> PAGE   \* MERGEFORMAT </w:instrText>
    </w:r>
    <w:r w:rsidR="003E3838" w:rsidRPr="00C24F4B">
      <w:rPr>
        <w:rFonts w:ascii="Arial" w:hAnsi="Arial" w:cs="Arial"/>
        <w:sz w:val="18"/>
        <w:szCs w:val="20"/>
      </w:rPr>
      <w:fldChar w:fldCharType="separate"/>
    </w:r>
    <w:r w:rsidR="003E3838" w:rsidRPr="00B932F5">
      <w:rPr>
        <w:rFonts w:ascii="Arial" w:hAnsi="Arial" w:cs="Arial"/>
        <w:noProof/>
        <w:sz w:val="18"/>
        <w:szCs w:val="20"/>
        <w:lang w:val="en-GB"/>
      </w:rPr>
      <w:t>16</w:t>
    </w:r>
    <w:r w:rsidR="003E3838" w:rsidRPr="00C24F4B">
      <w:rPr>
        <w:rFonts w:ascii="Arial" w:hAnsi="Arial" w:cs="Arial"/>
        <w:noProof/>
        <w:sz w:val="18"/>
        <w:szCs w:val="20"/>
      </w:rPr>
      <w:fldChar w:fldCharType="end"/>
    </w:r>
    <w:r w:rsidR="003E3838" w:rsidRPr="00B932F5">
      <w:rPr>
        <w:rFonts w:ascii="Arial" w:hAnsi="Arial" w:cs="Arial"/>
        <w:noProof/>
        <w:sz w:val="18"/>
        <w:szCs w:val="20"/>
        <w:lang w:val="en-GB"/>
      </w:rPr>
      <w:t xml:space="preserve"> </w:t>
    </w:r>
    <w:r w:rsidRPr="00B932F5">
      <w:rPr>
        <w:rFonts w:ascii="Arial" w:hAnsi="Arial" w:cs="Arial"/>
        <w:noProof/>
        <w:sz w:val="18"/>
        <w:szCs w:val="20"/>
        <w:lang w:val="en-GB"/>
      </w:rPr>
      <w:t xml:space="preserve">  </w:t>
    </w:r>
    <w:r w:rsidR="003E3838" w:rsidRPr="00B932F5">
      <w:rPr>
        <w:rFonts w:ascii="Arial" w:hAnsi="Arial" w:cs="Arial"/>
        <w:color w:val="000000"/>
        <w:sz w:val="18"/>
        <w:szCs w:val="18"/>
        <w:lang w:val="en-GB"/>
      </w:rPr>
      <w:t>B0</w:t>
    </w:r>
    <w:r w:rsidR="00A02B7C" w:rsidRPr="00B932F5">
      <w:rPr>
        <w:rFonts w:ascii="Arial" w:hAnsi="Arial" w:cs="Arial"/>
        <w:color w:val="000000"/>
        <w:sz w:val="18"/>
        <w:szCs w:val="18"/>
        <w:lang w:val="en-GB"/>
      </w:rPr>
      <w:t>0</w:t>
    </w:r>
    <w:r w:rsidR="003E3838" w:rsidRPr="00B932F5">
      <w:rPr>
        <w:rFonts w:ascii="Arial" w:hAnsi="Arial" w:cs="Arial"/>
        <w:color w:val="000000"/>
        <w:sz w:val="18"/>
        <w:szCs w:val="18"/>
        <w:lang w:val="en-GB"/>
      </w:rPr>
      <w:t>01-01_K5K-KSAD</w:t>
    </w:r>
    <w:r w:rsidR="00B804C5">
      <w:rPr>
        <w:rFonts w:ascii="Arial" w:hAnsi="Arial" w:cs="Arial"/>
        <w:color w:val="000000"/>
        <w:sz w:val="18"/>
        <w:szCs w:val="18"/>
        <w:lang w:val="en-GB"/>
      </w:rPr>
      <w:t>UO</w:t>
    </w:r>
    <w:r w:rsidRPr="00B932F5">
      <w:rPr>
        <w:rFonts w:ascii="Arial" w:hAnsi="Arial" w:cs="Arial"/>
        <w:color w:val="000000"/>
        <w:sz w:val="18"/>
        <w:szCs w:val="18"/>
        <w:lang w:val="en-GB"/>
      </w:rPr>
      <w:t>-FATE</w:t>
    </w:r>
    <w:r w:rsidR="003E3838" w:rsidRPr="00B932F5">
      <w:rPr>
        <w:rFonts w:ascii="Arial" w:hAnsi="Arial" w:cs="Arial"/>
        <w:color w:val="000000"/>
        <w:sz w:val="18"/>
        <w:szCs w:val="18"/>
        <w:lang w:val="en-GB"/>
      </w:rPr>
      <w:t>-</w:t>
    </w:r>
    <w:r w:rsidR="00A77C7A" w:rsidRPr="00B932F5">
      <w:rPr>
        <w:rFonts w:ascii="Arial" w:hAnsi="Arial" w:cs="Arial"/>
        <w:color w:val="000000"/>
        <w:sz w:val="18"/>
        <w:szCs w:val="18"/>
        <w:lang w:val="en-GB"/>
      </w:rPr>
      <w:t>SuperALE</w:t>
    </w:r>
    <w:r w:rsidR="003E3838" w:rsidRPr="00B932F5">
      <w:rPr>
        <w:rFonts w:ascii="Arial" w:hAnsi="Arial" w:cs="Arial"/>
        <w:color w:val="000000"/>
        <w:sz w:val="18"/>
        <w:szCs w:val="18"/>
        <w:lang w:val="en-GB"/>
      </w:rPr>
      <w:t>_</w:t>
    </w:r>
    <w:r w:rsidRPr="00B932F5">
      <w:rPr>
        <w:rFonts w:ascii="Arial" w:hAnsi="Arial" w:cs="Arial"/>
        <w:color w:val="000000"/>
        <w:sz w:val="18"/>
        <w:szCs w:val="18"/>
        <w:lang w:val="en-GB"/>
      </w:rPr>
      <w:t>Ballast-AttenCell</w:t>
    </w:r>
    <w:r w:rsidR="003E3838" w:rsidRPr="00B932F5">
      <w:rPr>
        <w:rFonts w:ascii="Arial" w:hAnsi="Arial" w:cs="Arial"/>
        <w:color w:val="000000"/>
        <w:sz w:val="18"/>
        <w:szCs w:val="18"/>
        <w:lang w:val="en-GB"/>
      </w:rPr>
      <w:t>_V</w:t>
    </w:r>
    <w:r w:rsidR="001E620A">
      <w:rPr>
        <w:rFonts w:ascii="Arial" w:hAnsi="Arial" w:cs="Arial"/>
        <w:color w:val="000000"/>
        <w:sz w:val="18"/>
        <w:szCs w:val="18"/>
        <w:lang w:val="en-GB"/>
      </w:rPr>
      <w:t>5</w:t>
    </w:r>
  </w:p>
  <w:p w14:paraId="4D9D0DF6" w14:textId="77777777" w:rsidR="003E3838" w:rsidRPr="00B932F5" w:rsidRDefault="003E3838" w:rsidP="002A4F98">
    <w:pPr>
      <w:pStyle w:val="Footer"/>
      <w:jc w:val="right"/>
      <w:rPr>
        <w:lang w:val="en-GB"/>
      </w:rPr>
    </w:pPr>
  </w:p>
  <w:p w14:paraId="1D2D83B1" w14:textId="77777777" w:rsidR="003E3838" w:rsidRPr="00B932F5" w:rsidRDefault="003E3838">
    <w:pPr>
      <w:pStyle w:val="Footer"/>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8BD1E" w14:textId="77777777" w:rsidR="00F35720" w:rsidRDefault="00F35720">
      <w:r>
        <w:separator/>
      </w:r>
    </w:p>
  </w:footnote>
  <w:footnote w:type="continuationSeparator" w:id="0">
    <w:p w14:paraId="3381DE90" w14:textId="77777777" w:rsidR="00F35720" w:rsidRDefault="00F357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B6400" w14:textId="77777777" w:rsidR="003E3838" w:rsidRDefault="003E3838" w:rsidP="002A4F98">
    <w:pPr>
      <w:pStyle w:val="Header"/>
      <w:tabs>
        <w:tab w:val="clear" w:pos="4320"/>
        <w:tab w:val="clear" w:pos="8640"/>
      </w:tabs>
      <w:rPr>
        <w:rFonts w:ascii="Arial" w:hAnsi="Arial" w:cs="Arial"/>
        <w:b/>
        <w:lang w:val="en-GB"/>
      </w:rPr>
    </w:pPr>
  </w:p>
  <w:p w14:paraId="7AD80094" w14:textId="77777777" w:rsidR="003E3838" w:rsidRDefault="003E3838" w:rsidP="002A4F98">
    <w:pPr>
      <w:pStyle w:val="Header"/>
      <w:tabs>
        <w:tab w:val="clear" w:pos="4320"/>
        <w:tab w:val="clear" w:pos="8640"/>
      </w:tabs>
      <w:rPr>
        <w:rFonts w:ascii="Arial" w:hAnsi="Arial" w:cs="Arial"/>
        <w:b/>
        <w:lang w:val="en-GB"/>
      </w:rPr>
    </w:pPr>
  </w:p>
  <w:p w14:paraId="29A5EAB5" w14:textId="02574BD2" w:rsidR="00B14C17" w:rsidRDefault="00B14C17" w:rsidP="00B14C17">
    <w:pPr>
      <w:pStyle w:val="Header"/>
      <w:tabs>
        <w:tab w:val="clear" w:pos="4320"/>
        <w:tab w:val="clear" w:pos="8640"/>
      </w:tabs>
      <w:rPr>
        <w:rFonts w:ascii="Arial" w:hAnsi="Arial" w:cs="Arial"/>
        <w:b/>
        <w:lang w:val="en-GB"/>
      </w:rPr>
    </w:pPr>
    <w:r w:rsidRPr="004B166D">
      <w:rPr>
        <w:rFonts w:ascii="Arial" w:hAnsi="Arial" w:cs="Arial"/>
        <w:b/>
        <w:lang w:val="en-GB"/>
      </w:rPr>
      <w:t xml:space="preserve">REF No: </w:t>
    </w:r>
    <w:r>
      <w:rPr>
        <w:rFonts w:ascii="Arial" w:hAnsi="Arial" w:cs="Arial"/>
        <w:b/>
        <w:lang w:val="en-GB"/>
      </w:rPr>
      <w:t>B241336/1-A</w:t>
    </w:r>
    <w:r w:rsidRPr="004B166D">
      <w:rPr>
        <w:rFonts w:ascii="Arial" w:hAnsi="Arial" w:cs="Arial"/>
        <w:b/>
        <w:lang w:val="en-GB"/>
      </w:rPr>
      <w:tab/>
    </w:r>
    <w:r w:rsidRPr="004B166D">
      <w:rPr>
        <w:rFonts w:ascii="Arial" w:hAnsi="Arial" w:cs="Arial"/>
        <w:b/>
        <w:lang w:val="en-GB"/>
      </w:rPr>
      <w:tab/>
    </w:r>
    <w:r w:rsidRPr="004B166D">
      <w:rPr>
        <w:rFonts w:ascii="Arial" w:hAnsi="Arial" w:cs="Arial"/>
        <w:b/>
        <w:lang w:val="en-GB"/>
      </w:rPr>
      <w:tab/>
      <w:t xml:space="preserve">         </w:t>
    </w:r>
  </w:p>
  <w:p w14:paraId="5D29F8E5" w14:textId="77777777" w:rsidR="00B14C17" w:rsidRDefault="00B14C17" w:rsidP="00B14C17">
    <w:pPr>
      <w:pStyle w:val="Header"/>
      <w:tabs>
        <w:tab w:val="clear" w:pos="4320"/>
        <w:tab w:val="clear" w:pos="8640"/>
      </w:tabs>
      <w:rPr>
        <w:rFonts w:ascii="Arial" w:hAnsi="Arial" w:cs="Arial"/>
        <w:b/>
        <w:lang w:val="en-GB"/>
      </w:rPr>
    </w:pPr>
    <w:r w:rsidRPr="004B166D">
      <w:rPr>
        <w:rFonts w:ascii="Arial" w:hAnsi="Arial" w:cs="Arial"/>
        <w:b/>
        <w:lang w:val="en-GB"/>
      </w:rPr>
      <w:t>PROJECT NAME:</w:t>
    </w:r>
    <w:r>
      <w:rPr>
        <w:rFonts w:ascii="Arial" w:hAnsi="Arial" w:cs="Arial"/>
        <w:b/>
        <w:lang w:val="en-GB"/>
      </w:rPr>
      <w:t xml:space="preserve"> CHARLES STREET STUDENT ACCOMMODATION</w:t>
    </w:r>
  </w:p>
  <w:p w14:paraId="1BAF6FE0" w14:textId="77777777" w:rsidR="003E3838" w:rsidRDefault="003E3838" w:rsidP="002A4F98">
    <w:pPr>
      <w:pStyle w:val="Header"/>
      <w:tabs>
        <w:tab w:val="clear" w:pos="4320"/>
        <w:tab w:val="clear" w:pos="8640"/>
      </w:tabs>
      <w:rPr>
        <w:rFonts w:ascii="Arial" w:hAnsi="Arial" w:cs="Arial"/>
        <w:b/>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119A1"/>
    <w:multiLevelType w:val="hybridMultilevel"/>
    <w:tmpl w:val="DE04E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2B4AA7"/>
    <w:multiLevelType w:val="hybridMultilevel"/>
    <w:tmpl w:val="451228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33110F"/>
    <w:multiLevelType w:val="hybridMultilevel"/>
    <w:tmpl w:val="84B48FAA"/>
    <w:lvl w:ilvl="0" w:tplc="0436F4D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027AC1"/>
    <w:multiLevelType w:val="hybridMultilevel"/>
    <w:tmpl w:val="70CA65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672C89"/>
    <w:multiLevelType w:val="hybridMultilevel"/>
    <w:tmpl w:val="B156BD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8FD0290"/>
    <w:multiLevelType w:val="hybridMultilevel"/>
    <w:tmpl w:val="DFAC73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F230C3"/>
    <w:multiLevelType w:val="hybridMultilevel"/>
    <w:tmpl w:val="202ECB08"/>
    <w:lvl w:ilvl="0" w:tplc="AA700E76">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CC75FF0"/>
    <w:multiLevelType w:val="hybridMultilevel"/>
    <w:tmpl w:val="5BB259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0A53B2B"/>
    <w:multiLevelType w:val="hybridMultilevel"/>
    <w:tmpl w:val="8A5EDDFC"/>
    <w:lvl w:ilvl="0" w:tplc="AD1240E4">
      <w:start w:val="1"/>
      <w:numFmt w:val="decimal"/>
      <w:lvlText w:val="%1."/>
      <w:lvlJc w:val="left"/>
      <w:pPr>
        <w:ind w:left="720" w:hanging="360"/>
      </w:pPr>
      <w:rPr>
        <w:rFonts w:ascii="Arial" w:hAnsi="Arial" w:cs="Arial" w:hint="default"/>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68C1F35"/>
    <w:multiLevelType w:val="hybridMultilevel"/>
    <w:tmpl w:val="933038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0F2AB7"/>
    <w:multiLevelType w:val="hybridMultilevel"/>
    <w:tmpl w:val="3C480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5213DA"/>
    <w:multiLevelType w:val="hybridMultilevel"/>
    <w:tmpl w:val="8390B3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5C1F60"/>
    <w:multiLevelType w:val="hybridMultilevel"/>
    <w:tmpl w:val="F1D87B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B105D00"/>
    <w:multiLevelType w:val="hybridMultilevel"/>
    <w:tmpl w:val="E3A000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B5E28AB"/>
    <w:multiLevelType w:val="hybridMultilevel"/>
    <w:tmpl w:val="E77C155C"/>
    <w:lvl w:ilvl="0" w:tplc="AD42352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BF1D76"/>
    <w:multiLevelType w:val="hybridMultilevel"/>
    <w:tmpl w:val="705291DA"/>
    <w:lvl w:ilvl="0" w:tplc="08090001">
      <w:start w:val="1"/>
      <w:numFmt w:val="bullet"/>
      <w:lvlText w:val=""/>
      <w:lvlJc w:val="left"/>
      <w:pPr>
        <w:ind w:left="720" w:hanging="360"/>
      </w:pPr>
      <w:rPr>
        <w:rFonts w:ascii="Symbol" w:hAnsi="Symbol" w:hint="default"/>
      </w:rPr>
    </w:lvl>
    <w:lvl w:ilvl="1" w:tplc="77021DB2">
      <w:numFmt w:val="bullet"/>
      <w:lvlText w:val="-"/>
      <w:lvlJc w:val="left"/>
      <w:pPr>
        <w:ind w:left="1440" w:hanging="360"/>
      </w:pPr>
      <w:rPr>
        <w:rFonts w:ascii="Arial" w:eastAsia="Times New Roman" w:hAnsi="Arial" w:cs="Arial" w:hint="default"/>
        <w:b/>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BD74581"/>
    <w:multiLevelType w:val="hybridMultilevel"/>
    <w:tmpl w:val="E70A01F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D1C7AAA"/>
    <w:multiLevelType w:val="hybridMultilevel"/>
    <w:tmpl w:val="FDE277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D376DC3"/>
    <w:multiLevelType w:val="hybridMultilevel"/>
    <w:tmpl w:val="8C40DD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DAD2C1F"/>
    <w:multiLevelType w:val="hybridMultilevel"/>
    <w:tmpl w:val="A628CF82"/>
    <w:lvl w:ilvl="0" w:tplc="08090001">
      <w:start w:val="1"/>
      <w:numFmt w:val="bullet"/>
      <w:lvlText w:val=""/>
      <w:lvlJc w:val="left"/>
      <w:pPr>
        <w:ind w:left="2460" w:hanging="360"/>
      </w:pPr>
      <w:rPr>
        <w:rFonts w:ascii="Symbol" w:hAnsi="Symbol" w:hint="default"/>
      </w:rPr>
    </w:lvl>
    <w:lvl w:ilvl="1" w:tplc="08090003" w:tentative="1">
      <w:start w:val="1"/>
      <w:numFmt w:val="bullet"/>
      <w:lvlText w:val="o"/>
      <w:lvlJc w:val="left"/>
      <w:pPr>
        <w:ind w:left="3180" w:hanging="360"/>
      </w:pPr>
      <w:rPr>
        <w:rFonts w:ascii="Courier New" w:hAnsi="Courier New" w:cs="Courier New" w:hint="default"/>
      </w:rPr>
    </w:lvl>
    <w:lvl w:ilvl="2" w:tplc="08090005" w:tentative="1">
      <w:start w:val="1"/>
      <w:numFmt w:val="bullet"/>
      <w:lvlText w:val=""/>
      <w:lvlJc w:val="left"/>
      <w:pPr>
        <w:ind w:left="3900" w:hanging="360"/>
      </w:pPr>
      <w:rPr>
        <w:rFonts w:ascii="Wingdings" w:hAnsi="Wingdings" w:hint="default"/>
      </w:rPr>
    </w:lvl>
    <w:lvl w:ilvl="3" w:tplc="08090001" w:tentative="1">
      <w:start w:val="1"/>
      <w:numFmt w:val="bullet"/>
      <w:lvlText w:val=""/>
      <w:lvlJc w:val="left"/>
      <w:pPr>
        <w:ind w:left="4620" w:hanging="360"/>
      </w:pPr>
      <w:rPr>
        <w:rFonts w:ascii="Symbol" w:hAnsi="Symbol" w:hint="default"/>
      </w:rPr>
    </w:lvl>
    <w:lvl w:ilvl="4" w:tplc="08090003" w:tentative="1">
      <w:start w:val="1"/>
      <w:numFmt w:val="bullet"/>
      <w:lvlText w:val="o"/>
      <w:lvlJc w:val="left"/>
      <w:pPr>
        <w:ind w:left="5340" w:hanging="360"/>
      </w:pPr>
      <w:rPr>
        <w:rFonts w:ascii="Courier New" w:hAnsi="Courier New" w:cs="Courier New" w:hint="default"/>
      </w:rPr>
    </w:lvl>
    <w:lvl w:ilvl="5" w:tplc="08090005" w:tentative="1">
      <w:start w:val="1"/>
      <w:numFmt w:val="bullet"/>
      <w:lvlText w:val=""/>
      <w:lvlJc w:val="left"/>
      <w:pPr>
        <w:ind w:left="6060" w:hanging="360"/>
      </w:pPr>
      <w:rPr>
        <w:rFonts w:ascii="Wingdings" w:hAnsi="Wingdings" w:hint="default"/>
      </w:rPr>
    </w:lvl>
    <w:lvl w:ilvl="6" w:tplc="08090001" w:tentative="1">
      <w:start w:val="1"/>
      <w:numFmt w:val="bullet"/>
      <w:lvlText w:val=""/>
      <w:lvlJc w:val="left"/>
      <w:pPr>
        <w:ind w:left="6780" w:hanging="360"/>
      </w:pPr>
      <w:rPr>
        <w:rFonts w:ascii="Symbol" w:hAnsi="Symbol" w:hint="default"/>
      </w:rPr>
    </w:lvl>
    <w:lvl w:ilvl="7" w:tplc="08090003" w:tentative="1">
      <w:start w:val="1"/>
      <w:numFmt w:val="bullet"/>
      <w:lvlText w:val="o"/>
      <w:lvlJc w:val="left"/>
      <w:pPr>
        <w:ind w:left="7500" w:hanging="360"/>
      </w:pPr>
      <w:rPr>
        <w:rFonts w:ascii="Courier New" w:hAnsi="Courier New" w:cs="Courier New" w:hint="default"/>
      </w:rPr>
    </w:lvl>
    <w:lvl w:ilvl="8" w:tplc="08090005" w:tentative="1">
      <w:start w:val="1"/>
      <w:numFmt w:val="bullet"/>
      <w:lvlText w:val=""/>
      <w:lvlJc w:val="left"/>
      <w:pPr>
        <w:ind w:left="8220" w:hanging="360"/>
      </w:pPr>
      <w:rPr>
        <w:rFonts w:ascii="Wingdings" w:hAnsi="Wingdings" w:hint="default"/>
      </w:rPr>
    </w:lvl>
  </w:abstractNum>
  <w:abstractNum w:abstractNumId="20" w15:restartNumberingAfterBreak="0">
    <w:nsid w:val="1F471788"/>
    <w:multiLevelType w:val="hybridMultilevel"/>
    <w:tmpl w:val="F3188736"/>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1" w15:restartNumberingAfterBreak="0">
    <w:nsid w:val="20B32EB5"/>
    <w:multiLevelType w:val="hybridMultilevel"/>
    <w:tmpl w:val="F7865BF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2635A7B"/>
    <w:multiLevelType w:val="hybridMultilevel"/>
    <w:tmpl w:val="99D272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37C049D"/>
    <w:multiLevelType w:val="hybridMultilevel"/>
    <w:tmpl w:val="6890CC9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15:restartNumberingAfterBreak="0">
    <w:nsid w:val="23E9549A"/>
    <w:multiLevelType w:val="hybridMultilevel"/>
    <w:tmpl w:val="02E216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5F316E7"/>
    <w:multiLevelType w:val="hybridMultilevel"/>
    <w:tmpl w:val="C688CC1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26E01594"/>
    <w:multiLevelType w:val="hybridMultilevel"/>
    <w:tmpl w:val="50508C22"/>
    <w:lvl w:ilvl="0" w:tplc="782EF190">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7594146"/>
    <w:multiLevelType w:val="hybridMultilevel"/>
    <w:tmpl w:val="36DE511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27CD0E42"/>
    <w:multiLevelType w:val="hybridMultilevel"/>
    <w:tmpl w:val="7EA851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286F7582"/>
    <w:multiLevelType w:val="hybridMultilevel"/>
    <w:tmpl w:val="9FD8BF22"/>
    <w:lvl w:ilvl="0" w:tplc="E9D671C8">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8AB53DB"/>
    <w:multiLevelType w:val="hybridMultilevel"/>
    <w:tmpl w:val="B7C8FF6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15:restartNumberingAfterBreak="0">
    <w:nsid w:val="2C5156FE"/>
    <w:multiLevelType w:val="hybridMultilevel"/>
    <w:tmpl w:val="047C5D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2A947C8"/>
    <w:multiLevelType w:val="hybridMultilevel"/>
    <w:tmpl w:val="90A8E400"/>
    <w:lvl w:ilvl="0" w:tplc="8C16A7F8">
      <w:start w:val="1"/>
      <w:numFmt w:val="bullet"/>
      <w:lvlText w:val=""/>
      <w:lvlJc w:val="left"/>
      <w:pPr>
        <w:tabs>
          <w:tab w:val="num" w:pos="720"/>
        </w:tabs>
        <w:ind w:left="720" w:hanging="360"/>
      </w:pPr>
      <w:rPr>
        <w:rFonts w:ascii="Symbol" w:hAnsi="Symbol" w:hint="default"/>
        <w:color w:val="auto"/>
        <w:sz w:val="22"/>
        <w:szCs w:val="22"/>
      </w:rPr>
    </w:lvl>
    <w:lvl w:ilvl="1" w:tplc="AD6CAB6C">
      <w:start w:val="130"/>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4920480"/>
    <w:multiLevelType w:val="hybridMultilevel"/>
    <w:tmpl w:val="859403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1C2637B"/>
    <w:multiLevelType w:val="hybridMultilevel"/>
    <w:tmpl w:val="83248B60"/>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5" w15:restartNumberingAfterBreak="0">
    <w:nsid w:val="41E8137A"/>
    <w:multiLevelType w:val="hybridMultilevel"/>
    <w:tmpl w:val="BB60C8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49079B9"/>
    <w:multiLevelType w:val="hybridMultilevel"/>
    <w:tmpl w:val="F36ABC7E"/>
    <w:lvl w:ilvl="0" w:tplc="AD6CAB6C">
      <w:start w:val="13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7067AAD"/>
    <w:multiLevelType w:val="hybridMultilevel"/>
    <w:tmpl w:val="28C8CBDA"/>
    <w:lvl w:ilvl="0" w:tplc="14D6C98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8" w15:restartNumberingAfterBreak="0">
    <w:nsid w:val="4BD73A4B"/>
    <w:multiLevelType w:val="hybridMultilevel"/>
    <w:tmpl w:val="437C49C4"/>
    <w:lvl w:ilvl="0" w:tplc="08090003">
      <w:start w:val="1"/>
      <w:numFmt w:val="bullet"/>
      <w:lvlText w:val="o"/>
      <w:lvlJc w:val="left"/>
      <w:pPr>
        <w:ind w:left="1680" w:hanging="360"/>
      </w:pPr>
      <w:rPr>
        <w:rFonts w:ascii="Courier New" w:hAnsi="Courier New" w:cs="Courier New" w:hint="default"/>
      </w:rPr>
    </w:lvl>
    <w:lvl w:ilvl="1" w:tplc="08090003" w:tentative="1">
      <w:start w:val="1"/>
      <w:numFmt w:val="bullet"/>
      <w:lvlText w:val="o"/>
      <w:lvlJc w:val="left"/>
      <w:pPr>
        <w:ind w:left="2400" w:hanging="360"/>
      </w:pPr>
      <w:rPr>
        <w:rFonts w:ascii="Courier New" w:hAnsi="Courier New" w:cs="Courier New" w:hint="default"/>
      </w:rPr>
    </w:lvl>
    <w:lvl w:ilvl="2" w:tplc="08090005" w:tentative="1">
      <w:start w:val="1"/>
      <w:numFmt w:val="bullet"/>
      <w:lvlText w:val=""/>
      <w:lvlJc w:val="left"/>
      <w:pPr>
        <w:ind w:left="3120" w:hanging="360"/>
      </w:pPr>
      <w:rPr>
        <w:rFonts w:ascii="Wingdings" w:hAnsi="Wingdings" w:hint="default"/>
      </w:rPr>
    </w:lvl>
    <w:lvl w:ilvl="3" w:tplc="08090001" w:tentative="1">
      <w:start w:val="1"/>
      <w:numFmt w:val="bullet"/>
      <w:lvlText w:val=""/>
      <w:lvlJc w:val="left"/>
      <w:pPr>
        <w:ind w:left="3840" w:hanging="360"/>
      </w:pPr>
      <w:rPr>
        <w:rFonts w:ascii="Symbol" w:hAnsi="Symbol" w:hint="default"/>
      </w:rPr>
    </w:lvl>
    <w:lvl w:ilvl="4" w:tplc="08090003" w:tentative="1">
      <w:start w:val="1"/>
      <w:numFmt w:val="bullet"/>
      <w:lvlText w:val="o"/>
      <w:lvlJc w:val="left"/>
      <w:pPr>
        <w:ind w:left="4560" w:hanging="360"/>
      </w:pPr>
      <w:rPr>
        <w:rFonts w:ascii="Courier New" w:hAnsi="Courier New" w:cs="Courier New" w:hint="default"/>
      </w:rPr>
    </w:lvl>
    <w:lvl w:ilvl="5" w:tplc="08090005" w:tentative="1">
      <w:start w:val="1"/>
      <w:numFmt w:val="bullet"/>
      <w:lvlText w:val=""/>
      <w:lvlJc w:val="left"/>
      <w:pPr>
        <w:ind w:left="5280" w:hanging="360"/>
      </w:pPr>
      <w:rPr>
        <w:rFonts w:ascii="Wingdings" w:hAnsi="Wingdings" w:hint="default"/>
      </w:rPr>
    </w:lvl>
    <w:lvl w:ilvl="6" w:tplc="08090001" w:tentative="1">
      <w:start w:val="1"/>
      <w:numFmt w:val="bullet"/>
      <w:lvlText w:val=""/>
      <w:lvlJc w:val="left"/>
      <w:pPr>
        <w:ind w:left="6000" w:hanging="360"/>
      </w:pPr>
      <w:rPr>
        <w:rFonts w:ascii="Symbol" w:hAnsi="Symbol" w:hint="default"/>
      </w:rPr>
    </w:lvl>
    <w:lvl w:ilvl="7" w:tplc="08090003" w:tentative="1">
      <w:start w:val="1"/>
      <w:numFmt w:val="bullet"/>
      <w:lvlText w:val="o"/>
      <w:lvlJc w:val="left"/>
      <w:pPr>
        <w:ind w:left="6720" w:hanging="360"/>
      </w:pPr>
      <w:rPr>
        <w:rFonts w:ascii="Courier New" w:hAnsi="Courier New" w:cs="Courier New" w:hint="default"/>
      </w:rPr>
    </w:lvl>
    <w:lvl w:ilvl="8" w:tplc="08090005" w:tentative="1">
      <w:start w:val="1"/>
      <w:numFmt w:val="bullet"/>
      <w:lvlText w:val=""/>
      <w:lvlJc w:val="left"/>
      <w:pPr>
        <w:ind w:left="7440" w:hanging="360"/>
      </w:pPr>
      <w:rPr>
        <w:rFonts w:ascii="Wingdings" w:hAnsi="Wingdings" w:hint="default"/>
      </w:rPr>
    </w:lvl>
  </w:abstractNum>
  <w:abstractNum w:abstractNumId="39" w15:restartNumberingAfterBreak="0">
    <w:nsid w:val="4FEC55DF"/>
    <w:multiLevelType w:val="hybridMultilevel"/>
    <w:tmpl w:val="CCD6B6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0005099"/>
    <w:multiLevelType w:val="hybridMultilevel"/>
    <w:tmpl w:val="C55275DE"/>
    <w:lvl w:ilvl="0" w:tplc="3FDE85B2">
      <w:start w:val="1"/>
      <w:numFmt w:val="bullet"/>
      <w:lvlText w:val=""/>
      <w:lvlJc w:val="left"/>
      <w:pPr>
        <w:tabs>
          <w:tab w:val="num" w:pos="720"/>
        </w:tabs>
        <w:ind w:left="720" w:hanging="360"/>
      </w:pPr>
      <w:rPr>
        <w:rFonts w:ascii="Symbol" w:hAnsi="Symbol" w:hint="default"/>
        <w:b w:val="0"/>
        <w:i w:val="0"/>
        <w:color w:val="auto"/>
        <w:sz w:val="22"/>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05F1DD7"/>
    <w:multiLevelType w:val="hybridMultilevel"/>
    <w:tmpl w:val="D248AF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103181D"/>
    <w:multiLevelType w:val="hybridMultilevel"/>
    <w:tmpl w:val="9B0CB1A2"/>
    <w:lvl w:ilvl="0" w:tplc="E9D671C8">
      <w:start w:val="4"/>
      <w:numFmt w:val="bullet"/>
      <w:lvlText w:val="-"/>
      <w:lvlJc w:val="left"/>
      <w:pPr>
        <w:tabs>
          <w:tab w:val="num" w:pos="720"/>
        </w:tabs>
        <w:ind w:left="720" w:hanging="360"/>
      </w:pPr>
      <w:rPr>
        <w:rFonts w:ascii="Arial" w:eastAsiaTheme="minorHAnsi" w:hAnsi="Arial" w:cs="Arial" w:hint="default"/>
        <w:color w:val="auto"/>
      </w:rPr>
    </w:lvl>
    <w:lvl w:ilvl="1" w:tplc="AD6CAB6C">
      <w:start w:val="130"/>
      <w:numFmt w:val="bullet"/>
      <w:lvlText w:val="-"/>
      <w:lvlJc w:val="left"/>
      <w:pPr>
        <w:tabs>
          <w:tab w:val="num" w:pos="1440"/>
        </w:tabs>
        <w:ind w:left="1440" w:hanging="360"/>
      </w:pPr>
      <w:rPr>
        <w:rFonts w:ascii="Times New Roman" w:eastAsia="Times New Roman" w:hAnsi="Times New Roman"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5346829"/>
    <w:multiLevelType w:val="hybridMultilevel"/>
    <w:tmpl w:val="DAC0B2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 w15:restartNumberingAfterBreak="0">
    <w:nsid w:val="55706599"/>
    <w:multiLevelType w:val="hybridMultilevel"/>
    <w:tmpl w:val="EE4A1172"/>
    <w:lvl w:ilvl="0" w:tplc="77021DB2">
      <w:numFmt w:val="bullet"/>
      <w:lvlText w:val="-"/>
      <w:lvlJc w:val="left"/>
      <w:pPr>
        <w:ind w:left="1440" w:hanging="360"/>
      </w:pPr>
      <w:rPr>
        <w:rFonts w:ascii="Arial" w:eastAsia="Times New Roman" w:hAnsi="Arial" w:cs="Arial" w:hint="default"/>
        <w:b/>
        <w:color w:val="auto"/>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45" w15:restartNumberingAfterBreak="0">
    <w:nsid w:val="562C1D34"/>
    <w:multiLevelType w:val="hybridMultilevel"/>
    <w:tmpl w:val="5A2CDDCE"/>
    <w:lvl w:ilvl="0" w:tplc="DB587B7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A374B0B"/>
    <w:multiLevelType w:val="hybridMultilevel"/>
    <w:tmpl w:val="F7900FA0"/>
    <w:lvl w:ilvl="0" w:tplc="04090001">
      <w:start w:val="1"/>
      <w:numFmt w:val="bullet"/>
      <w:lvlText w:val=""/>
      <w:lvlJc w:val="left"/>
      <w:pPr>
        <w:tabs>
          <w:tab w:val="num" w:pos="720"/>
        </w:tabs>
        <w:ind w:left="720" w:hanging="360"/>
      </w:pPr>
      <w:rPr>
        <w:rFonts w:ascii="Symbol" w:hAnsi="Symbol" w:hint="default"/>
      </w:rPr>
    </w:lvl>
    <w:lvl w:ilvl="1" w:tplc="0E3EB15C">
      <w:start w:val="560"/>
      <w:numFmt w:val="bullet"/>
      <w:lvlText w:val="-"/>
      <w:lvlJc w:val="left"/>
      <w:pPr>
        <w:tabs>
          <w:tab w:val="num" w:pos="1440"/>
        </w:tabs>
        <w:ind w:left="1440" w:hanging="36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B1165E6"/>
    <w:multiLevelType w:val="hybridMultilevel"/>
    <w:tmpl w:val="D37CF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ED85E13"/>
    <w:multiLevelType w:val="hybridMultilevel"/>
    <w:tmpl w:val="6CE4DF70"/>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9" w15:restartNumberingAfterBreak="0">
    <w:nsid w:val="5FC31645"/>
    <w:multiLevelType w:val="hybridMultilevel"/>
    <w:tmpl w:val="3020C7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5FEA5D9F"/>
    <w:multiLevelType w:val="hybridMultilevel"/>
    <w:tmpl w:val="C7105D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09A2BFE"/>
    <w:multiLevelType w:val="hybridMultilevel"/>
    <w:tmpl w:val="18724F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1997E40"/>
    <w:multiLevelType w:val="hybridMultilevel"/>
    <w:tmpl w:val="402A0DD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62680D50"/>
    <w:multiLevelType w:val="hybridMultilevel"/>
    <w:tmpl w:val="8442486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49E4BBD"/>
    <w:multiLevelType w:val="hybridMultilevel"/>
    <w:tmpl w:val="791EEE8A"/>
    <w:lvl w:ilvl="0" w:tplc="C860B22A">
      <w:start w:val="230"/>
      <w:numFmt w:val="bullet"/>
      <w:lvlText w:val="-"/>
      <w:lvlJc w:val="left"/>
      <w:pPr>
        <w:ind w:left="1040" w:hanging="360"/>
      </w:pPr>
      <w:rPr>
        <w:rFonts w:ascii="Arial" w:eastAsia="Times New Roman" w:hAnsi="Arial" w:cs="Arial" w:hint="default"/>
      </w:rPr>
    </w:lvl>
    <w:lvl w:ilvl="1" w:tplc="08090003" w:tentative="1">
      <w:start w:val="1"/>
      <w:numFmt w:val="bullet"/>
      <w:lvlText w:val="o"/>
      <w:lvlJc w:val="left"/>
      <w:pPr>
        <w:ind w:left="1760" w:hanging="360"/>
      </w:pPr>
      <w:rPr>
        <w:rFonts w:ascii="Courier New" w:hAnsi="Courier New" w:cs="Courier New" w:hint="default"/>
      </w:rPr>
    </w:lvl>
    <w:lvl w:ilvl="2" w:tplc="08090005" w:tentative="1">
      <w:start w:val="1"/>
      <w:numFmt w:val="bullet"/>
      <w:lvlText w:val=""/>
      <w:lvlJc w:val="left"/>
      <w:pPr>
        <w:ind w:left="2480" w:hanging="360"/>
      </w:pPr>
      <w:rPr>
        <w:rFonts w:ascii="Wingdings" w:hAnsi="Wingdings" w:hint="default"/>
      </w:rPr>
    </w:lvl>
    <w:lvl w:ilvl="3" w:tplc="08090001" w:tentative="1">
      <w:start w:val="1"/>
      <w:numFmt w:val="bullet"/>
      <w:lvlText w:val=""/>
      <w:lvlJc w:val="left"/>
      <w:pPr>
        <w:ind w:left="3200" w:hanging="360"/>
      </w:pPr>
      <w:rPr>
        <w:rFonts w:ascii="Symbol" w:hAnsi="Symbol" w:hint="default"/>
      </w:rPr>
    </w:lvl>
    <w:lvl w:ilvl="4" w:tplc="08090003" w:tentative="1">
      <w:start w:val="1"/>
      <w:numFmt w:val="bullet"/>
      <w:lvlText w:val="o"/>
      <w:lvlJc w:val="left"/>
      <w:pPr>
        <w:ind w:left="3920" w:hanging="360"/>
      </w:pPr>
      <w:rPr>
        <w:rFonts w:ascii="Courier New" w:hAnsi="Courier New" w:cs="Courier New" w:hint="default"/>
      </w:rPr>
    </w:lvl>
    <w:lvl w:ilvl="5" w:tplc="08090005" w:tentative="1">
      <w:start w:val="1"/>
      <w:numFmt w:val="bullet"/>
      <w:lvlText w:val=""/>
      <w:lvlJc w:val="left"/>
      <w:pPr>
        <w:ind w:left="4640" w:hanging="360"/>
      </w:pPr>
      <w:rPr>
        <w:rFonts w:ascii="Wingdings" w:hAnsi="Wingdings" w:hint="default"/>
      </w:rPr>
    </w:lvl>
    <w:lvl w:ilvl="6" w:tplc="08090001" w:tentative="1">
      <w:start w:val="1"/>
      <w:numFmt w:val="bullet"/>
      <w:lvlText w:val=""/>
      <w:lvlJc w:val="left"/>
      <w:pPr>
        <w:ind w:left="5360" w:hanging="360"/>
      </w:pPr>
      <w:rPr>
        <w:rFonts w:ascii="Symbol" w:hAnsi="Symbol" w:hint="default"/>
      </w:rPr>
    </w:lvl>
    <w:lvl w:ilvl="7" w:tplc="08090003" w:tentative="1">
      <w:start w:val="1"/>
      <w:numFmt w:val="bullet"/>
      <w:lvlText w:val="o"/>
      <w:lvlJc w:val="left"/>
      <w:pPr>
        <w:ind w:left="6080" w:hanging="360"/>
      </w:pPr>
      <w:rPr>
        <w:rFonts w:ascii="Courier New" w:hAnsi="Courier New" w:cs="Courier New" w:hint="default"/>
      </w:rPr>
    </w:lvl>
    <w:lvl w:ilvl="8" w:tplc="08090005" w:tentative="1">
      <w:start w:val="1"/>
      <w:numFmt w:val="bullet"/>
      <w:lvlText w:val=""/>
      <w:lvlJc w:val="left"/>
      <w:pPr>
        <w:ind w:left="6800" w:hanging="360"/>
      </w:pPr>
      <w:rPr>
        <w:rFonts w:ascii="Wingdings" w:hAnsi="Wingdings" w:hint="default"/>
      </w:rPr>
    </w:lvl>
  </w:abstractNum>
  <w:abstractNum w:abstractNumId="55" w15:restartNumberingAfterBreak="0">
    <w:nsid w:val="668A0E48"/>
    <w:multiLevelType w:val="hybridMultilevel"/>
    <w:tmpl w:val="62BC3C9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79877B6"/>
    <w:multiLevelType w:val="hybridMultilevel"/>
    <w:tmpl w:val="E250A392"/>
    <w:lvl w:ilvl="0" w:tplc="AD42352E">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7" w15:restartNumberingAfterBreak="0">
    <w:nsid w:val="6A9E049F"/>
    <w:multiLevelType w:val="hybridMultilevel"/>
    <w:tmpl w:val="4DEA67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F527806"/>
    <w:multiLevelType w:val="hybridMultilevel"/>
    <w:tmpl w:val="9528C3FC"/>
    <w:lvl w:ilvl="0" w:tplc="04090001">
      <w:start w:val="1"/>
      <w:numFmt w:val="bullet"/>
      <w:lvlText w:val=""/>
      <w:lvlJc w:val="left"/>
      <w:pPr>
        <w:tabs>
          <w:tab w:val="num" w:pos="1008"/>
        </w:tabs>
        <w:ind w:left="1008" w:hanging="36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cs="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cs="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cs="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59" w15:restartNumberingAfterBreak="0">
    <w:nsid w:val="72213B17"/>
    <w:multiLevelType w:val="hybridMultilevel"/>
    <w:tmpl w:val="585C46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75261213"/>
    <w:multiLevelType w:val="hybridMultilevel"/>
    <w:tmpl w:val="245899DA"/>
    <w:lvl w:ilvl="0" w:tplc="B35677DA">
      <w:start w:val="1"/>
      <w:numFmt w:val="bullet"/>
      <w:lvlText w:val=""/>
      <w:lvlJc w:val="left"/>
      <w:pPr>
        <w:tabs>
          <w:tab w:val="num" w:pos="870"/>
        </w:tabs>
        <w:ind w:left="870" w:hanging="360"/>
      </w:pPr>
      <w:rPr>
        <w:rFonts w:ascii="Symbol" w:hAnsi="Symbol" w:hint="default"/>
        <w:color w:val="auto"/>
      </w:rPr>
    </w:lvl>
    <w:lvl w:ilvl="1" w:tplc="04090003" w:tentative="1">
      <w:start w:val="1"/>
      <w:numFmt w:val="bullet"/>
      <w:lvlText w:val="o"/>
      <w:lvlJc w:val="left"/>
      <w:pPr>
        <w:tabs>
          <w:tab w:val="num" w:pos="1590"/>
        </w:tabs>
        <w:ind w:left="1590" w:hanging="360"/>
      </w:pPr>
      <w:rPr>
        <w:rFonts w:ascii="Courier New" w:hAnsi="Courier New" w:cs="Courier New" w:hint="default"/>
      </w:rPr>
    </w:lvl>
    <w:lvl w:ilvl="2" w:tplc="04090005" w:tentative="1">
      <w:start w:val="1"/>
      <w:numFmt w:val="bullet"/>
      <w:lvlText w:val=""/>
      <w:lvlJc w:val="left"/>
      <w:pPr>
        <w:tabs>
          <w:tab w:val="num" w:pos="2310"/>
        </w:tabs>
        <w:ind w:left="2310" w:hanging="360"/>
      </w:pPr>
      <w:rPr>
        <w:rFonts w:ascii="Wingdings" w:hAnsi="Wingdings" w:hint="default"/>
      </w:rPr>
    </w:lvl>
    <w:lvl w:ilvl="3" w:tplc="04090001" w:tentative="1">
      <w:start w:val="1"/>
      <w:numFmt w:val="bullet"/>
      <w:lvlText w:val=""/>
      <w:lvlJc w:val="left"/>
      <w:pPr>
        <w:tabs>
          <w:tab w:val="num" w:pos="3030"/>
        </w:tabs>
        <w:ind w:left="3030" w:hanging="360"/>
      </w:pPr>
      <w:rPr>
        <w:rFonts w:ascii="Symbol" w:hAnsi="Symbol" w:hint="default"/>
      </w:rPr>
    </w:lvl>
    <w:lvl w:ilvl="4" w:tplc="04090003" w:tentative="1">
      <w:start w:val="1"/>
      <w:numFmt w:val="bullet"/>
      <w:lvlText w:val="o"/>
      <w:lvlJc w:val="left"/>
      <w:pPr>
        <w:tabs>
          <w:tab w:val="num" w:pos="3750"/>
        </w:tabs>
        <w:ind w:left="3750" w:hanging="360"/>
      </w:pPr>
      <w:rPr>
        <w:rFonts w:ascii="Courier New" w:hAnsi="Courier New" w:cs="Courier New" w:hint="default"/>
      </w:rPr>
    </w:lvl>
    <w:lvl w:ilvl="5" w:tplc="04090005" w:tentative="1">
      <w:start w:val="1"/>
      <w:numFmt w:val="bullet"/>
      <w:lvlText w:val=""/>
      <w:lvlJc w:val="left"/>
      <w:pPr>
        <w:tabs>
          <w:tab w:val="num" w:pos="4470"/>
        </w:tabs>
        <w:ind w:left="4470" w:hanging="360"/>
      </w:pPr>
      <w:rPr>
        <w:rFonts w:ascii="Wingdings" w:hAnsi="Wingdings" w:hint="default"/>
      </w:rPr>
    </w:lvl>
    <w:lvl w:ilvl="6" w:tplc="04090001" w:tentative="1">
      <w:start w:val="1"/>
      <w:numFmt w:val="bullet"/>
      <w:lvlText w:val=""/>
      <w:lvlJc w:val="left"/>
      <w:pPr>
        <w:tabs>
          <w:tab w:val="num" w:pos="5190"/>
        </w:tabs>
        <w:ind w:left="5190" w:hanging="360"/>
      </w:pPr>
      <w:rPr>
        <w:rFonts w:ascii="Symbol" w:hAnsi="Symbol" w:hint="default"/>
      </w:rPr>
    </w:lvl>
    <w:lvl w:ilvl="7" w:tplc="04090003" w:tentative="1">
      <w:start w:val="1"/>
      <w:numFmt w:val="bullet"/>
      <w:lvlText w:val="o"/>
      <w:lvlJc w:val="left"/>
      <w:pPr>
        <w:tabs>
          <w:tab w:val="num" w:pos="5910"/>
        </w:tabs>
        <w:ind w:left="5910" w:hanging="360"/>
      </w:pPr>
      <w:rPr>
        <w:rFonts w:ascii="Courier New" w:hAnsi="Courier New" w:cs="Courier New" w:hint="default"/>
      </w:rPr>
    </w:lvl>
    <w:lvl w:ilvl="8" w:tplc="04090005" w:tentative="1">
      <w:start w:val="1"/>
      <w:numFmt w:val="bullet"/>
      <w:lvlText w:val=""/>
      <w:lvlJc w:val="left"/>
      <w:pPr>
        <w:tabs>
          <w:tab w:val="num" w:pos="6630"/>
        </w:tabs>
        <w:ind w:left="6630" w:hanging="360"/>
      </w:pPr>
      <w:rPr>
        <w:rFonts w:ascii="Wingdings" w:hAnsi="Wingdings" w:hint="default"/>
      </w:rPr>
    </w:lvl>
  </w:abstractNum>
  <w:num w:numId="1" w16cid:durableId="419452547">
    <w:abstractNumId w:val="32"/>
  </w:num>
  <w:num w:numId="2" w16cid:durableId="226111499">
    <w:abstractNumId w:val="6"/>
  </w:num>
  <w:num w:numId="3" w16cid:durableId="323318606">
    <w:abstractNumId w:val="35"/>
  </w:num>
  <w:num w:numId="4" w16cid:durableId="1207254176">
    <w:abstractNumId w:val="21"/>
  </w:num>
  <w:num w:numId="5" w16cid:durableId="1693798637">
    <w:abstractNumId w:val="9"/>
  </w:num>
  <w:num w:numId="6" w16cid:durableId="2074886960">
    <w:abstractNumId w:val="1"/>
  </w:num>
  <w:num w:numId="7" w16cid:durableId="1755665696">
    <w:abstractNumId w:val="18"/>
  </w:num>
  <w:num w:numId="8" w16cid:durableId="1503662621">
    <w:abstractNumId w:val="16"/>
  </w:num>
  <w:num w:numId="9" w16cid:durableId="767576877">
    <w:abstractNumId w:val="57"/>
  </w:num>
  <w:num w:numId="10" w16cid:durableId="1346057069">
    <w:abstractNumId w:val="30"/>
  </w:num>
  <w:num w:numId="11" w16cid:durableId="609168865">
    <w:abstractNumId w:val="52"/>
  </w:num>
  <w:num w:numId="12" w16cid:durableId="1228032006">
    <w:abstractNumId w:val="55"/>
  </w:num>
  <w:num w:numId="13" w16cid:durableId="98566784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8069598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22736448">
    <w:abstractNumId w:val="45"/>
  </w:num>
  <w:num w:numId="16" w16cid:durableId="167865226">
    <w:abstractNumId w:val="10"/>
  </w:num>
  <w:num w:numId="17" w16cid:durableId="836383031">
    <w:abstractNumId w:val="46"/>
  </w:num>
  <w:num w:numId="18" w16cid:durableId="182331014">
    <w:abstractNumId w:val="50"/>
  </w:num>
  <w:num w:numId="19" w16cid:durableId="556549577">
    <w:abstractNumId w:val="17"/>
  </w:num>
  <w:num w:numId="20" w16cid:durableId="1891073595">
    <w:abstractNumId w:val="40"/>
  </w:num>
  <w:num w:numId="21" w16cid:durableId="1546943831">
    <w:abstractNumId w:val="7"/>
  </w:num>
  <w:num w:numId="22" w16cid:durableId="221335591">
    <w:abstractNumId w:val="41"/>
  </w:num>
  <w:num w:numId="23" w16cid:durableId="1096364705">
    <w:abstractNumId w:val="19"/>
  </w:num>
  <w:num w:numId="24" w16cid:durableId="1956709271">
    <w:abstractNumId w:val="47"/>
  </w:num>
  <w:num w:numId="25" w16cid:durableId="468742643">
    <w:abstractNumId w:val="8"/>
  </w:num>
  <w:num w:numId="26" w16cid:durableId="1980917533">
    <w:abstractNumId w:val="54"/>
  </w:num>
  <w:num w:numId="27" w16cid:durableId="537788982">
    <w:abstractNumId w:val="51"/>
  </w:num>
  <w:num w:numId="28" w16cid:durableId="64762205">
    <w:abstractNumId w:val="24"/>
  </w:num>
  <w:num w:numId="29" w16cid:durableId="1141964902">
    <w:abstractNumId w:val="39"/>
  </w:num>
  <w:num w:numId="30" w16cid:durableId="1296639877">
    <w:abstractNumId w:val="13"/>
  </w:num>
  <w:num w:numId="31" w16cid:durableId="1146162231">
    <w:abstractNumId w:val="0"/>
  </w:num>
  <w:num w:numId="32" w16cid:durableId="1177580651">
    <w:abstractNumId w:val="14"/>
  </w:num>
  <w:num w:numId="33" w16cid:durableId="934022603">
    <w:abstractNumId w:val="56"/>
  </w:num>
  <w:num w:numId="34" w16cid:durableId="461770538">
    <w:abstractNumId w:val="60"/>
  </w:num>
  <w:num w:numId="35" w16cid:durableId="1405685519">
    <w:abstractNumId w:val="12"/>
  </w:num>
  <w:num w:numId="36" w16cid:durableId="741801987">
    <w:abstractNumId w:val="33"/>
  </w:num>
  <w:num w:numId="37" w16cid:durableId="1545673173">
    <w:abstractNumId w:val="15"/>
  </w:num>
  <w:num w:numId="38" w16cid:durableId="754864295">
    <w:abstractNumId w:val="25"/>
  </w:num>
  <w:num w:numId="39" w16cid:durableId="1833133457">
    <w:abstractNumId w:val="58"/>
  </w:num>
  <w:num w:numId="40" w16cid:durableId="444157896">
    <w:abstractNumId w:val="27"/>
  </w:num>
  <w:num w:numId="41" w16cid:durableId="391007297">
    <w:abstractNumId w:val="20"/>
  </w:num>
  <w:num w:numId="42" w16cid:durableId="703553523">
    <w:abstractNumId w:val="37"/>
  </w:num>
  <w:num w:numId="43" w16cid:durableId="267467520">
    <w:abstractNumId w:val="42"/>
  </w:num>
  <w:num w:numId="44" w16cid:durableId="159850615">
    <w:abstractNumId w:val="26"/>
  </w:num>
  <w:num w:numId="45" w16cid:durableId="2096245974">
    <w:abstractNumId w:val="29"/>
  </w:num>
  <w:num w:numId="46" w16cid:durableId="1420516573">
    <w:abstractNumId w:val="3"/>
  </w:num>
  <w:num w:numId="47" w16cid:durableId="1600409875">
    <w:abstractNumId w:val="49"/>
  </w:num>
  <w:num w:numId="48" w16cid:durableId="1292783226">
    <w:abstractNumId w:val="2"/>
  </w:num>
  <w:num w:numId="49" w16cid:durableId="693649968">
    <w:abstractNumId w:val="28"/>
  </w:num>
  <w:num w:numId="50" w16cid:durableId="2024474611">
    <w:abstractNumId w:val="59"/>
  </w:num>
  <w:num w:numId="51" w16cid:durableId="527833432">
    <w:abstractNumId w:val="34"/>
  </w:num>
  <w:num w:numId="52" w16cid:durableId="391392575">
    <w:abstractNumId w:val="53"/>
  </w:num>
  <w:num w:numId="53" w16cid:durableId="1581402822">
    <w:abstractNumId w:val="43"/>
  </w:num>
  <w:num w:numId="54" w16cid:durableId="722604019">
    <w:abstractNumId w:val="13"/>
  </w:num>
  <w:num w:numId="55" w16cid:durableId="1908565526">
    <w:abstractNumId w:val="44"/>
  </w:num>
  <w:num w:numId="56" w16cid:durableId="510610428">
    <w:abstractNumId w:val="36"/>
  </w:num>
  <w:num w:numId="57" w16cid:durableId="382369366">
    <w:abstractNumId w:val="5"/>
  </w:num>
  <w:num w:numId="58" w16cid:durableId="1562596070">
    <w:abstractNumId w:val="38"/>
  </w:num>
  <w:num w:numId="59" w16cid:durableId="1356300262">
    <w:abstractNumId w:val="5"/>
  </w:num>
  <w:num w:numId="60" w16cid:durableId="440878735">
    <w:abstractNumId w:val="38"/>
  </w:num>
  <w:num w:numId="61" w16cid:durableId="6603511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397481032">
    <w:abstractNumId w:val="4"/>
  </w:num>
  <w:num w:numId="63" w16cid:durableId="423308073">
    <w:abstractNumId w:val="22"/>
  </w:num>
  <w:num w:numId="64" w16cid:durableId="1312517350">
    <w:abstractNumId w:val="48"/>
  </w:num>
  <w:num w:numId="65" w16cid:durableId="408037489">
    <w:abstractNumId w:val="11"/>
  </w:num>
  <w:num w:numId="66" w16cid:durableId="1894341784">
    <w:abstractNumId w:val="3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370"/>
    <w:rsid w:val="00001C2C"/>
    <w:rsid w:val="000024A3"/>
    <w:rsid w:val="00004795"/>
    <w:rsid w:val="00007462"/>
    <w:rsid w:val="00007F48"/>
    <w:rsid w:val="000109F9"/>
    <w:rsid w:val="00014F02"/>
    <w:rsid w:val="00016CA1"/>
    <w:rsid w:val="00024C47"/>
    <w:rsid w:val="0002562E"/>
    <w:rsid w:val="00031B4F"/>
    <w:rsid w:val="0003221F"/>
    <w:rsid w:val="0003335D"/>
    <w:rsid w:val="000339DE"/>
    <w:rsid w:val="00033B0B"/>
    <w:rsid w:val="00034F83"/>
    <w:rsid w:val="00043C49"/>
    <w:rsid w:val="00051C43"/>
    <w:rsid w:val="00053853"/>
    <w:rsid w:val="00055B40"/>
    <w:rsid w:val="00056D06"/>
    <w:rsid w:val="00062A2A"/>
    <w:rsid w:val="00074392"/>
    <w:rsid w:val="0007468D"/>
    <w:rsid w:val="00075C15"/>
    <w:rsid w:val="00076B09"/>
    <w:rsid w:val="000804AE"/>
    <w:rsid w:val="000820E6"/>
    <w:rsid w:val="00083388"/>
    <w:rsid w:val="00085803"/>
    <w:rsid w:val="0008628C"/>
    <w:rsid w:val="0008794F"/>
    <w:rsid w:val="00092894"/>
    <w:rsid w:val="00092A5D"/>
    <w:rsid w:val="00095177"/>
    <w:rsid w:val="00095E94"/>
    <w:rsid w:val="00095FBB"/>
    <w:rsid w:val="00097DBB"/>
    <w:rsid w:val="000A0ED7"/>
    <w:rsid w:val="000A13FE"/>
    <w:rsid w:val="000A1FDC"/>
    <w:rsid w:val="000A234E"/>
    <w:rsid w:val="000A3183"/>
    <w:rsid w:val="000A4464"/>
    <w:rsid w:val="000A4F74"/>
    <w:rsid w:val="000A7830"/>
    <w:rsid w:val="000B2367"/>
    <w:rsid w:val="000C1AF6"/>
    <w:rsid w:val="000D36A6"/>
    <w:rsid w:val="000D4336"/>
    <w:rsid w:val="000E14D3"/>
    <w:rsid w:val="000E479E"/>
    <w:rsid w:val="000E7A72"/>
    <w:rsid w:val="000F13C8"/>
    <w:rsid w:val="000F1EEB"/>
    <w:rsid w:val="000F5B64"/>
    <w:rsid w:val="001003F8"/>
    <w:rsid w:val="00101E5C"/>
    <w:rsid w:val="00106E85"/>
    <w:rsid w:val="0011040B"/>
    <w:rsid w:val="00120C69"/>
    <w:rsid w:val="001224F1"/>
    <w:rsid w:val="00130F16"/>
    <w:rsid w:val="00133E42"/>
    <w:rsid w:val="00134022"/>
    <w:rsid w:val="0013580A"/>
    <w:rsid w:val="00136D40"/>
    <w:rsid w:val="00140091"/>
    <w:rsid w:val="001420F9"/>
    <w:rsid w:val="0014377D"/>
    <w:rsid w:val="00145F53"/>
    <w:rsid w:val="0015055A"/>
    <w:rsid w:val="001525D4"/>
    <w:rsid w:val="00154BAA"/>
    <w:rsid w:val="00156892"/>
    <w:rsid w:val="001600CA"/>
    <w:rsid w:val="0016670C"/>
    <w:rsid w:val="00170750"/>
    <w:rsid w:val="00171A09"/>
    <w:rsid w:val="00174A20"/>
    <w:rsid w:val="00174E21"/>
    <w:rsid w:val="0017528D"/>
    <w:rsid w:val="0017561F"/>
    <w:rsid w:val="001759A4"/>
    <w:rsid w:val="001759E3"/>
    <w:rsid w:val="0018711C"/>
    <w:rsid w:val="00195A9F"/>
    <w:rsid w:val="001A71C6"/>
    <w:rsid w:val="001B25CC"/>
    <w:rsid w:val="001B2ADD"/>
    <w:rsid w:val="001B2D9F"/>
    <w:rsid w:val="001B3ADE"/>
    <w:rsid w:val="001B5553"/>
    <w:rsid w:val="001B6CED"/>
    <w:rsid w:val="001C0091"/>
    <w:rsid w:val="001C1E09"/>
    <w:rsid w:val="001C6120"/>
    <w:rsid w:val="001C70B2"/>
    <w:rsid w:val="001C735D"/>
    <w:rsid w:val="001C7895"/>
    <w:rsid w:val="001D0B22"/>
    <w:rsid w:val="001D22D2"/>
    <w:rsid w:val="001D78D0"/>
    <w:rsid w:val="001E0966"/>
    <w:rsid w:val="001E2036"/>
    <w:rsid w:val="001E35B6"/>
    <w:rsid w:val="001E4D8B"/>
    <w:rsid w:val="001E620A"/>
    <w:rsid w:val="001E7582"/>
    <w:rsid w:val="001E785B"/>
    <w:rsid w:val="001F033D"/>
    <w:rsid w:val="0020289E"/>
    <w:rsid w:val="002074BC"/>
    <w:rsid w:val="00207BB2"/>
    <w:rsid w:val="00213041"/>
    <w:rsid w:val="002135F7"/>
    <w:rsid w:val="00217B8F"/>
    <w:rsid w:val="00221AEB"/>
    <w:rsid w:val="002314A4"/>
    <w:rsid w:val="00234C0B"/>
    <w:rsid w:val="0023566F"/>
    <w:rsid w:val="002374C2"/>
    <w:rsid w:val="002401A1"/>
    <w:rsid w:val="00243C5B"/>
    <w:rsid w:val="00246703"/>
    <w:rsid w:val="00247BFC"/>
    <w:rsid w:val="00253C1C"/>
    <w:rsid w:val="00253CE9"/>
    <w:rsid w:val="00255AD9"/>
    <w:rsid w:val="00260788"/>
    <w:rsid w:val="0026099D"/>
    <w:rsid w:val="0026478D"/>
    <w:rsid w:val="00270A22"/>
    <w:rsid w:val="002736A8"/>
    <w:rsid w:val="00273E7C"/>
    <w:rsid w:val="002746D3"/>
    <w:rsid w:val="00276352"/>
    <w:rsid w:val="00281F16"/>
    <w:rsid w:val="0029685B"/>
    <w:rsid w:val="002A02FA"/>
    <w:rsid w:val="002A0F52"/>
    <w:rsid w:val="002A4F98"/>
    <w:rsid w:val="002B08E6"/>
    <w:rsid w:val="002B523E"/>
    <w:rsid w:val="002B5C2E"/>
    <w:rsid w:val="002B7C95"/>
    <w:rsid w:val="002B7E56"/>
    <w:rsid w:val="002C070D"/>
    <w:rsid w:val="002C1E1B"/>
    <w:rsid w:val="002C2649"/>
    <w:rsid w:val="002C38F2"/>
    <w:rsid w:val="002D7D66"/>
    <w:rsid w:val="002D7E67"/>
    <w:rsid w:val="002E6DFA"/>
    <w:rsid w:val="002F2B4E"/>
    <w:rsid w:val="002F3F65"/>
    <w:rsid w:val="002F4F70"/>
    <w:rsid w:val="002F7319"/>
    <w:rsid w:val="00302678"/>
    <w:rsid w:val="00303B43"/>
    <w:rsid w:val="00304F7C"/>
    <w:rsid w:val="0030501E"/>
    <w:rsid w:val="003113FE"/>
    <w:rsid w:val="0031458C"/>
    <w:rsid w:val="00315370"/>
    <w:rsid w:val="0032016D"/>
    <w:rsid w:val="00320595"/>
    <w:rsid w:val="003226F6"/>
    <w:rsid w:val="00323900"/>
    <w:rsid w:val="0032582D"/>
    <w:rsid w:val="0032704D"/>
    <w:rsid w:val="00330A8B"/>
    <w:rsid w:val="00335634"/>
    <w:rsid w:val="003541AA"/>
    <w:rsid w:val="00357217"/>
    <w:rsid w:val="003578BA"/>
    <w:rsid w:val="00362DA1"/>
    <w:rsid w:val="00365017"/>
    <w:rsid w:val="00365C58"/>
    <w:rsid w:val="0037668C"/>
    <w:rsid w:val="00380718"/>
    <w:rsid w:val="00381904"/>
    <w:rsid w:val="00383A6F"/>
    <w:rsid w:val="003848F5"/>
    <w:rsid w:val="0038798E"/>
    <w:rsid w:val="0039018F"/>
    <w:rsid w:val="003921D7"/>
    <w:rsid w:val="00394410"/>
    <w:rsid w:val="0039671C"/>
    <w:rsid w:val="003A4E16"/>
    <w:rsid w:val="003A4F06"/>
    <w:rsid w:val="003A5CDD"/>
    <w:rsid w:val="003B2DB1"/>
    <w:rsid w:val="003B53AD"/>
    <w:rsid w:val="003B5C77"/>
    <w:rsid w:val="003B7501"/>
    <w:rsid w:val="003C00E6"/>
    <w:rsid w:val="003C15A1"/>
    <w:rsid w:val="003C3427"/>
    <w:rsid w:val="003C6092"/>
    <w:rsid w:val="003C6577"/>
    <w:rsid w:val="003C7B5E"/>
    <w:rsid w:val="003D16B2"/>
    <w:rsid w:val="003D4DFE"/>
    <w:rsid w:val="003E3643"/>
    <w:rsid w:val="003E3838"/>
    <w:rsid w:val="003E39B4"/>
    <w:rsid w:val="003F1B9F"/>
    <w:rsid w:val="003F282E"/>
    <w:rsid w:val="003F3B0A"/>
    <w:rsid w:val="003F4000"/>
    <w:rsid w:val="00407031"/>
    <w:rsid w:val="0040774F"/>
    <w:rsid w:val="00410363"/>
    <w:rsid w:val="004114E9"/>
    <w:rsid w:val="00415201"/>
    <w:rsid w:val="00415432"/>
    <w:rsid w:val="00420274"/>
    <w:rsid w:val="00436E03"/>
    <w:rsid w:val="00440599"/>
    <w:rsid w:val="004433D3"/>
    <w:rsid w:val="004439BA"/>
    <w:rsid w:val="00453A6E"/>
    <w:rsid w:val="00461447"/>
    <w:rsid w:val="00463B61"/>
    <w:rsid w:val="00473EAF"/>
    <w:rsid w:val="0047718C"/>
    <w:rsid w:val="004801C5"/>
    <w:rsid w:val="00483532"/>
    <w:rsid w:val="004909C4"/>
    <w:rsid w:val="00490E7C"/>
    <w:rsid w:val="004932DA"/>
    <w:rsid w:val="00494D06"/>
    <w:rsid w:val="0049571E"/>
    <w:rsid w:val="0049738F"/>
    <w:rsid w:val="004A14FC"/>
    <w:rsid w:val="004A4A9D"/>
    <w:rsid w:val="004B3187"/>
    <w:rsid w:val="004C27B0"/>
    <w:rsid w:val="004C5E11"/>
    <w:rsid w:val="004C65FA"/>
    <w:rsid w:val="004D032C"/>
    <w:rsid w:val="004D2425"/>
    <w:rsid w:val="004D327F"/>
    <w:rsid w:val="004D5631"/>
    <w:rsid w:val="004D68AB"/>
    <w:rsid w:val="004D7620"/>
    <w:rsid w:val="004E47F0"/>
    <w:rsid w:val="004F38F0"/>
    <w:rsid w:val="00502A07"/>
    <w:rsid w:val="0050454E"/>
    <w:rsid w:val="00510E6C"/>
    <w:rsid w:val="0051103C"/>
    <w:rsid w:val="00511251"/>
    <w:rsid w:val="0051188A"/>
    <w:rsid w:val="0051222E"/>
    <w:rsid w:val="00513201"/>
    <w:rsid w:val="00515A54"/>
    <w:rsid w:val="00515B25"/>
    <w:rsid w:val="00525C29"/>
    <w:rsid w:val="005262C6"/>
    <w:rsid w:val="00527D35"/>
    <w:rsid w:val="00541A1E"/>
    <w:rsid w:val="00541CD6"/>
    <w:rsid w:val="00542F03"/>
    <w:rsid w:val="0054361F"/>
    <w:rsid w:val="00545B42"/>
    <w:rsid w:val="005510A4"/>
    <w:rsid w:val="0055362B"/>
    <w:rsid w:val="00562C09"/>
    <w:rsid w:val="0056453B"/>
    <w:rsid w:val="005674CC"/>
    <w:rsid w:val="0056767B"/>
    <w:rsid w:val="005733C9"/>
    <w:rsid w:val="00573749"/>
    <w:rsid w:val="005745F6"/>
    <w:rsid w:val="00582DB2"/>
    <w:rsid w:val="005838F6"/>
    <w:rsid w:val="00591E04"/>
    <w:rsid w:val="00591F3E"/>
    <w:rsid w:val="0059225E"/>
    <w:rsid w:val="0059292A"/>
    <w:rsid w:val="005A0FEB"/>
    <w:rsid w:val="005A1121"/>
    <w:rsid w:val="005A1A44"/>
    <w:rsid w:val="005A2B22"/>
    <w:rsid w:val="005A52B4"/>
    <w:rsid w:val="005A5603"/>
    <w:rsid w:val="005A6CEA"/>
    <w:rsid w:val="005B19E4"/>
    <w:rsid w:val="005B21DB"/>
    <w:rsid w:val="005B6B46"/>
    <w:rsid w:val="005B74D9"/>
    <w:rsid w:val="005B7CDF"/>
    <w:rsid w:val="005C2490"/>
    <w:rsid w:val="005C3706"/>
    <w:rsid w:val="005C5351"/>
    <w:rsid w:val="005C5BF7"/>
    <w:rsid w:val="005D184C"/>
    <w:rsid w:val="005D2336"/>
    <w:rsid w:val="005D264F"/>
    <w:rsid w:val="005D7F91"/>
    <w:rsid w:val="005E131A"/>
    <w:rsid w:val="005E155E"/>
    <w:rsid w:val="005E44C1"/>
    <w:rsid w:val="005F3958"/>
    <w:rsid w:val="005F3BC0"/>
    <w:rsid w:val="005F7241"/>
    <w:rsid w:val="00601AB7"/>
    <w:rsid w:val="00606025"/>
    <w:rsid w:val="006070B7"/>
    <w:rsid w:val="0061040A"/>
    <w:rsid w:val="006158C6"/>
    <w:rsid w:val="00616726"/>
    <w:rsid w:val="00616D7D"/>
    <w:rsid w:val="00621273"/>
    <w:rsid w:val="00624983"/>
    <w:rsid w:val="00630DF5"/>
    <w:rsid w:val="0063159C"/>
    <w:rsid w:val="00632780"/>
    <w:rsid w:val="00632AF3"/>
    <w:rsid w:val="00633456"/>
    <w:rsid w:val="0063362D"/>
    <w:rsid w:val="006442A7"/>
    <w:rsid w:val="00665039"/>
    <w:rsid w:val="0066640A"/>
    <w:rsid w:val="00666F22"/>
    <w:rsid w:val="006804A0"/>
    <w:rsid w:val="00680E4B"/>
    <w:rsid w:val="00684DA8"/>
    <w:rsid w:val="006858B3"/>
    <w:rsid w:val="006867EC"/>
    <w:rsid w:val="00687B79"/>
    <w:rsid w:val="00690FD2"/>
    <w:rsid w:val="00691FF7"/>
    <w:rsid w:val="0069347B"/>
    <w:rsid w:val="006A01C9"/>
    <w:rsid w:val="006A4AB5"/>
    <w:rsid w:val="006A69BA"/>
    <w:rsid w:val="006A7A73"/>
    <w:rsid w:val="006C4B53"/>
    <w:rsid w:val="006C50BC"/>
    <w:rsid w:val="006C61F4"/>
    <w:rsid w:val="006C78D8"/>
    <w:rsid w:val="006C79D3"/>
    <w:rsid w:val="006C7AA2"/>
    <w:rsid w:val="006D0797"/>
    <w:rsid w:val="006D1CB9"/>
    <w:rsid w:val="006D3777"/>
    <w:rsid w:val="006D566C"/>
    <w:rsid w:val="006D6EFB"/>
    <w:rsid w:val="006D746E"/>
    <w:rsid w:val="006E101C"/>
    <w:rsid w:val="006E2187"/>
    <w:rsid w:val="006E513E"/>
    <w:rsid w:val="006E5E58"/>
    <w:rsid w:val="006E67C8"/>
    <w:rsid w:val="006E7EA6"/>
    <w:rsid w:val="006F259C"/>
    <w:rsid w:val="006F348D"/>
    <w:rsid w:val="006F6750"/>
    <w:rsid w:val="006F7152"/>
    <w:rsid w:val="006F7E8A"/>
    <w:rsid w:val="007009C9"/>
    <w:rsid w:val="007050B8"/>
    <w:rsid w:val="00705A0B"/>
    <w:rsid w:val="00705D96"/>
    <w:rsid w:val="007064F6"/>
    <w:rsid w:val="00710B8D"/>
    <w:rsid w:val="00716A0F"/>
    <w:rsid w:val="00720291"/>
    <w:rsid w:val="007221DE"/>
    <w:rsid w:val="00724E1A"/>
    <w:rsid w:val="007311BF"/>
    <w:rsid w:val="00731302"/>
    <w:rsid w:val="00735230"/>
    <w:rsid w:val="0073613A"/>
    <w:rsid w:val="007417A4"/>
    <w:rsid w:val="007417F5"/>
    <w:rsid w:val="007451E2"/>
    <w:rsid w:val="007524F0"/>
    <w:rsid w:val="0075487C"/>
    <w:rsid w:val="00754B83"/>
    <w:rsid w:val="00757CDF"/>
    <w:rsid w:val="007606DB"/>
    <w:rsid w:val="0076288A"/>
    <w:rsid w:val="007721F0"/>
    <w:rsid w:val="00774046"/>
    <w:rsid w:val="0078059C"/>
    <w:rsid w:val="00780B2A"/>
    <w:rsid w:val="00782D11"/>
    <w:rsid w:val="00785C5C"/>
    <w:rsid w:val="0078626B"/>
    <w:rsid w:val="00790DB5"/>
    <w:rsid w:val="00795D6E"/>
    <w:rsid w:val="007968DA"/>
    <w:rsid w:val="007A38FE"/>
    <w:rsid w:val="007A47D8"/>
    <w:rsid w:val="007A544D"/>
    <w:rsid w:val="007A6552"/>
    <w:rsid w:val="007A7F13"/>
    <w:rsid w:val="007B20B2"/>
    <w:rsid w:val="007B21BF"/>
    <w:rsid w:val="007B64FF"/>
    <w:rsid w:val="007B6925"/>
    <w:rsid w:val="007C606C"/>
    <w:rsid w:val="007C74B2"/>
    <w:rsid w:val="007D003E"/>
    <w:rsid w:val="007D3AE7"/>
    <w:rsid w:val="007D5854"/>
    <w:rsid w:val="007D7EFE"/>
    <w:rsid w:val="007E2106"/>
    <w:rsid w:val="007E296E"/>
    <w:rsid w:val="007F5A3E"/>
    <w:rsid w:val="007F5D5F"/>
    <w:rsid w:val="007F68CB"/>
    <w:rsid w:val="00800F70"/>
    <w:rsid w:val="008012E6"/>
    <w:rsid w:val="00805AD4"/>
    <w:rsid w:val="00807E72"/>
    <w:rsid w:val="008128D2"/>
    <w:rsid w:val="00816057"/>
    <w:rsid w:val="00816B72"/>
    <w:rsid w:val="00825AB0"/>
    <w:rsid w:val="0082707C"/>
    <w:rsid w:val="00834C14"/>
    <w:rsid w:val="008508A1"/>
    <w:rsid w:val="008525ED"/>
    <w:rsid w:val="00855033"/>
    <w:rsid w:val="008568BA"/>
    <w:rsid w:val="00861B42"/>
    <w:rsid w:val="00862F1A"/>
    <w:rsid w:val="008669C8"/>
    <w:rsid w:val="0086708C"/>
    <w:rsid w:val="0086774F"/>
    <w:rsid w:val="00870F94"/>
    <w:rsid w:val="00871ECA"/>
    <w:rsid w:val="00875BA1"/>
    <w:rsid w:val="0087765D"/>
    <w:rsid w:val="008823D2"/>
    <w:rsid w:val="008901BC"/>
    <w:rsid w:val="00890553"/>
    <w:rsid w:val="00890C94"/>
    <w:rsid w:val="00896BAB"/>
    <w:rsid w:val="00897446"/>
    <w:rsid w:val="008A019B"/>
    <w:rsid w:val="008B2D1C"/>
    <w:rsid w:val="008B3970"/>
    <w:rsid w:val="008B59F0"/>
    <w:rsid w:val="008B5CAC"/>
    <w:rsid w:val="008B7329"/>
    <w:rsid w:val="008C1B0D"/>
    <w:rsid w:val="008D1558"/>
    <w:rsid w:val="008D27EF"/>
    <w:rsid w:val="008D3069"/>
    <w:rsid w:val="008D59EC"/>
    <w:rsid w:val="008E0945"/>
    <w:rsid w:val="008F69F2"/>
    <w:rsid w:val="008F7486"/>
    <w:rsid w:val="00907858"/>
    <w:rsid w:val="0091231B"/>
    <w:rsid w:val="009159DC"/>
    <w:rsid w:val="009219FB"/>
    <w:rsid w:val="00922458"/>
    <w:rsid w:val="00925F76"/>
    <w:rsid w:val="009334D2"/>
    <w:rsid w:val="00941292"/>
    <w:rsid w:val="00950C1F"/>
    <w:rsid w:val="009519E6"/>
    <w:rsid w:val="009536DA"/>
    <w:rsid w:val="00956B50"/>
    <w:rsid w:val="009671DA"/>
    <w:rsid w:val="009706B2"/>
    <w:rsid w:val="009732DC"/>
    <w:rsid w:val="0097632F"/>
    <w:rsid w:val="00976932"/>
    <w:rsid w:val="0097791F"/>
    <w:rsid w:val="00986833"/>
    <w:rsid w:val="0099787F"/>
    <w:rsid w:val="009A1EB0"/>
    <w:rsid w:val="009A3F9D"/>
    <w:rsid w:val="009A5BFA"/>
    <w:rsid w:val="009A7729"/>
    <w:rsid w:val="009B16EF"/>
    <w:rsid w:val="009B56E9"/>
    <w:rsid w:val="009B7053"/>
    <w:rsid w:val="009C0F96"/>
    <w:rsid w:val="009C27D4"/>
    <w:rsid w:val="009C63A3"/>
    <w:rsid w:val="009C773F"/>
    <w:rsid w:val="009D222E"/>
    <w:rsid w:val="009D42F5"/>
    <w:rsid w:val="009D528D"/>
    <w:rsid w:val="009E1B46"/>
    <w:rsid w:val="009E5BD5"/>
    <w:rsid w:val="009E6DD1"/>
    <w:rsid w:val="009E7B69"/>
    <w:rsid w:val="009E7C43"/>
    <w:rsid w:val="009F3466"/>
    <w:rsid w:val="009F5B9C"/>
    <w:rsid w:val="009F62CB"/>
    <w:rsid w:val="009F69D0"/>
    <w:rsid w:val="009F745A"/>
    <w:rsid w:val="00A02B7C"/>
    <w:rsid w:val="00A042CF"/>
    <w:rsid w:val="00A0603E"/>
    <w:rsid w:val="00A10ED2"/>
    <w:rsid w:val="00A13494"/>
    <w:rsid w:val="00A137AE"/>
    <w:rsid w:val="00A137CC"/>
    <w:rsid w:val="00A137F8"/>
    <w:rsid w:val="00A1421F"/>
    <w:rsid w:val="00A20C84"/>
    <w:rsid w:val="00A243AD"/>
    <w:rsid w:val="00A34B2E"/>
    <w:rsid w:val="00A374BF"/>
    <w:rsid w:val="00A40317"/>
    <w:rsid w:val="00A4122F"/>
    <w:rsid w:val="00A428CF"/>
    <w:rsid w:val="00A462F8"/>
    <w:rsid w:val="00A504FF"/>
    <w:rsid w:val="00A51AC7"/>
    <w:rsid w:val="00A54B9B"/>
    <w:rsid w:val="00A566A2"/>
    <w:rsid w:val="00A61864"/>
    <w:rsid w:val="00A61E36"/>
    <w:rsid w:val="00A638BE"/>
    <w:rsid w:val="00A655F1"/>
    <w:rsid w:val="00A66E9D"/>
    <w:rsid w:val="00A71117"/>
    <w:rsid w:val="00A7149A"/>
    <w:rsid w:val="00A715E1"/>
    <w:rsid w:val="00A72250"/>
    <w:rsid w:val="00A75FDB"/>
    <w:rsid w:val="00A760C5"/>
    <w:rsid w:val="00A76706"/>
    <w:rsid w:val="00A77C7A"/>
    <w:rsid w:val="00A80FA6"/>
    <w:rsid w:val="00A8621D"/>
    <w:rsid w:val="00A86478"/>
    <w:rsid w:val="00A917F1"/>
    <w:rsid w:val="00A918DD"/>
    <w:rsid w:val="00A963D9"/>
    <w:rsid w:val="00A97F33"/>
    <w:rsid w:val="00AA04A5"/>
    <w:rsid w:val="00AA4120"/>
    <w:rsid w:val="00AA63BA"/>
    <w:rsid w:val="00AB21C3"/>
    <w:rsid w:val="00AB416D"/>
    <w:rsid w:val="00AB4B1D"/>
    <w:rsid w:val="00AB62F5"/>
    <w:rsid w:val="00AB7180"/>
    <w:rsid w:val="00AC233E"/>
    <w:rsid w:val="00AC375A"/>
    <w:rsid w:val="00AC52CD"/>
    <w:rsid w:val="00AD474A"/>
    <w:rsid w:val="00AD4F39"/>
    <w:rsid w:val="00AD6892"/>
    <w:rsid w:val="00AD7706"/>
    <w:rsid w:val="00AE2B6A"/>
    <w:rsid w:val="00AE4D4A"/>
    <w:rsid w:val="00AE6065"/>
    <w:rsid w:val="00AF0847"/>
    <w:rsid w:val="00AF38B5"/>
    <w:rsid w:val="00B01E26"/>
    <w:rsid w:val="00B053E7"/>
    <w:rsid w:val="00B11BDC"/>
    <w:rsid w:val="00B12761"/>
    <w:rsid w:val="00B12951"/>
    <w:rsid w:val="00B12C31"/>
    <w:rsid w:val="00B14C17"/>
    <w:rsid w:val="00B15414"/>
    <w:rsid w:val="00B1564F"/>
    <w:rsid w:val="00B17730"/>
    <w:rsid w:val="00B20977"/>
    <w:rsid w:val="00B21D32"/>
    <w:rsid w:val="00B2260B"/>
    <w:rsid w:val="00B22CA8"/>
    <w:rsid w:val="00B25AAE"/>
    <w:rsid w:val="00B27F57"/>
    <w:rsid w:val="00B27F92"/>
    <w:rsid w:val="00B315ED"/>
    <w:rsid w:val="00B333AB"/>
    <w:rsid w:val="00B40732"/>
    <w:rsid w:val="00B40759"/>
    <w:rsid w:val="00B40B57"/>
    <w:rsid w:val="00B41E4E"/>
    <w:rsid w:val="00B43874"/>
    <w:rsid w:val="00B44F18"/>
    <w:rsid w:val="00B50421"/>
    <w:rsid w:val="00B50CCA"/>
    <w:rsid w:val="00B510A9"/>
    <w:rsid w:val="00B56345"/>
    <w:rsid w:val="00B60968"/>
    <w:rsid w:val="00B61128"/>
    <w:rsid w:val="00B6461F"/>
    <w:rsid w:val="00B66BF0"/>
    <w:rsid w:val="00B66DFE"/>
    <w:rsid w:val="00B70710"/>
    <w:rsid w:val="00B70C98"/>
    <w:rsid w:val="00B71AC1"/>
    <w:rsid w:val="00B737E0"/>
    <w:rsid w:val="00B7560B"/>
    <w:rsid w:val="00B76DC0"/>
    <w:rsid w:val="00B804C5"/>
    <w:rsid w:val="00B80A23"/>
    <w:rsid w:val="00B83CA7"/>
    <w:rsid w:val="00B8459D"/>
    <w:rsid w:val="00B8463D"/>
    <w:rsid w:val="00B932F5"/>
    <w:rsid w:val="00BA00BA"/>
    <w:rsid w:val="00BA1310"/>
    <w:rsid w:val="00BA311A"/>
    <w:rsid w:val="00BA43FD"/>
    <w:rsid w:val="00BA512C"/>
    <w:rsid w:val="00BA6BAF"/>
    <w:rsid w:val="00BB6D77"/>
    <w:rsid w:val="00BC09FF"/>
    <w:rsid w:val="00BC17D5"/>
    <w:rsid w:val="00BC28CE"/>
    <w:rsid w:val="00BD27F1"/>
    <w:rsid w:val="00BF333B"/>
    <w:rsid w:val="00BF7019"/>
    <w:rsid w:val="00C0244F"/>
    <w:rsid w:val="00C0484C"/>
    <w:rsid w:val="00C06CB1"/>
    <w:rsid w:val="00C07A95"/>
    <w:rsid w:val="00C12E36"/>
    <w:rsid w:val="00C204D1"/>
    <w:rsid w:val="00C220F5"/>
    <w:rsid w:val="00C237A9"/>
    <w:rsid w:val="00C24F4B"/>
    <w:rsid w:val="00C3215A"/>
    <w:rsid w:val="00C355B8"/>
    <w:rsid w:val="00C416E1"/>
    <w:rsid w:val="00C42620"/>
    <w:rsid w:val="00C46B6C"/>
    <w:rsid w:val="00C54AAD"/>
    <w:rsid w:val="00C613C1"/>
    <w:rsid w:val="00C6685D"/>
    <w:rsid w:val="00C66963"/>
    <w:rsid w:val="00C76227"/>
    <w:rsid w:val="00C77DFE"/>
    <w:rsid w:val="00C8250F"/>
    <w:rsid w:val="00C82782"/>
    <w:rsid w:val="00C85BD9"/>
    <w:rsid w:val="00C918A7"/>
    <w:rsid w:val="00C91D2F"/>
    <w:rsid w:val="00C93486"/>
    <w:rsid w:val="00C94A8F"/>
    <w:rsid w:val="00CA0A22"/>
    <w:rsid w:val="00CA0C31"/>
    <w:rsid w:val="00CA1019"/>
    <w:rsid w:val="00CA28E6"/>
    <w:rsid w:val="00CB3C9E"/>
    <w:rsid w:val="00CB583E"/>
    <w:rsid w:val="00CB587A"/>
    <w:rsid w:val="00CC2781"/>
    <w:rsid w:val="00CC7F1A"/>
    <w:rsid w:val="00CD06C4"/>
    <w:rsid w:val="00CD1536"/>
    <w:rsid w:val="00CE363B"/>
    <w:rsid w:val="00CE5ECA"/>
    <w:rsid w:val="00CF1037"/>
    <w:rsid w:val="00CF6AAD"/>
    <w:rsid w:val="00D03F66"/>
    <w:rsid w:val="00D05962"/>
    <w:rsid w:val="00D0709E"/>
    <w:rsid w:val="00D17C00"/>
    <w:rsid w:val="00D17F68"/>
    <w:rsid w:val="00D2038F"/>
    <w:rsid w:val="00D25068"/>
    <w:rsid w:val="00D27B7B"/>
    <w:rsid w:val="00D3240E"/>
    <w:rsid w:val="00D324F6"/>
    <w:rsid w:val="00D34867"/>
    <w:rsid w:val="00D359E5"/>
    <w:rsid w:val="00D41C25"/>
    <w:rsid w:val="00D436E5"/>
    <w:rsid w:val="00D44579"/>
    <w:rsid w:val="00D45EAD"/>
    <w:rsid w:val="00D475A3"/>
    <w:rsid w:val="00D50C49"/>
    <w:rsid w:val="00D5325B"/>
    <w:rsid w:val="00D54DF7"/>
    <w:rsid w:val="00D668EF"/>
    <w:rsid w:val="00D67995"/>
    <w:rsid w:val="00D70626"/>
    <w:rsid w:val="00D70AD5"/>
    <w:rsid w:val="00D7224C"/>
    <w:rsid w:val="00D72796"/>
    <w:rsid w:val="00D73518"/>
    <w:rsid w:val="00D737E0"/>
    <w:rsid w:val="00D763F0"/>
    <w:rsid w:val="00D77CC5"/>
    <w:rsid w:val="00D77D7F"/>
    <w:rsid w:val="00D77FF5"/>
    <w:rsid w:val="00D80495"/>
    <w:rsid w:val="00D81527"/>
    <w:rsid w:val="00D816DD"/>
    <w:rsid w:val="00D82D68"/>
    <w:rsid w:val="00D834B4"/>
    <w:rsid w:val="00D85F3B"/>
    <w:rsid w:val="00D85F5A"/>
    <w:rsid w:val="00D87285"/>
    <w:rsid w:val="00D90870"/>
    <w:rsid w:val="00D93C1C"/>
    <w:rsid w:val="00D96A96"/>
    <w:rsid w:val="00DA075A"/>
    <w:rsid w:val="00DA4EAA"/>
    <w:rsid w:val="00DA69D6"/>
    <w:rsid w:val="00DB76D3"/>
    <w:rsid w:val="00DC4788"/>
    <w:rsid w:val="00DC4CFA"/>
    <w:rsid w:val="00DC6043"/>
    <w:rsid w:val="00DC74AC"/>
    <w:rsid w:val="00DD27B4"/>
    <w:rsid w:val="00DD6F8D"/>
    <w:rsid w:val="00DD72C9"/>
    <w:rsid w:val="00DE0E25"/>
    <w:rsid w:val="00DE26DB"/>
    <w:rsid w:val="00DF4267"/>
    <w:rsid w:val="00DF516D"/>
    <w:rsid w:val="00DF537D"/>
    <w:rsid w:val="00E00E6D"/>
    <w:rsid w:val="00E0496C"/>
    <w:rsid w:val="00E07E01"/>
    <w:rsid w:val="00E130B0"/>
    <w:rsid w:val="00E23138"/>
    <w:rsid w:val="00E26A15"/>
    <w:rsid w:val="00E3283C"/>
    <w:rsid w:val="00E4033C"/>
    <w:rsid w:val="00E43F5C"/>
    <w:rsid w:val="00E50757"/>
    <w:rsid w:val="00E53F42"/>
    <w:rsid w:val="00E5476A"/>
    <w:rsid w:val="00E56AAB"/>
    <w:rsid w:val="00E64D9C"/>
    <w:rsid w:val="00E70359"/>
    <w:rsid w:val="00E71703"/>
    <w:rsid w:val="00E71F56"/>
    <w:rsid w:val="00E73EBA"/>
    <w:rsid w:val="00E74582"/>
    <w:rsid w:val="00E86B07"/>
    <w:rsid w:val="00E91498"/>
    <w:rsid w:val="00E969C8"/>
    <w:rsid w:val="00E96CE0"/>
    <w:rsid w:val="00E976B0"/>
    <w:rsid w:val="00EA0279"/>
    <w:rsid w:val="00EA266D"/>
    <w:rsid w:val="00EA3CAA"/>
    <w:rsid w:val="00EB2013"/>
    <w:rsid w:val="00EB3DF6"/>
    <w:rsid w:val="00EB53E5"/>
    <w:rsid w:val="00EC0E2E"/>
    <w:rsid w:val="00EC1A36"/>
    <w:rsid w:val="00EC266E"/>
    <w:rsid w:val="00EC292B"/>
    <w:rsid w:val="00EC3560"/>
    <w:rsid w:val="00EC5078"/>
    <w:rsid w:val="00EC5488"/>
    <w:rsid w:val="00ED5987"/>
    <w:rsid w:val="00ED729A"/>
    <w:rsid w:val="00EE6D39"/>
    <w:rsid w:val="00EF1006"/>
    <w:rsid w:val="00EF3341"/>
    <w:rsid w:val="00EF5840"/>
    <w:rsid w:val="00EF6705"/>
    <w:rsid w:val="00EF727F"/>
    <w:rsid w:val="00F00ADB"/>
    <w:rsid w:val="00F01EF9"/>
    <w:rsid w:val="00F0392F"/>
    <w:rsid w:val="00F10BEF"/>
    <w:rsid w:val="00F14686"/>
    <w:rsid w:val="00F147E4"/>
    <w:rsid w:val="00F2512C"/>
    <w:rsid w:val="00F25CD9"/>
    <w:rsid w:val="00F26E7F"/>
    <w:rsid w:val="00F31B5F"/>
    <w:rsid w:val="00F34CE4"/>
    <w:rsid w:val="00F35720"/>
    <w:rsid w:val="00F505E8"/>
    <w:rsid w:val="00F5318A"/>
    <w:rsid w:val="00F54C20"/>
    <w:rsid w:val="00F54DAA"/>
    <w:rsid w:val="00F562AA"/>
    <w:rsid w:val="00F57149"/>
    <w:rsid w:val="00F572FA"/>
    <w:rsid w:val="00F579A9"/>
    <w:rsid w:val="00F613DE"/>
    <w:rsid w:val="00F62D1B"/>
    <w:rsid w:val="00F63686"/>
    <w:rsid w:val="00F64588"/>
    <w:rsid w:val="00F653E2"/>
    <w:rsid w:val="00F6616D"/>
    <w:rsid w:val="00F66330"/>
    <w:rsid w:val="00F67748"/>
    <w:rsid w:val="00F70076"/>
    <w:rsid w:val="00F734A2"/>
    <w:rsid w:val="00F74804"/>
    <w:rsid w:val="00F769A2"/>
    <w:rsid w:val="00F76DDE"/>
    <w:rsid w:val="00F81D76"/>
    <w:rsid w:val="00F82007"/>
    <w:rsid w:val="00F8382F"/>
    <w:rsid w:val="00F845DD"/>
    <w:rsid w:val="00F9178E"/>
    <w:rsid w:val="00F91991"/>
    <w:rsid w:val="00F92F5B"/>
    <w:rsid w:val="00F960D0"/>
    <w:rsid w:val="00F96853"/>
    <w:rsid w:val="00F968D2"/>
    <w:rsid w:val="00F97A88"/>
    <w:rsid w:val="00FA58A7"/>
    <w:rsid w:val="00FA6BFA"/>
    <w:rsid w:val="00FB091A"/>
    <w:rsid w:val="00FB370A"/>
    <w:rsid w:val="00FB399E"/>
    <w:rsid w:val="00FB53C9"/>
    <w:rsid w:val="00FB5D0B"/>
    <w:rsid w:val="00FC5980"/>
    <w:rsid w:val="00FD2C56"/>
    <w:rsid w:val="00FE0551"/>
    <w:rsid w:val="00FE1FB8"/>
    <w:rsid w:val="00FE2F81"/>
    <w:rsid w:val="00FE3BEF"/>
    <w:rsid w:val="00FE40C1"/>
    <w:rsid w:val="00FE54E9"/>
    <w:rsid w:val="00FE5CF4"/>
    <w:rsid w:val="00FE6FB5"/>
    <w:rsid w:val="00FF11BF"/>
    <w:rsid w:val="00FF3880"/>
    <w:rsid w:val="00FF4E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0FD8C8"/>
  <w15:docId w15:val="{016F479D-F800-4CC1-9036-C449A1FAB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71703"/>
    <w:rPr>
      <w:sz w:val="24"/>
      <w:szCs w:val="24"/>
      <w:lang w:val="de-DE" w:eastAsia="en-US"/>
    </w:rPr>
  </w:style>
  <w:style w:type="paragraph" w:styleId="Heading1">
    <w:name w:val="heading 1"/>
    <w:basedOn w:val="Normal"/>
    <w:next w:val="Normal"/>
    <w:qFormat/>
    <w:rsid w:val="00D0709E"/>
    <w:pPr>
      <w:keepNext/>
      <w:widowControl w:val="0"/>
      <w:autoSpaceDE w:val="0"/>
      <w:autoSpaceDN w:val="0"/>
      <w:adjustRightInd w:val="0"/>
      <w:ind w:left="720" w:firstLine="720"/>
      <w:outlineLvl w:val="0"/>
    </w:pPr>
    <w:rPr>
      <w:rFonts w:ascii="Arial" w:hAnsi="Arial" w:cs="Arial"/>
      <w:b/>
      <w:sz w:val="22"/>
      <w:szCs w:val="22"/>
      <w:lang w:val="en-GB"/>
    </w:rPr>
  </w:style>
  <w:style w:type="paragraph" w:styleId="Heading7">
    <w:name w:val="heading 7"/>
    <w:basedOn w:val="Normal"/>
    <w:next w:val="Normal"/>
    <w:link w:val="Heading7Char"/>
    <w:semiHidden/>
    <w:unhideWhenUsed/>
    <w:qFormat/>
    <w:rsid w:val="00D17C00"/>
    <w:pPr>
      <w:keepNext/>
      <w:keepLines/>
      <w:spacing w:before="4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BSclause">
    <w:name w:val="NBS clause"/>
    <w:basedOn w:val="Normal"/>
    <w:rsid w:val="001C1E09"/>
    <w:pPr>
      <w:tabs>
        <w:tab w:val="left" w:pos="284"/>
        <w:tab w:val="left" w:pos="680"/>
      </w:tabs>
      <w:ind w:left="680" w:hanging="680"/>
    </w:pPr>
    <w:rPr>
      <w:rFonts w:ascii="Arial" w:hAnsi="Arial"/>
      <w:sz w:val="22"/>
      <w:szCs w:val="20"/>
      <w:lang w:val="en-GB"/>
    </w:rPr>
  </w:style>
  <w:style w:type="paragraph" w:customStyle="1" w:styleId="NBSsub-indent">
    <w:name w:val="NBS sub-indent"/>
    <w:basedOn w:val="Normal"/>
    <w:rsid w:val="001C1E09"/>
    <w:pPr>
      <w:tabs>
        <w:tab w:val="left" w:pos="284"/>
        <w:tab w:val="left" w:pos="680"/>
        <w:tab w:val="left" w:pos="964"/>
      </w:tabs>
      <w:ind w:left="964" w:hanging="964"/>
    </w:pPr>
    <w:rPr>
      <w:rFonts w:ascii="Arial" w:hAnsi="Arial"/>
      <w:sz w:val="22"/>
      <w:szCs w:val="20"/>
      <w:lang w:val="en-GB"/>
    </w:rPr>
  </w:style>
  <w:style w:type="character" w:styleId="Hyperlink">
    <w:name w:val="Hyperlink"/>
    <w:rsid w:val="001C1E09"/>
    <w:rPr>
      <w:color w:val="0000FF"/>
      <w:u w:val="single"/>
    </w:rPr>
  </w:style>
  <w:style w:type="paragraph" w:customStyle="1" w:styleId="NBSheading">
    <w:name w:val="NBS heading"/>
    <w:basedOn w:val="Normal"/>
    <w:rsid w:val="001C1E09"/>
    <w:pPr>
      <w:tabs>
        <w:tab w:val="left" w:pos="284"/>
        <w:tab w:val="left" w:pos="680"/>
      </w:tabs>
      <w:ind w:left="680" w:hanging="680"/>
    </w:pPr>
    <w:rPr>
      <w:rFonts w:ascii="Arial" w:hAnsi="Arial"/>
      <w:b/>
      <w:szCs w:val="20"/>
      <w:lang w:val="en-GB"/>
    </w:rPr>
  </w:style>
  <w:style w:type="paragraph" w:styleId="Header">
    <w:name w:val="header"/>
    <w:basedOn w:val="Normal"/>
    <w:link w:val="HeaderChar"/>
    <w:rsid w:val="00F147E4"/>
    <w:pPr>
      <w:tabs>
        <w:tab w:val="center" w:pos="4320"/>
        <w:tab w:val="right" w:pos="8640"/>
      </w:tabs>
    </w:pPr>
  </w:style>
  <w:style w:type="paragraph" w:styleId="Footer">
    <w:name w:val="footer"/>
    <w:basedOn w:val="Normal"/>
    <w:link w:val="FooterChar"/>
    <w:uiPriority w:val="99"/>
    <w:rsid w:val="00F147E4"/>
    <w:pPr>
      <w:tabs>
        <w:tab w:val="center" w:pos="4320"/>
        <w:tab w:val="right" w:pos="8640"/>
      </w:tabs>
    </w:pPr>
  </w:style>
  <w:style w:type="paragraph" w:styleId="ListParagraph">
    <w:name w:val="List Paragraph"/>
    <w:basedOn w:val="Normal"/>
    <w:uiPriority w:val="34"/>
    <w:qFormat/>
    <w:rsid w:val="00101E5C"/>
    <w:pPr>
      <w:ind w:left="720"/>
    </w:pPr>
  </w:style>
  <w:style w:type="paragraph" w:styleId="BodyText">
    <w:name w:val="Body Text"/>
    <w:basedOn w:val="Normal"/>
    <w:link w:val="BodyTextChar"/>
    <w:rsid w:val="003F1B9F"/>
    <w:pPr>
      <w:spacing w:after="120"/>
    </w:pPr>
    <w:rPr>
      <w:rFonts w:ascii="Arial" w:hAnsi="Arial"/>
      <w:sz w:val="22"/>
      <w:szCs w:val="22"/>
      <w:lang w:val="en-US"/>
    </w:rPr>
  </w:style>
  <w:style w:type="character" w:customStyle="1" w:styleId="BodyTextChar">
    <w:name w:val="Body Text Char"/>
    <w:link w:val="BodyText"/>
    <w:rsid w:val="003F1B9F"/>
    <w:rPr>
      <w:rFonts w:ascii="Arial" w:hAnsi="Arial"/>
      <w:sz w:val="22"/>
      <w:szCs w:val="22"/>
      <w:lang w:val="en-US" w:eastAsia="en-US"/>
    </w:rPr>
  </w:style>
  <w:style w:type="paragraph" w:styleId="NormalWeb">
    <w:name w:val="Normal (Web)"/>
    <w:basedOn w:val="Normal"/>
    <w:rsid w:val="003F1B9F"/>
    <w:pPr>
      <w:spacing w:before="100" w:beforeAutospacing="1" w:after="100" w:afterAutospacing="1"/>
    </w:pPr>
    <w:rPr>
      <w:lang w:val="en-US"/>
    </w:rPr>
  </w:style>
  <w:style w:type="character" w:styleId="Emphasis">
    <w:name w:val="Emphasis"/>
    <w:qFormat/>
    <w:rsid w:val="00FE0551"/>
    <w:rPr>
      <w:i/>
      <w:iCs/>
    </w:rPr>
  </w:style>
  <w:style w:type="paragraph" w:styleId="BodyText2">
    <w:name w:val="Body Text 2"/>
    <w:basedOn w:val="Normal"/>
    <w:link w:val="BodyText2Char"/>
    <w:rsid w:val="00CD1536"/>
    <w:pPr>
      <w:spacing w:after="120" w:line="480" w:lineRule="auto"/>
    </w:pPr>
  </w:style>
  <w:style w:type="character" w:customStyle="1" w:styleId="BodyText2Char">
    <w:name w:val="Body Text 2 Char"/>
    <w:link w:val="BodyText2"/>
    <w:rsid w:val="00CD1536"/>
    <w:rPr>
      <w:sz w:val="24"/>
      <w:szCs w:val="24"/>
      <w:lang w:val="de-DE" w:eastAsia="en-US"/>
    </w:rPr>
  </w:style>
  <w:style w:type="character" w:customStyle="1" w:styleId="FooterChar">
    <w:name w:val="Footer Char"/>
    <w:link w:val="Footer"/>
    <w:uiPriority w:val="99"/>
    <w:rsid w:val="002A4F98"/>
    <w:rPr>
      <w:sz w:val="24"/>
      <w:szCs w:val="24"/>
      <w:lang w:val="de-DE" w:eastAsia="en-US"/>
    </w:rPr>
  </w:style>
  <w:style w:type="paragraph" w:styleId="BalloonText">
    <w:name w:val="Balloon Text"/>
    <w:basedOn w:val="Normal"/>
    <w:link w:val="BalloonTextChar"/>
    <w:unhideWhenUsed/>
    <w:rsid w:val="00EC266E"/>
    <w:rPr>
      <w:rFonts w:ascii="Tahoma" w:hAnsi="Tahoma" w:cs="Tahoma"/>
      <w:sz w:val="16"/>
      <w:szCs w:val="16"/>
    </w:rPr>
  </w:style>
  <w:style w:type="character" w:customStyle="1" w:styleId="BalloonTextChar">
    <w:name w:val="Balloon Text Char"/>
    <w:link w:val="BalloonText"/>
    <w:rsid w:val="00EC266E"/>
    <w:rPr>
      <w:rFonts w:ascii="Tahoma" w:hAnsi="Tahoma" w:cs="Tahoma"/>
      <w:sz w:val="16"/>
      <w:szCs w:val="16"/>
      <w:lang w:val="de-DE" w:eastAsia="en-US"/>
    </w:rPr>
  </w:style>
  <w:style w:type="character" w:customStyle="1" w:styleId="HeaderChar">
    <w:name w:val="Header Char"/>
    <w:basedOn w:val="DefaultParagraphFont"/>
    <w:link w:val="Header"/>
    <w:rsid w:val="00C24F4B"/>
    <w:rPr>
      <w:sz w:val="24"/>
      <w:szCs w:val="24"/>
      <w:lang w:val="de-DE" w:eastAsia="en-US"/>
    </w:rPr>
  </w:style>
  <w:style w:type="paragraph" w:customStyle="1" w:styleId="msotagline">
    <w:name w:val="msotagline"/>
    <w:rsid w:val="001E620A"/>
    <w:pPr>
      <w:spacing w:line="285" w:lineRule="auto"/>
    </w:pPr>
    <w:rPr>
      <w:rFonts w:ascii="Calibri" w:hAnsi="Calibri" w:cs="Calibri"/>
      <w:color w:val="000000"/>
      <w:kern w:val="28"/>
      <w:sz w:val="24"/>
      <w:szCs w:val="24"/>
      <w14:ligatures w14:val="standard"/>
      <w14:cntxtAlts/>
    </w:rPr>
  </w:style>
  <w:style w:type="table" w:styleId="TableGrid">
    <w:name w:val="Table Grid"/>
    <w:basedOn w:val="TableNormal"/>
    <w:rsid w:val="001E62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address">
    <w:name w:val="msoaddress"/>
    <w:rsid w:val="001E620A"/>
    <w:pPr>
      <w:spacing w:line="285" w:lineRule="auto"/>
    </w:pPr>
    <w:rPr>
      <w:rFonts w:ascii="Calibri" w:hAnsi="Calibri" w:cs="Calibri"/>
      <w:color w:val="000000"/>
      <w:kern w:val="28"/>
      <w:sz w:val="18"/>
      <w:szCs w:val="18"/>
      <w14:ligatures w14:val="standard"/>
      <w14:cntxtAlts/>
    </w:rPr>
  </w:style>
  <w:style w:type="character" w:customStyle="1" w:styleId="Heading7Char">
    <w:name w:val="Heading 7 Char"/>
    <w:basedOn w:val="DefaultParagraphFont"/>
    <w:link w:val="Heading7"/>
    <w:semiHidden/>
    <w:rsid w:val="00D17C00"/>
    <w:rPr>
      <w:rFonts w:asciiTheme="majorHAnsi" w:eastAsiaTheme="majorEastAsia" w:hAnsiTheme="majorHAnsi" w:cstheme="majorBidi"/>
      <w:i/>
      <w:iCs/>
      <w:color w:val="1F3763" w:themeColor="accent1" w:themeShade="7F"/>
      <w:sz w:val="24"/>
      <w:szCs w:val="24"/>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18605">
      <w:bodyDiv w:val="1"/>
      <w:marLeft w:val="0"/>
      <w:marRight w:val="0"/>
      <w:marTop w:val="0"/>
      <w:marBottom w:val="0"/>
      <w:divBdr>
        <w:top w:val="none" w:sz="0" w:space="0" w:color="auto"/>
        <w:left w:val="none" w:sz="0" w:space="0" w:color="auto"/>
        <w:bottom w:val="none" w:sz="0" w:space="0" w:color="auto"/>
        <w:right w:val="none" w:sz="0" w:space="0" w:color="auto"/>
      </w:divBdr>
    </w:div>
    <w:div w:id="190146788">
      <w:bodyDiv w:val="1"/>
      <w:marLeft w:val="0"/>
      <w:marRight w:val="0"/>
      <w:marTop w:val="0"/>
      <w:marBottom w:val="0"/>
      <w:divBdr>
        <w:top w:val="none" w:sz="0" w:space="0" w:color="auto"/>
        <w:left w:val="none" w:sz="0" w:space="0" w:color="auto"/>
        <w:bottom w:val="none" w:sz="0" w:space="0" w:color="auto"/>
        <w:right w:val="none" w:sz="0" w:space="0" w:color="auto"/>
      </w:divBdr>
    </w:div>
    <w:div w:id="294919475">
      <w:bodyDiv w:val="1"/>
      <w:marLeft w:val="0"/>
      <w:marRight w:val="0"/>
      <w:marTop w:val="0"/>
      <w:marBottom w:val="0"/>
      <w:divBdr>
        <w:top w:val="none" w:sz="0" w:space="0" w:color="auto"/>
        <w:left w:val="none" w:sz="0" w:space="0" w:color="auto"/>
        <w:bottom w:val="none" w:sz="0" w:space="0" w:color="auto"/>
        <w:right w:val="none" w:sz="0" w:space="0" w:color="auto"/>
      </w:divBdr>
    </w:div>
    <w:div w:id="629677558">
      <w:bodyDiv w:val="1"/>
      <w:marLeft w:val="0"/>
      <w:marRight w:val="0"/>
      <w:marTop w:val="0"/>
      <w:marBottom w:val="0"/>
      <w:divBdr>
        <w:top w:val="none" w:sz="0" w:space="0" w:color="auto"/>
        <w:left w:val="none" w:sz="0" w:space="0" w:color="auto"/>
        <w:bottom w:val="none" w:sz="0" w:space="0" w:color="auto"/>
        <w:right w:val="none" w:sz="0" w:space="0" w:color="auto"/>
      </w:divBdr>
    </w:div>
    <w:div w:id="889416240">
      <w:bodyDiv w:val="1"/>
      <w:marLeft w:val="0"/>
      <w:marRight w:val="0"/>
      <w:marTop w:val="0"/>
      <w:marBottom w:val="0"/>
      <w:divBdr>
        <w:top w:val="none" w:sz="0" w:space="0" w:color="auto"/>
        <w:left w:val="none" w:sz="0" w:space="0" w:color="auto"/>
        <w:bottom w:val="none" w:sz="0" w:space="0" w:color="auto"/>
        <w:right w:val="none" w:sz="0" w:space="0" w:color="auto"/>
      </w:divBdr>
    </w:div>
    <w:div w:id="1283613681">
      <w:bodyDiv w:val="1"/>
      <w:marLeft w:val="0"/>
      <w:marRight w:val="0"/>
      <w:marTop w:val="0"/>
      <w:marBottom w:val="0"/>
      <w:divBdr>
        <w:top w:val="none" w:sz="0" w:space="0" w:color="auto"/>
        <w:left w:val="none" w:sz="0" w:space="0" w:color="auto"/>
        <w:bottom w:val="none" w:sz="0" w:space="0" w:color="auto"/>
        <w:right w:val="none" w:sz="0" w:space="0" w:color="auto"/>
      </w:divBdr>
    </w:div>
    <w:div w:id="1333337741">
      <w:bodyDiv w:val="1"/>
      <w:marLeft w:val="0"/>
      <w:marRight w:val="0"/>
      <w:marTop w:val="0"/>
      <w:marBottom w:val="0"/>
      <w:divBdr>
        <w:top w:val="none" w:sz="0" w:space="0" w:color="auto"/>
        <w:left w:val="none" w:sz="0" w:space="0" w:color="auto"/>
        <w:bottom w:val="none" w:sz="0" w:space="0" w:color="auto"/>
        <w:right w:val="none" w:sz="0" w:space="0" w:color="auto"/>
      </w:divBdr>
    </w:div>
    <w:div w:id="1377192847">
      <w:bodyDiv w:val="1"/>
      <w:marLeft w:val="0"/>
      <w:marRight w:val="0"/>
      <w:marTop w:val="0"/>
      <w:marBottom w:val="0"/>
      <w:divBdr>
        <w:top w:val="none" w:sz="0" w:space="0" w:color="auto"/>
        <w:left w:val="none" w:sz="0" w:space="0" w:color="auto"/>
        <w:bottom w:val="none" w:sz="0" w:space="0" w:color="auto"/>
        <w:right w:val="none" w:sz="0" w:space="0" w:color="auto"/>
      </w:divBdr>
    </w:div>
    <w:div w:id="1389765071">
      <w:bodyDiv w:val="1"/>
      <w:marLeft w:val="0"/>
      <w:marRight w:val="0"/>
      <w:marTop w:val="0"/>
      <w:marBottom w:val="0"/>
      <w:divBdr>
        <w:top w:val="none" w:sz="0" w:space="0" w:color="auto"/>
        <w:left w:val="none" w:sz="0" w:space="0" w:color="auto"/>
        <w:bottom w:val="none" w:sz="0" w:space="0" w:color="auto"/>
        <w:right w:val="none" w:sz="0" w:space="0" w:color="auto"/>
      </w:divBdr>
    </w:div>
    <w:div w:id="1445734474">
      <w:bodyDiv w:val="1"/>
      <w:marLeft w:val="0"/>
      <w:marRight w:val="0"/>
      <w:marTop w:val="0"/>
      <w:marBottom w:val="0"/>
      <w:divBdr>
        <w:top w:val="none" w:sz="0" w:space="0" w:color="auto"/>
        <w:left w:val="none" w:sz="0" w:space="0" w:color="auto"/>
        <w:bottom w:val="none" w:sz="0" w:space="0" w:color="auto"/>
        <w:right w:val="none" w:sz="0" w:space="0" w:color="auto"/>
      </w:divBdr>
    </w:div>
    <w:div w:id="1485507588">
      <w:bodyDiv w:val="1"/>
      <w:marLeft w:val="0"/>
      <w:marRight w:val="0"/>
      <w:marTop w:val="0"/>
      <w:marBottom w:val="0"/>
      <w:divBdr>
        <w:top w:val="none" w:sz="0" w:space="0" w:color="auto"/>
        <w:left w:val="none" w:sz="0" w:space="0" w:color="auto"/>
        <w:bottom w:val="none" w:sz="0" w:space="0" w:color="auto"/>
        <w:right w:val="none" w:sz="0" w:space="0" w:color="auto"/>
      </w:divBdr>
    </w:div>
    <w:div w:id="1615407276">
      <w:bodyDiv w:val="1"/>
      <w:marLeft w:val="0"/>
      <w:marRight w:val="0"/>
      <w:marTop w:val="0"/>
      <w:marBottom w:val="0"/>
      <w:divBdr>
        <w:top w:val="none" w:sz="0" w:space="0" w:color="auto"/>
        <w:left w:val="none" w:sz="0" w:space="0" w:color="auto"/>
        <w:bottom w:val="none" w:sz="0" w:space="0" w:color="auto"/>
        <w:right w:val="none" w:sz="0" w:space="0" w:color="auto"/>
      </w:divBdr>
    </w:div>
    <w:div w:id="1689259453">
      <w:bodyDiv w:val="1"/>
      <w:marLeft w:val="0"/>
      <w:marRight w:val="0"/>
      <w:marTop w:val="0"/>
      <w:marBottom w:val="0"/>
      <w:divBdr>
        <w:top w:val="none" w:sz="0" w:space="0" w:color="auto"/>
        <w:left w:val="none" w:sz="0" w:space="0" w:color="auto"/>
        <w:bottom w:val="none" w:sz="0" w:space="0" w:color="auto"/>
        <w:right w:val="none" w:sz="0" w:space="0" w:color="auto"/>
      </w:divBdr>
    </w:div>
    <w:div w:id="2100322442">
      <w:bodyDiv w:val="1"/>
      <w:marLeft w:val="0"/>
      <w:marRight w:val="0"/>
      <w:marTop w:val="0"/>
      <w:marBottom w:val="0"/>
      <w:divBdr>
        <w:top w:val="none" w:sz="0" w:space="0" w:color="auto"/>
        <w:left w:val="none" w:sz="0" w:space="0" w:color="auto"/>
        <w:bottom w:val="none" w:sz="0" w:space="0" w:color="auto"/>
        <w:right w:val="none" w:sz="0" w:space="0" w:color="auto"/>
      </w:divBdr>
    </w:div>
    <w:div w:id="2102219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chnical@bauder.co.uk" TargetMode="External"/><Relationship Id="rId13" Type="http://schemas.openxmlformats.org/officeDocument/2006/relationships/hyperlink" Target="mailto:uk.leeds@sfsintec.biz"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imperialthermal.co.uk"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les@lister.co.uk"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welwyntoolgroup.co.uk" TargetMode="External"/><Relationship Id="rId4" Type="http://schemas.openxmlformats.org/officeDocument/2006/relationships/webSettings" Target="webSettings.xml"/><Relationship Id="rId9" Type="http://schemas.openxmlformats.org/officeDocument/2006/relationships/hyperlink" Target="http://www.nbsplus.co.uk/process.asp?Bauder" TargetMode="External"/><Relationship Id="rId14" Type="http://schemas.openxmlformats.org/officeDocument/2006/relationships/hyperlink" Target="http://www.ribaproductselector.com/Weblink.aspx?ac=&amp;linkurl=http://www.sfsintec.biz/uk&amp;linktype=web&amp;from=66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26</Pages>
  <Words>11933</Words>
  <Characters>66195</Characters>
  <Application>Microsoft Office Word</Application>
  <DocSecurity>0</DocSecurity>
  <Lines>551</Lines>
  <Paragraphs>155</Paragraphs>
  <ScaleCrop>false</ScaleCrop>
  <HeadingPairs>
    <vt:vector size="2" baseType="variant">
      <vt:variant>
        <vt:lpstr>Title</vt:lpstr>
      </vt:variant>
      <vt:variant>
        <vt:i4>1</vt:i4>
      </vt:variant>
    </vt:vector>
  </HeadingPairs>
  <TitlesOfParts>
    <vt:vector size="1" baseType="lpstr">
      <vt:lpstr>NBS SECTION J41 - SCOPE OF WORKS</vt:lpstr>
    </vt:vector>
  </TitlesOfParts>
  <Company>Bauder Ltd</Company>
  <LinksUpToDate>false</LinksUpToDate>
  <CharactersWithSpaces>77973</CharactersWithSpaces>
  <SharedDoc>false</SharedDoc>
  <HLinks>
    <vt:vector size="48" baseType="variant">
      <vt:variant>
        <vt:i4>4980848</vt:i4>
      </vt:variant>
      <vt:variant>
        <vt:i4>21</vt:i4>
      </vt:variant>
      <vt:variant>
        <vt:i4>0</vt:i4>
      </vt:variant>
      <vt:variant>
        <vt:i4>5</vt:i4>
      </vt:variant>
      <vt:variant>
        <vt:lpwstr>mailto:ch300@lister.co.uk</vt:lpwstr>
      </vt:variant>
      <vt:variant>
        <vt:lpwstr/>
      </vt:variant>
      <vt:variant>
        <vt:i4>786460</vt:i4>
      </vt:variant>
      <vt:variant>
        <vt:i4>18</vt:i4>
      </vt:variant>
      <vt:variant>
        <vt:i4>0</vt:i4>
      </vt:variant>
      <vt:variant>
        <vt:i4>5</vt:i4>
      </vt:variant>
      <vt:variant>
        <vt:lpwstr>http://www.welwyntoolgroup.co.uk/</vt:lpwstr>
      </vt:variant>
      <vt:variant>
        <vt:lpwstr/>
      </vt:variant>
      <vt:variant>
        <vt:i4>5767263</vt:i4>
      </vt:variant>
      <vt:variant>
        <vt:i4>15</vt:i4>
      </vt:variant>
      <vt:variant>
        <vt:i4>0</vt:i4>
      </vt:variant>
      <vt:variant>
        <vt:i4>5</vt:i4>
      </vt:variant>
      <vt:variant>
        <vt:lpwstr>http://www.ribaproductselector.com/Weblink.aspx?ac=&amp;linkurl=http://www.sfsintec.biz/uk&amp;linktype=web&amp;from=6668</vt:lpwstr>
      </vt:variant>
      <vt:variant>
        <vt:lpwstr/>
      </vt:variant>
      <vt:variant>
        <vt:i4>7864343</vt:i4>
      </vt:variant>
      <vt:variant>
        <vt:i4>12</vt:i4>
      </vt:variant>
      <vt:variant>
        <vt:i4>0</vt:i4>
      </vt:variant>
      <vt:variant>
        <vt:i4>5</vt:i4>
      </vt:variant>
      <vt:variant>
        <vt:lpwstr>mailto:uk.leeds@sfsintec.biz</vt:lpwstr>
      </vt:variant>
      <vt:variant>
        <vt:lpwstr/>
      </vt:variant>
      <vt:variant>
        <vt:i4>5767263</vt:i4>
      </vt:variant>
      <vt:variant>
        <vt:i4>9</vt:i4>
      </vt:variant>
      <vt:variant>
        <vt:i4>0</vt:i4>
      </vt:variant>
      <vt:variant>
        <vt:i4>5</vt:i4>
      </vt:variant>
      <vt:variant>
        <vt:lpwstr>http://www.ribaproductselector.com/Weblink.aspx?ac=&amp;linkurl=http://www.sfsintec.biz/uk&amp;linktype=web&amp;from=6668</vt:lpwstr>
      </vt:variant>
      <vt:variant>
        <vt:lpwstr/>
      </vt:variant>
      <vt:variant>
        <vt:i4>7864343</vt:i4>
      </vt:variant>
      <vt:variant>
        <vt:i4>6</vt:i4>
      </vt:variant>
      <vt:variant>
        <vt:i4>0</vt:i4>
      </vt:variant>
      <vt:variant>
        <vt:i4>5</vt:i4>
      </vt:variant>
      <vt:variant>
        <vt:lpwstr>mailto:uk.leeds@sfsintec.biz</vt:lpwstr>
      </vt:variant>
      <vt:variant>
        <vt:lpwstr/>
      </vt:variant>
      <vt:variant>
        <vt:i4>6619177</vt:i4>
      </vt:variant>
      <vt:variant>
        <vt:i4>3</vt:i4>
      </vt:variant>
      <vt:variant>
        <vt:i4>0</vt:i4>
      </vt:variant>
      <vt:variant>
        <vt:i4>5</vt:i4>
      </vt:variant>
      <vt:variant>
        <vt:lpwstr>http://www.nbsplus.co.uk/process.asp?Bauder</vt:lpwstr>
      </vt:variant>
      <vt:variant>
        <vt:lpwstr/>
      </vt:variant>
      <vt:variant>
        <vt:i4>5374005</vt:i4>
      </vt:variant>
      <vt:variant>
        <vt:i4>0</vt:i4>
      </vt:variant>
      <vt:variant>
        <vt:i4>0</vt:i4>
      </vt:variant>
      <vt:variant>
        <vt:i4>5</vt:i4>
      </vt:variant>
      <vt:variant>
        <vt:lpwstr>mailto:technical@bauder.co.uk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NBS SECTION J41 - SCOPE OF WORKS</dc:title>
  <dc:subject/>
  <dc:creator>Louisa Charrington</dc:creator>
  <cp:keywords/>
  <cp:lastModifiedBy>Kieran Townes</cp:lastModifiedBy>
  <cp:revision>3</cp:revision>
  <cp:lastPrinted>2015-12-03T15:29:00Z</cp:lastPrinted>
  <dcterms:created xsi:type="dcterms:W3CDTF">2025-04-15T09:20:00Z</dcterms:created>
  <dcterms:modified xsi:type="dcterms:W3CDTF">2025-04-17T13:27:00Z</dcterms:modified>
</cp:coreProperties>
</file>