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E85C8" w14:textId="77777777" w:rsidR="00F27D6F" w:rsidRDefault="00F27D6F" w:rsidP="00F27D6F">
      <w:r>
        <w:t>Dear Planning Officer,</w:t>
      </w:r>
    </w:p>
    <w:p w14:paraId="53AEF364" w14:textId="77777777" w:rsidR="00F27D6F" w:rsidRDefault="00F27D6F" w:rsidP="00F27D6F"/>
    <w:p w14:paraId="79BC23D5" w14:textId="77777777" w:rsidR="00F27D6F" w:rsidRDefault="00F27D6F" w:rsidP="00F27D6F">
      <w:r>
        <w:t>I am pleased to submit this application for the operation of a small independent mobile coffee van at Pioneer Quay, adjacent to the Rochdale Canal and Deansgate-Castlefield transport interchange.</w:t>
      </w:r>
    </w:p>
    <w:p w14:paraId="41B7AC3F" w14:textId="77777777" w:rsidR="00F27D6F" w:rsidRDefault="00F27D6F" w:rsidP="00F27D6F"/>
    <w:p w14:paraId="3E57CF1E" w14:textId="77777777" w:rsidR="00F27D6F" w:rsidRDefault="00F27D6F" w:rsidP="00F27D6F">
      <w:r>
        <w:t xml:space="preserve">Slow Goin Coffee is a locally owned independent business that aims to provide high-quality coffee and refreshments to commuters, </w:t>
      </w:r>
      <w:proofErr w:type="gramStart"/>
      <w:r>
        <w:t>local residents</w:t>
      </w:r>
      <w:proofErr w:type="gramEnd"/>
      <w:r>
        <w:t>, office workers, visitors and canal users within Manchester city centre. The proposal seeks to introduce a positive, low-impact use to an existing hard-surfaced area whilst enhancing the vitality and attractiveness of the wider location.</w:t>
      </w:r>
    </w:p>
    <w:p w14:paraId="49B190C2" w14:textId="77777777" w:rsidR="00F27D6F" w:rsidRDefault="00F27D6F" w:rsidP="00F27D6F"/>
    <w:p w14:paraId="3C0B3AAB" w14:textId="77777777" w:rsidR="00F27D6F" w:rsidRDefault="00F27D6F" w:rsidP="00F27D6F">
      <w:r>
        <w:t>The proposed site occupies a small section of existing hardstanding within Pioneer Quay. No buildings, permanent structures, foundations, utilities, external seating areas or alterations to the land are proposed. The vehicle will be brought to site daily for trading and removed at the end of each trading day. As such, the proposal has a very limited physical impact on the site and surrounding area.</w:t>
      </w:r>
    </w:p>
    <w:p w14:paraId="15D683F2" w14:textId="77777777" w:rsidR="00F27D6F" w:rsidRDefault="00F27D6F" w:rsidP="00F27D6F"/>
    <w:p w14:paraId="61909BE0" w14:textId="77777777" w:rsidR="00F27D6F" w:rsidRDefault="00F27D6F" w:rsidP="00F27D6F">
      <w:r>
        <w:t>The location sits adjacent to one of Manchester’s busiest transport interchanges and forms a key route between the city centre, Metrolink network and Rochdale Canal corridor. The proposal would provide a convenient amenity for commuters and visitors whilst helping to increase activity and passive surveillance within the area during morning and daytime hours.</w:t>
      </w:r>
    </w:p>
    <w:p w14:paraId="03B8CCBA" w14:textId="77777777" w:rsidR="00F27D6F" w:rsidRDefault="00F27D6F" w:rsidP="00F27D6F"/>
    <w:p w14:paraId="6392A1B5" w14:textId="77777777" w:rsidR="00F27D6F" w:rsidRDefault="00F27D6F" w:rsidP="00F27D6F">
      <w:r>
        <w:t>The proposal has been carefully designed to complement the character of the canal-side environment. The vehicle is modest in scale and visually attractive, with a focus on high-quality design, customer service and responsible operation. No amplified music, external plant, extraction systems or generators are proposed. Waste and recycling will be managed within the vehicle and removed from the site daily.</w:t>
      </w:r>
    </w:p>
    <w:p w14:paraId="0B52880E" w14:textId="77777777" w:rsidR="00F27D6F" w:rsidRDefault="00F27D6F" w:rsidP="00F27D6F"/>
    <w:p w14:paraId="783A38C1" w14:textId="77777777" w:rsidR="00F27D6F" w:rsidRDefault="00F27D6F" w:rsidP="00F27D6F">
      <w:r>
        <w:t>In addition to providing a valuable service to the public, the proposal supports local enterprise and contributes to Manchester’s independent business community. The operation will source products from local suppliers wherever possible and seeks to create a welcoming destination that encourages people to spend time in and enjoy the area.</w:t>
      </w:r>
    </w:p>
    <w:p w14:paraId="6CA042BD" w14:textId="77777777" w:rsidR="00F27D6F" w:rsidRDefault="00F27D6F" w:rsidP="00F27D6F"/>
    <w:p w14:paraId="5B2D4BD0" w14:textId="77777777" w:rsidR="00F27D6F" w:rsidRDefault="00F27D6F" w:rsidP="00F27D6F">
      <w:r>
        <w:t>The applicant acknowledges the comments provided during the pre-application process regarding the character of the site and its proximity to the Castlefield Conservation Area and nearby listed buildings and structures.</w:t>
      </w:r>
    </w:p>
    <w:p w14:paraId="73C24DD7" w14:textId="77777777" w:rsidR="00F27D6F" w:rsidRDefault="00F27D6F" w:rsidP="00F27D6F"/>
    <w:p w14:paraId="003124CD" w14:textId="77777777" w:rsidR="00F27D6F" w:rsidRDefault="00F27D6F" w:rsidP="00F27D6F">
      <w:r>
        <w:t>However, it is considered that the proposal would have a neutral impact on the significance and setting of these heritage assets. The proposed coffee van is modest in scale, occupies a very small footprint and is positioned on an existing hard-surfaced area associated with transport infrastructure, pedestrian movement and canal-side activity. No permanent structures, foundations, lighting columns, utility connections or physical alterations to the site are proposed.</w:t>
      </w:r>
    </w:p>
    <w:p w14:paraId="785D6AF7" w14:textId="77777777" w:rsidR="00F27D6F" w:rsidRDefault="00F27D6F" w:rsidP="00F27D6F"/>
    <w:p w14:paraId="32DD832A" w14:textId="77777777" w:rsidR="00F27D6F" w:rsidRDefault="00F27D6F" w:rsidP="00F27D6F">
      <w:r>
        <w:t xml:space="preserve">Whilst the wider area benefits from the presence of the canal corridor and surrounding landscape features, the application site itself is an existing hardstanding area rather than landscaped parkland. The proposal would not result in the loss of green space, trees, planting or public access. Existing pedestrian routes would </w:t>
      </w:r>
      <w:proofErr w:type="gramStart"/>
      <w:r>
        <w:t>remain unobstructed and fully accessible at all times</w:t>
      </w:r>
      <w:proofErr w:type="gramEnd"/>
      <w:r>
        <w:t>.</w:t>
      </w:r>
    </w:p>
    <w:p w14:paraId="76FDA6AA" w14:textId="77777777" w:rsidR="00F27D6F" w:rsidRDefault="00F27D6F" w:rsidP="00F27D6F"/>
    <w:p w14:paraId="7BEFC1BD" w14:textId="77777777" w:rsidR="00F27D6F" w:rsidRDefault="00F27D6F" w:rsidP="00F27D6F">
      <w:r>
        <w:t>The surrounding townscape is characterised by a mixture of transport infrastructure, railway viaducts, tram infrastructure, canal engineering, commercial activity and public realm. The proposal would not interrupt important views, obscure heritage assets or alter the historic fabric of the area. Given the temporary and reversible nature of the proposal, with the vehicle removed from the site at the end of each trading day, it is considered that any impact on the character of the area or the setting of nearby heritage assets would be negligible.</w:t>
      </w:r>
    </w:p>
    <w:p w14:paraId="37E864C6" w14:textId="77777777" w:rsidR="00F27D6F" w:rsidRDefault="00F27D6F" w:rsidP="00F27D6F"/>
    <w:p w14:paraId="696ED62C" w14:textId="77777777" w:rsidR="00F27D6F" w:rsidRDefault="00F27D6F" w:rsidP="00F27D6F">
      <w:r>
        <w:t>Importantly, the proposal would activate an underutilised hard-surfaced space without restricting pedestrian movement, affecting transport operations or impacting the adjacent canal corridor. The development represents a small-scale, sustainable and low-impact use that aligns with Manchester’s aspirations to support independent businesses, active public spaces and a vibrant city centre environment.</w:t>
      </w:r>
    </w:p>
    <w:p w14:paraId="5C1B3272" w14:textId="77777777" w:rsidR="00F27D6F" w:rsidRDefault="00F27D6F" w:rsidP="00F27D6F"/>
    <w:p w14:paraId="1A6B1ECD" w14:textId="77777777" w:rsidR="00F27D6F" w:rsidRDefault="00F27D6F" w:rsidP="00F27D6F">
      <w:r>
        <w:t>I respectfully request that the application is considered favourably and would be pleased to provide any further information that may assist in its determination.</w:t>
      </w:r>
    </w:p>
    <w:p w14:paraId="1A895AB8" w14:textId="77777777" w:rsidR="00F27D6F" w:rsidRDefault="00F27D6F" w:rsidP="00F27D6F"/>
    <w:p w14:paraId="2269F9D2" w14:textId="77777777" w:rsidR="00F27D6F" w:rsidRDefault="00F27D6F" w:rsidP="00F27D6F">
      <w:r>
        <w:lastRenderedPageBreak/>
        <w:t>Yours faithfully,</w:t>
      </w:r>
    </w:p>
    <w:p w14:paraId="56A1B0E0" w14:textId="77777777" w:rsidR="00F27D6F" w:rsidRDefault="00F27D6F" w:rsidP="00F27D6F"/>
    <w:p w14:paraId="140B5513" w14:textId="77777777" w:rsidR="00F27D6F" w:rsidRDefault="00F27D6F" w:rsidP="00F27D6F">
      <w:r>
        <w:t>Luke Almond</w:t>
      </w:r>
    </w:p>
    <w:p w14:paraId="58162A2F" w14:textId="11CB6943" w:rsidR="003A13D1" w:rsidRDefault="00F27D6F" w:rsidP="00F27D6F">
      <w:r>
        <w:t>Slow Goin Coffee</w:t>
      </w:r>
    </w:p>
    <w:sectPr w:rsidR="003A13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D6F"/>
    <w:rsid w:val="00166159"/>
    <w:rsid w:val="00281628"/>
    <w:rsid w:val="002F327A"/>
    <w:rsid w:val="003A13D1"/>
    <w:rsid w:val="00F27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0DAF63"/>
  <w15:chartTrackingRefBased/>
  <w15:docId w15:val="{5916EAEC-9673-9B4D-925E-B307B6FC2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D6F"/>
    <w:rPr>
      <w:rFonts w:eastAsiaTheme="majorEastAsia" w:cstheme="majorBidi"/>
      <w:color w:val="272727" w:themeColor="text1" w:themeTint="D8"/>
    </w:rPr>
  </w:style>
  <w:style w:type="paragraph" w:styleId="Title">
    <w:name w:val="Title"/>
    <w:basedOn w:val="Normal"/>
    <w:next w:val="Normal"/>
    <w:link w:val="TitleChar"/>
    <w:uiPriority w:val="10"/>
    <w:qFormat/>
    <w:rsid w:val="00F27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D6F"/>
    <w:pPr>
      <w:spacing w:before="160"/>
      <w:jc w:val="center"/>
    </w:pPr>
    <w:rPr>
      <w:i/>
      <w:iCs/>
      <w:color w:val="404040" w:themeColor="text1" w:themeTint="BF"/>
    </w:rPr>
  </w:style>
  <w:style w:type="character" w:customStyle="1" w:styleId="QuoteChar">
    <w:name w:val="Quote Char"/>
    <w:basedOn w:val="DefaultParagraphFont"/>
    <w:link w:val="Quote"/>
    <w:uiPriority w:val="29"/>
    <w:rsid w:val="00F27D6F"/>
    <w:rPr>
      <w:i/>
      <w:iCs/>
      <w:color w:val="404040" w:themeColor="text1" w:themeTint="BF"/>
    </w:rPr>
  </w:style>
  <w:style w:type="paragraph" w:styleId="ListParagraph">
    <w:name w:val="List Paragraph"/>
    <w:basedOn w:val="Normal"/>
    <w:uiPriority w:val="34"/>
    <w:qFormat/>
    <w:rsid w:val="00F27D6F"/>
    <w:pPr>
      <w:ind w:left="720"/>
      <w:contextualSpacing/>
    </w:pPr>
  </w:style>
  <w:style w:type="character" w:styleId="IntenseEmphasis">
    <w:name w:val="Intense Emphasis"/>
    <w:basedOn w:val="DefaultParagraphFont"/>
    <w:uiPriority w:val="21"/>
    <w:qFormat/>
    <w:rsid w:val="00F27D6F"/>
    <w:rPr>
      <w:i/>
      <w:iCs/>
      <w:color w:val="0F4761" w:themeColor="accent1" w:themeShade="BF"/>
    </w:rPr>
  </w:style>
  <w:style w:type="paragraph" w:styleId="IntenseQuote">
    <w:name w:val="Intense Quote"/>
    <w:basedOn w:val="Normal"/>
    <w:next w:val="Normal"/>
    <w:link w:val="IntenseQuoteChar"/>
    <w:uiPriority w:val="30"/>
    <w:qFormat/>
    <w:rsid w:val="00F27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D6F"/>
    <w:rPr>
      <w:i/>
      <w:iCs/>
      <w:color w:val="0F4761" w:themeColor="accent1" w:themeShade="BF"/>
    </w:rPr>
  </w:style>
  <w:style w:type="character" w:styleId="IntenseReference">
    <w:name w:val="Intense Reference"/>
    <w:basedOn w:val="DefaultParagraphFont"/>
    <w:uiPriority w:val="32"/>
    <w:qFormat/>
    <w:rsid w:val="00F27D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Almond</dc:creator>
  <cp:keywords/>
  <dc:description/>
  <cp:lastModifiedBy>Luke Almond</cp:lastModifiedBy>
  <cp:revision>1</cp:revision>
  <dcterms:created xsi:type="dcterms:W3CDTF">2026-06-17T11:08:00Z</dcterms:created>
  <dcterms:modified xsi:type="dcterms:W3CDTF">2026-06-17T11:08:00Z</dcterms:modified>
</cp:coreProperties>
</file>