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0721" w14:textId="77777777" w:rsidR="00EC4239" w:rsidRDefault="00EC4239" w:rsidP="00EC4239">
      <w:pPr>
        <w:pStyle w:val="p1"/>
        <w:rPr>
          <w:b/>
          <w:bCs/>
        </w:rPr>
      </w:pPr>
      <w:r>
        <w:rPr>
          <w:b/>
          <w:bCs/>
        </w:rPr>
        <w:t>Introduction and Background to the Site</w:t>
      </w:r>
    </w:p>
    <w:p w14:paraId="18FD563C" w14:textId="77777777" w:rsidR="00EC4239" w:rsidRDefault="00EC4239" w:rsidP="00EC4239">
      <w:pPr>
        <w:pStyle w:val="p1"/>
      </w:pPr>
    </w:p>
    <w:p w14:paraId="05A8CC44" w14:textId="25067924" w:rsidR="00EC4239" w:rsidRDefault="00EC4239" w:rsidP="00EC4239">
      <w:pPr>
        <w:pStyle w:val="p2"/>
      </w:pPr>
      <w:r>
        <w:t>Under current proposals, the site is to be cleared to facilitate the</w:t>
      </w:r>
    </w:p>
    <w:p w14:paraId="37B0FA1C" w14:textId="0BC3F777" w:rsidR="00EC4239" w:rsidRDefault="00EC4239" w:rsidP="00EC4239">
      <w:pPr>
        <w:pStyle w:val="p2"/>
      </w:pPr>
      <w:r>
        <w:t xml:space="preserve">redeveloped of the site for </w:t>
      </w:r>
      <w:r>
        <w:t xml:space="preserve">37 Apartments </w:t>
      </w:r>
      <w:r>
        <w:t>bed</w:t>
      </w:r>
    </w:p>
    <w:p w14:paraId="1B77E0DC" w14:textId="77777777" w:rsidR="00EC4239" w:rsidRDefault="00EC4239" w:rsidP="00EC4239">
      <w:pPr>
        <w:pStyle w:val="p2"/>
      </w:pPr>
      <w:r>
        <w:t>secure children’s home and associated infrastructure.</w:t>
      </w:r>
    </w:p>
    <w:p w14:paraId="40235910" w14:textId="77777777" w:rsidR="00EC4239" w:rsidRDefault="00EC4239" w:rsidP="00EC4239">
      <w:pPr>
        <w:pStyle w:val="p2"/>
      </w:pPr>
    </w:p>
    <w:p w14:paraId="0C7FF35D" w14:textId="77777777" w:rsidR="00EC4239" w:rsidRDefault="00EC4239" w:rsidP="00EC4239">
      <w:pPr>
        <w:pStyle w:val="p2"/>
      </w:pPr>
    </w:p>
    <w:p w14:paraId="3FB49C23" w14:textId="24954563" w:rsidR="00EC4239" w:rsidRDefault="00EC4239" w:rsidP="00EC4239">
      <w:pPr>
        <w:pStyle w:val="p2"/>
      </w:pPr>
      <w:r>
        <w:t>Planning condition 1</w:t>
      </w:r>
      <w:r>
        <w:t>8</w:t>
      </w:r>
      <w:r>
        <w:t xml:space="preserve"> of application number: </w:t>
      </w:r>
      <w:r>
        <w:t>138348/FO/2023</w:t>
      </w:r>
    </w:p>
    <w:p w14:paraId="0ED6B75F" w14:textId="7DC2A59F" w:rsidR="00EC4239" w:rsidRDefault="00EC4239" w:rsidP="00EC4239">
      <w:pPr>
        <w:pStyle w:val="p2"/>
      </w:pPr>
      <w:r>
        <w:t>(</w:t>
      </w:r>
      <w:r>
        <w:t>Manchester City</w:t>
      </w:r>
      <w:r>
        <w:t xml:space="preserve"> Council) states:</w:t>
      </w:r>
    </w:p>
    <w:p w14:paraId="69A060B1" w14:textId="77777777" w:rsidR="00EC4239" w:rsidRDefault="00EC4239" w:rsidP="00EC4239">
      <w:pPr>
        <w:pStyle w:val="p2"/>
      </w:pPr>
    </w:p>
    <w:tbl>
      <w:tblPr>
        <w:tblW w:w="11620" w:type="dxa"/>
        <w:tblLook w:val="04A0" w:firstRow="1" w:lastRow="0" w:firstColumn="1" w:lastColumn="0" w:noHBand="0" w:noVBand="1"/>
      </w:tblPr>
      <w:tblGrid>
        <w:gridCol w:w="840"/>
        <w:gridCol w:w="10780"/>
      </w:tblGrid>
      <w:tr w:rsidR="00EC4239" w:rsidRPr="00EC4239" w14:paraId="41AA6272" w14:textId="77777777" w:rsidTr="00EC4239">
        <w:trPr>
          <w:trHeight w:val="30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02C1778" w14:textId="77777777" w:rsidR="00EC4239" w:rsidRPr="00EC4239" w:rsidRDefault="00EC4239" w:rsidP="00EC423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EC423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10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8D3156" w14:textId="77777777" w:rsidR="00EC4239" w:rsidRPr="00EC4239" w:rsidRDefault="00EC4239" w:rsidP="00EC423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EC4239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EC4239" w:rsidRPr="00EC4239" w14:paraId="54FF9ABF" w14:textId="77777777" w:rsidTr="00EC4239">
        <w:trPr>
          <w:trHeight w:val="32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F7DB7" w14:textId="77777777" w:rsidR="00EC4239" w:rsidRPr="00EC4239" w:rsidRDefault="00EC4239" w:rsidP="00EC4239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6A833" w14:textId="77777777" w:rsidR="00EC4239" w:rsidRPr="00EC4239" w:rsidRDefault="00EC4239" w:rsidP="00EC4239">
            <w:pPr>
              <w:rPr>
                <w:rFonts w:ascii="Helvetica" w:eastAsia="Times New Roman" w:hAnsi="Helvetica" w:cs="Calibri"/>
                <w:color w:val="000000"/>
                <w:lang w:eastAsia="en-GB"/>
              </w:rPr>
            </w:pPr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 xml:space="preserve">Prior to any site clearance or </w:t>
            </w:r>
            <w:proofErr w:type="gramStart"/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>earthworks</w:t>
            </w:r>
            <w:proofErr w:type="gramEnd"/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 xml:space="preserve"> a reasonable avoidance measures method</w:t>
            </w:r>
          </w:p>
        </w:tc>
      </w:tr>
      <w:tr w:rsidR="00EC4239" w:rsidRPr="00EC4239" w14:paraId="48B382AA" w14:textId="77777777" w:rsidTr="00EC4239">
        <w:trPr>
          <w:trHeight w:val="32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072A4" w14:textId="77777777" w:rsidR="00EC4239" w:rsidRPr="00EC4239" w:rsidRDefault="00EC4239" w:rsidP="00EC4239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9AF4F0" w14:textId="77777777" w:rsidR="00EC4239" w:rsidRPr="00EC4239" w:rsidRDefault="00EC4239" w:rsidP="00EC4239">
            <w:pPr>
              <w:rPr>
                <w:rFonts w:ascii="Helvetica" w:eastAsia="Times New Roman" w:hAnsi="Helvetica" w:cs="Calibri"/>
                <w:color w:val="000000"/>
                <w:lang w:eastAsia="en-GB"/>
              </w:rPr>
            </w:pPr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>statement for hedgehog and other mammals shall be submitted to and approved in</w:t>
            </w:r>
          </w:p>
        </w:tc>
      </w:tr>
      <w:tr w:rsidR="00EC4239" w:rsidRPr="00EC4239" w14:paraId="04686B89" w14:textId="77777777" w:rsidTr="00EC4239">
        <w:trPr>
          <w:trHeight w:val="32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887C1" w14:textId="77777777" w:rsidR="00EC4239" w:rsidRPr="00EC4239" w:rsidRDefault="00EC4239" w:rsidP="00EC4239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CC257" w14:textId="77777777" w:rsidR="00EC4239" w:rsidRPr="00EC4239" w:rsidRDefault="00EC4239" w:rsidP="00EC4239">
            <w:pPr>
              <w:rPr>
                <w:rFonts w:ascii="Helvetica" w:eastAsia="Times New Roman" w:hAnsi="Helvetica" w:cs="Calibri"/>
                <w:color w:val="000000"/>
                <w:lang w:eastAsia="en-GB"/>
              </w:rPr>
            </w:pPr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>writing by the City Council as Local Planning Authority. The development shall be</w:t>
            </w:r>
          </w:p>
        </w:tc>
      </w:tr>
      <w:tr w:rsidR="00EC4239" w:rsidRPr="00EC4239" w14:paraId="3E3904F2" w14:textId="77777777" w:rsidTr="00EC4239">
        <w:trPr>
          <w:trHeight w:val="32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217C6" w14:textId="77777777" w:rsidR="00EC4239" w:rsidRPr="00EC4239" w:rsidRDefault="00EC4239" w:rsidP="00EC4239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D8D4" w14:textId="77777777" w:rsidR="00EC4239" w:rsidRPr="00EC4239" w:rsidRDefault="00EC4239" w:rsidP="00EC4239">
            <w:pPr>
              <w:rPr>
                <w:rFonts w:ascii="Helvetica" w:eastAsia="Times New Roman" w:hAnsi="Helvetica" w:cs="Calibri"/>
                <w:color w:val="000000"/>
                <w:lang w:eastAsia="en-GB"/>
              </w:rPr>
            </w:pPr>
            <w:r w:rsidRPr="00EC4239">
              <w:rPr>
                <w:rFonts w:ascii="Helvetica" w:eastAsia="Times New Roman" w:hAnsi="Helvetica" w:cs="Calibri"/>
                <w:color w:val="000000"/>
                <w:lang w:eastAsia="en-GB"/>
              </w:rPr>
              <w:t>carried out in accordance with the agreed details.</w:t>
            </w:r>
          </w:p>
        </w:tc>
      </w:tr>
    </w:tbl>
    <w:p w14:paraId="2A6695CB" w14:textId="77777777" w:rsidR="00EC4239" w:rsidRDefault="00EC4239" w:rsidP="00EC4239">
      <w:pPr>
        <w:pStyle w:val="p2"/>
        <w:rPr>
          <w:i/>
          <w:iCs/>
        </w:rPr>
      </w:pPr>
    </w:p>
    <w:p w14:paraId="153E35D8" w14:textId="77777777" w:rsidR="00EC4239" w:rsidRDefault="00EC4239" w:rsidP="00EC4239">
      <w:pPr>
        <w:pStyle w:val="p2"/>
        <w:rPr>
          <w:i/>
          <w:iCs/>
        </w:rPr>
      </w:pPr>
    </w:p>
    <w:p w14:paraId="6EC71A9B" w14:textId="77777777" w:rsidR="00251FFD" w:rsidRDefault="00251FFD"/>
    <w:p w14:paraId="505DE8B3" w14:textId="77777777" w:rsidR="00EC4239" w:rsidRDefault="00EC4239" w:rsidP="00EC4239">
      <w:pPr>
        <w:pStyle w:val="p1"/>
        <w:rPr>
          <w:b/>
          <w:bCs/>
        </w:rPr>
      </w:pPr>
      <w:r>
        <w:rPr>
          <w:b/>
          <w:bCs/>
        </w:rPr>
        <w:t>Precautionary Method Statement</w:t>
      </w:r>
    </w:p>
    <w:p w14:paraId="76E5A130" w14:textId="77777777" w:rsidR="00EC4239" w:rsidRDefault="00EC4239" w:rsidP="00EC4239">
      <w:pPr>
        <w:pStyle w:val="p1"/>
      </w:pPr>
    </w:p>
    <w:p w14:paraId="3DB50221" w14:textId="77777777" w:rsidR="00EC4239" w:rsidRDefault="00EC4239" w:rsidP="00EC4239">
      <w:pPr>
        <w:pStyle w:val="p2"/>
      </w:pPr>
      <w:r>
        <w:t xml:space="preserve">The following methodology should be followed </w:t>
      </w:r>
      <w:proofErr w:type="gramStart"/>
      <w:r>
        <w:t>in order to</w:t>
      </w:r>
      <w:proofErr w:type="gramEnd"/>
      <w:r>
        <w:t xml:space="preserve"> reduce the</w:t>
      </w:r>
    </w:p>
    <w:p w14:paraId="641F836D" w14:textId="6265A8B8" w:rsidR="00EC4239" w:rsidRDefault="00EC4239" w:rsidP="00EC4239">
      <w:pPr>
        <w:pStyle w:val="p2"/>
      </w:pPr>
      <w:r>
        <w:t>impact on the residual possibility of European</w:t>
      </w:r>
    </w:p>
    <w:p w14:paraId="2801EBD4" w14:textId="60416987" w:rsidR="00EC4239" w:rsidRDefault="00EC4239" w:rsidP="00EC4239">
      <w:pPr>
        <w:pStyle w:val="p2"/>
      </w:pPr>
      <w:r>
        <w:t>hedgehog</w:t>
      </w:r>
      <w:r>
        <w:t xml:space="preserve"> and other Mammals</w:t>
      </w:r>
      <w:r>
        <w:t xml:space="preserve"> presence at the site:</w:t>
      </w:r>
    </w:p>
    <w:p w14:paraId="223B1247" w14:textId="77777777" w:rsidR="00EC4239" w:rsidRDefault="00EC4239" w:rsidP="00EC4239">
      <w:pPr>
        <w:pStyle w:val="p2"/>
      </w:pPr>
    </w:p>
    <w:p w14:paraId="6CC0E7D3" w14:textId="2A6CF290" w:rsidR="00EC4239" w:rsidRDefault="00EC4239" w:rsidP="00EC4239">
      <w:pPr>
        <w:pStyle w:val="p2"/>
      </w:pPr>
      <w:r>
        <w:rPr>
          <w:b/>
          <w:bCs/>
        </w:rPr>
        <w:t xml:space="preserve">Hedgehog </w:t>
      </w:r>
      <w:r>
        <w:rPr>
          <w:b/>
          <w:bCs/>
        </w:rPr>
        <w:t>&amp; Other Mammals</w:t>
      </w:r>
    </w:p>
    <w:p w14:paraId="3F8A7241" w14:textId="25F68912" w:rsidR="00EC4239" w:rsidRDefault="00EC4239" w:rsidP="00EC4239">
      <w:pPr>
        <w:pStyle w:val="p2"/>
      </w:pPr>
      <w:r>
        <w:t xml:space="preserve">Due to </w:t>
      </w:r>
      <w:r>
        <w:t>Potential</w:t>
      </w:r>
      <w:r>
        <w:t xml:space="preserve"> habitats within the site and the connectivity to other</w:t>
      </w:r>
    </w:p>
    <w:p w14:paraId="72222D43" w14:textId="4C39D61B" w:rsidR="00EC4239" w:rsidRDefault="00EC4239" w:rsidP="00EC4239">
      <w:pPr>
        <w:pStyle w:val="p2"/>
      </w:pPr>
      <w:r>
        <w:t xml:space="preserve">suitable habitats within the wider environment, </w:t>
      </w:r>
      <w:r>
        <w:t xml:space="preserve">the following approved </w:t>
      </w:r>
      <w:r>
        <w:t>vegetation clearance is</w:t>
      </w:r>
    </w:p>
    <w:p w14:paraId="242F5502" w14:textId="77777777" w:rsidR="00EC4239" w:rsidRDefault="00EC4239" w:rsidP="00EC4239">
      <w:pPr>
        <w:pStyle w:val="p2"/>
      </w:pPr>
      <w:r>
        <w:t>implemented within the site prior to development.</w:t>
      </w:r>
    </w:p>
    <w:p w14:paraId="59D59E9F" w14:textId="77777777" w:rsidR="00EC4239" w:rsidRDefault="00EC4239" w:rsidP="00EC4239">
      <w:pPr>
        <w:pStyle w:val="p2"/>
      </w:pPr>
    </w:p>
    <w:p w14:paraId="46DCF655" w14:textId="3B7693EE" w:rsidR="00EC4239" w:rsidRDefault="00EC4239" w:rsidP="00EC4239">
      <w:pPr>
        <w:pStyle w:val="p2"/>
      </w:pPr>
      <w:r>
        <w:rPr>
          <w:b/>
          <w:bCs/>
        </w:rPr>
        <w:t>Pre- Construction Impacts</w:t>
      </w:r>
    </w:p>
    <w:p w14:paraId="25E2F518" w14:textId="2CE81A50" w:rsidR="00EC4239" w:rsidRDefault="00EC4239" w:rsidP="00EC4239">
      <w:pPr>
        <w:pStyle w:val="p2"/>
      </w:pPr>
      <w:r>
        <w:t>No pre-construction impacts are predicted. Works in areas with the</w:t>
      </w:r>
    </w:p>
    <w:p w14:paraId="0EE167DF" w14:textId="5F13ADFE" w:rsidR="00EC4239" w:rsidRDefault="00EC4239" w:rsidP="00EC4239">
      <w:pPr>
        <w:pStyle w:val="p2"/>
      </w:pPr>
      <w:r>
        <w:t xml:space="preserve">residual possibility of use by </w:t>
      </w:r>
      <w:r>
        <w:t>hedgehog and other mammals</w:t>
      </w:r>
      <w:r>
        <w:t xml:space="preserve"> will not</w:t>
      </w:r>
    </w:p>
    <w:p w14:paraId="785A9ACB" w14:textId="77777777" w:rsidR="00EC4239" w:rsidRDefault="00EC4239" w:rsidP="00EC4239">
      <w:pPr>
        <w:pStyle w:val="p2"/>
      </w:pPr>
      <w:r>
        <w:t>commence until a search of the construction footprint has been made</w:t>
      </w:r>
    </w:p>
    <w:p w14:paraId="46F15435" w14:textId="4349518F" w:rsidR="00EC4239" w:rsidRDefault="00EC4239" w:rsidP="00EC4239">
      <w:pPr>
        <w:pStyle w:val="p2"/>
      </w:pPr>
      <w:r>
        <w:t xml:space="preserve">by a suitably </w:t>
      </w:r>
      <w:r>
        <w:t>experienced person</w:t>
      </w:r>
      <w:r>
        <w:t xml:space="preserve"> and appropriate mitigation measures</w:t>
      </w:r>
    </w:p>
    <w:p w14:paraId="333855D6" w14:textId="77777777" w:rsidR="00EC4239" w:rsidRDefault="00EC4239" w:rsidP="00EC4239">
      <w:pPr>
        <w:pStyle w:val="p2"/>
      </w:pPr>
      <w:r>
        <w:t>put into place, where required.</w:t>
      </w:r>
    </w:p>
    <w:p w14:paraId="3614B566" w14:textId="77777777" w:rsidR="00EC4239" w:rsidRDefault="00EC4239" w:rsidP="00EC4239">
      <w:pPr>
        <w:pStyle w:val="p2"/>
      </w:pPr>
    </w:p>
    <w:p w14:paraId="1341D1C1" w14:textId="6E75BE5C" w:rsidR="00EC4239" w:rsidRDefault="00EC4239" w:rsidP="00EC4239">
      <w:pPr>
        <w:pStyle w:val="p2"/>
      </w:pPr>
      <w:r>
        <w:t>Pre- construction, the following methodology should be followed in</w:t>
      </w:r>
    </w:p>
    <w:p w14:paraId="4DADB951" w14:textId="7000D1F1" w:rsidR="00EC4239" w:rsidRDefault="00EC4239" w:rsidP="00EC4239">
      <w:pPr>
        <w:pStyle w:val="p2"/>
      </w:pPr>
      <w:r>
        <w:t xml:space="preserve">order to reduce the potential impact on </w:t>
      </w:r>
      <w:proofErr w:type="gramStart"/>
      <w:r>
        <w:t>hedgehog  at</w:t>
      </w:r>
      <w:proofErr w:type="gramEnd"/>
      <w:r>
        <w:t xml:space="preserve"> the site:</w:t>
      </w:r>
    </w:p>
    <w:p w14:paraId="3EDECFB1" w14:textId="77777777" w:rsidR="00EC4239" w:rsidRDefault="00EC4239" w:rsidP="00EC4239">
      <w:pPr>
        <w:pStyle w:val="p2"/>
      </w:pPr>
    </w:p>
    <w:p w14:paraId="1CAB4081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The site currently holds few potential refuges which</w:t>
      </w:r>
    </w:p>
    <w:p w14:paraId="70D653CD" w14:textId="77777777" w:rsidR="00EC4239" w:rsidRDefault="00EC4239" w:rsidP="00EC4239">
      <w:pPr>
        <w:pStyle w:val="p2"/>
      </w:pPr>
      <w:r>
        <w:t>hedgehog could utilise; however, no potential refuge features</w:t>
      </w:r>
    </w:p>
    <w:p w14:paraId="0BD47EC7" w14:textId="77777777" w:rsidR="00EC4239" w:rsidRDefault="00EC4239" w:rsidP="00EC4239">
      <w:pPr>
        <w:pStyle w:val="p2"/>
      </w:pPr>
      <w:r>
        <w:t>should be removed unless checked by a suitably</w:t>
      </w:r>
      <w:r>
        <w:t xml:space="preserve"> experienced person</w:t>
      </w:r>
      <w:r>
        <w:t xml:space="preserve">. </w:t>
      </w:r>
    </w:p>
    <w:p w14:paraId="3579DD88" w14:textId="3759D1DB" w:rsidR="00EC4239" w:rsidRDefault="00EC4239" w:rsidP="00EC4239">
      <w:pPr>
        <w:pStyle w:val="p2"/>
      </w:pPr>
      <w:r>
        <w:t>Any refuges present on site must be dismantled by hand</w:t>
      </w:r>
    </w:p>
    <w:p w14:paraId="1F346C32" w14:textId="77777777" w:rsidR="00EC4239" w:rsidRDefault="00EC4239" w:rsidP="00EC4239">
      <w:pPr>
        <w:pStyle w:val="p2"/>
      </w:pPr>
      <w:r>
        <w:t>under ecological supervision. All works should be undertaken within</w:t>
      </w:r>
    </w:p>
    <w:p w14:paraId="39278013" w14:textId="77777777" w:rsidR="00EC4239" w:rsidRDefault="00EC4239" w:rsidP="00EC4239">
      <w:pPr>
        <w:pStyle w:val="p2"/>
      </w:pPr>
      <w:r>
        <w:t>the active season for hedgehog, typically mid-April to October</w:t>
      </w:r>
    </w:p>
    <w:p w14:paraId="3B691E70" w14:textId="77777777" w:rsidR="00EC4239" w:rsidRDefault="00EC4239" w:rsidP="00EC4239">
      <w:pPr>
        <w:pStyle w:val="p2"/>
      </w:pPr>
      <w:r>
        <w:t>inclusive.</w:t>
      </w:r>
    </w:p>
    <w:p w14:paraId="4AC177BE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Areas of dense or tall vegetation, currently isolated to</w:t>
      </w:r>
    </w:p>
    <w:p w14:paraId="7B1B91AE" w14:textId="77777777" w:rsidR="00EC4239" w:rsidRDefault="00EC4239" w:rsidP="00EC4239">
      <w:pPr>
        <w:pStyle w:val="p2"/>
      </w:pPr>
      <w:r>
        <w:t>boundary features should be subject to a stage cut using handheld</w:t>
      </w:r>
    </w:p>
    <w:p w14:paraId="6BB0C25C" w14:textId="77777777" w:rsidR="00EC4239" w:rsidRDefault="00EC4239" w:rsidP="00EC4239">
      <w:pPr>
        <w:pStyle w:val="p2"/>
      </w:pPr>
      <w:r>
        <w:t>tools such as brush cutters and strimmer’s etc, in which the sward</w:t>
      </w:r>
    </w:p>
    <w:p w14:paraId="771D30E4" w14:textId="77777777" w:rsidR="00EC4239" w:rsidRDefault="00EC4239" w:rsidP="00EC4239">
      <w:pPr>
        <w:pStyle w:val="p2"/>
      </w:pPr>
      <w:r>
        <w:t>height is reduced to 200mm from the ground to allow a thorough</w:t>
      </w:r>
    </w:p>
    <w:p w14:paraId="35E98334" w14:textId="77777777" w:rsidR="00EC4239" w:rsidRDefault="00EC4239" w:rsidP="00EC4239">
      <w:pPr>
        <w:pStyle w:val="p2"/>
      </w:pPr>
      <w:r>
        <w:t>fingertip ecological search to be undertaken.</w:t>
      </w:r>
    </w:p>
    <w:p w14:paraId="5A5B3CC7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Once the search has been completed and no protected or</w:t>
      </w:r>
    </w:p>
    <w:p w14:paraId="793784CB" w14:textId="77777777" w:rsidR="00EC4239" w:rsidRDefault="00EC4239" w:rsidP="00EC4239">
      <w:pPr>
        <w:pStyle w:val="p2"/>
      </w:pPr>
      <w:r>
        <w:t>notable species have been recorded, vegetation can be then</w:t>
      </w:r>
    </w:p>
    <w:p w14:paraId="5CD71509" w14:textId="72103EF4" w:rsidR="00EC4239" w:rsidRDefault="00EC4239" w:rsidP="00EC4239">
      <w:pPr>
        <w:pStyle w:val="p2"/>
      </w:pPr>
      <w:r>
        <w:t>level using handheld tools only as a further</w:t>
      </w:r>
    </w:p>
    <w:p w14:paraId="424EF11B" w14:textId="77777777" w:rsidR="00EC4239" w:rsidRDefault="00EC4239" w:rsidP="00EC4239">
      <w:pPr>
        <w:pStyle w:val="p2"/>
      </w:pPr>
      <w:r>
        <w:t>precaution.</w:t>
      </w:r>
    </w:p>
    <w:p w14:paraId="698475CB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Any brash or arisings should be removed and disposed of</w:t>
      </w:r>
    </w:p>
    <w:p w14:paraId="19A7D68C" w14:textId="77777777" w:rsidR="00EC4239" w:rsidRDefault="00EC4239" w:rsidP="00EC4239">
      <w:pPr>
        <w:pStyle w:val="p2"/>
      </w:pPr>
      <w:r>
        <w:t>offsite. No piles of cut vegetation which could provide potential</w:t>
      </w:r>
    </w:p>
    <w:p w14:paraId="56DE7E9E" w14:textId="77777777" w:rsidR="00EC4239" w:rsidRDefault="00EC4239" w:rsidP="00EC4239">
      <w:pPr>
        <w:pStyle w:val="p2"/>
      </w:pPr>
      <w:r>
        <w:t>refuge for hedgehog should be left on site.</w:t>
      </w:r>
    </w:p>
    <w:p w14:paraId="30AC515C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No hardcore should be retained on site. All materials should</w:t>
      </w:r>
    </w:p>
    <w:p w14:paraId="5DBA07B8" w14:textId="77777777" w:rsidR="00EC4239" w:rsidRDefault="00EC4239" w:rsidP="00EC4239">
      <w:pPr>
        <w:pStyle w:val="p2"/>
      </w:pPr>
      <w:r>
        <w:lastRenderedPageBreak/>
        <w:t>be either stored within skips or removed from site to prevent</w:t>
      </w:r>
    </w:p>
    <w:p w14:paraId="44C6FAC1" w14:textId="77777777" w:rsidR="00EC4239" w:rsidRDefault="00EC4239" w:rsidP="00EC4239">
      <w:pPr>
        <w:pStyle w:val="p2"/>
      </w:pPr>
      <w:r>
        <w:t>creating potential refuge areas which hedgehogs could occupy.</w:t>
      </w:r>
    </w:p>
    <w:p w14:paraId="208EA0F2" w14:textId="77777777" w:rsidR="00EC4239" w:rsidRDefault="00EC4239" w:rsidP="00EC4239">
      <w:pPr>
        <w:pStyle w:val="p2"/>
      </w:pPr>
      <w:r>
        <w:t>•</w:t>
      </w:r>
      <w:r>
        <w:rPr>
          <w:rStyle w:val="s1"/>
          <w:rFonts w:eastAsiaTheme="majorEastAsia"/>
        </w:rPr>
        <w:t xml:space="preserve"> </w:t>
      </w:r>
      <w:r>
        <w:t>Once all the vegetation has been cut to ground level, all cut</w:t>
      </w:r>
    </w:p>
    <w:p w14:paraId="1AC12DCC" w14:textId="77777777" w:rsidR="00EC4239" w:rsidRDefault="00EC4239" w:rsidP="00EC4239">
      <w:pPr>
        <w:pStyle w:val="p2"/>
      </w:pPr>
      <w:r>
        <w:t>vegetation should be immediately removed from site to prevent</w:t>
      </w:r>
    </w:p>
    <w:p w14:paraId="0006A256" w14:textId="77777777" w:rsidR="00EC4239" w:rsidRDefault="00EC4239" w:rsidP="00EC4239">
      <w:pPr>
        <w:pStyle w:val="p2"/>
      </w:pPr>
      <w:r>
        <w:t>any piles of vegetation potentially becoming suitable refugia for</w:t>
      </w:r>
    </w:p>
    <w:p w14:paraId="198E6BB3" w14:textId="77777777" w:rsidR="00EC4239" w:rsidRDefault="00EC4239" w:rsidP="00EC4239">
      <w:pPr>
        <w:pStyle w:val="p2"/>
      </w:pPr>
      <w:r>
        <w:t>small mammals including hedgehog to utilise.</w:t>
      </w:r>
    </w:p>
    <w:p w14:paraId="2482C053" w14:textId="77777777" w:rsidR="00EC4239" w:rsidRDefault="00EC4239" w:rsidP="00EC4239">
      <w:pPr>
        <w:pStyle w:val="p2"/>
      </w:pPr>
    </w:p>
    <w:p w14:paraId="3BEAF865" w14:textId="744C0C5A" w:rsidR="00EC4239" w:rsidRDefault="00EC4239" w:rsidP="00EC4239">
      <w:pPr>
        <w:pStyle w:val="p2"/>
      </w:pPr>
      <w:r>
        <w:rPr>
          <w:b/>
          <w:bCs/>
        </w:rPr>
        <w:t>2.3 Mid- term construction Impacts in the absence of mitigation.</w:t>
      </w:r>
    </w:p>
    <w:p w14:paraId="40480073" w14:textId="1A2326F4" w:rsidR="00EC4239" w:rsidRDefault="00EC4239" w:rsidP="00EC4239">
      <w:pPr>
        <w:pStyle w:val="p2"/>
      </w:pPr>
      <w:r>
        <w:t>During the construction phase including site clearance, any</w:t>
      </w:r>
    </w:p>
    <w:p w14:paraId="254619BD" w14:textId="77777777" w:rsidR="00EC4239" w:rsidRDefault="00EC4239" w:rsidP="00EC4239">
      <w:pPr>
        <w:pStyle w:val="p2"/>
      </w:pPr>
      <w:r>
        <w:t>unmitigated works could lead to small mammals becoming trapped,</w:t>
      </w:r>
    </w:p>
    <w:p w14:paraId="0D5638F6" w14:textId="77777777" w:rsidR="00EC4239" w:rsidRDefault="00EC4239" w:rsidP="00EC4239">
      <w:pPr>
        <w:pStyle w:val="p2"/>
      </w:pPr>
      <w:r>
        <w:t>crushed or buried during the proposed works.</w:t>
      </w:r>
    </w:p>
    <w:p w14:paraId="3FD3EBEA" w14:textId="2A29EAE3" w:rsidR="00EC4239" w:rsidRDefault="00EC4239" w:rsidP="00EC4239">
      <w:pPr>
        <w:pStyle w:val="p2"/>
      </w:pPr>
      <w:r>
        <w:t>Unprotected storage of equipment and materials on site could create</w:t>
      </w:r>
    </w:p>
    <w:p w14:paraId="400E52D7" w14:textId="77777777" w:rsidR="00EC4239" w:rsidRDefault="00EC4239" w:rsidP="00EC4239">
      <w:pPr>
        <w:pStyle w:val="p2"/>
      </w:pPr>
      <w:r>
        <w:t>temporary refugia to shelter under with a subsequent risk of crushing /</w:t>
      </w:r>
    </w:p>
    <w:p w14:paraId="008CCBFD" w14:textId="77777777" w:rsidR="00EC4239" w:rsidRDefault="00EC4239" w:rsidP="00EC4239">
      <w:pPr>
        <w:pStyle w:val="p2"/>
      </w:pPr>
      <w:r>
        <w:t>injury when such refugia are moved.</w:t>
      </w:r>
    </w:p>
    <w:p w14:paraId="347A6022" w14:textId="08589FEE" w:rsidR="00EC4239" w:rsidRDefault="00EC4239" w:rsidP="00EC4239">
      <w:pPr>
        <w:pStyle w:val="p2"/>
      </w:pPr>
      <w:r>
        <w:t>Storage of soil and aggregates on the development footprint could</w:t>
      </w:r>
    </w:p>
    <w:p w14:paraId="55C6CD2C" w14:textId="77777777" w:rsidR="00EC4239" w:rsidRDefault="00EC4239" w:rsidP="00EC4239">
      <w:pPr>
        <w:pStyle w:val="p2"/>
      </w:pPr>
      <w:r>
        <w:t>create habitat in which small mammals could shelter with subsequent</w:t>
      </w:r>
    </w:p>
    <w:p w14:paraId="46B9E7A4" w14:textId="77777777" w:rsidR="00EC4239" w:rsidRDefault="00EC4239" w:rsidP="00EC4239">
      <w:pPr>
        <w:pStyle w:val="p2"/>
      </w:pPr>
      <w:r>
        <w:t>risk of death or injury when the spoil was removed.</w:t>
      </w:r>
    </w:p>
    <w:p w14:paraId="47EF8D2F" w14:textId="77777777" w:rsidR="00EC4239" w:rsidRDefault="00EC4239" w:rsidP="00EC4239">
      <w:pPr>
        <w:pStyle w:val="p1"/>
        <w:rPr>
          <w:b/>
          <w:bCs/>
        </w:rPr>
      </w:pPr>
    </w:p>
    <w:p w14:paraId="7BA6A1BD" w14:textId="4AFC30F9" w:rsidR="00EC4239" w:rsidRDefault="00EC4239" w:rsidP="00EC4239">
      <w:pPr>
        <w:pStyle w:val="p1"/>
      </w:pPr>
      <w:r>
        <w:rPr>
          <w:b/>
          <w:bCs/>
        </w:rPr>
        <w:t>3 Construction Works / Phase</w:t>
      </w:r>
    </w:p>
    <w:p w14:paraId="4297B88F" w14:textId="4992A13F" w:rsidR="00EC4239" w:rsidRDefault="00EC4239" w:rsidP="00EC4239">
      <w:pPr>
        <w:pStyle w:val="p2"/>
      </w:pPr>
      <w:r>
        <w:t>The construction footprint has been identified and works will be</w:t>
      </w:r>
    </w:p>
    <w:p w14:paraId="51902B2D" w14:textId="77777777" w:rsidR="00EC4239" w:rsidRDefault="00EC4239" w:rsidP="00EC4239">
      <w:pPr>
        <w:pStyle w:val="p2"/>
      </w:pPr>
      <w:r>
        <w:t>restricted to this area.</w:t>
      </w:r>
    </w:p>
    <w:p w14:paraId="7A8BA0D4" w14:textId="77777777" w:rsidR="00EC4239" w:rsidRDefault="00EC4239" w:rsidP="00EC4239">
      <w:pPr>
        <w:pStyle w:val="p2"/>
      </w:pPr>
    </w:p>
    <w:p w14:paraId="22D54666" w14:textId="3CC55CF3" w:rsidR="00EC4239" w:rsidRDefault="00EC4239" w:rsidP="00EC4239">
      <w:pPr>
        <w:pStyle w:val="p2"/>
      </w:pPr>
      <w:r>
        <w:t>Any hydrocarbon materials should be stored suitably to avoid</w:t>
      </w:r>
    </w:p>
    <w:p w14:paraId="6AFA83DB" w14:textId="77777777" w:rsidR="00EC4239" w:rsidRDefault="00EC4239" w:rsidP="00EC4239">
      <w:pPr>
        <w:pStyle w:val="p2"/>
      </w:pPr>
      <w:r>
        <w:t>contamination of surrounding habitats outside the site boundary.</w:t>
      </w:r>
    </w:p>
    <w:p w14:paraId="27A1495E" w14:textId="77777777" w:rsidR="00EC4239" w:rsidRDefault="00EC4239" w:rsidP="00EC4239">
      <w:pPr>
        <w:pStyle w:val="p2"/>
      </w:pPr>
      <w:r>
        <w:t>Where possible the use of non-toxic and other hazardous materials</w:t>
      </w:r>
    </w:p>
    <w:p w14:paraId="718868B2" w14:textId="77777777" w:rsidR="00EC4239" w:rsidRDefault="00EC4239" w:rsidP="00EC4239">
      <w:pPr>
        <w:pStyle w:val="p2"/>
      </w:pPr>
      <w:r>
        <w:t>should be avoided. If such materials are to be used on the site, they</w:t>
      </w:r>
    </w:p>
    <w:p w14:paraId="192574CB" w14:textId="77777777" w:rsidR="00EC4239" w:rsidRDefault="00EC4239" w:rsidP="00EC4239">
      <w:pPr>
        <w:pStyle w:val="p2"/>
      </w:pPr>
      <w:r>
        <w:t>should be stored appropriately following manufacturer’s guidelines</w:t>
      </w:r>
    </w:p>
    <w:p w14:paraId="4CFE5A99" w14:textId="77777777" w:rsidR="00EC4239" w:rsidRDefault="00EC4239" w:rsidP="00EC4239">
      <w:pPr>
        <w:pStyle w:val="p2"/>
      </w:pPr>
      <w:r>
        <w:t>and a relevant COSHH risk assessment produced and stored on site.</w:t>
      </w:r>
    </w:p>
    <w:p w14:paraId="54E68B07" w14:textId="77777777" w:rsidR="00EC4239" w:rsidRDefault="00EC4239" w:rsidP="00EC4239">
      <w:pPr>
        <w:pStyle w:val="p2"/>
      </w:pPr>
      <w:r>
        <w:t>Use and disposal of such substances should adhere to the product’s</w:t>
      </w:r>
    </w:p>
    <w:p w14:paraId="2B707784" w14:textId="77777777" w:rsidR="00EC4239" w:rsidRDefault="00EC4239" w:rsidP="00EC4239">
      <w:pPr>
        <w:pStyle w:val="p2"/>
      </w:pPr>
      <w:r>
        <w:t>hazard label and a copy of the Material Safety Data Sheet (MSDA)</w:t>
      </w:r>
    </w:p>
    <w:p w14:paraId="14A5D2FB" w14:textId="77777777" w:rsidR="00EC4239" w:rsidRDefault="00EC4239" w:rsidP="00EC4239">
      <w:pPr>
        <w:pStyle w:val="p2"/>
      </w:pPr>
      <w:r>
        <w:t>should be available at the site office and all operatives informed of</w:t>
      </w:r>
    </w:p>
    <w:p w14:paraId="389B9A5C" w14:textId="77777777" w:rsidR="00EC4239" w:rsidRDefault="00EC4239" w:rsidP="00EC4239">
      <w:pPr>
        <w:pStyle w:val="p2"/>
      </w:pPr>
      <w:r>
        <w:t>such substances during site induction.</w:t>
      </w:r>
    </w:p>
    <w:p w14:paraId="51D03D1D" w14:textId="77777777" w:rsidR="00EC4239" w:rsidRDefault="00EC4239" w:rsidP="00EC4239">
      <w:pPr>
        <w:pStyle w:val="p2"/>
      </w:pPr>
    </w:p>
    <w:p w14:paraId="447D9795" w14:textId="6383C959" w:rsidR="00EC4239" w:rsidRDefault="00EC4239" w:rsidP="00EC4239">
      <w:pPr>
        <w:pStyle w:val="p2"/>
      </w:pPr>
      <w:r>
        <w:t>Any trenches dug on site should contain means for any trapped</w:t>
      </w:r>
    </w:p>
    <w:p w14:paraId="212D1901" w14:textId="77777777" w:rsidR="00EC4239" w:rsidRDefault="00EC4239" w:rsidP="00EC4239">
      <w:pPr>
        <w:pStyle w:val="p2"/>
      </w:pPr>
      <w:r>
        <w:t>fauna to escape. A small wooden ramp should be placed within</w:t>
      </w:r>
    </w:p>
    <w:p w14:paraId="5A250817" w14:textId="77777777" w:rsidR="00EC4239" w:rsidRDefault="00EC4239" w:rsidP="00EC4239">
      <w:pPr>
        <w:pStyle w:val="p2"/>
      </w:pPr>
      <w:r>
        <w:t>the trench each evening and left overnight as a means of escape.</w:t>
      </w:r>
    </w:p>
    <w:p w14:paraId="59B43431" w14:textId="77777777" w:rsidR="00EC4239" w:rsidRDefault="00EC4239" w:rsidP="00EC4239">
      <w:pPr>
        <w:pStyle w:val="p2"/>
      </w:pPr>
      <w:r>
        <w:t>A designated person should be instructed to check any trenches</w:t>
      </w:r>
    </w:p>
    <w:p w14:paraId="714333D5" w14:textId="77777777" w:rsidR="00EC4239" w:rsidRDefault="00EC4239" w:rsidP="00EC4239">
      <w:pPr>
        <w:pStyle w:val="p2"/>
      </w:pPr>
      <w:r>
        <w:t>each morning for the duration of the works</w:t>
      </w:r>
    </w:p>
    <w:p w14:paraId="02DE2A68" w14:textId="77777777" w:rsidR="00EC4239" w:rsidRDefault="00EC4239" w:rsidP="00EC4239">
      <w:pPr>
        <w:pStyle w:val="p2"/>
      </w:pPr>
    </w:p>
    <w:p w14:paraId="3A287222" w14:textId="0D835846" w:rsidR="00EC4239" w:rsidRDefault="00EC4239" w:rsidP="00EC4239">
      <w:pPr>
        <w:pStyle w:val="p2"/>
      </w:pPr>
      <w:r>
        <w:t>Open pipework larger than 150 mm outside diameter shall be</w:t>
      </w:r>
    </w:p>
    <w:p w14:paraId="3CAF50A7" w14:textId="77777777" w:rsidR="00EC4239" w:rsidRDefault="00EC4239" w:rsidP="00EC4239">
      <w:pPr>
        <w:pStyle w:val="p2"/>
      </w:pPr>
      <w:r>
        <w:t>blanked off at the end of each working day to ensure no</w:t>
      </w:r>
    </w:p>
    <w:p w14:paraId="2CB5E964" w14:textId="77777777" w:rsidR="00EC4239" w:rsidRDefault="00EC4239" w:rsidP="00EC4239">
      <w:pPr>
        <w:pStyle w:val="p2"/>
      </w:pPr>
      <w:r>
        <w:t>entrapment of small mammals including hedgehog.</w:t>
      </w:r>
    </w:p>
    <w:p w14:paraId="450E38D8" w14:textId="77777777" w:rsidR="00EC4239" w:rsidRDefault="00EC4239" w:rsidP="00EC4239">
      <w:pPr>
        <w:pStyle w:val="p1"/>
        <w:rPr>
          <w:b/>
          <w:bCs/>
        </w:rPr>
      </w:pPr>
    </w:p>
    <w:p w14:paraId="59C7692F" w14:textId="200D9B5E" w:rsidR="00EC4239" w:rsidRDefault="00EC4239" w:rsidP="00EC4239">
      <w:pPr>
        <w:pStyle w:val="p1"/>
      </w:pPr>
      <w:r>
        <w:rPr>
          <w:b/>
          <w:bCs/>
        </w:rPr>
        <w:t>4 Environmental Working Practices and Staff Awareness</w:t>
      </w:r>
    </w:p>
    <w:p w14:paraId="521B1155" w14:textId="276CB83E" w:rsidR="00EC4239" w:rsidRDefault="00EC4239" w:rsidP="00EC4239">
      <w:pPr>
        <w:pStyle w:val="p2"/>
      </w:pPr>
      <w:r>
        <w:t>Staff should be made aware of their duties in respect of legally</w:t>
      </w:r>
    </w:p>
    <w:p w14:paraId="7374BAE0" w14:textId="77777777" w:rsidR="00EC4239" w:rsidRDefault="00EC4239" w:rsidP="00EC4239">
      <w:pPr>
        <w:pStyle w:val="p2"/>
      </w:pPr>
      <w:r>
        <w:t>protected species. Site staff should be informed of the residual</w:t>
      </w:r>
    </w:p>
    <w:p w14:paraId="60320AC6" w14:textId="10E4E92F" w:rsidR="00EC4239" w:rsidRDefault="00EC4239" w:rsidP="00EC4239">
      <w:pPr>
        <w:pStyle w:val="p2"/>
      </w:pPr>
      <w:r>
        <w:t>possibility of hedgehog and, whilst a low risk, the</w:t>
      </w:r>
    </w:p>
    <w:p w14:paraId="7AD4413E" w14:textId="77777777" w:rsidR="00EC4239" w:rsidRDefault="00EC4239" w:rsidP="00EC4239">
      <w:pPr>
        <w:pStyle w:val="p2"/>
      </w:pPr>
      <w:r>
        <w:t>risk remains that they could be encountered on site.</w:t>
      </w:r>
    </w:p>
    <w:p w14:paraId="7BE876E1" w14:textId="77777777" w:rsidR="00EC4239" w:rsidRDefault="00EC4239" w:rsidP="00EC4239">
      <w:pPr>
        <w:pStyle w:val="p2"/>
      </w:pPr>
    </w:p>
    <w:p w14:paraId="3BD7D645" w14:textId="02CC15CA" w:rsidR="00EC4239" w:rsidRDefault="00EC4239" w:rsidP="00EC4239">
      <w:pPr>
        <w:pStyle w:val="p2"/>
      </w:pPr>
      <w:r>
        <w:t>Site staff should be made aware that, if encountered, the favoured</w:t>
      </w:r>
    </w:p>
    <w:p w14:paraId="6243DA86" w14:textId="77777777" w:rsidR="00EC4239" w:rsidRDefault="00EC4239" w:rsidP="00EC4239">
      <w:pPr>
        <w:pStyle w:val="p2"/>
      </w:pPr>
      <w:r>
        <w:t>option is to leave the animal in situ and consult a suitably qualified</w:t>
      </w:r>
    </w:p>
    <w:p w14:paraId="60232F21" w14:textId="77777777" w:rsidR="00EC4239" w:rsidRDefault="00EC4239" w:rsidP="00EC4239">
      <w:pPr>
        <w:pStyle w:val="p2"/>
      </w:pPr>
      <w:r>
        <w:t>ecologist.</w:t>
      </w:r>
    </w:p>
    <w:p w14:paraId="5AD67D9E" w14:textId="77777777" w:rsidR="00EC4239" w:rsidRDefault="00EC4239" w:rsidP="00EC4239">
      <w:pPr>
        <w:pStyle w:val="p2"/>
      </w:pPr>
    </w:p>
    <w:p w14:paraId="40D3E6C5" w14:textId="07120F02" w:rsidR="00EC4239" w:rsidRDefault="00EC4239" w:rsidP="00EC4239">
      <w:pPr>
        <w:pStyle w:val="p2"/>
      </w:pPr>
      <w:r>
        <w:t>Sympathetic working practices should include:</w:t>
      </w:r>
    </w:p>
    <w:p w14:paraId="1C48EEFB" w14:textId="77777777" w:rsidR="00EC4239" w:rsidRDefault="00EC4239" w:rsidP="00EC4239">
      <w:pPr>
        <w:pStyle w:val="p2"/>
      </w:pPr>
      <w:r>
        <w:t>• Avoid creating habitat piles / refugia which amphibians/</w:t>
      </w:r>
    </w:p>
    <w:p w14:paraId="3504DDBD" w14:textId="77777777" w:rsidR="00EC4239" w:rsidRDefault="00EC4239" w:rsidP="00EC4239">
      <w:pPr>
        <w:pStyle w:val="p2"/>
      </w:pPr>
      <w:r>
        <w:t>reptile could utilise.</w:t>
      </w:r>
    </w:p>
    <w:p w14:paraId="3177EE53" w14:textId="77777777" w:rsidR="00EC4239" w:rsidRDefault="00EC4239" w:rsidP="00EC4239">
      <w:pPr>
        <w:pStyle w:val="p2"/>
      </w:pPr>
      <w:r>
        <w:t>• Should areas of vegetation / debris be required to remain on</w:t>
      </w:r>
    </w:p>
    <w:p w14:paraId="60FEACA8" w14:textId="77777777" w:rsidR="00EC4239" w:rsidRDefault="00EC4239" w:rsidP="00EC4239">
      <w:pPr>
        <w:pStyle w:val="p2"/>
      </w:pPr>
      <w:r>
        <w:t>site, suitable measures should be employed to prevent access</w:t>
      </w:r>
    </w:p>
    <w:p w14:paraId="2532A650" w14:textId="77777777" w:rsidR="00EC4239" w:rsidRDefault="00EC4239" w:rsidP="00EC4239">
      <w:pPr>
        <w:pStyle w:val="p2"/>
      </w:pPr>
      <w:r>
        <w:t>by small mammals. Sheets of tarpaulin can be erected over</w:t>
      </w:r>
    </w:p>
    <w:p w14:paraId="23231984" w14:textId="77777777" w:rsidR="00EC4239" w:rsidRDefault="00EC4239" w:rsidP="00EC4239">
      <w:pPr>
        <w:pStyle w:val="p2"/>
      </w:pPr>
      <w:r>
        <w:t>the piles with the bottom sealed to prevent entry.</w:t>
      </w:r>
    </w:p>
    <w:p w14:paraId="09B43B06" w14:textId="77777777" w:rsidR="00EC4239" w:rsidRDefault="00EC4239" w:rsidP="00EC4239">
      <w:pPr>
        <w:pStyle w:val="p2"/>
        <w:rPr>
          <w:b/>
          <w:bCs/>
        </w:rPr>
      </w:pPr>
    </w:p>
    <w:p w14:paraId="251D7AE1" w14:textId="77777777" w:rsidR="00EC4239" w:rsidRDefault="00EC4239" w:rsidP="00EC4239">
      <w:pPr>
        <w:pStyle w:val="p2"/>
        <w:rPr>
          <w:b/>
          <w:bCs/>
        </w:rPr>
      </w:pPr>
    </w:p>
    <w:p w14:paraId="14969740" w14:textId="6248FCF7" w:rsidR="00EC4239" w:rsidRDefault="00EC4239" w:rsidP="00EC4239">
      <w:pPr>
        <w:pStyle w:val="p2"/>
      </w:pPr>
      <w:r>
        <w:rPr>
          <w:b/>
          <w:bCs/>
        </w:rPr>
        <w:lastRenderedPageBreak/>
        <w:t>4.4 Staff awareness training:</w:t>
      </w:r>
    </w:p>
    <w:p w14:paraId="703531DD" w14:textId="76FFD9D5" w:rsidR="00EC4239" w:rsidRDefault="00EC4239" w:rsidP="00EC4239">
      <w:pPr>
        <w:pStyle w:val="p2"/>
      </w:pPr>
      <w:r>
        <w:t>All site staff and contractors should be made aware of the residual</w:t>
      </w:r>
    </w:p>
    <w:p w14:paraId="43C6CD4B" w14:textId="5054C740" w:rsidR="00EC4239" w:rsidRDefault="00EC4239" w:rsidP="00EC4239">
      <w:pPr>
        <w:pStyle w:val="p2"/>
      </w:pPr>
      <w:r>
        <w:t>possibility of hedgehog presence via a site</w:t>
      </w:r>
    </w:p>
    <w:p w14:paraId="3CBE8033" w14:textId="77777777" w:rsidR="00EC4239" w:rsidRDefault="00EC4239" w:rsidP="00EC4239">
      <w:pPr>
        <w:pStyle w:val="p2"/>
      </w:pPr>
      <w:r>
        <w:t>induction and a toolbox talk.</w:t>
      </w:r>
    </w:p>
    <w:p w14:paraId="69339321" w14:textId="77777777" w:rsidR="00EC4239" w:rsidRDefault="00EC4239" w:rsidP="00EC4239">
      <w:pPr>
        <w:pStyle w:val="p2"/>
      </w:pPr>
    </w:p>
    <w:p w14:paraId="73490914" w14:textId="77777777" w:rsidR="00EC4239" w:rsidRDefault="00EC4239" w:rsidP="00EC4239">
      <w:pPr>
        <w:pStyle w:val="p2"/>
      </w:pPr>
      <w:r>
        <w:t>Staff should be made aware of the use of refugia by small</w:t>
      </w:r>
    </w:p>
    <w:p w14:paraId="53EE3B53" w14:textId="77777777" w:rsidR="00EC4239" w:rsidRDefault="00EC4239" w:rsidP="00EC4239">
      <w:pPr>
        <w:pStyle w:val="p2"/>
      </w:pPr>
      <w:r>
        <w:t>mammals. Should any species be discovered, all works must cease,</w:t>
      </w:r>
    </w:p>
    <w:p w14:paraId="7566D11E" w14:textId="77777777" w:rsidR="00EC4239" w:rsidRDefault="00EC4239" w:rsidP="00EC4239">
      <w:pPr>
        <w:pStyle w:val="p2"/>
      </w:pPr>
      <w:r>
        <w:t>and the species should be safely removed from site by a suitably</w:t>
      </w:r>
    </w:p>
    <w:p w14:paraId="0471504E" w14:textId="77777777" w:rsidR="00EC4239" w:rsidRDefault="00EC4239" w:rsidP="00EC4239">
      <w:pPr>
        <w:pStyle w:val="p2"/>
      </w:pPr>
      <w:r>
        <w:t>qualified ecologist and relocated to a predetermined receptor</w:t>
      </w:r>
    </w:p>
    <w:p w14:paraId="0A22831A" w14:textId="5847F2A7" w:rsidR="00EC4239" w:rsidRDefault="00EC4239" w:rsidP="00EC4239">
      <w:pPr>
        <w:pStyle w:val="p2"/>
      </w:pPr>
      <w:r>
        <w:t>zone.</w:t>
      </w:r>
    </w:p>
    <w:p w14:paraId="690C29DA" w14:textId="5F12ED9E" w:rsidR="00EC4239" w:rsidRDefault="00EC4239" w:rsidP="00EC4239">
      <w:pPr>
        <w:pStyle w:val="p2"/>
      </w:pPr>
      <w:r>
        <w:t>.</w:t>
      </w:r>
    </w:p>
    <w:p w14:paraId="720C5B2E" w14:textId="77777777" w:rsidR="00EC4239" w:rsidRDefault="00EC4239" w:rsidP="00EC4239">
      <w:pPr>
        <w:pStyle w:val="p2"/>
      </w:pPr>
    </w:p>
    <w:p w14:paraId="12AE6CE2" w14:textId="77777777" w:rsidR="00EC4239" w:rsidRDefault="00EC4239" w:rsidP="00EC4239">
      <w:pPr>
        <w:pStyle w:val="p2"/>
      </w:pPr>
      <w:r>
        <w:t>The site clearance will be supervised by a suitably qualified</w:t>
      </w:r>
    </w:p>
    <w:p w14:paraId="4893E807" w14:textId="77777777" w:rsidR="00EC4239" w:rsidRDefault="00EC4239" w:rsidP="00EC4239">
      <w:pPr>
        <w:pStyle w:val="p2"/>
      </w:pPr>
      <w:r>
        <w:t xml:space="preserve">ecologist </w:t>
      </w:r>
      <w:proofErr w:type="gramStart"/>
      <w:r>
        <w:t>at all times</w:t>
      </w:r>
      <w:proofErr w:type="gramEnd"/>
      <w:r>
        <w:t>. If hedgehog is encountered and the ecologist</w:t>
      </w:r>
    </w:p>
    <w:p w14:paraId="6D392AC8" w14:textId="77777777" w:rsidR="00EC4239" w:rsidRDefault="00EC4239" w:rsidP="00EC4239">
      <w:pPr>
        <w:pStyle w:val="p2"/>
      </w:pPr>
      <w:proofErr w:type="gramStart"/>
      <w:r>
        <w:t>has to</w:t>
      </w:r>
      <w:proofErr w:type="gramEnd"/>
      <w:r>
        <w:t xml:space="preserve"> leave site during the relocation, works are not to</w:t>
      </w:r>
    </w:p>
    <w:p w14:paraId="452B3D7B" w14:textId="77777777" w:rsidR="00EC4239" w:rsidRDefault="00EC4239" w:rsidP="00EC4239">
      <w:pPr>
        <w:pStyle w:val="p2"/>
      </w:pPr>
      <w:r>
        <w:t>recommence until the ecologist has returned and given permission</w:t>
      </w:r>
    </w:p>
    <w:p w14:paraId="26E27738" w14:textId="77777777" w:rsidR="00EC4239" w:rsidRDefault="00EC4239" w:rsidP="00EC4239">
      <w:pPr>
        <w:pStyle w:val="p2"/>
      </w:pPr>
      <w:r>
        <w:t>to restart.</w:t>
      </w:r>
    </w:p>
    <w:p w14:paraId="17BBFBB0" w14:textId="77777777" w:rsidR="00EC4239" w:rsidRDefault="00EC4239" w:rsidP="00EC4239">
      <w:pPr>
        <w:pStyle w:val="p2"/>
      </w:pPr>
    </w:p>
    <w:p w14:paraId="59046986" w14:textId="77777777" w:rsidR="00EC4239" w:rsidRDefault="00EC4239" w:rsidP="00EC4239">
      <w:pPr>
        <w:pStyle w:val="p2"/>
      </w:pPr>
      <w:r>
        <w:t>Once the vegetation has been removed in its entirety and there is</w:t>
      </w:r>
    </w:p>
    <w:p w14:paraId="19510CC7" w14:textId="77777777" w:rsidR="00EC4239" w:rsidRDefault="00EC4239" w:rsidP="00EC4239">
      <w:pPr>
        <w:pStyle w:val="p2"/>
      </w:pPr>
      <w:r>
        <w:t>no longer the need to have ecological supervision on site, the</w:t>
      </w:r>
    </w:p>
    <w:p w14:paraId="5563F2A0" w14:textId="77777777" w:rsidR="00EC4239" w:rsidRDefault="00EC4239" w:rsidP="00EC4239">
      <w:pPr>
        <w:pStyle w:val="p2"/>
      </w:pPr>
      <w:r>
        <w:t>ecologist will leave and works can continue without supervision,</w:t>
      </w:r>
    </w:p>
    <w:p w14:paraId="765FD723" w14:textId="77777777" w:rsidR="00EC4239" w:rsidRDefault="00EC4239" w:rsidP="00EC4239">
      <w:pPr>
        <w:pStyle w:val="p2"/>
      </w:pPr>
      <w:r>
        <w:t>however, the ecologist will remain an on-call contact for</w:t>
      </w:r>
    </w:p>
    <w:p w14:paraId="55CD52F3" w14:textId="77777777" w:rsidR="00EC4239" w:rsidRDefault="00EC4239" w:rsidP="00EC4239">
      <w:pPr>
        <w:pStyle w:val="p2"/>
      </w:pPr>
      <w:r>
        <w:t>emergency purposes. The ecologist’s contact details should be at</w:t>
      </w:r>
    </w:p>
    <w:p w14:paraId="40F40A38" w14:textId="77777777" w:rsidR="00EC4239" w:rsidRDefault="00EC4239" w:rsidP="00EC4239">
      <w:pPr>
        <w:pStyle w:val="p2"/>
      </w:pPr>
      <w:r>
        <w:t>hand for advice.</w:t>
      </w:r>
    </w:p>
    <w:p w14:paraId="15D43D80" w14:textId="77777777" w:rsidR="00EC4239" w:rsidRDefault="00EC4239"/>
    <w:sectPr w:rsidR="00EC4239" w:rsidSect="00F845D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39"/>
    <w:rsid w:val="00251FFD"/>
    <w:rsid w:val="005A1604"/>
    <w:rsid w:val="00996BD8"/>
    <w:rsid w:val="00D051EA"/>
    <w:rsid w:val="00E07100"/>
    <w:rsid w:val="00EC4239"/>
    <w:rsid w:val="00F8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9724A2"/>
  <w15:chartTrackingRefBased/>
  <w15:docId w15:val="{DFF9DD47-D2A4-B349-AE70-1F69C70D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2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2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2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2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2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2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2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2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2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2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2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2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2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2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2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2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2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23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C4239"/>
    <w:rPr>
      <w:rFonts w:ascii="Century Gothic" w:eastAsia="Times New Roman" w:hAnsi="Century Gothic" w:cs="Times New Roman"/>
      <w:color w:val="AECC54"/>
      <w:sz w:val="21"/>
      <w:szCs w:val="21"/>
      <w:lang w:eastAsia="en-GB"/>
    </w:rPr>
  </w:style>
  <w:style w:type="paragraph" w:customStyle="1" w:styleId="p2">
    <w:name w:val="p2"/>
    <w:basedOn w:val="Normal"/>
    <w:rsid w:val="00EC4239"/>
    <w:rPr>
      <w:rFonts w:ascii="Century Gothic" w:eastAsia="Times New Roman" w:hAnsi="Century Gothic" w:cs="Times New Roman"/>
      <w:color w:val="000000"/>
      <w:sz w:val="18"/>
      <w:szCs w:val="18"/>
      <w:lang w:eastAsia="en-GB"/>
    </w:rPr>
  </w:style>
  <w:style w:type="paragraph" w:customStyle="1" w:styleId="p3">
    <w:name w:val="p3"/>
    <w:basedOn w:val="Normal"/>
    <w:rsid w:val="00EC4239"/>
    <w:rPr>
      <w:rFonts w:ascii="Century Gothic" w:eastAsia="Times New Roman" w:hAnsi="Century Gothic" w:cs="Times New Roman"/>
      <w:color w:val="B2B2B2"/>
      <w:sz w:val="15"/>
      <w:szCs w:val="15"/>
      <w:lang w:eastAsia="en-GB"/>
    </w:rPr>
  </w:style>
  <w:style w:type="character" w:customStyle="1" w:styleId="s1">
    <w:name w:val="s1"/>
    <w:basedOn w:val="DefaultParagraphFont"/>
    <w:rsid w:val="00EC4239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EC4239"/>
    <w:rPr>
      <w:rFonts w:ascii="Verdana" w:hAnsi="Verdana" w:hint="default"/>
      <w:color w:val="6D6D6D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Hutchinson</dc:creator>
  <cp:keywords/>
  <dc:description/>
  <cp:lastModifiedBy>Richard Hutchinson</cp:lastModifiedBy>
  <cp:revision>1</cp:revision>
  <dcterms:created xsi:type="dcterms:W3CDTF">2025-11-27T10:28:00Z</dcterms:created>
  <dcterms:modified xsi:type="dcterms:W3CDTF">2025-11-27T10:49:00Z</dcterms:modified>
</cp:coreProperties>
</file>