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13" w:type="dxa"/>
        <w:tblLayout w:type="fixed"/>
        <w:tblLook w:val="01E0" w:firstRow="1" w:lastRow="1" w:firstColumn="1" w:lastColumn="1" w:noHBand="0" w:noVBand="0"/>
      </w:tblPr>
      <w:tblGrid>
        <w:gridCol w:w="973"/>
        <w:gridCol w:w="266"/>
        <w:gridCol w:w="8186"/>
        <w:gridCol w:w="236"/>
        <w:gridCol w:w="236"/>
        <w:gridCol w:w="236"/>
        <w:gridCol w:w="236"/>
        <w:gridCol w:w="236"/>
        <w:gridCol w:w="236"/>
        <w:gridCol w:w="236"/>
        <w:gridCol w:w="202"/>
        <w:gridCol w:w="34"/>
      </w:tblGrid>
      <w:tr w:rsidR="00A11754" w:rsidRPr="00A97C0E" w14:paraId="57C6959D" w14:textId="77777777" w:rsidTr="00A11754">
        <w:trPr>
          <w:trHeight w:val="56"/>
        </w:trPr>
        <w:tc>
          <w:tcPr>
            <w:tcW w:w="980" w:type="dxa"/>
          </w:tcPr>
          <w:p w14:paraId="07BBE5EE" w14:textId="77777777" w:rsidR="00111142" w:rsidRPr="00A97C0E" w:rsidRDefault="00111142" w:rsidP="00747ACF">
            <w:pPr>
              <w:spacing w:before="120" w:after="120"/>
              <w:rPr>
                <w:rFonts w:ascii="Ubuntu" w:hAnsi="Ubuntu"/>
                <w:b/>
                <w:bCs/>
                <w:sz w:val="20"/>
              </w:rPr>
            </w:pPr>
          </w:p>
        </w:tc>
        <w:tc>
          <w:tcPr>
            <w:tcW w:w="266" w:type="dxa"/>
          </w:tcPr>
          <w:p w14:paraId="4E709D66" w14:textId="77777777" w:rsidR="00111142" w:rsidRPr="00A97C0E" w:rsidRDefault="00111142" w:rsidP="00747ACF">
            <w:pPr>
              <w:spacing w:before="120" w:after="120"/>
              <w:rPr>
                <w:rFonts w:ascii="Ubuntu" w:hAnsi="Ubuntu"/>
                <w:b/>
                <w:bCs/>
                <w:sz w:val="20"/>
              </w:rPr>
            </w:pPr>
          </w:p>
        </w:tc>
        <w:tc>
          <w:tcPr>
            <w:tcW w:w="8263" w:type="dxa"/>
          </w:tcPr>
          <w:p w14:paraId="515325E6" w14:textId="7CD6C2FF" w:rsidR="00111142" w:rsidRPr="00A97C0E" w:rsidRDefault="00111142" w:rsidP="00747ACF">
            <w:pPr>
              <w:spacing w:before="120" w:after="120"/>
              <w:rPr>
                <w:rFonts w:ascii="Ubuntu" w:hAnsi="Ubuntu"/>
                <w:b/>
                <w:bCs/>
                <w:color w:val="FF0000"/>
                <w:sz w:val="20"/>
              </w:rPr>
            </w:pPr>
          </w:p>
        </w:tc>
        <w:tc>
          <w:tcPr>
            <w:tcW w:w="222" w:type="dxa"/>
          </w:tcPr>
          <w:p w14:paraId="7DE1CC35" w14:textId="77777777" w:rsidR="00111142" w:rsidRDefault="00111142" w:rsidP="00747ACF">
            <w:pPr>
              <w:spacing w:before="120" w:after="120"/>
              <w:rPr>
                <w:rFonts w:ascii="Ubuntu" w:hAnsi="Ubuntu"/>
                <w:b/>
                <w:bCs/>
                <w:color w:val="FF0000"/>
                <w:sz w:val="20"/>
              </w:rPr>
            </w:pPr>
          </w:p>
        </w:tc>
        <w:tc>
          <w:tcPr>
            <w:tcW w:w="222" w:type="dxa"/>
          </w:tcPr>
          <w:p w14:paraId="5A63FD6C" w14:textId="264D9E2C" w:rsidR="00111142" w:rsidRPr="00A97C0E" w:rsidRDefault="00111142" w:rsidP="00747ACF">
            <w:pPr>
              <w:spacing w:before="120" w:after="120"/>
              <w:rPr>
                <w:rFonts w:ascii="Ubuntu" w:hAnsi="Ubuntu"/>
                <w:b/>
                <w:bCs/>
                <w:color w:val="FF0000"/>
                <w:sz w:val="20"/>
              </w:rPr>
            </w:pPr>
          </w:p>
        </w:tc>
        <w:tc>
          <w:tcPr>
            <w:tcW w:w="236" w:type="dxa"/>
          </w:tcPr>
          <w:p w14:paraId="48FDEEED" w14:textId="77777777" w:rsidR="00111142" w:rsidRDefault="00111142" w:rsidP="00747ACF">
            <w:pPr>
              <w:spacing w:before="120" w:after="120"/>
              <w:rPr>
                <w:rFonts w:ascii="Ubuntu" w:hAnsi="Ubuntu"/>
                <w:b/>
                <w:bCs/>
                <w:color w:val="FF0000"/>
                <w:sz w:val="20"/>
              </w:rPr>
            </w:pPr>
          </w:p>
        </w:tc>
        <w:tc>
          <w:tcPr>
            <w:tcW w:w="236" w:type="dxa"/>
          </w:tcPr>
          <w:p w14:paraId="50C3DA01" w14:textId="32DEBEE1" w:rsidR="00111142" w:rsidRDefault="00111142" w:rsidP="00747ACF">
            <w:pPr>
              <w:spacing w:before="120" w:after="120"/>
              <w:rPr>
                <w:rFonts w:ascii="Ubuntu" w:hAnsi="Ubuntu"/>
                <w:b/>
                <w:bCs/>
                <w:color w:val="FF0000"/>
                <w:sz w:val="20"/>
              </w:rPr>
            </w:pPr>
          </w:p>
        </w:tc>
        <w:tc>
          <w:tcPr>
            <w:tcW w:w="222" w:type="dxa"/>
          </w:tcPr>
          <w:p w14:paraId="048F4563" w14:textId="77777777" w:rsidR="00111142" w:rsidRDefault="00111142" w:rsidP="00747ACF">
            <w:pPr>
              <w:spacing w:before="120" w:after="120"/>
              <w:rPr>
                <w:rFonts w:ascii="Ubuntu" w:hAnsi="Ubuntu"/>
                <w:b/>
                <w:bCs/>
                <w:color w:val="FF0000"/>
                <w:sz w:val="20"/>
              </w:rPr>
            </w:pPr>
          </w:p>
        </w:tc>
        <w:tc>
          <w:tcPr>
            <w:tcW w:w="222" w:type="dxa"/>
          </w:tcPr>
          <w:p w14:paraId="0765A575" w14:textId="76804B89" w:rsidR="00111142" w:rsidRPr="00A97C0E" w:rsidRDefault="00111142" w:rsidP="00747ACF">
            <w:pPr>
              <w:spacing w:before="120" w:after="120"/>
              <w:rPr>
                <w:rFonts w:ascii="Ubuntu" w:hAnsi="Ubuntu"/>
                <w:b/>
                <w:bCs/>
                <w:color w:val="FF0000"/>
                <w:sz w:val="20"/>
              </w:rPr>
            </w:pPr>
          </w:p>
        </w:tc>
        <w:tc>
          <w:tcPr>
            <w:tcW w:w="222" w:type="dxa"/>
          </w:tcPr>
          <w:p w14:paraId="61893FB6" w14:textId="77777777" w:rsidR="00111142" w:rsidRDefault="00111142" w:rsidP="00747ACF">
            <w:pPr>
              <w:spacing w:before="120" w:after="120"/>
              <w:rPr>
                <w:rFonts w:ascii="Ubuntu" w:hAnsi="Ubuntu"/>
                <w:b/>
                <w:bCs/>
                <w:color w:val="FF0000"/>
                <w:sz w:val="20"/>
              </w:rPr>
            </w:pPr>
          </w:p>
        </w:tc>
        <w:tc>
          <w:tcPr>
            <w:tcW w:w="222" w:type="dxa"/>
            <w:gridSpan w:val="2"/>
          </w:tcPr>
          <w:p w14:paraId="695E0A86" w14:textId="1DD459A8" w:rsidR="00111142" w:rsidRDefault="00111142" w:rsidP="00747ACF">
            <w:pPr>
              <w:spacing w:before="120" w:after="120"/>
              <w:rPr>
                <w:rFonts w:ascii="Ubuntu" w:hAnsi="Ubuntu"/>
                <w:b/>
                <w:bCs/>
                <w:color w:val="FF0000"/>
                <w:sz w:val="20"/>
              </w:rPr>
            </w:pPr>
          </w:p>
        </w:tc>
      </w:tr>
      <w:tr w:rsidR="00A11754" w:rsidRPr="00A97C0E" w14:paraId="0CE052CE" w14:textId="77777777" w:rsidTr="00A11754">
        <w:trPr>
          <w:trHeight w:val="544"/>
        </w:trPr>
        <w:tc>
          <w:tcPr>
            <w:tcW w:w="980" w:type="dxa"/>
          </w:tcPr>
          <w:p w14:paraId="78668731" w14:textId="07A23E58" w:rsidR="00111142" w:rsidRPr="00A97C0E" w:rsidRDefault="003C295B" w:rsidP="003C295B">
            <w:pPr>
              <w:spacing w:before="120" w:after="120"/>
              <w:jc w:val="center"/>
              <w:rPr>
                <w:rFonts w:ascii="Ubuntu" w:hAnsi="Ubuntu"/>
                <w:b/>
                <w:bCs/>
                <w:sz w:val="20"/>
              </w:rPr>
            </w:pPr>
            <w:r>
              <w:rPr>
                <w:rFonts w:ascii="Ubuntu" w:hAnsi="Ubuntu"/>
                <w:b/>
                <w:bCs/>
                <w:sz w:val="20"/>
              </w:rPr>
              <w:t xml:space="preserve">                              </w:t>
            </w:r>
          </w:p>
        </w:tc>
        <w:tc>
          <w:tcPr>
            <w:tcW w:w="266" w:type="dxa"/>
          </w:tcPr>
          <w:p w14:paraId="105D56DE" w14:textId="482E4B93" w:rsidR="00111142" w:rsidRPr="00A97C0E" w:rsidRDefault="00111142" w:rsidP="00747ACF">
            <w:pPr>
              <w:spacing w:before="120" w:after="120"/>
              <w:rPr>
                <w:rFonts w:ascii="Ubuntu" w:hAnsi="Ubuntu"/>
                <w:b/>
                <w:bCs/>
                <w:sz w:val="20"/>
              </w:rPr>
            </w:pPr>
          </w:p>
        </w:tc>
        <w:tc>
          <w:tcPr>
            <w:tcW w:w="8263" w:type="dxa"/>
          </w:tcPr>
          <w:p w14:paraId="67DA440F" w14:textId="745B037D" w:rsidR="00111142" w:rsidRPr="00670165" w:rsidRDefault="003C295B" w:rsidP="00A11754">
            <w:pPr>
              <w:spacing w:before="120" w:after="120"/>
              <w:jc w:val="center"/>
              <w:rPr>
                <w:b/>
                <w:bCs/>
                <w:color w:val="FF0000"/>
                <w:sz w:val="22"/>
                <w:szCs w:val="22"/>
              </w:rPr>
            </w:pPr>
            <w:r>
              <w:rPr>
                <w:b/>
                <w:bCs/>
                <w:noProof/>
                <w:color w:val="FF0000"/>
                <w:sz w:val="22"/>
                <w:szCs w:val="22"/>
              </w:rPr>
              <w:drawing>
                <wp:inline distT="0" distB="0" distL="0" distR="0" wp14:anchorId="5448E19C" wp14:editId="0086BC97">
                  <wp:extent cx="5109874" cy="1990725"/>
                  <wp:effectExtent l="0" t="0" r="0" b="0"/>
                  <wp:docPr id="16476831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0914" cy="2010609"/>
                          </a:xfrm>
                          <a:prstGeom prst="rect">
                            <a:avLst/>
                          </a:prstGeom>
                          <a:noFill/>
                        </pic:spPr>
                      </pic:pic>
                    </a:graphicData>
                  </a:graphic>
                </wp:inline>
              </w:drawing>
            </w:r>
          </w:p>
        </w:tc>
        <w:tc>
          <w:tcPr>
            <w:tcW w:w="222" w:type="dxa"/>
          </w:tcPr>
          <w:p w14:paraId="3B71E33E" w14:textId="7C9BF048" w:rsidR="00111142" w:rsidRDefault="00111142" w:rsidP="00747ACF">
            <w:pPr>
              <w:spacing w:before="120" w:after="120"/>
              <w:rPr>
                <w:rFonts w:ascii="Ubuntu" w:hAnsi="Ubuntu"/>
                <w:b/>
                <w:bCs/>
                <w:color w:val="FF0000"/>
                <w:sz w:val="20"/>
              </w:rPr>
            </w:pPr>
          </w:p>
        </w:tc>
        <w:tc>
          <w:tcPr>
            <w:tcW w:w="222" w:type="dxa"/>
          </w:tcPr>
          <w:p w14:paraId="1B279BAA" w14:textId="3B77C53F" w:rsidR="00111142" w:rsidRPr="00A97C0E" w:rsidRDefault="00111142" w:rsidP="00670165">
            <w:pPr>
              <w:spacing w:before="120" w:after="120"/>
              <w:rPr>
                <w:rFonts w:ascii="Ubuntu" w:hAnsi="Ubuntu"/>
                <w:b/>
                <w:bCs/>
                <w:color w:val="FF0000"/>
                <w:sz w:val="20"/>
              </w:rPr>
            </w:pPr>
          </w:p>
        </w:tc>
        <w:tc>
          <w:tcPr>
            <w:tcW w:w="236" w:type="dxa"/>
          </w:tcPr>
          <w:p w14:paraId="598B8FF0" w14:textId="7395234A" w:rsidR="00111142" w:rsidRDefault="00111142" w:rsidP="00747ACF">
            <w:pPr>
              <w:spacing w:before="120" w:after="120"/>
              <w:rPr>
                <w:rFonts w:ascii="Ubuntu" w:hAnsi="Ubuntu"/>
                <w:b/>
                <w:bCs/>
                <w:color w:val="FF0000"/>
                <w:sz w:val="20"/>
              </w:rPr>
            </w:pPr>
          </w:p>
        </w:tc>
        <w:tc>
          <w:tcPr>
            <w:tcW w:w="236" w:type="dxa"/>
          </w:tcPr>
          <w:p w14:paraId="5A1DD974" w14:textId="4C40F8C9" w:rsidR="00111142" w:rsidRPr="00A97C0E" w:rsidRDefault="00111142" w:rsidP="00747ACF">
            <w:pPr>
              <w:spacing w:before="120" w:after="120"/>
              <w:jc w:val="center"/>
              <w:rPr>
                <w:rFonts w:ascii="Ubuntu" w:hAnsi="Ubuntu"/>
                <w:b/>
                <w:bCs/>
                <w:color w:val="FF0000"/>
                <w:sz w:val="20"/>
              </w:rPr>
            </w:pPr>
          </w:p>
        </w:tc>
        <w:tc>
          <w:tcPr>
            <w:tcW w:w="222" w:type="dxa"/>
          </w:tcPr>
          <w:p w14:paraId="462C2D3A" w14:textId="0173A300" w:rsidR="00111142" w:rsidRDefault="00111142" w:rsidP="00747ACF">
            <w:pPr>
              <w:spacing w:before="120" w:after="120"/>
              <w:rPr>
                <w:rFonts w:ascii="Ubuntu" w:hAnsi="Ubuntu"/>
                <w:b/>
                <w:bCs/>
                <w:color w:val="FF0000"/>
                <w:sz w:val="20"/>
              </w:rPr>
            </w:pPr>
          </w:p>
        </w:tc>
        <w:tc>
          <w:tcPr>
            <w:tcW w:w="222" w:type="dxa"/>
          </w:tcPr>
          <w:p w14:paraId="27CFEE1A" w14:textId="35546356" w:rsidR="00111142" w:rsidRPr="00A97C0E" w:rsidRDefault="00111142" w:rsidP="00747ACF">
            <w:pPr>
              <w:spacing w:before="120" w:after="120"/>
              <w:jc w:val="center"/>
              <w:rPr>
                <w:rFonts w:ascii="Ubuntu" w:hAnsi="Ubuntu"/>
                <w:b/>
                <w:bCs/>
                <w:color w:val="FF0000"/>
                <w:sz w:val="20"/>
              </w:rPr>
            </w:pPr>
          </w:p>
        </w:tc>
        <w:tc>
          <w:tcPr>
            <w:tcW w:w="222" w:type="dxa"/>
          </w:tcPr>
          <w:p w14:paraId="6EEE21BA" w14:textId="15493A75" w:rsidR="00111142" w:rsidRDefault="00111142" w:rsidP="00747ACF">
            <w:pPr>
              <w:spacing w:before="120" w:after="120"/>
              <w:rPr>
                <w:rFonts w:ascii="Ubuntu" w:hAnsi="Ubuntu"/>
                <w:b/>
                <w:bCs/>
                <w:color w:val="FF0000"/>
                <w:sz w:val="20"/>
              </w:rPr>
            </w:pPr>
          </w:p>
        </w:tc>
        <w:tc>
          <w:tcPr>
            <w:tcW w:w="222" w:type="dxa"/>
            <w:gridSpan w:val="2"/>
          </w:tcPr>
          <w:p w14:paraId="4090C4F2" w14:textId="0AB9CF0F" w:rsidR="00111142" w:rsidRPr="00A97C0E" w:rsidRDefault="00111142" w:rsidP="00747ACF">
            <w:pPr>
              <w:spacing w:before="120" w:after="120"/>
              <w:rPr>
                <w:rFonts w:ascii="Ubuntu" w:hAnsi="Ubuntu"/>
                <w:b/>
                <w:bCs/>
                <w:color w:val="FF0000"/>
                <w:sz w:val="20"/>
              </w:rPr>
            </w:pPr>
          </w:p>
        </w:tc>
      </w:tr>
      <w:tr w:rsidR="00A11754" w:rsidRPr="00A97C0E" w14:paraId="71C77B6D" w14:textId="77777777" w:rsidTr="00A11754">
        <w:trPr>
          <w:gridAfter w:val="1"/>
          <w:wAfter w:w="28" w:type="dxa"/>
          <w:trHeight w:val="56"/>
        </w:trPr>
        <w:tc>
          <w:tcPr>
            <w:tcW w:w="980" w:type="dxa"/>
          </w:tcPr>
          <w:p w14:paraId="14D568FA" w14:textId="77777777" w:rsidR="00111142" w:rsidRPr="00A97C0E" w:rsidRDefault="00111142" w:rsidP="00747ACF">
            <w:pPr>
              <w:spacing w:before="120" w:after="120"/>
              <w:rPr>
                <w:rFonts w:ascii="Ubuntu" w:hAnsi="Ubuntu"/>
                <w:b/>
                <w:bCs/>
                <w:sz w:val="20"/>
              </w:rPr>
            </w:pPr>
            <w:r w:rsidRPr="00A97C0E">
              <w:rPr>
                <w:rFonts w:ascii="Ubuntu" w:hAnsi="Ubuntu"/>
                <w:b/>
                <w:bCs/>
                <w:sz w:val="20"/>
              </w:rPr>
              <w:t>Project Number and Title</w:t>
            </w:r>
          </w:p>
        </w:tc>
        <w:tc>
          <w:tcPr>
            <w:tcW w:w="266" w:type="dxa"/>
          </w:tcPr>
          <w:p w14:paraId="5A2904E1" w14:textId="77777777" w:rsidR="00111142" w:rsidRPr="00A97C0E" w:rsidRDefault="00111142" w:rsidP="00747ACF">
            <w:pPr>
              <w:spacing w:before="120" w:after="120"/>
              <w:rPr>
                <w:rFonts w:ascii="Ubuntu" w:hAnsi="Ubuntu"/>
                <w:b/>
                <w:bCs/>
                <w:sz w:val="20"/>
              </w:rPr>
            </w:pPr>
            <w:r>
              <w:rPr>
                <w:rFonts w:ascii="Ubuntu" w:hAnsi="Ubuntu"/>
                <w:b/>
                <w:bCs/>
                <w:sz w:val="20"/>
              </w:rPr>
              <w:t>:</w:t>
            </w:r>
          </w:p>
        </w:tc>
        <w:tc>
          <w:tcPr>
            <w:tcW w:w="10039" w:type="dxa"/>
            <w:gridSpan w:val="9"/>
          </w:tcPr>
          <w:p w14:paraId="72ACFF35" w14:textId="3C6F0B4B" w:rsidR="00111142" w:rsidRPr="003C295B" w:rsidRDefault="00670165" w:rsidP="00747ACF">
            <w:pPr>
              <w:spacing w:before="120" w:after="120"/>
              <w:rPr>
                <w:b/>
                <w:bCs/>
                <w:sz w:val="28"/>
                <w:szCs w:val="28"/>
              </w:rPr>
            </w:pPr>
            <w:r w:rsidRPr="003C295B">
              <w:rPr>
                <w:b/>
                <w:bCs/>
                <w:sz w:val="28"/>
                <w:szCs w:val="28"/>
              </w:rPr>
              <w:t xml:space="preserve">Angle Square Public Realm </w:t>
            </w:r>
          </w:p>
        </w:tc>
      </w:tr>
      <w:tr w:rsidR="00A11754" w:rsidRPr="00A97C0E" w14:paraId="5DD95211" w14:textId="77777777" w:rsidTr="00A11754">
        <w:trPr>
          <w:gridAfter w:val="1"/>
          <w:wAfter w:w="28" w:type="dxa"/>
          <w:trHeight w:val="56"/>
        </w:trPr>
        <w:tc>
          <w:tcPr>
            <w:tcW w:w="980" w:type="dxa"/>
          </w:tcPr>
          <w:p w14:paraId="0CD70973" w14:textId="77777777" w:rsidR="00111142" w:rsidRPr="00A97C0E" w:rsidRDefault="00111142" w:rsidP="00747ACF">
            <w:pPr>
              <w:spacing w:before="120" w:after="120"/>
              <w:rPr>
                <w:rFonts w:ascii="Ubuntu" w:hAnsi="Ubuntu"/>
                <w:b/>
                <w:bCs/>
                <w:sz w:val="20"/>
              </w:rPr>
            </w:pPr>
            <w:r w:rsidRPr="00A97C0E">
              <w:rPr>
                <w:rFonts w:ascii="Ubuntu" w:hAnsi="Ubuntu"/>
                <w:b/>
                <w:bCs/>
                <w:sz w:val="20"/>
              </w:rPr>
              <w:t>Client</w:t>
            </w:r>
          </w:p>
        </w:tc>
        <w:tc>
          <w:tcPr>
            <w:tcW w:w="266" w:type="dxa"/>
          </w:tcPr>
          <w:p w14:paraId="30923634" w14:textId="77777777" w:rsidR="00111142" w:rsidRPr="00A97C0E" w:rsidRDefault="00111142" w:rsidP="00747ACF">
            <w:pPr>
              <w:spacing w:before="120" w:after="120"/>
              <w:rPr>
                <w:rFonts w:ascii="Ubuntu" w:hAnsi="Ubuntu"/>
                <w:b/>
                <w:bCs/>
                <w:sz w:val="20"/>
              </w:rPr>
            </w:pPr>
            <w:r w:rsidRPr="00A97C0E">
              <w:rPr>
                <w:rFonts w:ascii="Ubuntu" w:hAnsi="Ubuntu"/>
                <w:b/>
                <w:bCs/>
                <w:sz w:val="20"/>
              </w:rPr>
              <w:t>:</w:t>
            </w:r>
          </w:p>
        </w:tc>
        <w:tc>
          <w:tcPr>
            <w:tcW w:w="10039" w:type="dxa"/>
            <w:gridSpan w:val="9"/>
          </w:tcPr>
          <w:p w14:paraId="74362FEB" w14:textId="32DDDBB2" w:rsidR="00111142" w:rsidRPr="003C295B" w:rsidRDefault="00670165" w:rsidP="00747ACF">
            <w:pPr>
              <w:spacing w:before="120" w:after="120"/>
              <w:rPr>
                <w:b/>
                <w:bCs/>
                <w:szCs w:val="24"/>
              </w:rPr>
            </w:pPr>
            <w:r w:rsidRPr="003C295B">
              <w:rPr>
                <w:b/>
                <w:bCs/>
                <w:szCs w:val="24"/>
              </w:rPr>
              <w:t>Noma Angle Square Marketing Suite</w:t>
            </w:r>
          </w:p>
        </w:tc>
      </w:tr>
    </w:tbl>
    <w:p w14:paraId="752E2E37" w14:textId="77777777" w:rsidR="00111142" w:rsidRPr="00A97C0E" w:rsidRDefault="00111142" w:rsidP="00111142">
      <w:pPr>
        <w:tabs>
          <w:tab w:val="left" w:pos="2835"/>
          <w:tab w:val="left" w:pos="3600"/>
          <w:tab w:val="left" w:pos="5103"/>
        </w:tabs>
        <w:overflowPunct w:val="0"/>
        <w:autoSpaceDE w:val="0"/>
        <w:autoSpaceDN w:val="0"/>
        <w:adjustRightInd w:val="0"/>
        <w:rPr>
          <w:rFonts w:ascii="Ubuntu" w:hAnsi="Ubuntu"/>
          <w:b/>
          <w:bCs/>
          <w:color w:val="000000"/>
          <w:sz w:val="16"/>
          <w:szCs w:val="16"/>
          <w:u w:val="single"/>
        </w:rPr>
      </w:pPr>
      <w:r w:rsidRPr="00A97C0E">
        <w:rPr>
          <w:rFonts w:ascii="Ubuntu" w:hAnsi="Ubuntu"/>
          <w:b/>
          <w:bCs/>
          <w:color w:val="000000"/>
          <w:sz w:val="16"/>
          <w:szCs w:val="16"/>
        </w:rPr>
        <w:t> </w:t>
      </w:r>
    </w:p>
    <w:p w14:paraId="07AFDE3C" w14:textId="77777777" w:rsidR="00111142" w:rsidRPr="00A97C0E" w:rsidRDefault="00111142" w:rsidP="00111142">
      <w:pPr>
        <w:overflowPunct w:val="0"/>
        <w:autoSpaceDE w:val="0"/>
        <w:autoSpaceDN w:val="0"/>
        <w:adjustRightInd w:val="0"/>
        <w:rPr>
          <w:rFonts w:ascii="Ubuntu" w:hAnsi="Ubuntu"/>
          <w:b/>
          <w:bCs/>
          <w:color w:val="000000"/>
          <w:sz w:val="28"/>
          <w:szCs w:val="28"/>
        </w:rPr>
      </w:pPr>
      <w:r w:rsidRPr="00A97C0E">
        <w:rPr>
          <w:rFonts w:ascii="Ubuntu" w:hAnsi="Ubuntu"/>
          <w:b/>
          <w:bCs/>
          <w:color w:val="000000"/>
          <w:sz w:val="28"/>
          <w:szCs w:val="28"/>
        </w:rPr>
        <w:t>Bethell Acceptance:</w:t>
      </w:r>
    </w:p>
    <w:p w14:paraId="00ED46CB" w14:textId="77777777" w:rsidR="00111142" w:rsidRPr="00A97C0E" w:rsidRDefault="00111142" w:rsidP="00111142">
      <w:pPr>
        <w:overflowPunct w:val="0"/>
        <w:autoSpaceDE w:val="0"/>
        <w:autoSpaceDN w:val="0"/>
        <w:adjustRightInd w:val="0"/>
        <w:rPr>
          <w:rFonts w:ascii="Ubuntu" w:hAnsi="Ubuntu"/>
          <w:b/>
          <w:bCs/>
          <w:color w:val="000000"/>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1954"/>
        <w:gridCol w:w="1962"/>
        <w:gridCol w:w="2473"/>
        <w:gridCol w:w="1770"/>
      </w:tblGrid>
      <w:tr w:rsidR="00111142" w:rsidRPr="00A97C0E" w14:paraId="2FDC4A5C" w14:textId="77777777" w:rsidTr="00747ACF">
        <w:tc>
          <w:tcPr>
            <w:tcW w:w="1588" w:type="dxa"/>
            <w:tcBorders>
              <w:top w:val="nil"/>
              <w:left w:val="nil"/>
            </w:tcBorders>
          </w:tcPr>
          <w:p w14:paraId="29C1868E"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1954" w:type="dxa"/>
          </w:tcPr>
          <w:p w14:paraId="0053C0E5"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Print Name:</w:t>
            </w:r>
          </w:p>
        </w:tc>
        <w:tc>
          <w:tcPr>
            <w:tcW w:w="1962" w:type="dxa"/>
          </w:tcPr>
          <w:p w14:paraId="281BBEDD"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Signed:</w:t>
            </w:r>
          </w:p>
        </w:tc>
        <w:tc>
          <w:tcPr>
            <w:tcW w:w="2473" w:type="dxa"/>
          </w:tcPr>
          <w:p w14:paraId="4B75DFD1"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Position:</w:t>
            </w:r>
          </w:p>
        </w:tc>
        <w:tc>
          <w:tcPr>
            <w:tcW w:w="1770" w:type="dxa"/>
          </w:tcPr>
          <w:p w14:paraId="04183600"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Date:</w:t>
            </w:r>
          </w:p>
        </w:tc>
      </w:tr>
      <w:tr w:rsidR="00111142" w:rsidRPr="00A97C0E" w14:paraId="3A38CE7D" w14:textId="77777777" w:rsidTr="00747ACF">
        <w:tc>
          <w:tcPr>
            <w:tcW w:w="1588" w:type="dxa"/>
          </w:tcPr>
          <w:p w14:paraId="311D7348"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Prepared by:</w:t>
            </w:r>
          </w:p>
        </w:tc>
        <w:tc>
          <w:tcPr>
            <w:tcW w:w="1954" w:type="dxa"/>
          </w:tcPr>
          <w:p w14:paraId="51DC4C0D" w14:textId="546D7EEF" w:rsidR="00111142" w:rsidRPr="00A97C0E" w:rsidRDefault="00670165" w:rsidP="00747ACF">
            <w:pPr>
              <w:overflowPunct w:val="0"/>
              <w:autoSpaceDE w:val="0"/>
              <w:autoSpaceDN w:val="0"/>
              <w:adjustRightInd w:val="0"/>
              <w:spacing w:before="120" w:after="120"/>
              <w:rPr>
                <w:rFonts w:ascii="Ubuntu" w:hAnsi="Ubuntu"/>
                <w:b/>
                <w:bCs/>
                <w:color w:val="000000"/>
                <w:sz w:val="20"/>
              </w:rPr>
            </w:pPr>
            <w:r>
              <w:rPr>
                <w:rFonts w:ascii="Ubuntu" w:hAnsi="Ubuntu"/>
                <w:b/>
                <w:bCs/>
                <w:color w:val="000000"/>
                <w:sz w:val="20"/>
              </w:rPr>
              <w:t xml:space="preserve">Gary Hunt </w:t>
            </w:r>
          </w:p>
        </w:tc>
        <w:tc>
          <w:tcPr>
            <w:tcW w:w="1962" w:type="dxa"/>
          </w:tcPr>
          <w:p w14:paraId="0B5E5FB9" w14:textId="2ED334A0" w:rsidR="00111142" w:rsidRPr="00A97C0E" w:rsidRDefault="00BD1304" w:rsidP="00747ACF">
            <w:pPr>
              <w:overflowPunct w:val="0"/>
              <w:autoSpaceDE w:val="0"/>
              <w:autoSpaceDN w:val="0"/>
              <w:adjustRightInd w:val="0"/>
              <w:spacing w:before="120" w:after="120"/>
              <w:rPr>
                <w:rFonts w:ascii="Ubuntu" w:hAnsi="Ubuntu"/>
                <w:b/>
                <w:bCs/>
                <w:color w:val="000000"/>
                <w:sz w:val="20"/>
              </w:rPr>
            </w:pPr>
            <w:r>
              <w:rPr>
                <w:rFonts w:ascii="Ubuntu" w:hAnsi="Ubuntu"/>
                <w:b/>
                <w:bCs/>
                <w:color w:val="000000"/>
                <w:sz w:val="20"/>
              </w:rPr>
              <w:t xml:space="preserve">Gary Hunt </w:t>
            </w:r>
          </w:p>
        </w:tc>
        <w:tc>
          <w:tcPr>
            <w:tcW w:w="2473" w:type="dxa"/>
          </w:tcPr>
          <w:p w14:paraId="3E8AFD3F" w14:textId="6CD199F9" w:rsidR="00111142" w:rsidRPr="00A97C0E" w:rsidRDefault="00670165" w:rsidP="00747ACF">
            <w:pPr>
              <w:overflowPunct w:val="0"/>
              <w:autoSpaceDE w:val="0"/>
              <w:autoSpaceDN w:val="0"/>
              <w:adjustRightInd w:val="0"/>
              <w:spacing w:before="120" w:after="120"/>
              <w:rPr>
                <w:rFonts w:ascii="Ubuntu" w:hAnsi="Ubuntu"/>
                <w:b/>
                <w:bCs/>
                <w:color w:val="000000"/>
                <w:sz w:val="20"/>
              </w:rPr>
            </w:pPr>
            <w:r>
              <w:rPr>
                <w:rFonts w:ascii="Ubuntu" w:hAnsi="Ubuntu"/>
                <w:b/>
                <w:bCs/>
                <w:color w:val="000000"/>
                <w:sz w:val="20"/>
              </w:rPr>
              <w:t xml:space="preserve">Contracts Manager </w:t>
            </w:r>
          </w:p>
        </w:tc>
        <w:tc>
          <w:tcPr>
            <w:tcW w:w="1770" w:type="dxa"/>
          </w:tcPr>
          <w:p w14:paraId="752226D6" w14:textId="334EC908" w:rsidR="00111142" w:rsidRPr="00A97C0E" w:rsidRDefault="00670165" w:rsidP="00747ACF">
            <w:pPr>
              <w:overflowPunct w:val="0"/>
              <w:autoSpaceDE w:val="0"/>
              <w:autoSpaceDN w:val="0"/>
              <w:adjustRightInd w:val="0"/>
              <w:spacing w:before="120" w:after="120"/>
              <w:rPr>
                <w:rFonts w:ascii="Ubuntu" w:hAnsi="Ubuntu"/>
                <w:b/>
                <w:bCs/>
                <w:color w:val="000000"/>
                <w:sz w:val="20"/>
              </w:rPr>
            </w:pPr>
            <w:r>
              <w:rPr>
                <w:rFonts w:ascii="Ubuntu" w:hAnsi="Ubuntu"/>
                <w:b/>
                <w:bCs/>
                <w:color w:val="000000"/>
                <w:sz w:val="20"/>
              </w:rPr>
              <w:t>14/10/2025</w:t>
            </w:r>
          </w:p>
        </w:tc>
      </w:tr>
      <w:tr w:rsidR="00111142" w:rsidRPr="00A97C0E" w14:paraId="3B3F9298" w14:textId="77777777" w:rsidTr="00747ACF">
        <w:tc>
          <w:tcPr>
            <w:tcW w:w="1588" w:type="dxa"/>
          </w:tcPr>
          <w:p w14:paraId="305656DF"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Reviewed by:</w:t>
            </w:r>
          </w:p>
        </w:tc>
        <w:tc>
          <w:tcPr>
            <w:tcW w:w="1954" w:type="dxa"/>
          </w:tcPr>
          <w:p w14:paraId="7B4F6B18"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1962" w:type="dxa"/>
          </w:tcPr>
          <w:p w14:paraId="30CC7FDD"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2473" w:type="dxa"/>
          </w:tcPr>
          <w:p w14:paraId="30521CC6"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1770" w:type="dxa"/>
          </w:tcPr>
          <w:p w14:paraId="5926A973"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r>
      <w:tr w:rsidR="00111142" w:rsidRPr="00A97C0E" w14:paraId="7EAC9319" w14:textId="77777777" w:rsidTr="00747ACF">
        <w:tc>
          <w:tcPr>
            <w:tcW w:w="1588" w:type="dxa"/>
          </w:tcPr>
          <w:p w14:paraId="10E7A7B0"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r w:rsidRPr="00A97C0E">
              <w:rPr>
                <w:rFonts w:ascii="Ubuntu" w:hAnsi="Ubuntu"/>
                <w:b/>
                <w:bCs/>
                <w:color w:val="000000"/>
                <w:sz w:val="20"/>
              </w:rPr>
              <w:t>Approved by:</w:t>
            </w:r>
          </w:p>
        </w:tc>
        <w:tc>
          <w:tcPr>
            <w:tcW w:w="1954" w:type="dxa"/>
          </w:tcPr>
          <w:p w14:paraId="2218D5F1"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1962" w:type="dxa"/>
          </w:tcPr>
          <w:p w14:paraId="2DD45193"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2473" w:type="dxa"/>
          </w:tcPr>
          <w:p w14:paraId="454A31C5"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c>
          <w:tcPr>
            <w:tcW w:w="1770" w:type="dxa"/>
          </w:tcPr>
          <w:p w14:paraId="4A642357" w14:textId="77777777" w:rsidR="00111142" w:rsidRPr="00A97C0E" w:rsidRDefault="00111142" w:rsidP="00747ACF">
            <w:pPr>
              <w:overflowPunct w:val="0"/>
              <w:autoSpaceDE w:val="0"/>
              <w:autoSpaceDN w:val="0"/>
              <w:adjustRightInd w:val="0"/>
              <w:spacing w:before="120" w:after="120"/>
              <w:rPr>
                <w:rFonts w:ascii="Ubuntu" w:hAnsi="Ubuntu"/>
                <w:b/>
                <w:bCs/>
                <w:color w:val="000000"/>
                <w:sz w:val="20"/>
              </w:rPr>
            </w:pPr>
          </w:p>
        </w:tc>
      </w:tr>
    </w:tbl>
    <w:p w14:paraId="3D9425C3" w14:textId="77777777" w:rsidR="00111142" w:rsidRPr="00A97C0E" w:rsidRDefault="00111142" w:rsidP="00111142">
      <w:pPr>
        <w:overflowPunct w:val="0"/>
        <w:autoSpaceDE w:val="0"/>
        <w:autoSpaceDN w:val="0"/>
        <w:adjustRightInd w:val="0"/>
        <w:rPr>
          <w:rFonts w:ascii="Ubuntu" w:hAnsi="Ubuntu"/>
          <w:b/>
          <w:bCs/>
          <w:color w:val="000000"/>
          <w:sz w:val="16"/>
          <w:szCs w:val="16"/>
          <w:u w:val="single"/>
        </w:rPr>
      </w:pPr>
    </w:p>
    <w:p w14:paraId="77797118" w14:textId="77777777" w:rsidR="00111142" w:rsidRPr="00A97C0E" w:rsidRDefault="00111142" w:rsidP="00111142">
      <w:pPr>
        <w:overflowPunct w:val="0"/>
        <w:autoSpaceDE w:val="0"/>
        <w:autoSpaceDN w:val="0"/>
        <w:adjustRightInd w:val="0"/>
        <w:rPr>
          <w:rFonts w:ascii="Ubuntu" w:hAnsi="Ubuntu"/>
          <w:b/>
          <w:bCs/>
          <w:color w:val="000000"/>
          <w:sz w:val="28"/>
          <w:szCs w:val="28"/>
        </w:rPr>
      </w:pPr>
      <w:r w:rsidRPr="00A97C0E">
        <w:rPr>
          <w:rFonts w:ascii="Ubuntu" w:hAnsi="Ubuntu"/>
          <w:b/>
          <w:bCs/>
          <w:color w:val="000000"/>
          <w:sz w:val="28"/>
          <w:szCs w:val="28"/>
        </w:rPr>
        <w:t>Client Acceptance (if required):</w:t>
      </w:r>
    </w:p>
    <w:p w14:paraId="08F49BF6" w14:textId="77777777" w:rsidR="00111142" w:rsidRPr="00A97C0E" w:rsidRDefault="00111142" w:rsidP="00111142">
      <w:pPr>
        <w:overflowPunct w:val="0"/>
        <w:autoSpaceDE w:val="0"/>
        <w:autoSpaceDN w:val="0"/>
        <w:adjustRightInd w:val="0"/>
        <w:rPr>
          <w:rFonts w:ascii="Ubuntu" w:hAnsi="Ubuntu"/>
          <w:b/>
          <w:bCs/>
          <w:color w:val="000000"/>
          <w:sz w:val="16"/>
          <w:szCs w:val="16"/>
        </w:rPr>
      </w:pPr>
    </w:p>
    <w:tbl>
      <w:tblPr>
        <w:tblW w:w="982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109"/>
        <w:gridCol w:w="1401"/>
        <w:gridCol w:w="5318"/>
      </w:tblGrid>
      <w:tr w:rsidR="00111142" w:rsidRPr="00A97C0E" w14:paraId="475A74B3" w14:textId="77777777" w:rsidTr="00747ACF">
        <w:tc>
          <w:tcPr>
            <w:tcW w:w="3109" w:type="dxa"/>
          </w:tcPr>
          <w:p w14:paraId="2B0FD1C2" w14:textId="77777777" w:rsidR="00111142" w:rsidRPr="00A97C0E" w:rsidRDefault="00111142" w:rsidP="00747ACF">
            <w:pPr>
              <w:spacing w:before="120" w:after="120"/>
              <w:rPr>
                <w:rFonts w:ascii="Ubuntu" w:hAnsi="Ubuntu"/>
                <w:b/>
                <w:bCs/>
                <w:sz w:val="20"/>
              </w:rPr>
            </w:pPr>
            <w:r w:rsidRPr="00A97C0E">
              <w:rPr>
                <w:rFonts w:ascii="Ubuntu" w:hAnsi="Ubuntu"/>
                <w:b/>
                <w:bCs/>
                <w:sz w:val="20"/>
              </w:rPr>
              <w:t>Reviewed and accepted by:</w:t>
            </w:r>
          </w:p>
        </w:tc>
        <w:tc>
          <w:tcPr>
            <w:tcW w:w="1401" w:type="dxa"/>
          </w:tcPr>
          <w:p w14:paraId="18EECB75" w14:textId="77777777" w:rsidR="00111142" w:rsidRPr="00A97C0E" w:rsidRDefault="00111142" w:rsidP="00747ACF">
            <w:pPr>
              <w:spacing w:before="120" w:after="120"/>
              <w:rPr>
                <w:rFonts w:ascii="Ubuntu" w:hAnsi="Ubuntu"/>
                <w:b/>
                <w:bCs/>
                <w:sz w:val="20"/>
              </w:rPr>
            </w:pPr>
            <w:r w:rsidRPr="00A97C0E">
              <w:rPr>
                <w:rFonts w:ascii="Ubuntu" w:hAnsi="Ubuntu"/>
                <w:b/>
                <w:bCs/>
                <w:sz w:val="20"/>
              </w:rPr>
              <w:t>Name:</w:t>
            </w:r>
          </w:p>
        </w:tc>
        <w:tc>
          <w:tcPr>
            <w:tcW w:w="5318" w:type="dxa"/>
            <w:tcBorders>
              <w:top w:val="single" w:sz="4" w:space="0" w:color="auto"/>
              <w:bottom w:val="single" w:sz="4" w:space="0" w:color="auto"/>
            </w:tcBorders>
          </w:tcPr>
          <w:p w14:paraId="1C000207" w14:textId="77777777" w:rsidR="00111142" w:rsidRPr="00A97C0E" w:rsidRDefault="00111142" w:rsidP="00747ACF">
            <w:pPr>
              <w:spacing w:before="120" w:after="120"/>
              <w:rPr>
                <w:rFonts w:ascii="Ubuntu" w:hAnsi="Ubuntu"/>
                <w:b/>
                <w:bCs/>
                <w:sz w:val="20"/>
              </w:rPr>
            </w:pPr>
          </w:p>
        </w:tc>
      </w:tr>
      <w:tr w:rsidR="00111142" w:rsidRPr="00A97C0E" w14:paraId="2CD3F453" w14:textId="77777777" w:rsidTr="00747ACF">
        <w:tc>
          <w:tcPr>
            <w:tcW w:w="3109" w:type="dxa"/>
          </w:tcPr>
          <w:p w14:paraId="743BCCAB" w14:textId="77777777" w:rsidR="00111142" w:rsidRPr="00A97C0E" w:rsidRDefault="00111142" w:rsidP="00747ACF">
            <w:pPr>
              <w:spacing w:before="120" w:after="120"/>
              <w:rPr>
                <w:rFonts w:ascii="Ubuntu" w:hAnsi="Ubuntu"/>
                <w:b/>
                <w:bCs/>
                <w:sz w:val="20"/>
              </w:rPr>
            </w:pPr>
            <w:r w:rsidRPr="00A97C0E">
              <w:rPr>
                <w:rFonts w:ascii="Ubuntu" w:hAnsi="Ubuntu"/>
                <w:b/>
                <w:bCs/>
                <w:sz w:val="20"/>
              </w:rPr>
              <w:t xml:space="preserve">(On behalf of </w:t>
            </w:r>
            <w:r w:rsidRPr="00A97C0E">
              <w:rPr>
                <w:rFonts w:ascii="Ubuntu" w:hAnsi="Ubuntu"/>
                <w:b/>
                <w:bCs/>
                <w:color w:val="FF0000"/>
                <w:sz w:val="20"/>
              </w:rPr>
              <w:t>Client xxx</w:t>
            </w:r>
            <w:r w:rsidRPr="00A97C0E">
              <w:rPr>
                <w:rFonts w:ascii="Ubuntu" w:hAnsi="Ubuntu"/>
                <w:b/>
                <w:bCs/>
                <w:sz w:val="20"/>
              </w:rPr>
              <w:t>)</w:t>
            </w:r>
          </w:p>
        </w:tc>
        <w:tc>
          <w:tcPr>
            <w:tcW w:w="1401" w:type="dxa"/>
          </w:tcPr>
          <w:p w14:paraId="3527AD90" w14:textId="77777777" w:rsidR="00111142" w:rsidRPr="00A97C0E" w:rsidRDefault="00111142" w:rsidP="00747ACF">
            <w:pPr>
              <w:spacing w:before="120" w:after="120"/>
              <w:rPr>
                <w:rFonts w:ascii="Ubuntu" w:hAnsi="Ubuntu"/>
                <w:b/>
                <w:bCs/>
                <w:sz w:val="20"/>
              </w:rPr>
            </w:pPr>
            <w:r w:rsidRPr="00A97C0E">
              <w:rPr>
                <w:rFonts w:ascii="Ubuntu" w:hAnsi="Ubuntu"/>
                <w:b/>
                <w:bCs/>
                <w:sz w:val="20"/>
              </w:rPr>
              <w:t>Signature:</w:t>
            </w:r>
          </w:p>
        </w:tc>
        <w:tc>
          <w:tcPr>
            <w:tcW w:w="5318" w:type="dxa"/>
            <w:tcBorders>
              <w:top w:val="single" w:sz="4" w:space="0" w:color="auto"/>
              <w:bottom w:val="single" w:sz="4" w:space="0" w:color="auto"/>
            </w:tcBorders>
          </w:tcPr>
          <w:p w14:paraId="4E3A4773" w14:textId="77777777" w:rsidR="00111142" w:rsidRPr="00A97C0E" w:rsidRDefault="00111142" w:rsidP="00747ACF">
            <w:pPr>
              <w:spacing w:before="120" w:after="120"/>
              <w:rPr>
                <w:rFonts w:ascii="Ubuntu" w:hAnsi="Ubuntu"/>
                <w:b/>
                <w:bCs/>
                <w:sz w:val="20"/>
              </w:rPr>
            </w:pPr>
          </w:p>
        </w:tc>
      </w:tr>
      <w:tr w:rsidR="00111142" w:rsidRPr="00A97C0E" w14:paraId="7AAB83CF" w14:textId="77777777" w:rsidTr="00747ACF">
        <w:tc>
          <w:tcPr>
            <w:tcW w:w="3109" w:type="dxa"/>
          </w:tcPr>
          <w:p w14:paraId="5A50DD0E" w14:textId="77777777" w:rsidR="00111142" w:rsidRPr="00A97C0E" w:rsidRDefault="00111142" w:rsidP="00747ACF">
            <w:pPr>
              <w:spacing w:before="120" w:after="120"/>
              <w:rPr>
                <w:rFonts w:ascii="Ubuntu" w:hAnsi="Ubuntu"/>
                <w:b/>
                <w:bCs/>
                <w:sz w:val="20"/>
              </w:rPr>
            </w:pPr>
          </w:p>
        </w:tc>
        <w:tc>
          <w:tcPr>
            <w:tcW w:w="1401" w:type="dxa"/>
          </w:tcPr>
          <w:p w14:paraId="6B3D582C" w14:textId="77777777" w:rsidR="00111142" w:rsidRPr="00A97C0E" w:rsidRDefault="00111142" w:rsidP="00747ACF">
            <w:pPr>
              <w:spacing w:before="120" w:after="120"/>
              <w:rPr>
                <w:rFonts w:ascii="Ubuntu" w:hAnsi="Ubuntu"/>
                <w:b/>
                <w:bCs/>
                <w:sz w:val="20"/>
              </w:rPr>
            </w:pPr>
            <w:r w:rsidRPr="00A97C0E">
              <w:rPr>
                <w:rFonts w:ascii="Ubuntu" w:hAnsi="Ubuntu"/>
                <w:b/>
                <w:bCs/>
                <w:sz w:val="20"/>
              </w:rPr>
              <w:t>Position:</w:t>
            </w:r>
          </w:p>
        </w:tc>
        <w:tc>
          <w:tcPr>
            <w:tcW w:w="5318" w:type="dxa"/>
            <w:tcBorders>
              <w:top w:val="single" w:sz="4" w:space="0" w:color="auto"/>
            </w:tcBorders>
          </w:tcPr>
          <w:p w14:paraId="2B6C7404" w14:textId="77777777" w:rsidR="00111142" w:rsidRPr="00A97C0E" w:rsidRDefault="00111142" w:rsidP="00747ACF">
            <w:pPr>
              <w:spacing w:before="120" w:after="120"/>
              <w:rPr>
                <w:rFonts w:ascii="Ubuntu" w:hAnsi="Ubuntu"/>
                <w:b/>
                <w:bCs/>
                <w:sz w:val="20"/>
              </w:rPr>
            </w:pPr>
          </w:p>
        </w:tc>
      </w:tr>
      <w:tr w:rsidR="00111142" w:rsidRPr="00A97C0E" w14:paraId="085C17C6" w14:textId="77777777" w:rsidTr="00747ACF">
        <w:tc>
          <w:tcPr>
            <w:tcW w:w="3109" w:type="dxa"/>
          </w:tcPr>
          <w:p w14:paraId="20EC8B8B" w14:textId="77777777" w:rsidR="00111142" w:rsidRPr="00A97C0E" w:rsidRDefault="00111142" w:rsidP="00747ACF">
            <w:pPr>
              <w:spacing w:before="120" w:after="120"/>
              <w:rPr>
                <w:rFonts w:ascii="Ubuntu" w:hAnsi="Ubuntu"/>
                <w:b/>
                <w:bCs/>
                <w:sz w:val="20"/>
              </w:rPr>
            </w:pPr>
          </w:p>
        </w:tc>
        <w:tc>
          <w:tcPr>
            <w:tcW w:w="1401" w:type="dxa"/>
          </w:tcPr>
          <w:p w14:paraId="2DB22A57" w14:textId="77777777" w:rsidR="00111142" w:rsidRPr="00A97C0E" w:rsidRDefault="00111142" w:rsidP="00747ACF">
            <w:pPr>
              <w:spacing w:before="120" w:after="120"/>
              <w:rPr>
                <w:rFonts w:ascii="Ubuntu" w:hAnsi="Ubuntu"/>
                <w:b/>
                <w:bCs/>
                <w:sz w:val="20"/>
              </w:rPr>
            </w:pPr>
            <w:r w:rsidRPr="00A97C0E">
              <w:rPr>
                <w:rFonts w:ascii="Ubuntu" w:hAnsi="Ubuntu"/>
                <w:b/>
                <w:bCs/>
                <w:sz w:val="20"/>
              </w:rPr>
              <w:t>Date:</w:t>
            </w:r>
          </w:p>
        </w:tc>
        <w:tc>
          <w:tcPr>
            <w:tcW w:w="5318" w:type="dxa"/>
            <w:tcBorders>
              <w:top w:val="single" w:sz="4" w:space="0" w:color="auto"/>
            </w:tcBorders>
          </w:tcPr>
          <w:p w14:paraId="270F1317" w14:textId="77777777" w:rsidR="00111142" w:rsidRPr="00A97C0E" w:rsidRDefault="00111142" w:rsidP="00747ACF">
            <w:pPr>
              <w:spacing w:before="120" w:after="120"/>
              <w:rPr>
                <w:rFonts w:ascii="Ubuntu" w:hAnsi="Ubuntu"/>
                <w:b/>
                <w:bCs/>
                <w:sz w:val="20"/>
              </w:rPr>
            </w:pPr>
          </w:p>
        </w:tc>
      </w:tr>
    </w:tbl>
    <w:p w14:paraId="5008C62B" w14:textId="77777777" w:rsidR="00111142" w:rsidRPr="00A97C0E" w:rsidRDefault="00111142" w:rsidP="00111142">
      <w:pPr>
        <w:overflowPunct w:val="0"/>
        <w:rPr>
          <w:rFonts w:ascii="Ubuntu" w:hAnsi="Ubuntu"/>
          <w:b/>
          <w:bCs/>
          <w:color w:val="000000"/>
          <w:sz w:val="20"/>
          <w:u w:val="single"/>
          <w:lang w:eastAsia="en-GB"/>
        </w:rPr>
      </w:pPr>
    </w:p>
    <w:p w14:paraId="7BA74525" w14:textId="77777777" w:rsidR="00111142" w:rsidRPr="00A97C0E" w:rsidRDefault="00111142" w:rsidP="00111142">
      <w:pPr>
        <w:overflowPunct w:val="0"/>
        <w:rPr>
          <w:rFonts w:ascii="Ubuntu" w:hAnsi="Ubuntu"/>
          <w:b/>
          <w:bCs/>
          <w:color w:val="000000"/>
          <w:sz w:val="20"/>
          <w:u w:val="single"/>
          <w:lang w:eastAsia="en-GB"/>
        </w:rPr>
      </w:pPr>
      <w:r w:rsidRPr="00A97C0E">
        <w:rPr>
          <w:rFonts w:ascii="Ubuntu" w:hAnsi="Ubuntu"/>
          <w:b/>
          <w:bCs/>
          <w:color w:val="000000"/>
          <w:sz w:val="20"/>
          <w:u w:val="single"/>
          <w:lang w:eastAsia="en-GB"/>
        </w:rPr>
        <w:t>REVISION RECORD</w:t>
      </w:r>
    </w:p>
    <w:p w14:paraId="5B14A15D" w14:textId="77777777" w:rsidR="00111142" w:rsidRPr="00A97C0E" w:rsidRDefault="00111142" w:rsidP="00111142">
      <w:pPr>
        <w:overflowPunct w:val="0"/>
        <w:rPr>
          <w:rFonts w:ascii="Ubuntu" w:hAnsi="Ubuntu"/>
          <w:b/>
          <w:bCs/>
          <w:color w:val="000000"/>
          <w:sz w:val="20"/>
          <w:u w:val="single"/>
          <w:lang w:eastAsia="en-GB"/>
        </w:rPr>
      </w:pPr>
    </w:p>
    <w:p w14:paraId="417F4F9E" w14:textId="77777777" w:rsidR="00111142" w:rsidRDefault="00111142" w:rsidP="00111142">
      <w:pPr>
        <w:overflowPunct w:val="0"/>
        <w:rPr>
          <w:rFonts w:ascii="Ubuntu" w:hAnsi="Ubuntu"/>
          <w:color w:val="000000"/>
          <w:sz w:val="20"/>
          <w:lang w:eastAsia="en-GB"/>
        </w:rPr>
      </w:pPr>
      <w:r w:rsidRPr="00A97C0E">
        <w:rPr>
          <w:rFonts w:ascii="Ubuntu" w:hAnsi="Ubuntu"/>
          <w:color w:val="000000"/>
          <w:sz w:val="20"/>
          <w:lang w:eastAsia="en-GB"/>
        </w:rPr>
        <w:t>This document should be reviewed</w:t>
      </w:r>
      <w:r>
        <w:rPr>
          <w:rFonts w:ascii="Ubuntu" w:hAnsi="Ubuntu"/>
          <w:color w:val="000000"/>
          <w:sz w:val="20"/>
          <w:lang w:eastAsia="en-GB"/>
        </w:rPr>
        <w:t xml:space="preserve"> at</w:t>
      </w:r>
      <w:r w:rsidRPr="00A97C0E">
        <w:rPr>
          <w:rFonts w:ascii="Ubuntu" w:hAnsi="Ubuntu"/>
          <w:color w:val="000000"/>
          <w:sz w:val="20"/>
          <w:lang w:eastAsia="en-GB"/>
        </w:rPr>
        <w:t xml:space="preserve"> </w:t>
      </w:r>
      <w:r w:rsidRPr="00A97C0E">
        <w:rPr>
          <w:rFonts w:ascii="Ubuntu" w:hAnsi="Ubuntu"/>
          <w:color w:val="FF0000"/>
          <w:sz w:val="20"/>
          <w:lang w:eastAsia="en-GB"/>
        </w:rPr>
        <w:t>specified interval</w:t>
      </w:r>
      <w:r>
        <w:rPr>
          <w:rFonts w:ascii="Ubuntu" w:hAnsi="Ubuntu"/>
          <w:color w:val="FF0000"/>
          <w:sz w:val="20"/>
          <w:lang w:eastAsia="en-GB"/>
        </w:rPr>
        <w:t>s</w:t>
      </w:r>
      <w:r w:rsidRPr="00A97C0E">
        <w:rPr>
          <w:rFonts w:ascii="Ubuntu" w:hAnsi="Ubuntu"/>
          <w:color w:val="000000"/>
          <w:sz w:val="20"/>
          <w:lang w:eastAsia="en-GB"/>
        </w:rPr>
        <w:t xml:space="preserve"> throughout a project’s duration</w:t>
      </w:r>
      <w:r>
        <w:rPr>
          <w:rFonts w:ascii="Ubuntu" w:hAnsi="Ubuntu"/>
          <w:color w:val="000000"/>
          <w:sz w:val="20"/>
          <w:lang w:eastAsia="en-GB"/>
        </w:rPr>
        <w:t>.</w:t>
      </w:r>
      <w:r w:rsidRPr="00A97C0E">
        <w:rPr>
          <w:rFonts w:ascii="Ubuntu" w:hAnsi="Ubuntu"/>
          <w:color w:val="000000"/>
          <w:sz w:val="20"/>
          <w:lang w:eastAsia="en-GB"/>
        </w:rPr>
        <w:t xml:space="preserve"> </w:t>
      </w:r>
    </w:p>
    <w:p w14:paraId="4C1E2A47" w14:textId="77777777" w:rsidR="00111142" w:rsidRDefault="00111142" w:rsidP="00111142">
      <w:pPr>
        <w:overflowPunct w:val="0"/>
        <w:rPr>
          <w:rFonts w:ascii="Ubuntu" w:hAnsi="Ubuntu"/>
          <w:color w:val="000000"/>
          <w:sz w:val="20"/>
          <w:lang w:eastAsia="en-GB"/>
        </w:rPr>
      </w:pPr>
      <w:r>
        <w:rPr>
          <w:rFonts w:ascii="Ubuntu" w:hAnsi="Ubuntu"/>
          <w:color w:val="000000"/>
          <w:sz w:val="20"/>
          <w:lang w:eastAsia="en-GB"/>
        </w:rPr>
        <w:t>R</w:t>
      </w:r>
      <w:r w:rsidRPr="00A97C0E">
        <w:rPr>
          <w:rFonts w:ascii="Ubuntu" w:hAnsi="Ubuntu"/>
          <w:color w:val="000000"/>
          <w:sz w:val="20"/>
          <w:lang w:eastAsia="en-GB"/>
        </w:rPr>
        <w:t>eview dates are to be recorded</w:t>
      </w:r>
      <w:r>
        <w:rPr>
          <w:rFonts w:ascii="Ubuntu" w:hAnsi="Ubuntu"/>
          <w:color w:val="000000"/>
          <w:sz w:val="20"/>
          <w:lang w:eastAsia="en-GB"/>
        </w:rPr>
        <w:t>,</w:t>
      </w:r>
      <w:r w:rsidRPr="00A97C0E">
        <w:rPr>
          <w:rFonts w:ascii="Ubuntu" w:hAnsi="Ubuntu"/>
          <w:color w:val="000000"/>
          <w:sz w:val="20"/>
          <w:lang w:eastAsia="en-GB"/>
        </w:rPr>
        <w:t xml:space="preserve"> including any changes within the </w:t>
      </w:r>
      <w:r>
        <w:rPr>
          <w:rFonts w:ascii="Ubuntu" w:hAnsi="Ubuntu"/>
          <w:color w:val="000000"/>
          <w:sz w:val="20"/>
          <w:lang w:eastAsia="en-GB"/>
        </w:rPr>
        <w:t>‘</w:t>
      </w:r>
      <w:r w:rsidRPr="00A97C0E">
        <w:rPr>
          <w:rFonts w:ascii="Ubuntu" w:hAnsi="Ubuntu"/>
          <w:color w:val="000000"/>
          <w:sz w:val="20"/>
          <w:lang w:eastAsia="en-GB"/>
        </w:rPr>
        <w:t>details</w:t>
      </w:r>
      <w:r>
        <w:rPr>
          <w:rFonts w:ascii="Ubuntu" w:hAnsi="Ubuntu"/>
          <w:color w:val="000000"/>
          <w:sz w:val="20"/>
          <w:lang w:eastAsia="en-GB"/>
        </w:rPr>
        <w:t>’</w:t>
      </w:r>
      <w:r w:rsidRPr="00A97C0E">
        <w:rPr>
          <w:rFonts w:ascii="Ubuntu" w:hAnsi="Ubuntu"/>
          <w:color w:val="000000"/>
          <w:sz w:val="20"/>
          <w:lang w:eastAsia="en-GB"/>
        </w:rPr>
        <w:t xml:space="preserve"> section. </w:t>
      </w:r>
    </w:p>
    <w:p w14:paraId="6C0A78D8" w14:textId="77777777" w:rsidR="003C295B" w:rsidRDefault="003C295B" w:rsidP="00111142">
      <w:pPr>
        <w:overflowPunct w:val="0"/>
        <w:rPr>
          <w:rFonts w:ascii="Ubuntu" w:hAnsi="Ubuntu"/>
          <w:color w:val="000000"/>
          <w:sz w:val="20"/>
          <w:lang w:eastAsia="en-GB"/>
        </w:rPr>
      </w:pPr>
    </w:p>
    <w:p w14:paraId="4BA86A34" w14:textId="77777777" w:rsidR="003C295B" w:rsidRPr="00A97C0E" w:rsidRDefault="003C295B" w:rsidP="00111142">
      <w:pPr>
        <w:overflowPunct w:val="0"/>
        <w:rPr>
          <w:rFonts w:ascii="Ubuntu" w:hAnsi="Ubuntu"/>
          <w:color w:val="000000"/>
          <w:sz w:val="20"/>
          <w:lang w:eastAsia="en-GB"/>
        </w:rPr>
      </w:pPr>
    </w:p>
    <w:p w14:paraId="3C48C361" w14:textId="77777777" w:rsidR="00111142" w:rsidRPr="00A97C0E" w:rsidRDefault="00111142" w:rsidP="00111142">
      <w:pPr>
        <w:overflowPunct w:val="0"/>
        <w:rPr>
          <w:rFonts w:ascii="Ubuntu" w:hAnsi="Ubuntu"/>
          <w:b/>
          <w:bCs/>
          <w:color w:val="000000"/>
          <w:sz w:val="20"/>
          <w:u w:val="single"/>
          <w:lang w:eastAsia="en-GB"/>
        </w:rPr>
      </w:pPr>
    </w:p>
    <w:tbl>
      <w:tblPr>
        <w:tblW w:w="9771" w:type="dxa"/>
        <w:tblCellMar>
          <w:left w:w="0" w:type="dxa"/>
          <w:right w:w="0" w:type="dxa"/>
        </w:tblCellMar>
        <w:tblLook w:val="0000" w:firstRow="0" w:lastRow="0" w:firstColumn="0" w:lastColumn="0" w:noHBand="0" w:noVBand="0"/>
      </w:tblPr>
      <w:tblGrid>
        <w:gridCol w:w="980"/>
        <w:gridCol w:w="1300"/>
        <w:gridCol w:w="1977"/>
        <w:gridCol w:w="1839"/>
        <w:gridCol w:w="1980"/>
        <w:gridCol w:w="1695"/>
      </w:tblGrid>
      <w:tr w:rsidR="00111142" w:rsidRPr="00A97C0E" w14:paraId="2B1AA9DA" w14:textId="77777777" w:rsidTr="00747ACF">
        <w:trPr>
          <w:trHeight w:val="474"/>
        </w:trPr>
        <w:tc>
          <w:tcPr>
            <w:tcW w:w="983" w:type="dxa"/>
            <w:tcBorders>
              <w:top w:val="single" w:sz="8" w:space="0" w:color="auto"/>
              <w:left w:val="single" w:sz="8" w:space="0" w:color="auto"/>
              <w:bottom w:val="single" w:sz="8" w:space="0" w:color="auto"/>
              <w:right w:val="single" w:sz="8" w:space="0" w:color="auto"/>
            </w:tcBorders>
            <w:shd w:val="clear" w:color="auto" w:fill="333399"/>
            <w:tcMar>
              <w:top w:w="0" w:type="dxa"/>
              <w:left w:w="108" w:type="dxa"/>
              <w:bottom w:w="0" w:type="dxa"/>
              <w:right w:w="108" w:type="dxa"/>
            </w:tcMar>
          </w:tcPr>
          <w:p w14:paraId="4E7C350E"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lastRenderedPageBreak/>
              <w:t>Issue No:</w:t>
            </w:r>
          </w:p>
        </w:tc>
        <w:tc>
          <w:tcPr>
            <w:tcW w:w="1275" w:type="dxa"/>
            <w:tcBorders>
              <w:top w:val="single" w:sz="8" w:space="0" w:color="auto"/>
              <w:left w:val="nil"/>
              <w:bottom w:val="single" w:sz="8" w:space="0" w:color="auto"/>
              <w:right w:val="single" w:sz="8" w:space="0" w:color="auto"/>
            </w:tcBorders>
            <w:shd w:val="clear" w:color="auto" w:fill="333399"/>
            <w:tcMar>
              <w:top w:w="0" w:type="dxa"/>
              <w:left w:w="108" w:type="dxa"/>
              <w:bottom w:w="0" w:type="dxa"/>
              <w:right w:w="108" w:type="dxa"/>
            </w:tcMar>
          </w:tcPr>
          <w:p w14:paraId="0E0C4B9B"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t>Issue Date:</w:t>
            </w:r>
          </w:p>
        </w:tc>
        <w:tc>
          <w:tcPr>
            <w:tcW w:w="1985" w:type="dxa"/>
            <w:tcBorders>
              <w:top w:val="single" w:sz="8" w:space="0" w:color="auto"/>
              <w:left w:val="nil"/>
              <w:bottom w:val="single" w:sz="8" w:space="0" w:color="auto"/>
              <w:right w:val="single" w:sz="8" w:space="0" w:color="auto"/>
            </w:tcBorders>
            <w:shd w:val="clear" w:color="auto" w:fill="333399"/>
            <w:tcMar>
              <w:top w:w="0" w:type="dxa"/>
              <w:left w:w="108" w:type="dxa"/>
              <w:bottom w:w="0" w:type="dxa"/>
              <w:right w:w="108" w:type="dxa"/>
            </w:tcMar>
          </w:tcPr>
          <w:p w14:paraId="08BD33E8"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t>By:</w:t>
            </w:r>
          </w:p>
        </w:tc>
        <w:tc>
          <w:tcPr>
            <w:tcW w:w="1843" w:type="dxa"/>
            <w:tcBorders>
              <w:top w:val="single" w:sz="8" w:space="0" w:color="auto"/>
              <w:left w:val="nil"/>
              <w:bottom w:val="single" w:sz="8" w:space="0" w:color="auto"/>
              <w:right w:val="single" w:sz="8" w:space="0" w:color="auto"/>
            </w:tcBorders>
            <w:shd w:val="clear" w:color="auto" w:fill="333399"/>
            <w:tcMar>
              <w:top w:w="0" w:type="dxa"/>
              <w:left w:w="108" w:type="dxa"/>
              <w:bottom w:w="0" w:type="dxa"/>
              <w:right w:w="108" w:type="dxa"/>
            </w:tcMar>
          </w:tcPr>
          <w:p w14:paraId="5D7D0067"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t>Date Approved:</w:t>
            </w:r>
          </w:p>
        </w:tc>
        <w:tc>
          <w:tcPr>
            <w:tcW w:w="1984" w:type="dxa"/>
            <w:tcBorders>
              <w:top w:val="single" w:sz="8" w:space="0" w:color="auto"/>
              <w:left w:val="nil"/>
              <w:bottom w:val="single" w:sz="8" w:space="0" w:color="auto"/>
              <w:right w:val="single" w:sz="8" w:space="0" w:color="auto"/>
            </w:tcBorders>
            <w:shd w:val="clear" w:color="auto" w:fill="333399"/>
            <w:tcMar>
              <w:top w:w="0" w:type="dxa"/>
              <w:left w:w="108" w:type="dxa"/>
              <w:bottom w:w="0" w:type="dxa"/>
              <w:right w:w="108" w:type="dxa"/>
            </w:tcMar>
          </w:tcPr>
          <w:p w14:paraId="1F85674E"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t>Comments:</w:t>
            </w:r>
          </w:p>
        </w:tc>
        <w:tc>
          <w:tcPr>
            <w:tcW w:w="1701" w:type="dxa"/>
            <w:tcBorders>
              <w:top w:val="single" w:sz="8" w:space="0" w:color="auto"/>
              <w:left w:val="nil"/>
              <w:bottom w:val="single" w:sz="8" w:space="0" w:color="auto"/>
              <w:right w:val="single" w:sz="8" w:space="0" w:color="auto"/>
            </w:tcBorders>
            <w:shd w:val="clear" w:color="auto" w:fill="333399"/>
          </w:tcPr>
          <w:p w14:paraId="5BD8E6CA" w14:textId="77777777" w:rsidR="00111142" w:rsidRPr="00A97C0E" w:rsidRDefault="00111142" w:rsidP="00747ACF">
            <w:pPr>
              <w:spacing w:before="120" w:after="120"/>
              <w:rPr>
                <w:rFonts w:ascii="Ubuntu" w:hAnsi="Ubuntu"/>
                <w:b/>
                <w:bCs/>
                <w:color w:val="FFFFFF"/>
                <w:sz w:val="20"/>
                <w:lang w:eastAsia="en-GB"/>
              </w:rPr>
            </w:pPr>
            <w:r w:rsidRPr="00A97C0E">
              <w:rPr>
                <w:rFonts w:ascii="Ubuntu" w:hAnsi="Ubuntu"/>
                <w:b/>
                <w:bCs/>
                <w:color w:val="FFFFFF"/>
                <w:sz w:val="20"/>
                <w:lang w:eastAsia="en-GB"/>
              </w:rPr>
              <w:t>Next Review Date:</w:t>
            </w:r>
          </w:p>
        </w:tc>
      </w:tr>
      <w:tr w:rsidR="00111142" w:rsidRPr="00A97C0E" w14:paraId="2A56746A" w14:textId="77777777" w:rsidTr="00747ACF">
        <w:trPr>
          <w:trHeight w:val="474"/>
        </w:trPr>
        <w:tc>
          <w:tcPr>
            <w:tcW w:w="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F2DB33" w14:textId="77777777" w:rsidR="00111142" w:rsidRPr="00A97C0E" w:rsidRDefault="00111142" w:rsidP="00747ACF">
            <w:pPr>
              <w:spacing w:before="120" w:after="120"/>
              <w:rPr>
                <w:rFonts w:ascii="Ubuntu" w:hAnsi="Ubuntu"/>
                <w:b/>
                <w:bCs/>
                <w:sz w:val="20"/>
                <w:lang w:eastAsia="en-GB"/>
              </w:rPr>
            </w:pPr>
            <w:r w:rsidRPr="00A97C0E">
              <w:rPr>
                <w:rFonts w:ascii="Ubuntu" w:hAnsi="Ubuntu"/>
                <w:b/>
                <w:bCs/>
                <w:sz w:val="20"/>
                <w:lang w:eastAsia="en-GB"/>
              </w:rPr>
              <w:t>1</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7D0068C" w14:textId="33018A9A" w:rsidR="00111142" w:rsidRPr="00A97C0E" w:rsidRDefault="00BD1304" w:rsidP="00747ACF">
            <w:pPr>
              <w:spacing w:before="120" w:after="120"/>
              <w:rPr>
                <w:rFonts w:ascii="Ubuntu" w:hAnsi="Ubuntu"/>
                <w:b/>
                <w:bCs/>
                <w:sz w:val="20"/>
                <w:lang w:eastAsia="en-GB"/>
              </w:rPr>
            </w:pPr>
            <w:r>
              <w:rPr>
                <w:rFonts w:ascii="Ubuntu" w:hAnsi="Ubuntu"/>
                <w:b/>
                <w:bCs/>
                <w:sz w:val="20"/>
                <w:lang w:eastAsia="en-GB"/>
              </w:rPr>
              <w:t>15/10/2025</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62980C96" w14:textId="27765409" w:rsidR="00111142" w:rsidRPr="00A97C0E" w:rsidRDefault="00BD1304" w:rsidP="00747ACF">
            <w:pPr>
              <w:spacing w:before="120" w:after="120"/>
              <w:rPr>
                <w:rFonts w:ascii="Ubuntu" w:hAnsi="Ubuntu"/>
                <w:b/>
                <w:bCs/>
                <w:sz w:val="20"/>
                <w:lang w:eastAsia="en-GB"/>
              </w:rPr>
            </w:pPr>
            <w:r>
              <w:rPr>
                <w:rFonts w:ascii="Ubuntu" w:hAnsi="Ubuntu"/>
                <w:b/>
                <w:bCs/>
                <w:sz w:val="20"/>
                <w:lang w:eastAsia="en-GB"/>
              </w:rPr>
              <w:t xml:space="preserve">Gary Hunt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E27CDA0" w14:textId="77777777" w:rsidR="00111142" w:rsidRPr="00A97C0E" w:rsidRDefault="00111142" w:rsidP="00747ACF">
            <w:pPr>
              <w:spacing w:before="120" w:after="120"/>
              <w:rPr>
                <w:rFonts w:ascii="Ubuntu" w:hAnsi="Ubuntu"/>
                <w:b/>
                <w:bCs/>
                <w:sz w:val="20"/>
                <w:lang w:eastAsia="en-GB"/>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58086BFC" w14:textId="176F6A31" w:rsidR="00111142" w:rsidRPr="00A97C0E" w:rsidRDefault="00BD1304" w:rsidP="00747ACF">
            <w:pPr>
              <w:spacing w:before="120" w:after="120"/>
              <w:rPr>
                <w:rFonts w:ascii="Ubuntu" w:hAnsi="Ubuntu"/>
                <w:b/>
                <w:bCs/>
                <w:sz w:val="20"/>
                <w:lang w:eastAsia="en-GB"/>
              </w:rPr>
            </w:pPr>
            <w:r>
              <w:rPr>
                <w:rFonts w:ascii="Ubuntu" w:hAnsi="Ubuntu"/>
                <w:b/>
                <w:bCs/>
                <w:sz w:val="20"/>
                <w:lang w:eastAsia="en-GB"/>
              </w:rPr>
              <w:t xml:space="preserve">Draft </w:t>
            </w:r>
          </w:p>
        </w:tc>
        <w:tc>
          <w:tcPr>
            <w:tcW w:w="1701" w:type="dxa"/>
            <w:tcBorders>
              <w:top w:val="nil"/>
              <w:left w:val="nil"/>
              <w:bottom w:val="single" w:sz="8" w:space="0" w:color="auto"/>
              <w:right w:val="single" w:sz="8" w:space="0" w:color="auto"/>
            </w:tcBorders>
          </w:tcPr>
          <w:p w14:paraId="56237BEF" w14:textId="77777777" w:rsidR="00111142" w:rsidRPr="00A97C0E" w:rsidRDefault="00111142" w:rsidP="00747ACF">
            <w:pPr>
              <w:spacing w:before="120" w:after="120"/>
              <w:rPr>
                <w:rFonts w:ascii="Ubuntu" w:hAnsi="Ubuntu"/>
                <w:b/>
                <w:bCs/>
                <w:sz w:val="20"/>
                <w:lang w:eastAsia="en-GB"/>
              </w:rPr>
            </w:pPr>
          </w:p>
        </w:tc>
      </w:tr>
      <w:tr w:rsidR="00111142" w:rsidRPr="00A97C0E" w14:paraId="348D23E6" w14:textId="77777777" w:rsidTr="00747ACF">
        <w:trPr>
          <w:trHeight w:val="474"/>
        </w:trPr>
        <w:tc>
          <w:tcPr>
            <w:tcW w:w="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BCD242" w14:textId="77777777" w:rsidR="00111142" w:rsidRPr="00A97C0E" w:rsidRDefault="00111142" w:rsidP="00747ACF">
            <w:pPr>
              <w:spacing w:before="120" w:after="120"/>
              <w:rPr>
                <w:rFonts w:ascii="Ubuntu" w:hAnsi="Ubuntu"/>
                <w:b/>
                <w:bCs/>
                <w:sz w:val="20"/>
                <w:lang w:eastAsia="en-GB"/>
              </w:rPr>
            </w:pPr>
            <w:r w:rsidRPr="00A97C0E">
              <w:rPr>
                <w:rFonts w:ascii="Ubuntu" w:hAnsi="Ubuntu"/>
                <w:b/>
                <w:bCs/>
                <w:sz w:val="20"/>
                <w:lang w:eastAsia="en-GB"/>
              </w:rPr>
              <w:t>2</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53DB2051" w14:textId="77777777" w:rsidR="00111142" w:rsidRPr="00A97C0E" w:rsidRDefault="00111142" w:rsidP="00747ACF">
            <w:pPr>
              <w:spacing w:before="120" w:after="120"/>
              <w:rPr>
                <w:rFonts w:ascii="Ubuntu" w:hAnsi="Ubuntu"/>
                <w:b/>
                <w:bCs/>
                <w:sz w:val="20"/>
                <w:lang w:eastAsia="en-GB"/>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1873A450" w14:textId="77777777" w:rsidR="00111142" w:rsidRPr="00A97C0E" w:rsidRDefault="00111142" w:rsidP="00747ACF">
            <w:pPr>
              <w:spacing w:before="120" w:after="120"/>
              <w:rPr>
                <w:rFonts w:ascii="Ubuntu" w:hAnsi="Ubuntu"/>
                <w:b/>
                <w:bCs/>
                <w:sz w:val="20"/>
                <w:lang w:eastAsia="en-GB"/>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7733F38" w14:textId="77777777" w:rsidR="00111142" w:rsidRPr="00A97C0E" w:rsidRDefault="00111142" w:rsidP="00747ACF">
            <w:pPr>
              <w:spacing w:before="120" w:after="120"/>
              <w:rPr>
                <w:rFonts w:ascii="Ubuntu" w:hAnsi="Ubuntu"/>
                <w:b/>
                <w:bCs/>
                <w:sz w:val="20"/>
                <w:lang w:eastAsia="en-GB"/>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0B4D1CFE" w14:textId="77777777" w:rsidR="00111142" w:rsidRPr="00A97C0E" w:rsidRDefault="00111142" w:rsidP="00747ACF">
            <w:pPr>
              <w:spacing w:after="120"/>
              <w:rPr>
                <w:rFonts w:ascii="Ubuntu" w:hAnsi="Ubuntu"/>
                <w:b/>
                <w:bCs/>
                <w:sz w:val="20"/>
                <w:lang w:eastAsia="en-GB"/>
              </w:rPr>
            </w:pPr>
          </w:p>
        </w:tc>
        <w:tc>
          <w:tcPr>
            <w:tcW w:w="1701" w:type="dxa"/>
            <w:tcBorders>
              <w:top w:val="nil"/>
              <w:left w:val="nil"/>
              <w:bottom w:val="single" w:sz="8" w:space="0" w:color="auto"/>
              <w:right w:val="single" w:sz="8" w:space="0" w:color="auto"/>
            </w:tcBorders>
          </w:tcPr>
          <w:p w14:paraId="285DE0FD" w14:textId="77777777" w:rsidR="00111142" w:rsidRPr="00A97C0E" w:rsidRDefault="00111142" w:rsidP="00747ACF">
            <w:pPr>
              <w:spacing w:after="120"/>
              <w:rPr>
                <w:rFonts w:ascii="Ubuntu" w:hAnsi="Ubuntu"/>
                <w:b/>
                <w:bCs/>
                <w:sz w:val="20"/>
                <w:lang w:eastAsia="en-GB"/>
              </w:rPr>
            </w:pPr>
          </w:p>
        </w:tc>
      </w:tr>
      <w:tr w:rsidR="00111142" w:rsidRPr="00A97C0E" w14:paraId="6DABB600" w14:textId="77777777" w:rsidTr="00747ACF">
        <w:trPr>
          <w:trHeight w:val="474"/>
        </w:trPr>
        <w:tc>
          <w:tcPr>
            <w:tcW w:w="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A70E2A" w14:textId="77777777" w:rsidR="00111142" w:rsidRPr="00A97C0E" w:rsidRDefault="00111142" w:rsidP="00747ACF">
            <w:pPr>
              <w:spacing w:before="120" w:after="120"/>
              <w:rPr>
                <w:rFonts w:ascii="Ubuntu" w:hAnsi="Ubuntu"/>
                <w:b/>
                <w:bCs/>
                <w:sz w:val="20"/>
                <w:lang w:eastAsia="en-GB"/>
              </w:rPr>
            </w:pPr>
            <w:r w:rsidRPr="00A97C0E">
              <w:rPr>
                <w:rFonts w:ascii="Ubuntu" w:hAnsi="Ubuntu"/>
                <w:b/>
                <w:bCs/>
                <w:sz w:val="20"/>
                <w:lang w:eastAsia="en-GB"/>
              </w:rPr>
              <w:t>3</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14:paraId="14D73268" w14:textId="77777777" w:rsidR="00111142" w:rsidRPr="00A97C0E" w:rsidRDefault="00111142" w:rsidP="00747ACF">
            <w:pPr>
              <w:spacing w:before="120" w:after="120"/>
              <w:rPr>
                <w:rFonts w:ascii="Ubuntu" w:hAnsi="Ubuntu"/>
                <w:b/>
                <w:bCs/>
                <w:sz w:val="20"/>
                <w:lang w:eastAsia="en-GB"/>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1EB58EC2" w14:textId="77777777" w:rsidR="00111142" w:rsidRPr="00A97C0E" w:rsidRDefault="00111142" w:rsidP="00747ACF">
            <w:pPr>
              <w:spacing w:before="120" w:after="120"/>
              <w:rPr>
                <w:rFonts w:ascii="Ubuntu" w:hAnsi="Ubuntu"/>
                <w:b/>
                <w:bCs/>
                <w:sz w:val="20"/>
                <w:lang w:eastAsia="en-GB"/>
              </w:rPr>
            </w:pP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6326D30" w14:textId="77777777" w:rsidR="00111142" w:rsidRPr="00A97C0E" w:rsidRDefault="00111142" w:rsidP="00747ACF">
            <w:pPr>
              <w:spacing w:before="120" w:after="120"/>
              <w:rPr>
                <w:rFonts w:ascii="Ubuntu" w:hAnsi="Ubuntu"/>
                <w:b/>
                <w:bCs/>
                <w:sz w:val="20"/>
                <w:lang w:eastAsia="en-GB"/>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47939391" w14:textId="77777777" w:rsidR="00111142" w:rsidRPr="00A97C0E" w:rsidRDefault="00111142" w:rsidP="00747ACF">
            <w:pPr>
              <w:spacing w:before="120" w:after="120"/>
              <w:rPr>
                <w:rFonts w:ascii="Ubuntu" w:hAnsi="Ubuntu"/>
                <w:b/>
                <w:bCs/>
                <w:sz w:val="20"/>
                <w:lang w:eastAsia="en-GB"/>
              </w:rPr>
            </w:pPr>
          </w:p>
        </w:tc>
        <w:tc>
          <w:tcPr>
            <w:tcW w:w="1701" w:type="dxa"/>
            <w:tcBorders>
              <w:top w:val="nil"/>
              <w:left w:val="nil"/>
              <w:bottom w:val="single" w:sz="8" w:space="0" w:color="auto"/>
              <w:right w:val="single" w:sz="8" w:space="0" w:color="auto"/>
            </w:tcBorders>
          </w:tcPr>
          <w:p w14:paraId="0391064F" w14:textId="77777777" w:rsidR="00111142" w:rsidRPr="00A97C0E" w:rsidRDefault="00111142" w:rsidP="00747ACF">
            <w:pPr>
              <w:spacing w:before="120" w:after="120"/>
              <w:rPr>
                <w:rFonts w:ascii="Ubuntu" w:hAnsi="Ubuntu"/>
                <w:b/>
                <w:bCs/>
                <w:sz w:val="20"/>
                <w:lang w:eastAsia="en-GB"/>
              </w:rPr>
            </w:pPr>
          </w:p>
        </w:tc>
      </w:tr>
    </w:tbl>
    <w:p w14:paraId="6F720BC4" w14:textId="77777777" w:rsidR="00111142" w:rsidRDefault="00111142" w:rsidP="00111142"/>
    <w:p w14:paraId="053A6275" w14:textId="77777777" w:rsidR="00111142" w:rsidRPr="00266A0B" w:rsidRDefault="00111142" w:rsidP="00111142"/>
    <w:p w14:paraId="647ED32A" w14:textId="77777777" w:rsidR="00111142" w:rsidRDefault="00111142">
      <w:pPr>
        <w:pStyle w:val="TOCHeading"/>
        <w:rPr>
          <w:rFonts w:ascii="Ubuntu" w:hAnsi="Ubuntu"/>
          <w:color w:val="auto"/>
          <w:kern w:val="28"/>
          <w:sz w:val="20"/>
          <w:szCs w:val="20"/>
          <w:lang w:val="en-GB"/>
        </w:rPr>
      </w:pPr>
    </w:p>
    <w:p w14:paraId="7329D290" w14:textId="77777777" w:rsidR="00111142" w:rsidRDefault="00111142" w:rsidP="00111142"/>
    <w:p w14:paraId="0FF5FD65" w14:textId="77777777" w:rsidR="00111142" w:rsidRDefault="00111142" w:rsidP="00111142"/>
    <w:sdt>
      <w:sdtPr>
        <w:rPr>
          <w:rFonts w:ascii="Ubuntu" w:hAnsi="Ubuntu"/>
          <w:color w:val="auto"/>
          <w:kern w:val="28"/>
          <w:sz w:val="20"/>
          <w:szCs w:val="20"/>
          <w:lang w:val="en-GB"/>
        </w:rPr>
        <w:id w:val="-395353236"/>
        <w:docPartObj>
          <w:docPartGallery w:val="Table of Contents"/>
          <w:docPartUnique/>
        </w:docPartObj>
      </w:sdtPr>
      <w:sdtEndPr>
        <w:rPr>
          <w:b/>
          <w:bCs/>
        </w:rPr>
      </w:sdtEndPr>
      <w:sdtContent>
        <w:p w14:paraId="1BF0F95B" w14:textId="64607BEB" w:rsidR="00F30A89" w:rsidRPr="00DB6E5A" w:rsidRDefault="00F30A89">
          <w:pPr>
            <w:pStyle w:val="TOCHeading"/>
            <w:rPr>
              <w:rFonts w:ascii="Ubuntu" w:hAnsi="Ubuntu"/>
              <w:b/>
              <w:bCs/>
              <w:sz w:val="24"/>
              <w:szCs w:val="24"/>
            </w:rPr>
          </w:pPr>
          <w:r w:rsidRPr="00DB6E5A">
            <w:rPr>
              <w:rFonts w:ascii="Ubuntu" w:hAnsi="Ubuntu"/>
              <w:b/>
              <w:bCs/>
              <w:sz w:val="24"/>
              <w:szCs w:val="24"/>
              <w:lang w:val="en-GB"/>
            </w:rPr>
            <w:t>Contents</w:t>
          </w:r>
        </w:p>
        <w:p w14:paraId="76B41FC0" w14:textId="1C452FA9" w:rsidR="00F30A89" w:rsidRPr="00DB6E5A" w:rsidRDefault="00F30A89">
          <w:pPr>
            <w:pStyle w:val="TOC1"/>
            <w:tabs>
              <w:tab w:val="right" w:leader="dot" w:pos="9629"/>
            </w:tabs>
            <w:rPr>
              <w:rFonts w:ascii="Ubuntu" w:eastAsiaTheme="minorEastAsia" w:hAnsi="Ubuntu" w:cstheme="minorBidi"/>
              <w:noProof/>
              <w:kern w:val="2"/>
              <w:sz w:val="20"/>
              <w:lang w:eastAsia="en-GB"/>
              <w14:ligatures w14:val="standardContextual"/>
            </w:rPr>
          </w:pPr>
          <w:r w:rsidRPr="00DB6E5A">
            <w:rPr>
              <w:rFonts w:ascii="Ubuntu" w:hAnsi="Ubuntu"/>
              <w:sz w:val="20"/>
            </w:rPr>
            <w:fldChar w:fldCharType="begin"/>
          </w:r>
          <w:r w:rsidRPr="00DB6E5A">
            <w:rPr>
              <w:rFonts w:ascii="Ubuntu" w:hAnsi="Ubuntu"/>
              <w:sz w:val="20"/>
            </w:rPr>
            <w:instrText xml:space="preserve"> TOC \o "1-3" \h \z \u </w:instrText>
          </w:r>
          <w:r w:rsidRPr="00DB6E5A">
            <w:rPr>
              <w:rFonts w:ascii="Ubuntu" w:hAnsi="Ubuntu"/>
              <w:sz w:val="20"/>
            </w:rPr>
            <w:fldChar w:fldCharType="separate"/>
          </w:r>
          <w:hyperlink w:anchor="_Toc141092229" w:history="1">
            <w:r w:rsidRPr="00DB6E5A">
              <w:rPr>
                <w:rStyle w:val="Hyperlink"/>
                <w:rFonts w:ascii="Ubuntu" w:hAnsi="Ubuntu"/>
                <w:noProof/>
                <w:sz w:val="20"/>
              </w:rPr>
              <w:t>Project Details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_Toc141092229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3</w:t>
            </w:r>
            <w:r w:rsidRPr="00DB6E5A">
              <w:rPr>
                <w:rFonts w:ascii="Ubuntu" w:hAnsi="Ubuntu"/>
                <w:noProof/>
                <w:webHidden/>
                <w:sz w:val="20"/>
              </w:rPr>
              <w:fldChar w:fldCharType="end"/>
            </w:r>
          </w:hyperlink>
        </w:p>
        <w:p w14:paraId="7732FADD" w14:textId="297C1F35"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30" w:history="1">
            <w:r w:rsidRPr="00DB6E5A">
              <w:rPr>
                <w:rStyle w:val="Hyperlink"/>
                <w:rFonts w:ascii="Ubuntu" w:hAnsi="Ubuntu" w:cs="Tahoma"/>
                <w:noProof/>
                <w:sz w:val="20"/>
              </w:rPr>
              <w:t>1.1</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CDM Details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_Toc141092230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3</w:t>
            </w:r>
            <w:r w:rsidRPr="00DB6E5A">
              <w:rPr>
                <w:rFonts w:ascii="Ubuntu" w:hAnsi="Ubuntu"/>
                <w:noProof/>
                <w:webHidden/>
                <w:sz w:val="20"/>
              </w:rPr>
              <w:fldChar w:fldCharType="end"/>
            </w:r>
          </w:hyperlink>
        </w:p>
        <w:p w14:paraId="79CEE2B3" w14:textId="5C7C72E2" w:rsidR="00F30A89" w:rsidRPr="00DB6E5A" w:rsidRDefault="00F30A89">
          <w:pPr>
            <w:pStyle w:val="TOC2"/>
            <w:tabs>
              <w:tab w:val="left" w:pos="880"/>
            </w:tabs>
            <w:rPr>
              <w:rFonts w:ascii="Ubuntu" w:eastAsiaTheme="minorEastAsia" w:hAnsi="Ubuntu" w:cstheme="minorBidi"/>
              <w:kern w:val="2"/>
              <w:sz w:val="20"/>
              <w:lang w:eastAsia="en-GB"/>
              <w14:ligatures w14:val="standardContextual"/>
            </w:rPr>
          </w:pPr>
          <w:hyperlink w:anchor="_Toc141092231" w:history="1">
            <w:r w:rsidRPr="00DB6E5A">
              <w:rPr>
                <w:rStyle w:val="Hyperlink"/>
                <w:rFonts w:ascii="Ubuntu" w:hAnsi="Ubuntu"/>
                <w:sz w:val="20"/>
              </w:rPr>
              <w:t>1.2</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Location of the Works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_Toc141092231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10DBD4F5" w14:textId="78357512" w:rsidR="00F30A89" w:rsidRPr="00DB6E5A" w:rsidRDefault="00F30A89">
          <w:pPr>
            <w:pStyle w:val="TOC2"/>
            <w:tabs>
              <w:tab w:val="left" w:pos="880"/>
            </w:tabs>
            <w:rPr>
              <w:rFonts w:ascii="Ubuntu" w:eastAsiaTheme="minorEastAsia" w:hAnsi="Ubuntu" w:cstheme="minorBidi"/>
              <w:kern w:val="2"/>
              <w:sz w:val="20"/>
              <w:lang w:eastAsia="en-GB"/>
              <w14:ligatures w14:val="standardContextual"/>
            </w:rPr>
          </w:pPr>
          <w:hyperlink w:anchor="_Toc141092232" w:history="1">
            <w:r w:rsidRPr="00DB6E5A">
              <w:rPr>
                <w:rStyle w:val="Hyperlink"/>
                <w:rFonts w:ascii="Ubuntu" w:hAnsi="Ubuntu"/>
                <w:sz w:val="20"/>
              </w:rPr>
              <w:t>1.3</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Nature of Construction Works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_Toc141092232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5C856C15" w14:textId="6741419A"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33" w:history="1">
            <w:r w:rsidRPr="00DB6E5A">
              <w:rPr>
                <w:rStyle w:val="Hyperlink"/>
                <w:rFonts w:ascii="Ubuntu" w:hAnsi="Ubuntu"/>
                <w:sz w:val="20"/>
              </w:rPr>
              <w:t>1.4      Timescale for Completion of the Construction Work</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_Toc141092233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05903A7F" w14:textId="0BC72560"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34" w:history="1">
            <w:r w:rsidRPr="00DB6E5A">
              <w:rPr>
                <w:rStyle w:val="Hyperlink"/>
                <w:rFonts w:ascii="Ubuntu" w:hAnsi="Ubuntu"/>
                <w:noProof/>
                <w:sz w:val="20"/>
              </w:rPr>
              <w:t>2.0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The Existing Environment</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_Toc141092234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4</w:t>
            </w:r>
            <w:r w:rsidRPr="00DB6E5A">
              <w:rPr>
                <w:rFonts w:ascii="Ubuntu" w:hAnsi="Ubuntu"/>
                <w:noProof/>
                <w:webHidden/>
                <w:sz w:val="20"/>
              </w:rPr>
              <w:fldChar w:fldCharType="end"/>
            </w:r>
          </w:hyperlink>
        </w:p>
        <w:p w14:paraId="0920DDF3" w14:textId="59723E69"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35" w:history="1">
            <w:r w:rsidRPr="00DB6E5A">
              <w:rPr>
                <w:rStyle w:val="Hyperlink"/>
                <w:rFonts w:ascii="Ubuntu" w:hAnsi="Ubuntu"/>
                <w:sz w:val="20"/>
              </w:rPr>
              <w:t>2.1 Surrounding Land Uses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_Toc141092235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4CEF7583" w14:textId="0833D853"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36" w:history="1">
            <w:r w:rsidRPr="00DB6E5A">
              <w:rPr>
                <w:rStyle w:val="Hyperlink"/>
                <w:rFonts w:ascii="Ubuntu" w:hAnsi="Ubuntu"/>
                <w:sz w:val="20"/>
              </w:rPr>
              <w:t>2.2 Existing Services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_Toc141092236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197C1250" w14:textId="0E407A2E"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37" w:history="1">
            <w:r w:rsidRPr="00DB6E5A">
              <w:rPr>
                <w:rStyle w:val="Hyperlink"/>
                <w:rFonts w:ascii="Ubuntu" w:hAnsi="Ubuntu"/>
                <w:sz w:val="20"/>
              </w:rPr>
              <w:t>2.3 Existing Structures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_Toc141092237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47D733DF" w14:textId="2B87F8B2"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38" w:history="1">
            <w:r w:rsidRPr="00DB6E5A">
              <w:rPr>
                <w:rStyle w:val="Hyperlink"/>
                <w:rFonts w:ascii="Ubuntu" w:hAnsi="Ubuntu"/>
                <w:sz w:val="20"/>
              </w:rPr>
              <w:t>2.4 Traffic/Planning Restrictions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_Toc141092238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25EDBD51" w14:textId="6C5C6200" w:rsidR="00F30A89" w:rsidRPr="00DB6E5A" w:rsidRDefault="00F30A89">
          <w:pPr>
            <w:pStyle w:val="TOC1"/>
            <w:tabs>
              <w:tab w:val="right" w:leader="dot" w:pos="9629"/>
            </w:tabs>
            <w:rPr>
              <w:rFonts w:ascii="Ubuntu" w:eastAsiaTheme="minorEastAsia" w:hAnsi="Ubuntu" w:cstheme="minorBidi"/>
              <w:noProof/>
              <w:kern w:val="2"/>
              <w:sz w:val="20"/>
              <w:lang w:eastAsia="en-GB"/>
              <w14:ligatures w14:val="standardContextual"/>
            </w:rPr>
          </w:pPr>
          <w:hyperlink w:anchor="_Toc141092239" w:history="1">
            <w:r w:rsidRPr="00DB6E5A">
              <w:rPr>
                <w:rStyle w:val="Hyperlink"/>
                <w:rFonts w:ascii="Ubuntu" w:hAnsi="Ubuntu"/>
                <w:noProof/>
                <w:sz w:val="20"/>
              </w:rPr>
              <w:t>3.0 Management Structure (Refer to Appendix A attached)</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_Toc141092239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4</w:t>
            </w:r>
            <w:r w:rsidRPr="00DB6E5A">
              <w:rPr>
                <w:rFonts w:ascii="Ubuntu" w:hAnsi="Ubuntu"/>
                <w:noProof/>
                <w:webHidden/>
                <w:sz w:val="20"/>
              </w:rPr>
              <w:fldChar w:fldCharType="end"/>
            </w:r>
          </w:hyperlink>
        </w:p>
        <w:p w14:paraId="2C8494F5" w14:textId="42A81A89" w:rsidR="00F30A89" w:rsidRPr="00DB6E5A" w:rsidRDefault="00F30A89">
          <w:pPr>
            <w:pStyle w:val="TOC2"/>
            <w:tabs>
              <w:tab w:val="left" w:pos="880"/>
            </w:tabs>
            <w:rPr>
              <w:rFonts w:ascii="Ubuntu" w:eastAsiaTheme="minorEastAsia" w:hAnsi="Ubuntu" w:cstheme="minorBidi"/>
              <w:kern w:val="2"/>
              <w:sz w:val="20"/>
              <w:lang w:eastAsia="en-GB"/>
              <w14:ligatures w14:val="standardContextual"/>
            </w:rPr>
          </w:pPr>
          <w:hyperlink w:anchor="_Toc141092240" w:history="1">
            <w:r w:rsidRPr="00DB6E5A">
              <w:rPr>
                <w:rStyle w:val="Hyperlink"/>
                <w:rFonts w:ascii="Ubuntu" w:hAnsi="Ubuntu"/>
                <w:sz w:val="20"/>
              </w:rPr>
              <w:t>3.1</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Management Structure</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_Toc141092240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4</w:t>
            </w:r>
            <w:r w:rsidRPr="00DB6E5A">
              <w:rPr>
                <w:rFonts w:ascii="Ubuntu" w:hAnsi="Ubuntu"/>
                <w:webHidden/>
                <w:sz w:val="20"/>
              </w:rPr>
              <w:fldChar w:fldCharType="end"/>
            </w:r>
          </w:hyperlink>
        </w:p>
        <w:p w14:paraId="75534E3F" w14:textId="422675DA" w:rsidR="00F30A89" w:rsidRPr="00DB6E5A" w:rsidRDefault="00F30A89">
          <w:pPr>
            <w:pStyle w:val="TOC2"/>
            <w:tabs>
              <w:tab w:val="left" w:pos="880"/>
            </w:tabs>
            <w:rPr>
              <w:rFonts w:ascii="Ubuntu" w:eastAsiaTheme="minorEastAsia" w:hAnsi="Ubuntu" w:cstheme="minorBidi"/>
              <w:kern w:val="2"/>
              <w:sz w:val="20"/>
              <w:lang w:eastAsia="en-GB"/>
              <w14:ligatures w14:val="standardContextual"/>
            </w:rPr>
          </w:pPr>
          <w:hyperlink w:anchor="_Toc141092241" w:history="1">
            <w:r w:rsidRPr="00DB6E5A">
              <w:rPr>
                <w:rStyle w:val="Hyperlink"/>
                <w:rFonts w:ascii="Ubuntu" w:hAnsi="Ubuntu"/>
                <w:sz w:val="20"/>
              </w:rPr>
              <w:t>3.</w:t>
            </w:r>
            <w:r w:rsidRPr="00DB6E5A">
              <w:rPr>
                <w:rStyle w:val="Hyperlink"/>
                <w:rFonts w:ascii="Ubuntu" w:hAnsi="Ubuntu"/>
                <w:spacing w:val="15"/>
                <w:sz w:val="20"/>
                <w:lang w:val="en-US"/>
              </w:rPr>
              <w:t>2</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pacing w:val="15"/>
                <w:sz w:val="20"/>
                <w:lang w:val="en-US"/>
              </w:rPr>
              <w:t>Health and Safety Goals for this Project</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_Toc141092241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7</w:t>
            </w:r>
            <w:r w:rsidRPr="00DB6E5A">
              <w:rPr>
                <w:rFonts w:ascii="Ubuntu" w:hAnsi="Ubuntu"/>
                <w:webHidden/>
                <w:sz w:val="20"/>
              </w:rPr>
              <w:fldChar w:fldCharType="end"/>
            </w:r>
          </w:hyperlink>
        </w:p>
        <w:p w14:paraId="17EDBF86" w14:textId="5C69B31F" w:rsidR="00F30A89" w:rsidRPr="00DB6E5A" w:rsidRDefault="00F30A89">
          <w:pPr>
            <w:pStyle w:val="TOC2"/>
            <w:rPr>
              <w:rFonts w:ascii="Ubuntu" w:eastAsiaTheme="minorEastAsia" w:hAnsi="Ubuntu" w:cstheme="minorBidi"/>
              <w:kern w:val="2"/>
              <w:sz w:val="20"/>
              <w:lang w:eastAsia="en-GB"/>
              <w14:ligatures w14:val="standardContextual"/>
            </w:rPr>
          </w:pPr>
          <w:hyperlink w:anchor="_Toc141092242" w:history="1">
            <w:r w:rsidRPr="00DB6E5A">
              <w:rPr>
                <w:rStyle w:val="Hyperlink"/>
                <w:rFonts w:ascii="Ubuntu" w:hAnsi="Ubuntu"/>
                <w:sz w:val="20"/>
              </w:rPr>
              <w:t>3.3 Interface Arrangements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_Toc141092242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7</w:t>
            </w:r>
            <w:r w:rsidRPr="00DB6E5A">
              <w:rPr>
                <w:rFonts w:ascii="Ubuntu" w:hAnsi="Ubuntu"/>
                <w:webHidden/>
                <w:sz w:val="20"/>
              </w:rPr>
              <w:fldChar w:fldCharType="end"/>
            </w:r>
          </w:hyperlink>
        </w:p>
        <w:p w14:paraId="16D93C3E" w14:textId="2F4D7AE7" w:rsidR="00F30A89" w:rsidRPr="00DB6E5A" w:rsidRDefault="00F30A89">
          <w:pPr>
            <w:pStyle w:val="TOC3"/>
            <w:tabs>
              <w:tab w:val="right" w:leader="dot" w:pos="9629"/>
            </w:tabs>
            <w:rPr>
              <w:rFonts w:ascii="Ubuntu" w:eastAsiaTheme="minorEastAsia" w:hAnsi="Ubuntu" w:cstheme="minorBidi"/>
              <w:noProof/>
              <w:kern w:val="2"/>
              <w:sz w:val="20"/>
              <w:lang w:eastAsia="en-GB"/>
              <w14:ligatures w14:val="standardContextual"/>
            </w:rPr>
          </w:pPr>
          <w:hyperlink w:anchor="_Toc141092243" w:history="1">
            <w:r w:rsidRPr="00DB6E5A">
              <w:rPr>
                <w:rStyle w:val="Hyperlink"/>
                <w:rFonts w:ascii="Ubuntu" w:hAnsi="Ubuntu"/>
                <w:noProof/>
                <w:sz w:val="20"/>
              </w:rPr>
              <w:t>3.3.1 Liaison between Parties / Specialist Sub-Contractors Onsite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_Toc141092243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7</w:t>
            </w:r>
            <w:r w:rsidRPr="00DB6E5A">
              <w:rPr>
                <w:rFonts w:ascii="Ubuntu" w:hAnsi="Ubuntu"/>
                <w:noProof/>
                <w:webHidden/>
                <w:sz w:val="20"/>
              </w:rPr>
              <w:fldChar w:fldCharType="end"/>
            </w:r>
          </w:hyperlink>
        </w:p>
        <w:p w14:paraId="26E8D1B8" w14:textId="611BEA20" w:rsidR="00F30A89" w:rsidRPr="00DB6E5A" w:rsidRDefault="00F30A89">
          <w:pPr>
            <w:pStyle w:val="TOC3"/>
            <w:tabs>
              <w:tab w:val="right" w:leader="dot" w:pos="9629"/>
            </w:tabs>
            <w:rPr>
              <w:rFonts w:ascii="Ubuntu" w:eastAsiaTheme="minorEastAsia" w:hAnsi="Ubuntu" w:cstheme="minorBidi"/>
              <w:noProof/>
              <w:kern w:val="2"/>
              <w:sz w:val="20"/>
              <w:lang w:eastAsia="en-GB"/>
              <w14:ligatures w14:val="standardContextual"/>
            </w:rPr>
          </w:pPr>
          <w:hyperlink w:anchor="_Toc141092244" w:history="1">
            <w:r w:rsidRPr="00DB6E5A">
              <w:rPr>
                <w:rStyle w:val="Hyperlink"/>
                <w:rFonts w:ascii="Ubuntu" w:hAnsi="Ubuntu"/>
                <w:noProof/>
                <w:sz w:val="20"/>
              </w:rPr>
              <w:t>3.3.2 Consultation with The Workforce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_Toc141092244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7</w:t>
            </w:r>
            <w:r w:rsidRPr="00DB6E5A">
              <w:rPr>
                <w:rFonts w:ascii="Ubuntu" w:hAnsi="Ubuntu"/>
                <w:noProof/>
                <w:webHidden/>
                <w:sz w:val="20"/>
              </w:rPr>
              <w:fldChar w:fldCharType="end"/>
            </w:r>
          </w:hyperlink>
        </w:p>
        <w:p w14:paraId="4CC2465A" w14:textId="01E2D8B0" w:rsidR="00F30A89" w:rsidRPr="00DB6E5A" w:rsidRDefault="00F30A89">
          <w:pPr>
            <w:pStyle w:val="TOC3"/>
            <w:tabs>
              <w:tab w:val="right" w:leader="dot" w:pos="9629"/>
            </w:tabs>
            <w:rPr>
              <w:rFonts w:ascii="Ubuntu" w:eastAsiaTheme="minorEastAsia" w:hAnsi="Ubuntu" w:cstheme="minorBidi"/>
              <w:noProof/>
              <w:kern w:val="2"/>
              <w:sz w:val="20"/>
              <w:lang w:eastAsia="en-GB"/>
              <w14:ligatures w14:val="standardContextual"/>
            </w:rPr>
          </w:pPr>
          <w:hyperlink w:anchor="_Toc141092245" w:history="1">
            <w:r w:rsidRPr="00DB6E5A">
              <w:rPr>
                <w:rStyle w:val="Hyperlink"/>
                <w:rFonts w:ascii="Ubuntu" w:hAnsi="Ubuntu"/>
                <w:noProof/>
                <w:sz w:val="20"/>
              </w:rPr>
              <w:t>3.3.3 Exchange of H &amp; S information between Contractors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_Toc141092245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7</w:t>
            </w:r>
            <w:r w:rsidRPr="00DB6E5A">
              <w:rPr>
                <w:rFonts w:ascii="Ubuntu" w:hAnsi="Ubuntu"/>
                <w:noProof/>
                <w:webHidden/>
                <w:sz w:val="20"/>
              </w:rPr>
              <w:fldChar w:fldCharType="end"/>
            </w:r>
          </w:hyperlink>
        </w:p>
        <w:p w14:paraId="5411C19C" w14:textId="61F09077" w:rsidR="00F30A89" w:rsidRPr="00DB6E5A" w:rsidRDefault="00F30A89">
          <w:pPr>
            <w:pStyle w:val="TOC3"/>
            <w:tabs>
              <w:tab w:val="right" w:leader="dot" w:pos="9629"/>
            </w:tabs>
            <w:rPr>
              <w:rFonts w:ascii="Ubuntu" w:eastAsiaTheme="minorEastAsia" w:hAnsi="Ubuntu" w:cstheme="minorBidi"/>
              <w:noProof/>
              <w:kern w:val="2"/>
              <w:sz w:val="20"/>
              <w:lang w:eastAsia="en-GB"/>
              <w14:ligatures w14:val="standardContextual"/>
            </w:rPr>
          </w:pPr>
          <w:hyperlink w:anchor="_Toc141092246" w:history="1">
            <w:r w:rsidRPr="00DB6E5A">
              <w:rPr>
                <w:rStyle w:val="Hyperlink"/>
                <w:rFonts w:ascii="Ubuntu" w:hAnsi="Ubuntu"/>
                <w:noProof/>
                <w:sz w:val="20"/>
              </w:rPr>
              <w:t>3.3.4 Exchange of Design Information</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_Toc141092246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8</w:t>
            </w:r>
            <w:r w:rsidRPr="00DB6E5A">
              <w:rPr>
                <w:rFonts w:ascii="Ubuntu" w:hAnsi="Ubuntu"/>
                <w:noProof/>
                <w:webHidden/>
                <w:sz w:val="20"/>
              </w:rPr>
              <w:fldChar w:fldCharType="end"/>
            </w:r>
          </w:hyperlink>
        </w:p>
        <w:p w14:paraId="483D727C" w14:textId="7548D139" w:rsidR="00F30A89" w:rsidRPr="00DB6E5A" w:rsidRDefault="00F30A89">
          <w:pPr>
            <w:pStyle w:val="TOC3"/>
            <w:tabs>
              <w:tab w:val="right" w:leader="dot" w:pos="9629"/>
            </w:tabs>
            <w:rPr>
              <w:rFonts w:ascii="Ubuntu" w:eastAsiaTheme="minorEastAsia" w:hAnsi="Ubuntu" w:cstheme="minorBidi"/>
              <w:noProof/>
              <w:kern w:val="2"/>
              <w:sz w:val="20"/>
              <w:lang w:eastAsia="en-GB"/>
              <w14:ligatures w14:val="standardContextual"/>
            </w:rPr>
          </w:pPr>
          <w:hyperlink w:anchor="_Toc141092247" w:history="1">
            <w:r w:rsidRPr="00DB6E5A">
              <w:rPr>
                <w:rStyle w:val="Hyperlink"/>
                <w:rFonts w:ascii="Ubuntu" w:hAnsi="Ubuntu"/>
                <w:noProof/>
                <w:sz w:val="20"/>
              </w:rPr>
              <w:t>3.3.5 Handling Design Changes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_Toc141092247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9</w:t>
            </w:r>
            <w:r w:rsidRPr="00DB6E5A">
              <w:rPr>
                <w:rFonts w:ascii="Ubuntu" w:hAnsi="Ubuntu"/>
                <w:noProof/>
                <w:webHidden/>
                <w:sz w:val="20"/>
              </w:rPr>
              <w:fldChar w:fldCharType="end"/>
            </w:r>
          </w:hyperlink>
        </w:p>
        <w:p w14:paraId="785DDFB4" w14:textId="6A65897F"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48" w:history="1">
            <w:r w:rsidRPr="00DB6E5A">
              <w:rPr>
                <w:rStyle w:val="Hyperlink"/>
                <w:rFonts w:ascii="Ubuntu" w:hAnsi="Ubuntu"/>
                <w:noProof/>
                <w:sz w:val="20"/>
              </w:rPr>
              <w:t>4.0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Overlap with other Undertakings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_Toc141092248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9</w:t>
            </w:r>
            <w:r w:rsidRPr="00DB6E5A">
              <w:rPr>
                <w:rFonts w:ascii="Ubuntu" w:hAnsi="Ubuntu"/>
                <w:noProof/>
                <w:webHidden/>
                <w:sz w:val="20"/>
              </w:rPr>
              <w:fldChar w:fldCharType="end"/>
            </w:r>
          </w:hyperlink>
        </w:p>
        <w:p w14:paraId="445BE25E" w14:textId="693E28A7"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49" w:history="1">
            <w:r w:rsidRPr="00DB6E5A">
              <w:rPr>
                <w:rStyle w:val="Hyperlink"/>
                <w:rFonts w:ascii="Ubuntu" w:hAnsi="Ubuntu"/>
                <w:noProof/>
                <w:sz w:val="20"/>
              </w:rPr>
              <w:t>5.0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Plan Objectives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_Toc141092249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9</w:t>
            </w:r>
            <w:r w:rsidRPr="00DB6E5A">
              <w:rPr>
                <w:rFonts w:ascii="Ubuntu" w:hAnsi="Ubuntu"/>
                <w:noProof/>
                <w:webHidden/>
                <w:sz w:val="20"/>
              </w:rPr>
              <w:fldChar w:fldCharType="end"/>
            </w:r>
          </w:hyperlink>
        </w:p>
        <w:p w14:paraId="1408123C" w14:textId="774F542D"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50" w:history="1">
            <w:r w:rsidRPr="00DB6E5A">
              <w:rPr>
                <w:rStyle w:val="Hyperlink"/>
                <w:rFonts w:ascii="Ubuntu" w:hAnsi="Ubuntu"/>
                <w:noProof/>
                <w:sz w:val="20"/>
              </w:rPr>
              <w:t>6.0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Contractors Responsibilities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_Toc141092250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10</w:t>
            </w:r>
            <w:r w:rsidRPr="00DB6E5A">
              <w:rPr>
                <w:rFonts w:ascii="Ubuntu" w:hAnsi="Ubuntu"/>
                <w:noProof/>
                <w:webHidden/>
                <w:sz w:val="20"/>
              </w:rPr>
              <w:fldChar w:fldCharType="end"/>
            </w:r>
          </w:hyperlink>
        </w:p>
        <w:p w14:paraId="14B0325C" w14:textId="48B81997"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51" w:history="1">
            <w:r w:rsidRPr="00DB6E5A">
              <w:rPr>
                <w:rStyle w:val="Hyperlink"/>
                <w:rFonts w:ascii="Ubuntu" w:hAnsi="Ubuntu"/>
                <w:noProof/>
                <w:sz w:val="20"/>
              </w:rPr>
              <w:t>7.0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Responsibilities of Personnel</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_Toc141092251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11</w:t>
            </w:r>
            <w:r w:rsidRPr="00DB6E5A">
              <w:rPr>
                <w:rFonts w:ascii="Ubuntu" w:hAnsi="Ubuntu"/>
                <w:noProof/>
                <w:webHidden/>
                <w:sz w:val="20"/>
              </w:rPr>
              <w:fldChar w:fldCharType="end"/>
            </w:r>
          </w:hyperlink>
        </w:p>
        <w:p w14:paraId="4688AD7E" w14:textId="63D72077"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52" w:history="1">
            <w:r w:rsidRPr="00DB6E5A">
              <w:rPr>
                <w:rStyle w:val="Hyperlink"/>
                <w:rFonts w:ascii="Ubuntu" w:hAnsi="Ubuntu"/>
                <w:noProof/>
                <w:sz w:val="20"/>
              </w:rPr>
              <w:t>8.0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Selection Procedure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_Toc141092252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11</w:t>
            </w:r>
            <w:r w:rsidRPr="00DB6E5A">
              <w:rPr>
                <w:rFonts w:ascii="Ubuntu" w:hAnsi="Ubuntu"/>
                <w:noProof/>
                <w:webHidden/>
                <w:sz w:val="20"/>
              </w:rPr>
              <w:fldChar w:fldCharType="end"/>
            </w:r>
          </w:hyperlink>
        </w:p>
        <w:p w14:paraId="04748BDA" w14:textId="1CEA725B" w:rsidR="00F30A89" w:rsidRPr="00DB6E5A" w:rsidRDefault="00F30A89">
          <w:pPr>
            <w:pStyle w:val="TOC1"/>
            <w:tabs>
              <w:tab w:val="left" w:pos="660"/>
              <w:tab w:val="right" w:leader="dot" w:pos="9629"/>
            </w:tabs>
            <w:rPr>
              <w:rFonts w:ascii="Ubuntu" w:eastAsiaTheme="minorEastAsia" w:hAnsi="Ubuntu" w:cstheme="minorBidi"/>
              <w:noProof/>
              <w:kern w:val="2"/>
              <w:sz w:val="20"/>
              <w:lang w:eastAsia="en-GB"/>
              <w14:ligatures w14:val="standardContextual"/>
            </w:rPr>
          </w:pPr>
          <w:hyperlink w:anchor="_Toc141092253" w:history="1">
            <w:r w:rsidRPr="00DB6E5A">
              <w:rPr>
                <w:rStyle w:val="Hyperlink"/>
                <w:rFonts w:ascii="Ubuntu" w:hAnsi="Ubuntu"/>
                <w:noProof/>
                <w:sz w:val="20"/>
              </w:rPr>
              <w:t>9.0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 xml:space="preserve"> On Site Training and Induction</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_Toc141092253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11</w:t>
            </w:r>
            <w:r w:rsidRPr="00DB6E5A">
              <w:rPr>
                <w:rFonts w:ascii="Ubuntu" w:hAnsi="Ubuntu"/>
                <w:noProof/>
                <w:webHidden/>
                <w:sz w:val="20"/>
              </w:rPr>
              <w:fldChar w:fldCharType="end"/>
            </w:r>
          </w:hyperlink>
        </w:p>
        <w:p w14:paraId="0625CBD8" w14:textId="36D920BE"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54" w:history="1">
            <w:r w:rsidRPr="00DB6E5A">
              <w:rPr>
                <w:rStyle w:val="Hyperlink"/>
                <w:rFonts w:ascii="Ubuntu" w:hAnsi="Ubuntu"/>
                <w:noProof/>
                <w:sz w:val="20"/>
              </w:rPr>
              <w:t>10.0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Working Restriction</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_Toc141092254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12</w:t>
            </w:r>
            <w:r w:rsidRPr="00DB6E5A">
              <w:rPr>
                <w:rFonts w:ascii="Ubuntu" w:hAnsi="Ubuntu"/>
                <w:noProof/>
                <w:webHidden/>
                <w:sz w:val="20"/>
              </w:rPr>
              <w:fldChar w:fldCharType="end"/>
            </w:r>
          </w:hyperlink>
        </w:p>
        <w:p w14:paraId="7309BFEF" w14:textId="556BDD01"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55" w:history="1">
            <w:r w:rsidRPr="00DB6E5A">
              <w:rPr>
                <w:rStyle w:val="Hyperlink"/>
                <w:rFonts w:ascii="Ubuntu" w:hAnsi="Ubuntu"/>
                <w:noProof/>
                <w:sz w:val="20"/>
              </w:rPr>
              <w:t>11.0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Welfare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_Toc141092255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12</w:t>
            </w:r>
            <w:r w:rsidRPr="00DB6E5A">
              <w:rPr>
                <w:rFonts w:ascii="Ubuntu" w:hAnsi="Ubuntu"/>
                <w:noProof/>
                <w:webHidden/>
                <w:sz w:val="20"/>
              </w:rPr>
              <w:fldChar w:fldCharType="end"/>
            </w:r>
          </w:hyperlink>
        </w:p>
        <w:p w14:paraId="581522F1" w14:textId="7439BAF7"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56" w:history="1">
            <w:r w:rsidRPr="00DB6E5A">
              <w:rPr>
                <w:rStyle w:val="Hyperlink"/>
                <w:rFonts w:ascii="Ubuntu" w:hAnsi="Ubuntu"/>
                <w:noProof/>
                <w:sz w:val="20"/>
              </w:rPr>
              <w:t>12.0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Temporary Electrical Installations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_Toc141092256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13</w:t>
            </w:r>
            <w:r w:rsidRPr="00DB6E5A">
              <w:rPr>
                <w:rFonts w:ascii="Ubuntu" w:hAnsi="Ubuntu"/>
                <w:noProof/>
                <w:webHidden/>
                <w:sz w:val="20"/>
              </w:rPr>
              <w:fldChar w:fldCharType="end"/>
            </w:r>
          </w:hyperlink>
        </w:p>
        <w:p w14:paraId="3DEA5FC7" w14:textId="0BA143F6"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57" w:history="1">
            <w:r w:rsidRPr="00DB6E5A">
              <w:rPr>
                <w:rStyle w:val="Hyperlink"/>
                <w:rFonts w:ascii="Ubuntu" w:hAnsi="Ubuntu"/>
                <w:noProof/>
                <w:sz w:val="20"/>
              </w:rPr>
              <w:t>14.0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Emergency Incident Procedures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_Toc141092257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13</w:t>
            </w:r>
            <w:r w:rsidRPr="00DB6E5A">
              <w:rPr>
                <w:rFonts w:ascii="Ubuntu" w:hAnsi="Ubuntu"/>
                <w:noProof/>
                <w:webHidden/>
                <w:sz w:val="20"/>
              </w:rPr>
              <w:fldChar w:fldCharType="end"/>
            </w:r>
          </w:hyperlink>
        </w:p>
        <w:p w14:paraId="6369222B" w14:textId="045B3E61" w:rsidR="00F30A89" w:rsidRPr="00DB6E5A" w:rsidRDefault="00F30A89">
          <w:pPr>
            <w:pStyle w:val="TOC2"/>
            <w:tabs>
              <w:tab w:val="left" w:pos="1100"/>
            </w:tabs>
            <w:rPr>
              <w:rFonts w:ascii="Ubuntu" w:eastAsiaTheme="minorEastAsia" w:hAnsi="Ubuntu" w:cstheme="minorBidi"/>
              <w:kern w:val="2"/>
              <w:sz w:val="20"/>
              <w:lang w:eastAsia="en-GB"/>
              <w14:ligatures w14:val="standardContextual"/>
            </w:rPr>
          </w:pPr>
          <w:hyperlink w:anchor="_Toc141092258" w:history="1">
            <w:r w:rsidRPr="00DB6E5A">
              <w:rPr>
                <w:rStyle w:val="Hyperlink"/>
                <w:rFonts w:ascii="Ubuntu" w:hAnsi="Ubuntu"/>
                <w:sz w:val="20"/>
              </w:rPr>
              <w:t>14.1</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Procedures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_Toc141092258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13</w:t>
            </w:r>
            <w:r w:rsidRPr="00DB6E5A">
              <w:rPr>
                <w:rFonts w:ascii="Ubuntu" w:hAnsi="Ubuntu"/>
                <w:webHidden/>
                <w:sz w:val="20"/>
              </w:rPr>
              <w:fldChar w:fldCharType="end"/>
            </w:r>
          </w:hyperlink>
        </w:p>
        <w:p w14:paraId="5350B365" w14:textId="077EADC1"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59" w:history="1">
            <w:r w:rsidRPr="00DB6E5A">
              <w:rPr>
                <w:rStyle w:val="Hyperlink"/>
                <w:rFonts w:ascii="Ubuntu" w:hAnsi="Ubuntu"/>
                <w:noProof/>
                <w:sz w:val="20"/>
              </w:rPr>
              <w:t>14.2</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Emergency Contact Numbers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_Toc141092259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14</w:t>
            </w:r>
            <w:r w:rsidRPr="00DB6E5A">
              <w:rPr>
                <w:rFonts w:ascii="Ubuntu" w:hAnsi="Ubuntu"/>
                <w:noProof/>
                <w:webHidden/>
                <w:sz w:val="20"/>
              </w:rPr>
              <w:fldChar w:fldCharType="end"/>
            </w:r>
          </w:hyperlink>
        </w:p>
        <w:p w14:paraId="59FF197C" w14:textId="21A0AF51" w:rsidR="00F30A89" w:rsidRPr="00DB6E5A" w:rsidRDefault="00F30A89">
          <w:pPr>
            <w:pStyle w:val="TOC2"/>
            <w:tabs>
              <w:tab w:val="left" w:pos="1100"/>
            </w:tabs>
            <w:rPr>
              <w:rFonts w:ascii="Ubuntu" w:eastAsiaTheme="minorEastAsia" w:hAnsi="Ubuntu" w:cstheme="minorBidi"/>
              <w:kern w:val="2"/>
              <w:sz w:val="20"/>
              <w:lang w:eastAsia="en-GB"/>
              <w14:ligatures w14:val="standardContextual"/>
            </w:rPr>
          </w:pPr>
          <w:hyperlink w:anchor="_Toc141092260" w:history="1">
            <w:r w:rsidRPr="00DB6E5A">
              <w:rPr>
                <w:rStyle w:val="Hyperlink"/>
                <w:rFonts w:ascii="Ubuntu" w:hAnsi="Ubuntu"/>
                <w:sz w:val="20"/>
              </w:rPr>
              <w:t>14.3</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Nearest Hospital</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_Toc141092260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14</w:t>
            </w:r>
            <w:r w:rsidRPr="00DB6E5A">
              <w:rPr>
                <w:rFonts w:ascii="Ubuntu" w:hAnsi="Ubuntu"/>
                <w:webHidden/>
                <w:sz w:val="20"/>
              </w:rPr>
              <w:fldChar w:fldCharType="end"/>
            </w:r>
          </w:hyperlink>
        </w:p>
        <w:p w14:paraId="2A818430" w14:textId="3C1EF70C" w:rsidR="00F30A89" w:rsidRPr="00DB6E5A" w:rsidRDefault="00F30A89">
          <w:pPr>
            <w:pStyle w:val="TOC2"/>
            <w:tabs>
              <w:tab w:val="left" w:pos="1100"/>
            </w:tabs>
            <w:rPr>
              <w:rFonts w:ascii="Ubuntu" w:eastAsiaTheme="minorEastAsia" w:hAnsi="Ubuntu" w:cstheme="minorBidi"/>
              <w:kern w:val="2"/>
              <w:sz w:val="20"/>
              <w:lang w:eastAsia="en-GB"/>
              <w14:ligatures w14:val="standardContextual"/>
            </w:rPr>
          </w:pPr>
          <w:hyperlink w:anchor="_Toc141092261" w:history="1">
            <w:r w:rsidRPr="00DB6E5A">
              <w:rPr>
                <w:rStyle w:val="Hyperlink"/>
                <w:rFonts w:ascii="Ubuntu" w:hAnsi="Ubuntu"/>
                <w:sz w:val="20"/>
              </w:rPr>
              <w:t>14.4</w:t>
            </w:r>
            <w:r w:rsidRPr="00DB6E5A">
              <w:rPr>
                <w:rFonts w:ascii="Ubuntu" w:eastAsiaTheme="minorEastAsia" w:hAnsi="Ubuntu" w:cstheme="minorBidi"/>
                <w:kern w:val="2"/>
                <w:sz w:val="20"/>
                <w:lang w:eastAsia="en-GB"/>
                <w14:ligatures w14:val="standardContextual"/>
              </w:rPr>
              <w:tab/>
            </w:r>
            <w:r w:rsidRPr="00DB6E5A">
              <w:rPr>
                <w:rStyle w:val="Hyperlink"/>
                <w:rFonts w:ascii="Ubuntu" w:hAnsi="Ubuntu"/>
                <w:sz w:val="20"/>
              </w:rPr>
              <w:t>Reporting and Investigation of Incidents</w:t>
            </w:r>
            <w:r w:rsidRPr="00DB6E5A">
              <w:rPr>
                <w:rFonts w:ascii="Ubuntu" w:hAnsi="Ubuntu"/>
                <w:webHidden/>
                <w:sz w:val="20"/>
              </w:rPr>
              <w:tab/>
            </w:r>
            <w:r w:rsidRPr="00DB6E5A">
              <w:rPr>
                <w:rFonts w:ascii="Ubuntu" w:hAnsi="Ubuntu"/>
                <w:webHidden/>
                <w:sz w:val="20"/>
              </w:rPr>
              <w:fldChar w:fldCharType="begin"/>
            </w:r>
            <w:r w:rsidRPr="00DB6E5A">
              <w:rPr>
                <w:rFonts w:ascii="Ubuntu" w:hAnsi="Ubuntu"/>
                <w:webHidden/>
                <w:sz w:val="20"/>
              </w:rPr>
              <w:instrText xml:space="preserve"> PAGEREF _Toc141092261 \h </w:instrText>
            </w:r>
            <w:r w:rsidRPr="00DB6E5A">
              <w:rPr>
                <w:rFonts w:ascii="Ubuntu" w:hAnsi="Ubuntu"/>
                <w:webHidden/>
                <w:sz w:val="20"/>
              </w:rPr>
            </w:r>
            <w:r w:rsidRPr="00DB6E5A">
              <w:rPr>
                <w:rFonts w:ascii="Ubuntu" w:hAnsi="Ubuntu"/>
                <w:webHidden/>
                <w:sz w:val="20"/>
              </w:rPr>
              <w:fldChar w:fldCharType="separate"/>
            </w:r>
            <w:r w:rsidR="00F136C6">
              <w:rPr>
                <w:rFonts w:ascii="Ubuntu" w:hAnsi="Ubuntu"/>
                <w:webHidden/>
                <w:sz w:val="20"/>
              </w:rPr>
              <w:t>14</w:t>
            </w:r>
            <w:r w:rsidRPr="00DB6E5A">
              <w:rPr>
                <w:rFonts w:ascii="Ubuntu" w:hAnsi="Ubuntu"/>
                <w:webHidden/>
                <w:sz w:val="20"/>
              </w:rPr>
              <w:fldChar w:fldCharType="end"/>
            </w:r>
          </w:hyperlink>
        </w:p>
        <w:p w14:paraId="45B8EC9F" w14:textId="75E0D142"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2" w:history="1">
            <w:r w:rsidRPr="00DB6E5A">
              <w:rPr>
                <w:rStyle w:val="Hyperlink"/>
                <w:rFonts w:ascii="Ubuntu" w:hAnsi="Ubuntu"/>
                <w:noProof/>
                <w:sz w:val="20"/>
              </w:rPr>
              <w:t>16.0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Safety Signs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_Toc141092262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15</w:t>
            </w:r>
            <w:r w:rsidRPr="00DB6E5A">
              <w:rPr>
                <w:rFonts w:ascii="Ubuntu" w:hAnsi="Ubuntu"/>
                <w:noProof/>
                <w:webHidden/>
                <w:sz w:val="20"/>
              </w:rPr>
              <w:fldChar w:fldCharType="end"/>
            </w:r>
          </w:hyperlink>
        </w:p>
        <w:p w14:paraId="625A58AA" w14:textId="4B78ACA3"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3" w:history="1">
            <w:r w:rsidRPr="00DB6E5A">
              <w:rPr>
                <w:rStyle w:val="Hyperlink"/>
                <w:rFonts w:ascii="Ubuntu" w:hAnsi="Ubuntu"/>
                <w:noProof/>
                <w:sz w:val="20"/>
              </w:rPr>
              <w:t>17.0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Registers and Statutory Notices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_Toc141092263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15</w:t>
            </w:r>
            <w:r w:rsidRPr="00DB6E5A">
              <w:rPr>
                <w:rFonts w:ascii="Ubuntu" w:hAnsi="Ubuntu"/>
                <w:noProof/>
                <w:webHidden/>
                <w:sz w:val="20"/>
              </w:rPr>
              <w:fldChar w:fldCharType="end"/>
            </w:r>
          </w:hyperlink>
        </w:p>
        <w:p w14:paraId="3F0867D8" w14:textId="2E5750D1"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4" w:history="1">
            <w:r w:rsidRPr="00DB6E5A">
              <w:rPr>
                <w:rStyle w:val="Hyperlink"/>
                <w:rFonts w:ascii="Ubuntu" w:hAnsi="Ubuntu"/>
                <w:noProof/>
                <w:sz w:val="20"/>
              </w:rPr>
              <w:t>18.0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Working at Height</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_Toc141092264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16</w:t>
            </w:r>
            <w:r w:rsidRPr="00DB6E5A">
              <w:rPr>
                <w:rFonts w:ascii="Ubuntu" w:hAnsi="Ubuntu"/>
                <w:noProof/>
                <w:webHidden/>
                <w:sz w:val="20"/>
              </w:rPr>
              <w:fldChar w:fldCharType="end"/>
            </w:r>
          </w:hyperlink>
        </w:p>
        <w:p w14:paraId="4084AD80" w14:textId="10BCE54F"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5" w:history="1">
            <w:r w:rsidRPr="00DB6E5A">
              <w:rPr>
                <w:rStyle w:val="Hyperlink"/>
                <w:rFonts w:ascii="Ubuntu" w:hAnsi="Ubuntu"/>
                <w:noProof/>
                <w:sz w:val="20"/>
              </w:rPr>
              <w:t>19.0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Housekeeping</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_Toc141092265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16</w:t>
            </w:r>
            <w:r w:rsidRPr="00DB6E5A">
              <w:rPr>
                <w:rFonts w:ascii="Ubuntu" w:hAnsi="Ubuntu"/>
                <w:noProof/>
                <w:webHidden/>
                <w:sz w:val="20"/>
              </w:rPr>
              <w:fldChar w:fldCharType="end"/>
            </w:r>
          </w:hyperlink>
        </w:p>
        <w:p w14:paraId="3D00CDC9" w14:textId="0EBA5DEA"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6" w:history="1">
            <w:r w:rsidRPr="00DB6E5A">
              <w:rPr>
                <w:rStyle w:val="Hyperlink"/>
                <w:rFonts w:ascii="Ubuntu" w:hAnsi="Ubuntu"/>
                <w:noProof/>
                <w:sz w:val="20"/>
              </w:rPr>
              <w:t>20.0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COSHH</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_Toc141092266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16</w:t>
            </w:r>
            <w:r w:rsidRPr="00DB6E5A">
              <w:rPr>
                <w:rFonts w:ascii="Ubuntu" w:hAnsi="Ubuntu"/>
                <w:noProof/>
                <w:webHidden/>
                <w:sz w:val="20"/>
              </w:rPr>
              <w:fldChar w:fldCharType="end"/>
            </w:r>
          </w:hyperlink>
        </w:p>
        <w:p w14:paraId="62E35A08" w14:textId="1F5C3F64"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7" w:history="1">
            <w:r w:rsidRPr="00DB6E5A">
              <w:rPr>
                <w:rStyle w:val="Hyperlink"/>
                <w:rFonts w:ascii="Ubuntu" w:hAnsi="Ubuntu"/>
                <w:noProof/>
                <w:sz w:val="20"/>
              </w:rPr>
              <w:t>21.0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Noise at Work</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_Toc141092267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17</w:t>
            </w:r>
            <w:r w:rsidRPr="00DB6E5A">
              <w:rPr>
                <w:rFonts w:ascii="Ubuntu" w:hAnsi="Ubuntu"/>
                <w:noProof/>
                <w:webHidden/>
                <w:sz w:val="20"/>
              </w:rPr>
              <w:fldChar w:fldCharType="end"/>
            </w:r>
          </w:hyperlink>
        </w:p>
        <w:p w14:paraId="4701BFB8" w14:textId="4BE831B7"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8" w:history="1">
            <w:r w:rsidRPr="00DB6E5A">
              <w:rPr>
                <w:rStyle w:val="Hyperlink"/>
                <w:rFonts w:ascii="Ubuntu" w:hAnsi="Ubuntu"/>
                <w:noProof/>
                <w:sz w:val="20"/>
              </w:rPr>
              <w:t>22.0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Vibration and Manual Handling</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_Toc141092268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17</w:t>
            </w:r>
            <w:r w:rsidRPr="00DB6E5A">
              <w:rPr>
                <w:rFonts w:ascii="Ubuntu" w:hAnsi="Ubuntu"/>
                <w:noProof/>
                <w:webHidden/>
                <w:sz w:val="20"/>
              </w:rPr>
              <w:fldChar w:fldCharType="end"/>
            </w:r>
          </w:hyperlink>
        </w:p>
        <w:p w14:paraId="2924D561" w14:textId="05C8576A"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69" w:history="1">
            <w:r w:rsidRPr="00DB6E5A">
              <w:rPr>
                <w:rStyle w:val="Hyperlink"/>
                <w:rFonts w:ascii="Ubuntu" w:hAnsi="Ubuntu"/>
                <w:noProof/>
                <w:sz w:val="20"/>
              </w:rPr>
              <w:t>23.0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Alcohol and Drugs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_Toc141092269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17</w:t>
            </w:r>
            <w:r w:rsidRPr="00DB6E5A">
              <w:rPr>
                <w:rFonts w:ascii="Ubuntu" w:hAnsi="Ubuntu"/>
                <w:noProof/>
                <w:webHidden/>
                <w:sz w:val="20"/>
              </w:rPr>
              <w:fldChar w:fldCharType="end"/>
            </w:r>
          </w:hyperlink>
        </w:p>
        <w:p w14:paraId="051AB46C" w14:textId="1078EB5B"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0" w:history="1">
            <w:r w:rsidRPr="00DB6E5A">
              <w:rPr>
                <w:rStyle w:val="Hyperlink"/>
                <w:rFonts w:ascii="Ubuntu" w:hAnsi="Ubuntu"/>
                <w:noProof/>
                <w:sz w:val="20"/>
              </w:rPr>
              <w:t>24.0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First Aid</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_Toc141092270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18</w:t>
            </w:r>
            <w:r w:rsidRPr="00DB6E5A">
              <w:rPr>
                <w:rFonts w:ascii="Ubuntu" w:hAnsi="Ubuntu"/>
                <w:noProof/>
                <w:webHidden/>
                <w:sz w:val="20"/>
              </w:rPr>
              <w:fldChar w:fldCharType="end"/>
            </w:r>
          </w:hyperlink>
        </w:p>
        <w:p w14:paraId="6C883FF7" w14:textId="68D178D1"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1" w:history="1">
            <w:r w:rsidRPr="00DB6E5A">
              <w:rPr>
                <w:rStyle w:val="Hyperlink"/>
                <w:rFonts w:ascii="Ubuntu" w:hAnsi="Ubuntu"/>
                <w:noProof/>
                <w:sz w:val="20"/>
              </w:rPr>
              <w:t>25.0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COVID 19</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_Toc141092271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18</w:t>
            </w:r>
            <w:r w:rsidRPr="00DB6E5A">
              <w:rPr>
                <w:rFonts w:ascii="Ubuntu" w:hAnsi="Ubuntu"/>
                <w:noProof/>
                <w:webHidden/>
                <w:sz w:val="20"/>
              </w:rPr>
              <w:fldChar w:fldCharType="end"/>
            </w:r>
          </w:hyperlink>
        </w:p>
        <w:p w14:paraId="420AD16E" w14:textId="02FD4400" w:rsidR="00F30A89" w:rsidRPr="00DB6E5A" w:rsidRDefault="00F30A89">
          <w:pPr>
            <w:pStyle w:val="TOC1"/>
            <w:tabs>
              <w:tab w:val="right" w:leader="dot" w:pos="9629"/>
            </w:tabs>
            <w:rPr>
              <w:rFonts w:ascii="Ubuntu" w:eastAsiaTheme="minorEastAsia" w:hAnsi="Ubuntu" w:cstheme="minorBidi"/>
              <w:noProof/>
              <w:kern w:val="2"/>
              <w:sz w:val="20"/>
              <w:lang w:eastAsia="en-GB"/>
              <w14:ligatures w14:val="standardContextual"/>
            </w:rPr>
          </w:pPr>
          <w:hyperlink w:anchor="_Toc141092272" w:history="1">
            <w:r w:rsidRPr="00DB6E5A">
              <w:rPr>
                <w:rStyle w:val="Hyperlink"/>
                <w:rFonts w:ascii="Ubuntu" w:hAnsi="Ubuntu"/>
                <w:noProof/>
                <w:sz w:val="20"/>
              </w:rPr>
              <w:t>26.0     Monitoring and Inspection</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_Toc141092272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19</w:t>
            </w:r>
            <w:r w:rsidRPr="00DB6E5A">
              <w:rPr>
                <w:rFonts w:ascii="Ubuntu" w:hAnsi="Ubuntu"/>
                <w:noProof/>
                <w:webHidden/>
                <w:sz w:val="20"/>
              </w:rPr>
              <w:fldChar w:fldCharType="end"/>
            </w:r>
          </w:hyperlink>
        </w:p>
        <w:p w14:paraId="3411359D" w14:textId="60039483"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3" w:history="1">
            <w:r w:rsidRPr="00DB6E5A">
              <w:rPr>
                <w:rStyle w:val="Hyperlink"/>
                <w:rFonts w:ascii="Ubuntu" w:hAnsi="Ubuntu"/>
                <w:noProof/>
                <w:sz w:val="20"/>
              </w:rPr>
              <w:t>27.0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Personal Protective Equipment</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_Toc141092273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19</w:t>
            </w:r>
            <w:r w:rsidRPr="00DB6E5A">
              <w:rPr>
                <w:rFonts w:ascii="Ubuntu" w:hAnsi="Ubuntu"/>
                <w:noProof/>
                <w:webHidden/>
                <w:sz w:val="20"/>
              </w:rPr>
              <w:fldChar w:fldCharType="end"/>
            </w:r>
          </w:hyperlink>
        </w:p>
        <w:p w14:paraId="13429AE9" w14:textId="3DFF70F3"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4" w:history="1">
            <w:r w:rsidRPr="00DB6E5A">
              <w:rPr>
                <w:rStyle w:val="Hyperlink"/>
                <w:rFonts w:ascii="Ubuntu" w:hAnsi="Ubuntu"/>
                <w:noProof/>
                <w:sz w:val="20"/>
              </w:rPr>
              <w:t>28.0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Deep Excavations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_Toc141092274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20</w:t>
            </w:r>
            <w:r w:rsidRPr="00DB6E5A">
              <w:rPr>
                <w:rFonts w:ascii="Ubuntu" w:hAnsi="Ubuntu"/>
                <w:noProof/>
                <w:webHidden/>
                <w:sz w:val="20"/>
              </w:rPr>
              <w:fldChar w:fldCharType="end"/>
            </w:r>
          </w:hyperlink>
        </w:p>
        <w:p w14:paraId="7D3D8C12" w14:textId="1D682A6E"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5" w:history="1">
            <w:r w:rsidRPr="00DB6E5A">
              <w:rPr>
                <w:rStyle w:val="Hyperlink"/>
                <w:rFonts w:ascii="Ubuntu" w:hAnsi="Ubuntu"/>
                <w:noProof/>
                <w:sz w:val="20"/>
              </w:rPr>
              <w:t>29.0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Confined Spaces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_Toc141092275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20</w:t>
            </w:r>
            <w:r w:rsidRPr="00DB6E5A">
              <w:rPr>
                <w:rFonts w:ascii="Ubuntu" w:hAnsi="Ubuntu"/>
                <w:noProof/>
                <w:webHidden/>
                <w:sz w:val="20"/>
              </w:rPr>
              <w:fldChar w:fldCharType="end"/>
            </w:r>
          </w:hyperlink>
        </w:p>
        <w:p w14:paraId="3D338DEB" w14:textId="1E4E7DEC"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6" w:history="1">
            <w:r w:rsidRPr="00DB6E5A">
              <w:rPr>
                <w:rStyle w:val="Hyperlink"/>
                <w:rFonts w:ascii="Ubuntu" w:hAnsi="Ubuntu"/>
                <w:noProof/>
                <w:sz w:val="20"/>
              </w:rPr>
              <w:t>30.0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Booking in Procedure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_Toc141092276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21</w:t>
            </w:r>
            <w:r w:rsidRPr="00DB6E5A">
              <w:rPr>
                <w:rFonts w:ascii="Ubuntu" w:hAnsi="Ubuntu"/>
                <w:noProof/>
                <w:webHidden/>
                <w:sz w:val="20"/>
              </w:rPr>
              <w:fldChar w:fldCharType="end"/>
            </w:r>
          </w:hyperlink>
        </w:p>
        <w:p w14:paraId="7DD8421D" w14:textId="1FD1D198"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7" w:history="1">
            <w:r w:rsidRPr="00DB6E5A">
              <w:rPr>
                <w:rStyle w:val="Hyperlink"/>
                <w:rFonts w:ascii="Ubuntu" w:hAnsi="Ubuntu"/>
                <w:noProof/>
                <w:sz w:val="20"/>
              </w:rPr>
              <w:t>31.0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Sub-Contractors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_Toc141092277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21</w:t>
            </w:r>
            <w:r w:rsidRPr="00DB6E5A">
              <w:rPr>
                <w:rFonts w:ascii="Ubuntu" w:hAnsi="Ubuntu"/>
                <w:noProof/>
                <w:webHidden/>
                <w:sz w:val="20"/>
              </w:rPr>
              <w:fldChar w:fldCharType="end"/>
            </w:r>
          </w:hyperlink>
        </w:p>
        <w:p w14:paraId="6C6D5941" w14:textId="0CCC4DDE"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8" w:history="1">
            <w:r w:rsidRPr="00DB6E5A">
              <w:rPr>
                <w:rStyle w:val="Hyperlink"/>
                <w:rFonts w:ascii="Ubuntu" w:hAnsi="Ubuntu"/>
                <w:noProof/>
                <w:sz w:val="20"/>
              </w:rPr>
              <w:t>32.0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Contaminated Ground</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_Toc141092278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21</w:t>
            </w:r>
            <w:r w:rsidRPr="00DB6E5A">
              <w:rPr>
                <w:rFonts w:ascii="Ubuntu" w:hAnsi="Ubuntu"/>
                <w:noProof/>
                <w:webHidden/>
                <w:sz w:val="20"/>
              </w:rPr>
              <w:fldChar w:fldCharType="end"/>
            </w:r>
          </w:hyperlink>
        </w:p>
        <w:p w14:paraId="3A06033B" w14:textId="20635AFB"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79" w:history="1">
            <w:r w:rsidRPr="00DB6E5A">
              <w:rPr>
                <w:rStyle w:val="Hyperlink"/>
                <w:rFonts w:ascii="Ubuntu" w:hAnsi="Ubuntu"/>
                <w:noProof/>
                <w:sz w:val="20"/>
              </w:rPr>
              <w:t>33.0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Site Rules</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_Toc141092279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22</w:t>
            </w:r>
            <w:r w:rsidRPr="00DB6E5A">
              <w:rPr>
                <w:rFonts w:ascii="Ubuntu" w:hAnsi="Ubuntu"/>
                <w:noProof/>
                <w:webHidden/>
                <w:sz w:val="20"/>
              </w:rPr>
              <w:fldChar w:fldCharType="end"/>
            </w:r>
          </w:hyperlink>
        </w:p>
        <w:p w14:paraId="13B6C893" w14:textId="669D8711"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80" w:history="1">
            <w:r w:rsidRPr="00DB6E5A">
              <w:rPr>
                <w:rStyle w:val="Hyperlink"/>
                <w:rFonts w:ascii="Ubuntu" w:hAnsi="Ubuntu"/>
                <w:noProof/>
                <w:sz w:val="20"/>
              </w:rPr>
              <w:t>34.0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Site Security</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_Toc141092280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22</w:t>
            </w:r>
            <w:r w:rsidRPr="00DB6E5A">
              <w:rPr>
                <w:rFonts w:ascii="Ubuntu" w:hAnsi="Ubuntu"/>
                <w:noProof/>
                <w:webHidden/>
                <w:sz w:val="20"/>
              </w:rPr>
              <w:fldChar w:fldCharType="end"/>
            </w:r>
          </w:hyperlink>
        </w:p>
        <w:p w14:paraId="66397695" w14:textId="52DDF8B3" w:rsidR="00F30A89" w:rsidRPr="00DB6E5A" w:rsidRDefault="00F30A89">
          <w:pPr>
            <w:pStyle w:val="TOC1"/>
            <w:tabs>
              <w:tab w:val="left" w:pos="880"/>
              <w:tab w:val="right" w:leader="dot" w:pos="9629"/>
            </w:tabs>
            <w:rPr>
              <w:rFonts w:ascii="Ubuntu" w:eastAsiaTheme="minorEastAsia" w:hAnsi="Ubuntu" w:cstheme="minorBidi"/>
              <w:noProof/>
              <w:kern w:val="2"/>
              <w:sz w:val="20"/>
              <w:lang w:eastAsia="en-GB"/>
              <w14:ligatures w14:val="standardContextual"/>
            </w:rPr>
          </w:pPr>
          <w:hyperlink w:anchor="_Toc141092281" w:history="1">
            <w:r w:rsidRPr="00DB6E5A">
              <w:rPr>
                <w:rStyle w:val="Hyperlink"/>
                <w:rFonts w:ascii="Ubuntu" w:hAnsi="Ubuntu"/>
                <w:noProof/>
                <w:sz w:val="20"/>
              </w:rPr>
              <w:t>35.0</w:t>
            </w:r>
            <w:r w:rsidRPr="00DB6E5A">
              <w:rPr>
                <w:rFonts w:ascii="Ubuntu" w:eastAsiaTheme="minorEastAsia" w:hAnsi="Ubuntu" w:cstheme="minorBidi"/>
                <w:noProof/>
                <w:kern w:val="2"/>
                <w:sz w:val="20"/>
                <w:lang w:eastAsia="en-GB"/>
                <w14:ligatures w14:val="standardContextual"/>
              </w:rPr>
              <w:tab/>
            </w:r>
            <w:r w:rsidRPr="00DB6E5A">
              <w:rPr>
                <w:rStyle w:val="Hyperlink"/>
                <w:rFonts w:ascii="Ubuntu" w:hAnsi="Ubuntu"/>
                <w:noProof/>
                <w:sz w:val="20"/>
              </w:rPr>
              <w:t>Health and Safety File</w:t>
            </w:r>
            <w:r w:rsidRPr="00DB6E5A">
              <w:rPr>
                <w:rFonts w:ascii="Ubuntu" w:hAnsi="Ubuntu"/>
                <w:noProof/>
                <w:webHidden/>
                <w:sz w:val="20"/>
              </w:rPr>
              <w:tab/>
            </w:r>
            <w:r w:rsidRPr="00DB6E5A">
              <w:rPr>
                <w:rFonts w:ascii="Ubuntu" w:hAnsi="Ubuntu"/>
                <w:noProof/>
                <w:webHidden/>
                <w:sz w:val="20"/>
              </w:rPr>
              <w:fldChar w:fldCharType="begin"/>
            </w:r>
            <w:r w:rsidRPr="00DB6E5A">
              <w:rPr>
                <w:rFonts w:ascii="Ubuntu" w:hAnsi="Ubuntu"/>
                <w:noProof/>
                <w:webHidden/>
                <w:sz w:val="20"/>
              </w:rPr>
              <w:instrText xml:space="preserve"> PAGEREF _Toc141092281 \h </w:instrText>
            </w:r>
            <w:r w:rsidRPr="00DB6E5A">
              <w:rPr>
                <w:rFonts w:ascii="Ubuntu" w:hAnsi="Ubuntu"/>
                <w:noProof/>
                <w:webHidden/>
                <w:sz w:val="20"/>
              </w:rPr>
            </w:r>
            <w:r w:rsidRPr="00DB6E5A">
              <w:rPr>
                <w:rFonts w:ascii="Ubuntu" w:hAnsi="Ubuntu"/>
                <w:noProof/>
                <w:webHidden/>
                <w:sz w:val="20"/>
              </w:rPr>
              <w:fldChar w:fldCharType="separate"/>
            </w:r>
            <w:r w:rsidR="00F136C6">
              <w:rPr>
                <w:rFonts w:ascii="Ubuntu" w:hAnsi="Ubuntu"/>
                <w:noProof/>
                <w:webHidden/>
                <w:sz w:val="20"/>
              </w:rPr>
              <w:t>22</w:t>
            </w:r>
            <w:r w:rsidRPr="00DB6E5A">
              <w:rPr>
                <w:rFonts w:ascii="Ubuntu" w:hAnsi="Ubuntu"/>
                <w:noProof/>
                <w:webHidden/>
                <w:sz w:val="20"/>
              </w:rPr>
              <w:fldChar w:fldCharType="end"/>
            </w:r>
          </w:hyperlink>
        </w:p>
        <w:p w14:paraId="3A79DB7E" w14:textId="553450F3" w:rsidR="006A58C9" w:rsidRPr="00DB6E5A" w:rsidRDefault="00F30A89" w:rsidP="00F30A89">
          <w:pPr>
            <w:rPr>
              <w:rFonts w:ascii="Ubuntu" w:hAnsi="Ubuntu"/>
            </w:rPr>
          </w:pPr>
          <w:r w:rsidRPr="00DB6E5A">
            <w:rPr>
              <w:rFonts w:ascii="Ubuntu" w:hAnsi="Ubuntu"/>
              <w:b/>
              <w:bCs/>
              <w:sz w:val="20"/>
            </w:rPr>
            <w:fldChar w:fldCharType="end"/>
          </w:r>
        </w:p>
      </w:sdtContent>
    </w:sdt>
    <w:p w14:paraId="6FDAA570" w14:textId="77777777" w:rsidR="006A58C9" w:rsidRPr="00DB6E5A" w:rsidRDefault="006A58C9" w:rsidP="006A58C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jc w:val="both"/>
        <w:rPr>
          <w:rFonts w:ascii="Ubuntu" w:hAnsi="Ubuntu" w:cs="Tahoma"/>
          <w:b/>
          <w:szCs w:val="24"/>
        </w:rPr>
      </w:pPr>
    </w:p>
    <w:p w14:paraId="5F0C98D3" w14:textId="77777777" w:rsidR="006A58C9" w:rsidRPr="00DB6E5A" w:rsidRDefault="006A58C9" w:rsidP="00F30A89">
      <w:pPr>
        <w:pStyle w:val="Heading1"/>
        <w:rPr>
          <w:rFonts w:ascii="Ubuntu" w:hAnsi="Ubuntu"/>
          <w:u w:val="none"/>
        </w:rPr>
      </w:pPr>
      <w:bookmarkStart w:id="0" w:name="_Toc141092229"/>
      <w:r w:rsidRPr="00DB6E5A">
        <w:rPr>
          <w:rFonts w:ascii="Ubuntu" w:hAnsi="Ubuntu"/>
          <w:u w:val="none"/>
        </w:rPr>
        <w:t>Project Details</w:t>
      </w:r>
      <w:bookmarkEnd w:id="0"/>
    </w:p>
    <w:p w14:paraId="014FAE06"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lang w:val="en-GB"/>
        </w:rPr>
      </w:pPr>
    </w:p>
    <w:p w14:paraId="68D3C7B6" w14:textId="77777777" w:rsidR="006A58C9" w:rsidRPr="00DB6E5A" w:rsidRDefault="006A58C9" w:rsidP="00F30A89">
      <w:pPr>
        <w:pStyle w:val="Heading1"/>
        <w:spacing w:line="360" w:lineRule="auto"/>
        <w:rPr>
          <w:rFonts w:ascii="Ubuntu" w:hAnsi="Ubuntu" w:cs="Tahoma"/>
          <w:sz w:val="22"/>
          <w:szCs w:val="22"/>
          <w:u w:val="none"/>
        </w:rPr>
      </w:pPr>
      <w:bookmarkStart w:id="1" w:name="_Toc141092230"/>
      <w:r w:rsidRPr="00DB6E5A">
        <w:rPr>
          <w:rFonts w:ascii="Ubuntu" w:hAnsi="Ubuntu" w:cs="Tahoma"/>
          <w:sz w:val="22"/>
          <w:szCs w:val="22"/>
          <w:u w:val="none"/>
        </w:rPr>
        <w:t>1.1</w:t>
      </w:r>
      <w:r w:rsidRPr="00DB6E5A">
        <w:rPr>
          <w:rFonts w:ascii="Ubuntu" w:hAnsi="Ubuntu" w:cs="Tahoma"/>
          <w:sz w:val="22"/>
          <w:szCs w:val="22"/>
          <w:u w:val="none"/>
        </w:rPr>
        <w:tab/>
      </w:r>
      <w:r w:rsidRPr="00DB6E5A">
        <w:rPr>
          <w:rFonts w:ascii="Ubuntu" w:eastAsiaTheme="minorEastAsia" w:hAnsi="Ubuntu"/>
          <w:sz w:val="22"/>
          <w:szCs w:val="22"/>
          <w:u w:val="none"/>
        </w:rPr>
        <w:t>CDM Details</w:t>
      </w:r>
      <w:bookmarkEnd w:id="1"/>
    </w:p>
    <w:p w14:paraId="1FA17F6A"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u w:val="single"/>
          <w:lang w:val="en-GB"/>
        </w:rPr>
      </w:pP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1"/>
        <w:gridCol w:w="3402"/>
        <w:gridCol w:w="2722"/>
      </w:tblGrid>
      <w:tr w:rsidR="006A58C9" w:rsidRPr="00DB6E5A" w14:paraId="4066CE7A" w14:textId="77777777" w:rsidTr="00E10AB0">
        <w:trPr>
          <w:trHeight w:val="410"/>
        </w:trPr>
        <w:tc>
          <w:tcPr>
            <w:tcW w:w="3941" w:type="dxa"/>
            <w:vAlign w:val="center"/>
          </w:tcPr>
          <w:p w14:paraId="11A1D2D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Project Details</w:t>
            </w:r>
          </w:p>
        </w:tc>
        <w:tc>
          <w:tcPr>
            <w:tcW w:w="3402" w:type="dxa"/>
          </w:tcPr>
          <w:p w14:paraId="0822209B" w14:textId="77F964EC" w:rsidR="006A58C9" w:rsidRPr="00DB6E5A" w:rsidRDefault="006679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 xml:space="preserve">Stakeholders </w:t>
            </w:r>
            <w:r w:rsidR="006A58C9" w:rsidRPr="00DB6E5A">
              <w:rPr>
                <w:rFonts w:ascii="Ubuntu" w:hAnsi="Ubuntu"/>
                <w:b/>
                <w:sz w:val="22"/>
                <w:szCs w:val="22"/>
              </w:rPr>
              <w:t>Details</w:t>
            </w:r>
          </w:p>
        </w:tc>
        <w:tc>
          <w:tcPr>
            <w:tcW w:w="2722" w:type="dxa"/>
          </w:tcPr>
          <w:p w14:paraId="20498B0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Contact Numbers</w:t>
            </w:r>
          </w:p>
        </w:tc>
      </w:tr>
      <w:tr w:rsidR="006A58C9" w:rsidRPr="00DB6E5A" w14:paraId="6EF5D7BD" w14:textId="77777777" w:rsidTr="00E10AB0">
        <w:tc>
          <w:tcPr>
            <w:tcW w:w="3941" w:type="dxa"/>
          </w:tcPr>
          <w:p w14:paraId="3D057106" w14:textId="1860226A"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Project and location</w:t>
            </w:r>
          </w:p>
          <w:p w14:paraId="14CDCE2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u w:val="single"/>
              </w:rPr>
            </w:pPr>
          </w:p>
        </w:tc>
        <w:tc>
          <w:tcPr>
            <w:tcW w:w="3402" w:type="dxa"/>
          </w:tcPr>
          <w:p w14:paraId="366A288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c>
          <w:tcPr>
            <w:tcW w:w="2722" w:type="dxa"/>
          </w:tcPr>
          <w:p w14:paraId="21A26B2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r>
      <w:tr w:rsidR="006A58C9" w:rsidRPr="00DB6E5A" w14:paraId="05218BEA" w14:textId="77777777" w:rsidTr="00E10AB0">
        <w:trPr>
          <w:trHeight w:val="878"/>
        </w:trPr>
        <w:tc>
          <w:tcPr>
            <w:tcW w:w="3941" w:type="dxa"/>
          </w:tcPr>
          <w:p w14:paraId="1ED65A62" w14:textId="054DE53E"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Client</w:t>
            </w:r>
          </w:p>
          <w:p w14:paraId="5F7011FC"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5D426803" w14:textId="796DCA73"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Contac</w:t>
            </w:r>
            <w:r w:rsidR="00E10AB0" w:rsidRPr="00DB6E5A">
              <w:rPr>
                <w:rFonts w:ascii="Ubuntu" w:hAnsi="Ubuntu"/>
                <w:b/>
                <w:sz w:val="22"/>
                <w:szCs w:val="22"/>
              </w:rPr>
              <w:t>t</w:t>
            </w:r>
          </w:p>
        </w:tc>
        <w:tc>
          <w:tcPr>
            <w:tcW w:w="3402" w:type="dxa"/>
          </w:tcPr>
          <w:p w14:paraId="72CBE03B" w14:textId="77777777" w:rsidR="006A58C9" w:rsidRPr="00670165" w:rsidRDefault="00670165" w:rsidP="00F30A89">
            <w:pPr>
              <w:pStyle w:val="NormalWeb"/>
              <w:shd w:val="clear" w:color="auto" w:fill="FFFFFF"/>
              <w:spacing w:line="360" w:lineRule="auto"/>
              <w:jc w:val="both"/>
              <w:rPr>
                <w:rFonts w:ascii="Ubuntu" w:hAnsi="Ubuntu"/>
                <w:bCs/>
                <w:sz w:val="22"/>
                <w:szCs w:val="22"/>
              </w:rPr>
            </w:pPr>
            <w:r w:rsidRPr="00670165">
              <w:rPr>
                <w:rFonts w:ascii="Ubuntu" w:hAnsi="Ubuntu"/>
                <w:bCs/>
                <w:sz w:val="22"/>
                <w:szCs w:val="22"/>
              </w:rPr>
              <w:t xml:space="preserve">Noma Manchester </w:t>
            </w:r>
          </w:p>
          <w:p w14:paraId="6AC49DD4" w14:textId="77777777" w:rsidR="00670165" w:rsidRDefault="00670165" w:rsidP="00F30A89">
            <w:pPr>
              <w:pStyle w:val="NormalWeb"/>
              <w:shd w:val="clear" w:color="auto" w:fill="FFFFFF"/>
              <w:spacing w:line="360" w:lineRule="auto"/>
              <w:jc w:val="both"/>
            </w:pPr>
            <w:r w:rsidRPr="00AC4C4F">
              <w:t xml:space="preserve"> </w:t>
            </w:r>
            <w:r>
              <w:t xml:space="preserve">Angle Square Marketing Suite </w:t>
            </w:r>
          </w:p>
          <w:p w14:paraId="579D172D" w14:textId="1A7C72D7" w:rsidR="00670165" w:rsidRPr="00670165" w:rsidRDefault="00670165" w:rsidP="00F30A89">
            <w:pPr>
              <w:pStyle w:val="NormalWeb"/>
              <w:shd w:val="clear" w:color="auto" w:fill="FFFFFF"/>
              <w:spacing w:line="360" w:lineRule="auto"/>
              <w:jc w:val="both"/>
              <w:rPr>
                <w:rFonts w:ascii="Ubuntu" w:hAnsi="Ubuntu"/>
                <w:bCs/>
                <w:sz w:val="22"/>
                <w:szCs w:val="22"/>
              </w:rPr>
            </w:pPr>
            <w:r w:rsidRPr="00670165">
              <w:rPr>
                <w:rFonts w:ascii="Ubuntu" w:hAnsi="Ubuntu"/>
                <w:bCs/>
                <w:sz w:val="22"/>
                <w:szCs w:val="22"/>
              </w:rPr>
              <w:t>28 Miller St, Manchester M4 4GL</w:t>
            </w:r>
          </w:p>
        </w:tc>
        <w:tc>
          <w:tcPr>
            <w:tcW w:w="2722" w:type="dxa"/>
          </w:tcPr>
          <w:p w14:paraId="408EFC4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000000"/>
                <w:sz w:val="22"/>
                <w:szCs w:val="22"/>
              </w:rPr>
            </w:pPr>
          </w:p>
          <w:p w14:paraId="48701A76" w14:textId="2059322B" w:rsidR="006A58C9" w:rsidRDefault="0067016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r>
              <w:t xml:space="preserve">Jon Grafton  </w:t>
            </w:r>
          </w:p>
          <w:p w14:paraId="6E909484" w14:textId="3B9E82DD" w:rsidR="00670165" w:rsidRPr="00DB6E5A" w:rsidRDefault="0067016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000000"/>
                <w:sz w:val="22"/>
                <w:szCs w:val="22"/>
              </w:rPr>
            </w:pPr>
            <w:r>
              <w:t>07552169205</w:t>
            </w:r>
          </w:p>
          <w:p w14:paraId="0FB3FA5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000000"/>
                <w:sz w:val="22"/>
                <w:szCs w:val="22"/>
              </w:rPr>
            </w:pPr>
          </w:p>
          <w:p w14:paraId="0697641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000000"/>
                <w:sz w:val="22"/>
                <w:szCs w:val="22"/>
              </w:rPr>
            </w:pPr>
          </w:p>
          <w:p w14:paraId="641E9AB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r>
      <w:tr w:rsidR="006A58C9" w:rsidRPr="00DB6E5A" w14:paraId="2D9248B4" w14:textId="77777777" w:rsidTr="00E10AB0">
        <w:trPr>
          <w:trHeight w:val="236"/>
        </w:trPr>
        <w:tc>
          <w:tcPr>
            <w:tcW w:w="3941" w:type="dxa"/>
          </w:tcPr>
          <w:p w14:paraId="73013D0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 xml:space="preserve">Principal Designer </w:t>
            </w:r>
          </w:p>
          <w:p w14:paraId="657D7B9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19FAF13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4B0404D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Contact</w:t>
            </w:r>
          </w:p>
          <w:p w14:paraId="743AD21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c>
          <w:tcPr>
            <w:tcW w:w="3402" w:type="dxa"/>
          </w:tcPr>
          <w:p w14:paraId="0F99E332" w14:textId="5283CBCF" w:rsidR="006A58C9" w:rsidRDefault="00670165" w:rsidP="00F30A89">
            <w:pPr>
              <w:spacing w:line="360" w:lineRule="auto"/>
              <w:jc w:val="both"/>
            </w:pPr>
            <w:r w:rsidRPr="00DA4C56">
              <w:t>Buro Happold</w:t>
            </w:r>
          </w:p>
          <w:p w14:paraId="1F57394E"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2nd Floor Eastgate</w:t>
            </w:r>
          </w:p>
          <w:p w14:paraId="703E15A9"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2 Castle Street</w:t>
            </w:r>
          </w:p>
          <w:p w14:paraId="18D1FAAB"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Castlefield</w:t>
            </w:r>
          </w:p>
          <w:p w14:paraId="4A8A38C7"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Manchester</w:t>
            </w:r>
          </w:p>
          <w:p w14:paraId="33B10F26"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M3 4LZ</w:t>
            </w:r>
          </w:p>
          <w:p w14:paraId="1728FC39" w14:textId="2A9EEB04"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United Kingdom</w:t>
            </w:r>
          </w:p>
          <w:p w14:paraId="1DADA2F3" w14:textId="77777777" w:rsidR="006A58C9" w:rsidRPr="00DB6E5A" w:rsidRDefault="006A58C9" w:rsidP="00F30A89">
            <w:pPr>
              <w:spacing w:line="360" w:lineRule="auto"/>
              <w:jc w:val="both"/>
              <w:rPr>
                <w:rFonts w:ascii="Ubuntu" w:hAnsi="Ubuntu"/>
                <w:b/>
                <w:sz w:val="22"/>
                <w:szCs w:val="22"/>
              </w:rPr>
            </w:pPr>
          </w:p>
        </w:tc>
        <w:tc>
          <w:tcPr>
            <w:tcW w:w="2722" w:type="dxa"/>
          </w:tcPr>
          <w:p w14:paraId="2950F71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22399F4" w14:textId="646A5760" w:rsidR="006A58C9" w:rsidRDefault="0067016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r w:rsidRPr="00DA4C56">
              <w:t>Francisco Rodriguez</w:t>
            </w:r>
          </w:p>
          <w:p w14:paraId="1B15B529" w14:textId="015818FB" w:rsidR="00670165" w:rsidRPr="00DB6E5A" w:rsidRDefault="0067016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Pr>
                <w:lang w:val="fr-FR"/>
              </w:rPr>
              <w:t>0</w:t>
            </w:r>
            <w:r w:rsidRPr="00DA4C56">
              <w:rPr>
                <w:lang w:val="fr-FR"/>
              </w:rPr>
              <w:t>7548 971139</w:t>
            </w:r>
          </w:p>
          <w:p w14:paraId="4AD5D76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08B5088C"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460B8D6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6DD8B485" w14:textId="77777777" w:rsidR="00F30A89" w:rsidRPr="00DB6E5A" w:rsidRDefault="00F30A8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r>
      <w:tr w:rsidR="006A58C9" w:rsidRPr="00DB6E5A" w14:paraId="7349449C" w14:textId="77777777" w:rsidTr="00E10AB0">
        <w:tc>
          <w:tcPr>
            <w:tcW w:w="3941" w:type="dxa"/>
          </w:tcPr>
          <w:p w14:paraId="1A12B5A3" w14:textId="403657B5"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Designer</w:t>
            </w:r>
          </w:p>
          <w:p w14:paraId="5ACEFAF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61A3D300" w14:textId="7FCF8FB8"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lastRenderedPageBreak/>
              <w:t>Contact</w:t>
            </w:r>
          </w:p>
        </w:tc>
        <w:tc>
          <w:tcPr>
            <w:tcW w:w="3402" w:type="dxa"/>
          </w:tcPr>
          <w:p w14:paraId="7630D308" w14:textId="77777777" w:rsidR="00670165" w:rsidRDefault="00670165" w:rsidP="00670165">
            <w:pPr>
              <w:spacing w:line="360" w:lineRule="auto"/>
              <w:jc w:val="both"/>
            </w:pPr>
            <w:r w:rsidRPr="00DA4C56">
              <w:lastRenderedPageBreak/>
              <w:t>Buro Happold</w:t>
            </w:r>
          </w:p>
          <w:p w14:paraId="4A1CC893"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2nd Floor Eastgate</w:t>
            </w:r>
          </w:p>
          <w:p w14:paraId="4D47942E"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lastRenderedPageBreak/>
              <w:t>2 Castle Street</w:t>
            </w:r>
          </w:p>
          <w:p w14:paraId="4E0C8E50"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Castlefield</w:t>
            </w:r>
          </w:p>
          <w:p w14:paraId="52BC7897"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Manchester</w:t>
            </w:r>
          </w:p>
          <w:p w14:paraId="236B176B"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M3 4LZ</w:t>
            </w:r>
          </w:p>
          <w:p w14:paraId="5E6E2030" w14:textId="77777777" w:rsidR="00670165" w:rsidRPr="00670165" w:rsidRDefault="00670165" w:rsidP="00670165">
            <w:pPr>
              <w:spacing w:line="360" w:lineRule="auto"/>
              <w:jc w:val="both"/>
              <w:rPr>
                <w:rFonts w:ascii="Ubuntu" w:hAnsi="Ubuntu"/>
                <w:bCs/>
                <w:sz w:val="22"/>
                <w:szCs w:val="22"/>
              </w:rPr>
            </w:pPr>
            <w:r w:rsidRPr="00670165">
              <w:rPr>
                <w:rFonts w:ascii="Ubuntu" w:hAnsi="Ubuntu"/>
                <w:bCs/>
                <w:sz w:val="22"/>
                <w:szCs w:val="22"/>
              </w:rPr>
              <w:t>United Kingdom</w:t>
            </w:r>
          </w:p>
          <w:p w14:paraId="64E28063"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c>
          <w:tcPr>
            <w:tcW w:w="2722" w:type="dxa"/>
          </w:tcPr>
          <w:p w14:paraId="60644A8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0193044" w14:textId="77777777" w:rsidR="00670165" w:rsidRDefault="00670165" w:rsidP="00670165">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r w:rsidRPr="00DA4C56">
              <w:t>Francisco Rodriguez</w:t>
            </w:r>
          </w:p>
          <w:p w14:paraId="015D72E7" w14:textId="77777777" w:rsidR="00670165" w:rsidRPr="00DB6E5A" w:rsidRDefault="00670165" w:rsidP="00670165">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Pr>
                <w:lang w:val="fr-FR"/>
              </w:rPr>
              <w:lastRenderedPageBreak/>
              <w:t>0</w:t>
            </w:r>
            <w:r w:rsidRPr="00DA4C56">
              <w:rPr>
                <w:lang w:val="fr-FR"/>
              </w:rPr>
              <w:t>7548 971139</w:t>
            </w:r>
          </w:p>
          <w:p w14:paraId="028CF55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1067A59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r>
      <w:tr w:rsidR="006A58C9" w:rsidRPr="00DB6E5A" w14:paraId="5D52BB85" w14:textId="77777777" w:rsidTr="00E10AB0">
        <w:trPr>
          <w:trHeight w:val="1046"/>
        </w:trPr>
        <w:tc>
          <w:tcPr>
            <w:tcW w:w="3941" w:type="dxa"/>
          </w:tcPr>
          <w:p w14:paraId="5CDA06F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3348FF2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Principal Contractor</w:t>
            </w:r>
          </w:p>
          <w:p w14:paraId="4432C82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6B354F2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Operations Director</w:t>
            </w:r>
          </w:p>
          <w:p w14:paraId="772A032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1C7B86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Contracts Manager</w:t>
            </w:r>
          </w:p>
          <w:p w14:paraId="05F9003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3C88E59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HSQE Manager</w:t>
            </w:r>
          </w:p>
          <w:p w14:paraId="6ADC9583"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c>
          <w:tcPr>
            <w:tcW w:w="3402" w:type="dxa"/>
          </w:tcPr>
          <w:p w14:paraId="04805F94" w14:textId="77777777" w:rsidR="006A58C9" w:rsidRDefault="0067016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r w:rsidRPr="00AC4C4F">
              <w:t xml:space="preserve">Bethell Construction, Dane House, </w:t>
            </w:r>
            <w:proofErr w:type="spellStart"/>
            <w:r w:rsidRPr="00AC4C4F">
              <w:t>Stoneclough</w:t>
            </w:r>
            <w:proofErr w:type="spellEnd"/>
            <w:r w:rsidRPr="00AC4C4F">
              <w:t xml:space="preserve"> Rd, Europa Business Park, Kearsley. M26 1GE</w:t>
            </w:r>
          </w:p>
          <w:p w14:paraId="5693937C" w14:textId="77777777" w:rsid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p>
          <w:p w14:paraId="525ADF85" w14:textId="77777777" w:rsid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r>
              <w:t xml:space="preserve">Gary Hunt </w:t>
            </w:r>
          </w:p>
          <w:p w14:paraId="740F360E" w14:textId="77777777" w:rsid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pPr>
          </w:p>
          <w:p w14:paraId="2B60C39E" w14:textId="248E5285" w:rsidR="003C295B" w:rsidRPr="00DB6E5A"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t xml:space="preserve">Martin Burke </w:t>
            </w:r>
          </w:p>
        </w:tc>
        <w:tc>
          <w:tcPr>
            <w:tcW w:w="2722" w:type="dxa"/>
          </w:tcPr>
          <w:p w14:paraId="3A3D562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5E1EA9CC" w14:textId="7C44B1BB" w:rsidR="006A58C9" w:rsidRPr="00B140D5" w:rsidRDefault="00B140D5"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Cs/>
                <w:sz w:val="22"/>
                <w:szCs w:val="22"/>
              </w:rPr>
            </w:pPr>
            <w:r w:rsidRPr="00B140D5">
              <w:rPr>
                <w:rFonts w:ascii="Ubuntu" w:hAnsi="Ubuntu"/>
                <w:bCs/>
                <w:sz w:val="22"/>
                <w:szCs w:val="22"/>
              </w:rPr>
              <w:t>0330 9122500</w:t>
            </w:r>
          </w:p>
          <w:p w14:paraId="5964E793"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0F14E4E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F9DEDA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43EBFFA2" w14:textId="77777777" w:rsidR="006A58C9" w:rsidRP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heme="minorHAnsi"/>
                <w:sz w:val="22"/>
                <w:szCs w:val="22"/>
              </w:rPr>
            </w:pPr>
            <w:r w:rsidRPr="003C295B">
              <w:rPr>
                <w:rFonts w:ascii="Ubuntu" w:hAnsi="Ubuntu" w:cstheme="minorHAnsi"/>
                <w:sz w:val="22"/>
                <w:szCs w:val="22"/>
              </w:rPr>
              <w:t>07766991392</w:t>
            </w:r>
          </w:p>
          <w:p w14:paraId="4CC3F106" w14:textId="77777777" w:rsidR="003C295B" w:rsidRP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heme="minorHAnsi"/>
                <w:sz w:val="22"/>
                <w:szCs w:val="22"/>
              </w:rPr>
            </w:pPr>
          </w:p>
          <w:p w14:paraId="39541357" w14:textId="77777777" w:rsidR="003C295B" w:rsidRPr="003C295B"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heme="minorHAnsi"/>
                <w:sz w:val="22"/>
                <w:szCs w:val="22"/>
              </w:rPr>
            </w:pPr>
          </w:p>
          <w:p w14:paraId="58B2C595" w14:textId="4019286A" w:rsidR="003C295B" w:rsidRPr="00DB6E5A" w:rsidRDefault="003C295B"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heme="minorHAnsi"/>
                <w:b/>
                <w:bCs/>
                <w:sz w:val="22"/>
                <w:szCs w:val="22"/>
              </w:rPr>
            </w:pPr>
            <w:r w:rsidRPr="003C295B">
              <w:rPr>
                <w:rFonts w:ascii="Ubuntu" w:hAnsi="Ubuntu" w:cstheme="minorHAnsi"/>
                <w:sz w:val="22"/>
                <w:szCs w:val="22"/>
              </w:rPr>
              <w:t>07880 146784</w:t>
            </w:r>
          </w:p>
        </w:tc>
      </w:tr>
      <w:tr w:rsidR="006A58C9" w:rsidRPr="00DB6E5A" w14:paraId="05D14C32" w14:textId="77777777" w:rsidTr="00E10AB0">
        <w:trPr>
          <w:trHeight w:val="1046"/>
        </w:trPr>
        <w:tc>
          <w:tcPr>
            <w:tcW w:w="3941" w:type="dxa"/>
          </w:tcPr>
          <w:p w14:paraId="49F0C7B7" w14:textId="4397E020" w:rsidR="006A58C9" w:rsidRPr="00DB6E5A" w:rsidRDefault="00F30A8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r w:rsidRPr="00DB6E5A">
              <w:rPr>
                <w:rFonts w:ascii="Ubuntu" w:hAnsi="Ubuntu"/>
                <w:b/>
                <w:sz w:val="22"/>
                <w:szCs w:val="22"/>
              </w:rPr>
              <w:t xml:space="preserve">Contractor </w:t>
            </w:r>
          </w:p>
        </w:tc>
        <w:tc>
          <w:tcPr>
            <w:tcW w:w="3402" w:type="dxa"/>
          </w:tcPr>
          <w:p w14:paraId="352A8EA0" w14:textId="52D96043"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c>
          <w:tcPr>
            <w:tcW w:w="2722" w:type="dxa"/>
          </w:tcPr>
          <w:p w14:paraId="3CAE4D1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tc>
      </w:tr>
    </w:tbl>
    <w:p w14:paraId="4964DAE7" w14:textId="77777777" w:rsidR="006A58C9" w:rsidRPr="00DB6E5A" w:rsidRDefault="006A58C9" w:rsidP="00F30A89">
      <w:pPr>
        <w:pStyle w:val="ListParagraph"/>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lang w:val="en-GB"/>
        </w:rPr>
      </w:pPr>
    </w:p>
    <w:p w14:paraId="7BBCD3B1" w14:textId="74048381" w:rsidR="006A58C9" w:rsidRPr="00DB6E5A" w:rsidRDefault="006A58C9" w:rsidP="00F30A89">
      <w:pPr>
        <w:pStyle w:val="Heading2"/>
        <w:spacing w:line="360" w:lineRule="auto"/>
        <w:rPr>
          <w:rFonts w:ascii="Ubuntu" w:hAnsi="Ubuntu"/>
          <w:sz w:val="22"/>
          <w:szCs w:val="22"/>
        </w:rPr>
      </w:pPr>
      <w:bookmarkStart w:id="2" w:name="_Toc141092231"/>
      <w:r w:rsidRPr="00DB6E5A">
        <w:rPr>
          <w:rFonts w:ascii="Ubuntu" w:hAnsi="Ubuntu"/>
          <w:sz w:val="22"/>
          <w:szCs w:val="22"/>
        </w:rPr>
        <w:t>1.2</w:t>
      </w:r>
      <w:r w:rsidRPr="00DB6E5A">
        <w:rPr>
          <w:rFonts w:ascii="Ubuntu" w:hAnsi="Ubuntu"/>
          <w:sz w:val="22"/>
          <w:szCs w:val="22"/>
        </w:rPr>
        <w:tab/>
        <w:t>Location of the Works</w:t>
      </w:r>
      <w:bookmarkEnd w:id="2"/>
    </w:p>
    <w:p w14:paraId="161215E7" w14:textId="7744D2FF" w:rsidR="006A58C9" w:rsidRDefault="006A58C9" w:rsidP="00F30A89">
      <w:pPr>
        <w:pStyle w:val="NormalIndent"/>
        <w:spacing w:line="360" w:lineRule="auto"/>
        <w:ind w:left="720"/>
        <w:rPr>
          <w:rFonts w:ascii="Ubuntu" w:hAnsi="Ubuntu"/>
          <w:sz w:val="22"/>
          <w:szCs w:val="22"/>
        </w:rPr>
      </w:pPr>
      <w:r w:rsidRPr="00DB6E5A">
        <w:rPr>
          <w:rFonts w:ascii="Ubuntu" w:hAnsi="Ubuntu"/>
          <w:sz w:val="22"/>
          <w:szCs w:val="22"/>
        </w:rPr>
        <w:t>The locati</w:t>
      </w:r>
      <w:r w:rsidR="00F30A89" w:rsidRPr="00DB6E5A">
        <w:rPr>
          <w:rFonts w:ascii="Ubuntu" w:hAnsi="Ubuntu"/>
          <w:sz w:val="22"/>
          <w:szCs w:val="22"/>
        </w:rPr>
        <w:t>o</w:t>
      </w:r>
      <w:r w:rsidRPr="00DB6E5A">
        <w:rPr>
          <w:rFonts w:ascii="Ubuntu" w:hAnsi="Ubuntu"/>
          <w:sz w:val="22"/>
          <w:szCs w:val="22"/>
        </w:rPr>
        <w:t xml:space="preserve">n of the </w:t>
      </w:r>
      <w:r w:rsidR="00BD1304" w:rsidRPr="00DB6E5A">
        <w:rPr>
          <w:rFonts w:ascii="Ubuntu" w:hAnsi="Ubuntu"/>
          <w:sz w:val="22"/>
          <w:szCs w:val="22"/>
        </w:rPr>
        <w:t>works:</w:t>
      </w:r>
      <w:r w:rsidR="00B140D5">
        <w:rPr>
          <w:rFonts w:ascii="Ubuntu" w:hAnsi="Ubuntu"/>
          <w:sz w:val="22"/>
          <w:szCs w:val="22"/>
        </w:rPr>
        <w:t xml:space="preserve"> Angle Square </w:t>
      </w:r>
      <w:proofErr w:type="spellStart"/>
      <w:r w:rsidR="00B140D5">
        <w:rPr>
          <w:rFonts w:ascii="Ubuntu" w:hAnsi="Ubuntu"/>
          <w:sz w:val="22"/>
          <w:szCs w:val="22"/>
        </w:rPr>
        <w:t>Dantzic</w:t>
      </w:r>
      <w:proofErr w:type="spellEnd"/>
      <w:r w:rsidR="00B140D5">
        <w:rPr>
          <w:rFonts w:ascii="Ubuntu" w:hAnsi="Ubuntu"/>
          <w:sz w:val="22"/>
          <w:szCs w:val="22"/>
        </w:rPr>
        <w:t xml:space="preserve"> Street Manchester M4 4G</w:t>
      </w:r>
      <w:r w:rsidR="00BD1304">
        <w:rPr>
          <w:rFonts w:ascii="Ubuntu" w:hAnsi="Ubuntu"/>
          <w:sz w:val="22"/>
          <w:szCs w:val="22"/>
        </w:rPr>
        <w:t>.</w:t>
      </w:r>
    </w:p>
    <w:p w14:paraId="742E5464" w14:textId="64D28681" w:rsidR="00BD1304" w:rsidRPr="00DB6E5A" w:rsidRDefault="00BD1304" w:rsidP="00BD1304">
      <w:pPr>
        <w:pStyle w:val="NormalIndent"/>
        <w:spacing w:line="360" w:lineRule="auto"/>
        <w:ind w:left="720"/>
        <w:rPr>
          <w:rFonts w:ascii="Ubuntu" w:hAnsi="Ubuntu"/>
          <w:sz w:val="22"/>
          <w:szCs w:val="22"/>
        </w:rPr>
      </w:pPr>
      <w:r w:rsidRPr="00BD1304">
        <w:rPr>
          <w:rFonts w:ascii="Ubuntu" w:hAnsi="Ubuntu"/>
          <w:noProof/>
          <w:sz w:val="22"/>
          <w:szCs w:val="22"/>
        </w:rPr>
        <w:lastRenderedPageBreak/>
        <w:drawing>
          <wp:inline distT="0" distB="0" distL="0" distR="0" wp14:anchorId="4E6AF37B" wp14:editId="7AAB2EA5">
            <wp:extent cx="4152900" cy="3498018"/>
            <wp:effectExtent l="0" t="0" r="0" b="7620"/>
            <wp:docPr id="53198938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89380" name="Picture 1" descr="A map of a city&#10;&#10;AI-generated content may be incorrect."/>
                    <pic:cNvPicPr/>
                  </pic:nvPicPr>
                  <pic:blipFill>
                    <a:blip r:embed="rId12"/>
                    <a:stretch>
                      <a:fillRect/>
                    </a:stretch>
                  </pic:blipFill>
                  <pic:spPr>
                    <a:xfrm>
                      <a:off x="0" y="0"/>
                      <a:ext cx="4159284" cy="3503396"/>
                    </a:xfrm>
                    <a:prstGeom prst="rect">
                      <a:avLst/>
                    </a:prstGeom>
                  </pic:spPr>
                </pic:pic>
              </a:graphicData>
            </a:graphic>
          </wp:inline>
        </w:drawing>
      </w:r>
    </w:p>
    <w:p w14:paraId="4EDF0846" w14:textId="088BBD25"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The nearest Accident and Emergency Hospital is located at:</w:t>
      </w:r>
      <w:r w:rsidR="00B140D5">
        <w:rPr>
          <w:rFonts w:ascii="Ubuntu" w:hAnsi="Ubuntu"/>
          <w:sz w:val="22"/>
          <w:szCs w:val="22"/>
        </w:rPr>
        <w:t xml:space="preserve"> </w:t>
      </w:r>
      <w:bookmarkStart w:id="3" w:name="_Hlk211336343"/>
      <w:r w:rsidR="00B140D5">
        <w:rPr>
          <w:rFonts w:ascii="Ubuntu" w:hAnsi="Ubuntu"/>
          <w:sz w:val="22"/>
          <w:szCs w:val="22"/>
        </w:rPr>
        <w:t xml:space="preserve">North Manchester General Hospital </w:t>
      </w:r>
      <w:proofErr w:type="spellStart"/>
      <w:r w:rsidR="00B140D5" w:rsidRPr="00B140D5">
        <w:rPr>
          <w:rFonts w:ascii="Ubuntu" w:hAnsi="Ubuntu"/>
          <w:sz w:val="22"/>
          <w:szCs w:val="22"/>
        </w:rPr>
        <w:t>Delaunays</w:t>
      </w:r>
      <w:proofErr w:type="spellEnd"/>
      <w:r w:rsidR="00B140D5" w:rsidRPr="00B140D5">
        <w:rPr>
          <w:rFonts w:ascii="Ubuntu" w:hAnsi="Ubuntu"/>
          <w:sz w:val="22"/>
          <w:szCs w:val="22"/>
        </w:rPr>
        <w:t xml:space="preserve"> Rd, Crumpsall, Manchester M8 5RB</w:t>
      </w:r>
    </w:p>
    <w:p w14:paraId="7681373F" w14:textId="4C1D600F" w:rsidR="006A58C9" w:rsidRPr="00DB6E5A" w:rsidRDefault="006A58C9" w:rsidP="00F30A89">
      <w:pPr>
        <w:pStyle w:val="NormalIndent"/>
        <w:spacing w:line="360" w:lineRule="auto"/>
        <w:ind w:left="720"/>
        <w:rPr>
          <w:rFonts w:ascii="Ubuntu" w:hAnsi="Ubuntu"/>
          <w:sz w:val="22"/>
          <w:szCs w:val="22"/>
        </w:rPr>
      </w:pPr>
      <w:r w:rsidRPr="00DB6E5A">
        <w:rPr>
          <w:rFonts w:ascii="Ubuntu" w:hAnsi="Ubuntu" w:cs="Arial"/>
          <w:color w:val="000000"/>
          <w:sz w:val="22"/>
          <w:szCs w:val="22"/>
        </w:rPr>
        <w:t xml:space="preserve">Telephone number: </w:t>
      </w:r>
      <w:r w:rsidR="00B140D5">
        <w:rPr>
          <w:rFonts w:ascii="Ubuntu" w:hAnsi="Ubuntu" w:cs="Arial"/>
          <w:color w:val="000000"/>
          <w:sz w:val="22"/>
          <w:szCs w:val="22"/>
        </w:rPr>
        <w:t>0161 795 4567</w:t>
      </w:r>
    </w:p>
    <w:p w14:paraId="3E747DE7" w14:textId="417C38A5" w:rsidR="006A58C9" w:rsidRPr="00DB6E5A" w:rsidRDefault="006A58C9" w:rsidP="00F30A89">
      <w:pPr>
        <w:pStyle w:val="Heading2"/>
        <w:spacing w:line="360" w:lineRule="auto"/>
        <w:rPr>
          <w:rFonts w:ascii="Ubuntu" w:hAnsi="Ubuntu"/>
          <w:sz w:val="22"/>
          <w:szCs w:val="22"/>
        </w:rPr>
      </w:pPr>
      <w:bookmarkStart w:id="4" w:name="_Toc141092232"/>
      <w:bookmarkEnd w:id="3"/>
      <w:r w:rsidRPr="00DB6E5A">
        <w:rPr>
          <w:rFonts w:ascii="Ubuntu" w:hAnsi="Ubuntu"/>
          <w:sz w:val="22"/>
          <w:szCs w:val="22"/>
        </w:rPr>
        <w:t>1.3</w:t>
      </w:r>
      <w:r w:rsidRPr="00DB6E5A">
        <w:rPr>
          <w:rFonts w:ascii="Ubuntu" w:hAnsi="Ubuntu"/>
          <w:sz w:val="22"/>
          <w:szCs w:val="22"/>
        </w:rPr>
        <w:tab/>
        <w:t>Nature of Construction Works</w:t>
      </w:r>
      <w:bookmarkEnd w:id="4"/>
    </w:p>
    <w:p w14:paraId="60EC3D45" w14:textId="769586CB" w:rsidR="00BD1304" w:rsidRPr="00BD1304" w:rsidRDefault="006A58C9" w:rsidP="00BD1304">
      <w:pPr>
        <w:pStyle w:val="GNNI"/>
        <w:spacing w:line="360" w:lineRule="auto"/>
        <w:ind w:left="720"/>
        <w:rPr>
          <w:rFonts w:ascii="Ubuntu" w:hAnsi="Ubuntu"/>
          <w:color w:val="auto"/>
          <w:sz w:val="22"/>
          <w:szCs w:val="22"/>
        </w:rPr>
      </w:pPr>
      <w:r w:rsidRPr="00DB6E5A">
        <w:rPr>
          <w:rFonts w:ascii="Ubuntu" w:hAnsi="Ubuntu"/>
          <w:color w:val="auto"/>
          <w:sz w:val="22"/>
          <w:szCs w:val="22"/>
        </w:rPr>
        <w:t>The works briefly comprise of</w:t>
      </w:r>
      <w:r w:rsidR="00A11754" w:rsidRPr="00DB6E5A">
        <w:rPr>
          <w:rFonts w:ascii="Ubuntu" w:hAnsi="Ubuntu"/>
          <w:color w:val="auto"/>
          <w:sz w:val="22"/>
          <w:szCs w:val="22"/>
        </w:rPr>
        <w:t xml:space="preserve">- </w:t>
      </w:r>
      <w:r w:rsidR="00A11754">
        <w:rPr>
          <w:rFonts w:ascii="Ubuntu" w:hAnsi="Ubuntu"/>
          <w:color w:val="auto"/>
          <w:sz w:val="22"/>
          <w:szCs w:val="22"/>
        </w:rPr>
        <w:t>Public</w:t>
      </w:r>
      <w:r w:rsidR="00B140D5">
        <w:rPr>
          <w:rFonts w:ascii="Ubuntu" w:hAnsi="Ubuntu"/>
          <w:color w:val="auto"/>
          <w:sz w:val="22"/>
          <w:szCs w:val="22"/>
        </w:rPr>
        <w:t xml:space="preserve"> Realm work to the area </w:t>
      </w:r>
      <w:r w:rsidR="00BD1304">
        <w:rPr>
          <w:rFonts w:ascii="Ubuntu" w:hAnsi="Ubuntu"/>
          <w:color w:val="auto"/>
          <w:sz w:val="22"/>
          <w:szCs w:val="22"/>
        </w:rPr>
        <w:t>of new</w:t>
      </w:r>
      <w:r w:rsidR="00B140D5">
        <w:rPr>
          <w:rFonts w:ascii="Ubuntu" w:hAnsi="Ubuntu"/>
          <w:color w:val="auto"/>
          <w:sz w:val="22"/>
          <w:szCs w:val="22"/>
        </w:rPr>
        <w:t xml:space="preserve"> development on Angle Square Manchester</w:t>
      </w:r>
      <w:r w:rsidR="00BD1304">
        <w:rPr>
          <w:rFonts w:ascii="Ubuntu" w:hAnsi="Ubuntu"/>
          <w:color w:val="auto"/>
          <w:sz w:val="22"/>
          <w:szCs w:val="22"/>
        </w:rPr>
        <w:t>.</w:t>
      </w:r>
    </w:p>
    <w:p w14:paraId="63E92565" w14:textId="56C5F129" w:rsidR="00B140D5" w:rsidRPr="00DB6E5A" w:rsidRDefault="00B140D5" w:rsidP="00B140D5">
      <w:pPr>
        <w:pStyle w:val="GNNI"/>
        <w:spacing w:line="360" w:lineRule="auto"/>
        <w:ind w:left="720"/>
        <w:jc w:val="center"/>
        <w:rPr>
          <w:rFonts w:ascii="Ubuntu" w:hAnsi="Ubuntu"/>
          <w:color w:val="auto"/>
          <w:sz w:val="22"/>
          <w:szCs w:val="22"/>
        </w:rPr>
      </w:pPr>
      <w:r w:rsidRPr="00B140D5">
        <w:rPr>
          <w:rFonts w:ascii="Ubuntu" w:hAnsi="Ubuntu"/>
          <w:noProof/>
          <w:color w:val="auto"/>
          <w:sz w:val="22"/>
          <w:szCs w:val="22"/>
        </w:rPr>
        <w:drawing>
          <wp:inline distT="0" distB="0" distL="0" distR="0" wp14:anchorId="02C1945B" wp14:editId="7160DAAF">
            <wp:extent cx="2228850" cy="2145458"/>
            <wp:effectExtent l="0" t="0" r="0" b="7620"/>
            <wp:docPr id="1804415376"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15376" name="Picture 1" descr="A map of a city&#10;&#10;AI-generated content may be incorrect."/>
                    <pic:cNvPicPr/>
                  </pic:nvPicPr>
                  <pic:blipFill>
                    <a:blip r:embed="rId13"/>
                    <a:stretch>
                      <a:fillRect/>
                    </a:stretch>
                  </pic:blipFill>
                  <pic:spPr>
                    <a:xfrm>
                      <a:off x="0" y="0"/>
                      <a:ext cx="2248233" cy="2164116"/>
                    </a:xfrm>
                    <a:prstGeom prst="rect">
                      <a:avLst/>
                    </a:prstGeom>
                  </pic:spPr>
                </pic:pic>
              </a:graphicData>
            </a:graphic>
          </wp:inline>
        </w:drawing>
      </w:r>
    </w:p>
    <w:p w14:paraId="52AEF136" w14:textId="77777777" w:rsidR="006A58C9" w:rsidRDefault="006A58C9" w:rsidP="00F30A89">
      <w:pPr>
        <w:pStyle w:val="GNNI"/>
        <w:spacing w:line="360" w:lineRule="auto"/>
        <w:ind w:left="720"/>
        <w:rPr>
          <w:rFonts w:ascii="Ubuntu" w:hAnsi="Ubuntu"/>
          <w:color w:val="auto"/>
          <w:sz w:val="22"/>
          <w:szCs w:val="22"/>
        </w:rPr>
      </w:pPr>
      <w:r w:rsidRPr="00DB6E5A">
        <w:rPr>
          <w:rFonts w:ascii="Ubuntu" w:hAnsi="Ubuntu"/>
          <w:color w:val="auto"/>
          <w:sz w:val="22"/>
          <w:szCs w:val="22"/>
        </w:rPr>
        <w:t>The scope of work will comprise of the following activities-</w:t>
      </w:r>
    </w:p>
    <w:p w14:paraId="32831032"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lastRenderedPageBreak/>
        <w:t>Site Clearance,</w:t>
      </w:r>
    </w:p>
    <w:p w14:paraId="4E13CFC1"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Drainage,</w:t>
      </w:r>
    </w:p>
    <w:p w14:paraId="0E9730CD"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Street Lighting,</w:t>
      </w:r>
    </w:p>
    <w:p w14:paraId="51E64974"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Paving,</w:t>
      </w:r>
    </w:p>
    <w:p w14:paraId="650789A7"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Surfacing,</w:t>
      </w:r>
    </w:p>
    <w:p w14:paraId="343A5AFB"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Kerbing,</w:t>
      </w:r>
    </w:p>
    <w:p w14:paraId="36389DE3" w14:textId="77777777"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Edging </w:t>
      </w:r>
    </w:p>
    <w:p w14:paraId="41417BA5" w14:textId="000CF792" w:rsidR="00BD1304"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w:t>
      </w:r>
      <w:r w:rsidR="00BD1304">
        <w:rPr>
          <w:rFonts w:ascii="Ubuntu" w:hAnsi="Ubuntu"/>
          <w:color w:val="auto"/>
          <w:sz w:val="22"/>
          <w:szCs w:val="22"/>
        </w:rPr>
        <w:t>S</w:t>
      </w:r>
      <w:r>
        <w:rPr>
          <w:rFonts w:ascii="Ubuntu" w:hAnsi="Ubuntu"/>
          <w:color w:val="auto"/>
          <w:sz w:val="22"/>
          <w:szCs w:val="22"/>
        </w:rPr>
        <w:t>treet furniture</w:t>
      </w:r>
    </w:p>
    <w:p w14:paraId="7C9DC304" w14:textId="40D46869" w:rsidR="00BD1304" w:rsidRDefault="00BD1304"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U</w:t>
      </w:r>
      <w:r w:rsidR="003C295B">
        <w:rPr>
          <w:rFonts w:ascii="Ubuntu" w:hAnsi="Ubuntu"/>
          <w:color w:val="auto"/>
          <w:sz w:val="22"/>
          <w:szCs w:val="22"/>
        </w:rPr>
        <w:t xml:space="preserve">tility </w:t>
      </w:r>
      <w:r>
        <w:rPr>
          <w:rFonts w:ascii="Ubuntu" w:hAnsi="Ubuntu"/>
          <w:color w:val="auto"/>
          <w:sz w:val="22"/>
          <w:szCs w:val="22"/>
        </w:rPr>
        <w:t>Covers</w:t>
      </w:r>
    </w:p>
    <w:p w14:paraId="738A80BB" w14:textId="7591F87C" w:rsidR="003C295B" w:rsidRDefault="003C295B" w:rsidP="00BD1304">
      <w:pPr>
        <w:pStyle w:val="GNNI"/>
        <w:numPr>
          <w:ilvl w:val="0"/>
          <w:numId w:val="20"/>
        </w:numPr>
        <w:spacing w:line="360" w:lineRule="auto"/>
        <w:rPr>
          <w:rFonts w:ascii="Ubuntu" w:hAnsi="Ubuntu"/>
          <w:color w:val="auto"/>
          <w:sz w:val="22"/>
          <w:szCs w:val="22"/>
        </w:rPr>
      </w:pPr>
      <w:r>
        <w:rPr>
          <w:rFonts w:ascii="Ubuntu" w:hAnsi="Ubuntu"/>
          <w:color w:val="auto"/>
          <w:sz w:val="22"/>
          <w:szCs w:val="22"/>
        </w:rPr>
        <w:t xml:space="preserve"> </w:t>
      </w:r>
      <w:r w:rsidR="00BD1304">
        <w:rPr>
          <w:rFonts w:ascii="Ubuntu" w:hAnsi="Ubuntu"/>
          <w:color w:val="auto"/>
          <w:sz w:val="22"/>
          <w:szCs w:val="22"/>
        </w:rPr>
        <w:t>H</w:t>
      </w:r>
      <w:r w:rsidR="00F2377B">
        <w:rPr>
          <w:rFonts w:ascii="Ubuntu" w:hAnsi="Ubuntu"/>
          <w:color w:val="auto"/>
          <w:sz w:val="22"/>
          <w:szCs w:val="22"/>
        </w:rPr>
        <w:t xml:space="preserve">ard and soft </w:t>
      </w:r>
      <w:r>
        <w:rPr>
          <w:rFonts w:ascii="Ubuntu" w:hAnsi="Ubuntu"/>
          <w:color w:val="auto"/>
          <w:sz w:val="22"/>
          <w:szCs w:val="22"/>
        </w:rPr>
        <w:t>landscaping works.</w:t>
      </w:r>
    </w:p>
    <w:p w14:paraId="38CF5423" w14:textId="77777777" w:rsidR="00B140D5" w:rsidRPr="00DB6E5A" w:rsidRDefault="00B140D5" w:rsidP="00F30A89">
      <w:pPr>
        <w:pStyle w:val="GNNI"/>
        <w:spacing w:line="360" w:lineRule="auto"/>
        <w:ind w:left="720"/>
        <w:rPr>
          <w:rFonts w:ascii="Ubuntu" w:hAnsi="Ubuntu"/>
          <w:color w:val="auto"/>
          <w:sz w:val="22"/>
          <w:szCs w:val="22"/>
        </w:rPr>
      </w:pPr>
    </w:p>
    <w:p w14:paraId="1C68783D" w14:textId="77777777" w:rsidR="006A58C9" w:rsidRPr="00DB6E5A" w:rsidRDefault="006A58C9" w:rsidP="00F30A89">
      <w:pPr>
        <w:pStyle w:val="ListParagraph"/>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lang w:val="en-GB"/>
        </w:rPr>
      </w:pPr>
    </w:p>
    <w:p w14:paraId="2AB2E2D0" w14:textId="5595EF27" w:rsidR="006A58C9" w:rsidRPr="00DB6E5A" w:rsidRDefault="006A58C9" w:rsidP="00F30A89">
      <w:pPr>
        <w:pStyle w:val="Heading2"/>
        <w:spacing w:line="360" w:lineRule="auto"/>
        <w:rPr>
          <w:rFonts w:ascii="Ubuntu" w:hAnsi="Ubuntu"/>
          <w:sz w:val="22"/>
          <w:szCs w:val="22"/>
        </w:rPr>
      </w:pPr>
      <w:bookmarkStart w:id="5" w:name="_Toc141092233"/>
      <w:r w:rsidRPr="00DB6E5A">
        <w:rPr>
          <w:rFonts w:ascii="Ubuntu" w:hAnsi="Ubuntu"/>
          <w:sz w:val="22"/>
          <w:szCs w:val="22"/>
        </w:rPr>
        <w:t>1.4      Timescale for Completion of the Construction Work</w:t>
      </w:r>
      <w:bookmarkEnd w:id="5"/>
    </w:p>
    <w:p w14:paraId="2BB41B35" w14:textId="084E130E" w:rsidR="006A58C9" w:rsidRPr="00DB6E5A" w:rsidRDefault="006A58C9" w:rsidP="00F30A89">
      <w:pPr>
        <w:tabs>
          <w:tab w:val="left" w:pos="-1171"/>
          <w:tab w:val="left" w:pos="-720"/>
          <w:tab w:val="left" w:pos="0"/>
          <w:tab w:val="left" w:pos="720"/>
          <w:tab w:val="left" w:pos="1134"/>
          <w:tab w:val="left" w:pos="1440"/>
          <w:tab w:val="left" w:pos="2880"/>
          <w:tab w:val="left" w:pos="3600"/>
          <w:tab w:val="left" w:pos="4320"/>
          <w:tab w:val="left" w:pos="5040"/>
          <w:tab w:val="left" w:pos="5760"/>
          <w:tab w:val="left" w:pos="6750"/>
        </w:tabs>
        <w:spacing w:line="360" w:lineRule="auto"/>
        <w:ind w:left="709"/>
        <w:jc w:val="both"/>
        <w:rPr>
          <w:rFonts w:ascii="Ubuntu" w:hAnsi="Ubuntu" w:cs="Tahoma"/>
          <w:sz w:val="22"/>
          <w:szCs w:val="22"/>
        </w:rPr>
      </w:pPr>
      <w:r w:rsidRPr="00DB6E5A">
        <w:rPr>
          <w:rFonts w:ascii="Ubuntu" w:hAnsi="Ubuntu"/>
          <w:sz w:val="22"/>
          <w:szCs w:val="22"/>
        </w:rPr>
        <w:t xml:space="preserve">Construction work is due to </w:t>
      </w:r>
      <w:r w:rsidRPr="00F2377B">
        <w:rPr>
          <w:rFonts w:ascii="Ubuntu" w:hAnsi="Ubuntu"/>
          <w:sz w:val="22"/>
          <w:szCs w:val="22"/>
        </w:rPr>
        <w:t xml:space="preserve">commence in </w:t>
      </w:r>
      <w:proofErr w:type="gramStart"/>
      <w:r w:rsidR="003C295B" w:rsidRPr="00F2377B">
        <w:rPr>
          <w:rFonts w:ascii="Ubuntu" w:hAnsi="Ubuntu"/>
          <w:sz w:val="22"/>
          <w:szCs w:val="22"/>
        </w:rPr>
        <w:t xml:space="preserve">TBC </w:t>
      </w:r>
      <w:r w:rsidRPr="00F2377B">
        <w:rPr>
          <w:rFonts w:ascii="Ubuntu" w:hAnsi="Ubuntu"/>
          <w:sz w:val="22"/>
          <w:szCs w:val="22"/>
        </w:rPr>
        <w:t xml:space="preserve"> for</w:t>
      </w:r>
      <w:proofErr w:type="gramEnd"/>
      <w:r w:rsidRPr="00F2377B">
        <w:rPr>
          <w:rFonts w:ascii="Ubuntu" w:hAnsi="Ubuntu"/>
          <w:sz w:val="22"/>
          <w:szCs w:val="22"/>
        </w:rPr>
        <w:t xml:space="preserve"> an estimated period of </w:t>
      </w:r>
      <w:r w:rsidR="00F2377B" w:rsidRPr="00F2377B">
        <w:rPr>
          <w:rFonts w:ascii="Ubuntu" w:hAnsi="Ubuntu"/>
          <w:sz w:val="22"/>
          <w:szCs w:val="22"/>
        </w:rPr>
        <w:t>Est 40</w:t>
      </w:r>
      <w:r w:rsidRPr="00F2377B">
        <w:rPr>
          <w:rFonts w:ascii="Ubuntu" w:hAnsi="Ubuntu"/>
          <w:sz w:val="22"/>
          <w:szCs w:val="22"/>
        </w:rPr>
        <w:t xml:space="preserve"> weeks</w:t>
      </w:r>
      <w:r w:rsidRPr="00F2377B">
        <w:rPr>
          <w:rFonts w:ascii="Ubuntu" w:hAnsi="Ubuntu" w:cs="Tahoma"/>
          <w:sz w:val="22"/>
          <w:szCs w:val="22"/>
        </w:rPr>
        <w:t xml:space="preserve">. </w:t>
      </w:r>
    </w:p>
    <w:p w14:paraId="72E215DD" w14:textId="77777777" w:rsidR="006A58C9" w:rsidRPr="00DB6E5A" w:rsidRDefault="006A58C9" w:rsidP="00282347">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666DC541" w14:textId="77777777" w:rsidR="006A58C9" w:rsidRDefault="006A58C9" w:rsidP="00F30A89">
      <w:pPr>
        <w:pStyle w:val="Heading1"/>
        <w:spacing w:line="360" w:lineRule="auto"/>
        <w:rPr>
          <w:rFonts w:ascii="Ubuntu" w:hAnsi="Ubuntu"/>
          <w:sz w:val="22"/>
          <w:szCs w:val="22"/>
          <w:u w:val="none"/>
        </w:rPr>
      </w:pPr>
      <w:bookmarkStart w:id="6" w:name="_Toc141092234"/>
      <w:r w:rsidRPr="00DB6E5A">
        <w:rPr>
          <w:rFonts w:ascii="Ubuntu" w:hAnsi="Ubuntu"/>
          <w:sz w:val="22"/>
          <w:szCs w:val="22"/>
          <w:u w:val="none"/>
        </w:rPr>
        <w:t>2.0</w:t>
      </w:r>
      <w:r w:rsidRPr="00DB6E5A">
        <w:rPr>
          <w:rFonts w:ascii="Ubuntu" w:hAnsi="Ubuntu"/>
          <w:sz w:val="22"/>
          <w:szCs w:val="22"/>
          <w:u w:val="none"/>
        </w:rPr>
        <w:tab/>
        <w:t>The Existing Environment</w:t>
      </w:r>
      <w:bookmarkEnd w:id="6"/>
    </w:p>
    <w:p w14:paraId="28D0392A" w14:textId="77777777" w:rsidR="00F2377B" w:rsidRPr="00F2377B" w:rsidRDefault="00F2377B" w:rsidP="00F2377B"/>
    <w:p w14:paraId="1C354620" w14:textId="77777777" w:rsidR="006A58C9" w:rsidRPr="00DB6E5A" w:rsidRDefault="006A58C9" w:rsidP="00F30A89">
      <w:pPr>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u w:val="single"/>
        </w:rPr>
      </w:pPr>
    </w:p>
    <w:p w14:paraId="42D00899" w14:textId="77777777" w:rsidR="006A58C9" w:rsidRDefault="006A58C9" w:rsidP="00F30A89">
      <w:pPr>
        <w:pStyle w:val="Heading2"/>
        <w:spacing w:line="360" w:lineRule="auto"/>
        <w:rPr>
          <w:rFonts w:ascii="Ubuntu" w:hAnsi="Ubuntu"/>
          <w:sz w:val="22"/>
          <w:szCs w:val="22"/>
        </w:rPr>
      </w:pPr>
      <w:bookmarkStart w:id="7" w:name="_Toc141092235"/>
      <w:r w:rsidRPr="00DB6E5A">
        <w:rPr>
          <w:rFonts w:ascii="Ubuntu" w:hAnsi="Ubuntu"/>
          <w:sz w:val="22"/>
          <w:szCs w:val="22"/>
        </w:rPr>
        <w:t>2.1 Surrounding Land Uses</w:t>
      </w:r>
      <w:bookmarkEnd w:id="7"/>
      <w:r w:rsidRPr="00DB6E5A">
        <w:rPr>
          <w:rFonts w:ascii="Ubuntu" w:hAnsi="Ubuntu"/>
          <w:sz w:val="22"/>
          <w:szCs w:val="22"/>
        </w:rPr>
        <w:t xml:space="preserve"> </w:t>
      </w:r>
    </w:p>
    <w:p w14:paraId="10159C4F" w14:textId="5A6C33C7" w:rsidR="00F2377B" w:rsidRPr="00F2377B" w:rsidRDefault="00F2377B" w:rsidP="00F2377B">
      <w:r w:rsidRPr="00312129">
        <w:rPr>
          <w:rFonts w:ascii="Calibri" w:hAnsi="Calibri"/>
          <w:szCs w:val="24"/>
        </w:rPr>
        <w:t xml:space="preserve">The surrounding land is occupied by various residential and commercial properties </w:t>
      </w:r>
      <w:r>
        <w:rPr>
          <w:rFonts w:ascii="Calibri" w:hAnsi="Calibri"/>
          <w:szCs w:val="24"/>
        </w:rPr>
        <w:t xml:space="preserve">with access to the businesses to </w:t>
      </w:r>
      <w:proofErr w:type="gramStart"/>
      <w:r>
        <w:rPr>
          <w:rFonts w:ascii="Calibri" w:hAnsi="Calibri"/>
          <w:szCs w:val="24"/>
        </w:rPr>
        <w:t>remain at all times</w:t>
      </w:r>
      <w:proofErr w:type="gramEnd"/>
      <w:r>
        <w:rPr>
          <w:rFonts w:ascii="Calibri" w:hAnsi="Calibri"/>
          <w:szCs w:val="24"/>
        </w:rPr>
        <w:t xml:space="preserve"> this will be done with local pedestrian management. All works is on unadopted land and will not require highway permits.</w:t>
      </w:r>
    </w:p>
    <w:p w14:paraId="2086670A" w14:textId="77777777" w:rsidR="00F2377B" w:rsidRPr="00F2377B" w:rsidRDefault="00F2377B" w:rsidP="00F2377B"/>
    <w:p w14:paraId="4C79B629" w14:textId="77777777" w:rsidR="006A58C9" w:rsidRPr="00DB6E5A" w:rsidRDefault="006A58C9" w:rsidP="00F30A89">
      <w:pPr>
        <w:pStyle w:val="Heading2"/>
        <w:spacing w:line="360" w:lineRule="auto"/>
        <w:rPr>
          <w:rFonts w:ascii="Ubuntu" w:hAnsi="Ubuntu"/>
          <w:sz w:val="22"/>
          <w:szCs w:val="22"/>
        </w:rPr>
      </w:pPr>
    </w:p>
    <w:p w14:paraId="744E2785" w14:textId="77777777" w:rsidR="006A58C9" w:rsidRDefault="006A58C9" w:rsidP="00F30A89">
      <w:pPr>
        <w:pStyle w:val="Heading2"/>
        <w:spacing w:line="360" w:lineRule="auto"/>
        <w:rPr>
          <w:rFonts w:ascii="Ubuntu" w:hAnsi="Ubuntu"/>
          <w:sz w:val="22"/>
          <w:szCs w:val="22"/>
        </w:rPr>
      </w:pPr>
      <w:bookmarkStart w:id="8" w:name="_Toc141092236"/>
      <w:r w:rsidRPr="00DB6E5A">
        <w:rPr>
          <w:rFonts w:ascii="Ubuntu" w:hAnsi="Ubuntu"/>
          <w:sz w:val="22"/>
          <w:szCs w:val="22"/>
        </w:rPr>
        <w:t>2.2 Existing Services</w:t>
      </w:r>
      <w:bookmarkEnd w:id="8"/>
      <w:r w:rsidRPr="00DB6E5A">
        <w:rPr>
          <w:rFonts w:ascii="Ubuntu" w:hAnsi="Ubuntu"/>
          <w:sz w:val="22"/>
          <w:szCs w:val="22"/>
        </w:rPr>
        <w:t xml:space="preserve"> </w:t>
      </w:r>
    </w:p>
    <w:p w14:paraId="3E0B81A2" w14:textId="64E0160B" w:rsidR="00F2377B" w:rsidRPr="00F2377B" w:rsidRDefault="00BD1304" w:rsidP="00F2377B">
      <w:r w:rsidRPr="00BD1304">
        <w:rPr>
          <w:noProof/>
        </w:rPr>
        <w:drawing>
          <wp:inline distT="0" distB="0" distL="0" distR="0" wp14:anchorId="03BA95BE" wp14:editId="3719F5A2">
            <wp:extent cx="6120765" cy="5595620"/>
            <wp:effectExtent l="0" t="0" r="0" b="5080"/>
            <wp:docPr id="788437170"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37170" name="Picture 1" descr="A map of a city&#10;&#10;AI-generated content may be incorrect."/>
                    <pic:cNvPicPr/>
                  </pic:nvPicPr>
                  <pic:blipFill>
                    <a:blip r:embed="rId14"/>
                    <a:stretch>
                      <a:fillRect/>
                    </a:stretch>
                  </pic:blipFill>
                  <pic:spPr>
                    <a:xfrm>
                      <a:off x="0" y="0"/>
                      <a:ext cx="6120765" cy="5595620"/>
                    </a:xfrm>
                    <a:prstGeom prst="rect">
                      <a:avLst/>
                    </a:prstGeom>
                  </pic:spPr>
                </pic:pic>
              </a:graphicData>
            </a:graphic>
          </wp:inline>
        </w:drawing>
      </w:r>
    </w:p>
    <w:p w14:paraId="2E32410C" w14:textId="77777777" w:rsidR="006A58C9" w:rsidRPr="00DB6E5A" w:rsidRDefault="006A58C9" w:rsidP="00F30A89">
      <w:pPr>
        <w:pStyle w:val="Heading2"/>
        <w:spacing w:line="360" w:lineRule="auto"/>
        <w:rPr>
          <w:rFonts w:ascii="Ubuntu" w:hAnsi="Ubuntu"/>
          <w:sz w:val="22"/>
          <w:szCs w:val="22"/>
        </w:rPr>
      </w:pPr>
    </w:p>
    <w:p w14:paraId="58F62BD2" w14:textId="77777777" w:rsidR="006A58C9" w:rsidRPr="00DB6E5A" w:rsidRDefault="006A58C9" w:rsidP="00F30A89">
      <w:pPr>
        <w:pStyle w:val="Heading2"/>
        <w:spacing w:line="360" w:lineRule="auto"/>
        <w:rPr>
          <w:rFonts w:ascii="Ubuntu" w:hAnsi="Ubuntu"/>
          <w:sz w:val="22"/>
          <w:szCs w:val="22"/>
        </w:rPr>
      </w:pPr>
      <w:bookmarkStart w:id="9" w:name="_Toc141092237"/>
      <w:r w:rsidRPr="00DB6E5A">
        <w:rPr>
          <w:rFonts w:ascii="Ubuntu" w:hAnsi="Ubuntu"/>
          <w:sz w:val="22"/>
          <w:szCs w:val="22"/>
        </w:rPr>
        <w:t>2.3 Existing Structures</w:t>
      </w:r>
      <w:bookmarkEnd w:id="9"/>
      <w:r w:rsidRPr="00DB6E5A">
        <w:rPr>
          <w:rFonts w:ascii="Ubuntu" w:hAnsi="Ubuntu"/>
          <w:sz w:val="22"/>
          <w:szCs w:val="22"/>
        </w:rPr>
        <w:t xml:space="preserve">  </w:t>
      </w:r>
    </w:p>
    <w:p w14:paraId="2AD40F28" w14:textId="77777777" w:rsidR="00F2377B" w:rsidRDefault="00F2377B" w:rsidP="00F2377B">
      <w:pPr>
        <w:ind w:left="720"/>
        <w:rPr>
          <w:rFonts w:asciiTheme="minorHAnsi" w:hAnsiTheme="minorHAnsi" w:cstheme="minorHAnsi"/>
          <w:szCs w:val="24"/>
        </w:rPr>
      </w:pPr>
      <w:r w:rsidRPr="00312129">
        <w:rPr>
          <w:rFonts w:asciiTheme="minorHAnsi" w:hAnsiTheme="minorHAnsi" w:cstheme="minorHAnsi"/>
          <w:szCs w:val="24"/>
        </w:rPr>
        <w:t xml:space="preserve">The extent of the statutory undertakers known existing plant is shown on drawings and are for guidance purposes only. All live services on site will have their locations confirmed by using existing searches information along with the use of suitable detection equipment and safe hand digging practices. Specific attention to the </w:t>
      </w:r>
    </w:p>
    <w:p w14:paraId="24563797" w14:textId="77777777" w:rsidR="00F2377B" w:rsidRDefault="00F2377B" w:rsidP="00F2377B">
      <w:pPr>
        <w:ind w:left="720"/>
        <w:rPr>
          <w:rFonts w:asciiTheme="minorHAnsi" w:hAnsiTheme="minorHAnsi" w:cstheme="minorHAnsi"/>
          <w:szCs w:val="24"/>
        </w:rPr>
      </w:pPr>
      <w:r w:rsidRPr="00312129">
        <w:rPr>
          <w:rFonts w:asciiTheme="minorHAnsi" w:hAnsiTheme="minorHAnsi" w:cstheme="minorHAnsi"/>
          <w:szCs w:val="24"/>
        </w:rPr>
        <w:t>requirements of all the relevant statutory undertakers when working adjacent to their plant and (or) services will be employed Risk Assessments and method statements relating to the above will be generated and submitted to the overseeing authority prior to service location works commencing</w:t>
      </w:r>
      <w:r>
        <w:rPr>
          <w:rFonts w:asciiTheme="minorHAnsi" w:hAnsiTheme="minorHAnsi" w:cstheme="minorHAnsi"/>
          <w:szCs w:val="24"/>
        </w:rPr>
        <w:t>.</w:t>
      </w:r>
    </w:p>
    <w:p w14:paraId="1A9F6F54" w14:textId="77777777" w:rsidR="00F2377B" w:rsidRDefault="00F2377B" w:rsidP="00F2377B">
      <w:pPr>
        <w:ind w:left="720"/>
        <w:rPr>
          <w:rFonts w:asciiTheme="minorHAnsi" w:hAnsiTheme="minorHAnsi" w:cstheme="minorHAnsi"/>
          <w:szCs w:val="24"/>
        </w:rPr>
      </w:pPr>
    </w:p>
    <w:p w14:paraId="717EAA53" w14:textId="77777777" w:rsidR="00F2377B" w:rsidRDefault="00F2377B" w:rsidP="00F2377B">
      <w:pPr>
        <w:ind w:left="720"/>
        <w:rPr>
          <w:rFonts w:asciiTheme="minorHAnsi" w:hAnsiTheme="minorHAnsi" w:cstheme="minorHAnsi"/>
          <w:szCs w:val="24"/>
        </w:rPr>
      </w:pPr>
      <w:r>
        <w:rPr>
          <w:rFonts w:asciiTheme="minorHAnsi" w:hAnsiTheme="minorHAnsi" w:cstheme="minorHAnsi"/>
          <w:szCs w:val="24"/>
        </w:rPr>
        <w:lastRenderedPageBreak/>
        <w:t>BCL will be mindful that there may be unrecorded services on site. If these are located, they shall be protected, and the client informed as soon as possible.</w:t>
      </w:r>
    </w:p>
    <w:p w14:paraId="04041579" w14:textId="77777777" w:rsidR="00F2377B" w:rsidRDefault="00F2377B" w:rsidP="00F2377B">
      <w:pPr>
        <w:ind w:left="720"/>
        <w:rPr>
          <w:rFonts w:asciiTheme="minorHAnsi" w:hAnsiTheme="minorHAnsi" w:cstheme="minorHAnsi"/>
          <w:szCs w:val="24"/>
        </w:rPr>
      </w:pPr>
    </w:p>
    <w:p w14:paraId="5E903E66" w14:textId="166B9E1A" w:rsidR="00F2377B" w:rsidRDefault="00F2377B" w:rsidP="00F2377B">
      <w:pPr>
        <w:ind w:left="720"/>
        <w:rPr>
          <w:rFonts w:asciiTheme="minorHAnsi" w:hAnsiTheme="minorHAnsi" w:cstheme="minorHAnsi"/>
          <w:szCs w:val="24"/>
        </w:rPr>
      </w:pPr>
      <w:r w:rsidRPr="000F421E">
        <w:rPr>
          <w:rFonts w:asciiTheme="minorHAnsi" w:hAnsiTheme="minorHAnsi" w:cstheme="minorHAnsi"/>
          <w:noProof/>
          <w:szCs w:val="24"/>
        </w:rPr>
        <w:drawing>
          <wp:inline distT="0" distB="0" distL="0" distR="0" wp14:anchorId="399D0F7B" wp14:editId="5967B8D3">
            <wp:extent cx="5730875" cy="2136140"/>
            <wp:effectExtent l="0" t="0" r="3175" b="0"/>
            <wp:docPr id="190437722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77222" name="Picture 1" descr="A screenshot of a computer&#10;&#10;Description automatically generated"/>
                    <pic:cNvPicPr/>
                  </pic:nvPicPr>
                  <pic:blipFill>
                    <a:blip r:embed="rId15"/>
                    <a:stretch>
                      <a:fillRect/>
                    </a:stretch>
                  </pic:blipFill>
                  <pic:spPr>
                    <a:xfrm>
                      <a:off x="0" y="0"/>
                      <a:ext cx="5730875" cy="2136140"/>
                    </a:xfrm>
                    <a:prstGeom prst="rect">
                      <a:avLst/>
                    </a:prstGeom>
                  </pic:spPr>
                </pic:pic>
              </a:graphicData>
            </a:graphic>
          </wp:inline>
        </w:drawing>
      </w:r>
    </w:p>
    <w:p w14:paraId="235936ED" w14:textId="77777777" w:rsidR="00F2377B" w:rsidRDefault="00F2377B" w:rsidP="00F2377B">
      <w:pPr>
        <w:ind w:left="720"/>
        <w:rPr>
          <w:rFonts w:asciiTheme="minorHAnsi" w:hAnsiTheme="minorHAnsi" w:cstheme="minorHAnsi"/>
          <w:szCs w:val="24"/>
        </w:rPr>
      </w:pPr>
    </w:p>
    <w:p w14:paraId="76FBF58C" w14:textId="77777777" w:rsidR="006A58C9" w:rsidRPr="00DB6E5A" w:rsidRDefault="006A58C9" w:rsidP="00F30A89">
      <w:pPr>
        <w:pStyle w:val="Heading2"/>
        <w:spacing w:line="360" w:lineRule="auto"/>
        <w:rPr>
          <w:rFonts w:ascii="Ubuntu" w:hAnsi="Ubuntu"/>
          <w:sz w:val="22"/>
          <w:szCs w:val="22"/>
        </w:rPr>
      </w:pPr>
    </w:p>
    <w:p w14:paraId="3B07E908" w14:textId="77777777" w:rsidR="006A58C9" w:rsidRDefault="006A58C9" w:rsidP="00F30A89">
      <w:pPr>
        <w:pStyle w:val="Heading2"/>
        <w:spacing w:line="360" w:lineRule="auto"/>
        <w:rPr>
          <w:rFonts w:ascii="Ubuntu" w:hAnsi="Ubuntu"/>
          <w:sz w:val="22"/>
          <w:szCs w:val="22"/>
        </w:rPr>
      </w:pPr>
      <w:bookmarkStart w:id="10" w:name="_Toc141092238"/>
      <w:r w:rsidRPr="00DB6E5A">
        <w:rPr>
          <w:rFonts w:ascii="Ubuntu" w:hAnsi="Ubuntu"/>
          <w:sz w:val="22"/>
          <w:szCs w:val="22"/>
        </w:rPr>
        <w:t>2.4 Traffic/Planning Restrictions</w:t>
      </w:r>
      <w:bookmarkEnd w:id="10"/>
      <w:r w:rsidRPr="00DB6E5A">
        <w:rPr>
          <w:rFonts w:ascii="Ubuntu" w:hAnsi="Ubuntu"/>
          <w:sz w:val="22"/>
          <w:szCs w:val="22"/>
        </w:rPr>
        <w:t xml:space="preserve"> </w:t>
      </w:r>
    </w:p>
    <w:p w14:paraId="4953401A" w14:textId="77777777" w:rsidR="00F2377B" w:rsidRDefault="00F2377B" w:rsidP="00F2377B"/>
    <w:p w14:paraId="32AEE184" w14:textId="320E91D1" w:rsidR="00F2377B" w:rsidRDefault="00F2377B" w:rsidP="00F2377B">
      <w:r>
        <w:t xml:space="preserve">No restrictions all </w:t>
      </w:r>
      <w:r w:rsidR="00BD1304">
        <w:t>work</w:t>
      </w:r>
      <w:r>
        <w:t xml:space="preserve"> on </w:t>
      </w:r>
      <w:r w:rsidR="00BD1304">
        <w:t>unadopted land off the highways. Pedestrian management will be required for access to buildings.</w:t>
      </w:r>
    </w:p>
    <w:p w14:paraId="30D87F0C" w14:textId="37C2D42A" w:rsidR="00BD1304" w:rsidRDefault="00BD1304" w:rsidP="00F2377B">
      <w:r>
        <w:t xml:space="preserve">Unaware of the planning restrictions </w:t>
      </w:r>
      <w:proofErr w:type="gramStart"/>
      <w:r>
        <w:t>at this time</w:t>
      </w:r>
      <w:proofErr w:type="gramEnd"/>
      <w:r>
        <w:t>.</w:t>
      </w:r>
    </w:p>
    <w:p w14:paraId="1396C41F" w14:textId="6E001CFA" w:rsidR="00DB6FB1" w:rsidRPr="00F2377B" w:rsidRDefault="00DB6FB1" w:rsidP="00F2377B">
      <w:r>
        <w:t>All open vehicles will be sheeted prior to leaving the site.</w:t>
      </w:r>
    </w:p>
    <w:p w14:paraId="64007E4C" w14:textId="77777777" w:rsidR="006A58C9" w:rsidRPr="00DB6E5A" w:rsidRDefault="006A58C9" w:rsidP="004A33FA">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01FA283E" w14:textId="7AD9CE0C" w:rsidR="006A58C9" w:rsidRPr="00DB6E5A" w:rsidRDefault="006A58C9" w:rsidP="00F30A89">
      <w:pPr>
        <w:pStyle w:val="Heading1"/>
        <w:spacing w:line="360" w:lineRule="auto"/>
        <w:rPr>
          <w:rFonts w:ascii="Ubuntu" w:hAnsi="Ubuntu"/>
          <w:sz w:val="22"/>
          <w:szCs w:val="22"/>
          <w:u w:val="none"/>
        </w:rPr>
      </w:pPr>
      <w:bookmarkStart w:id="11" w:name="_Toc141092239"/>
      <w:r w:rsidRPr="00DB6E5A">
        <w:rPr>
          <w:rFonts w:ascii="Ubuntu" w:hAnsi="Ubuntu"/>
          <w:sz w:val="22"/>
          <w:szCs w:val="22"/>
          <w:u w:val="none"/>
        </w:rPr>
        <w:t>3.0</w:t>
      </w:r>
      <w:r w:rsidR="00E10AB0" w:rsidRPr="00DB6E5A">
        <w:rPr>
          <w:rFonts w:ascii="Ubuntu" w:hAnsi="Ubuntu"/>
          <w:sz w:val="22"/>
          <w:szCs w:val="22"/>
          <w:u w:val="none"/>
        </w:rPr>
        <w:t xml:space="preserve"> </w:t>
      </w:r>
      <w:r w:rsidRPr="00DB6E5A">
        <w:rPr>
          <w:rFonts w:ascii="Ubuntu" w:hAnsi="Ubuntu"/>
          <w:sz w:val="22"/>
          <w:szCs w:val="22"/>
          <w:u w:val="none"/>
        </w:rPr>
        <w:t>Management Structure (Refer to Appendix A attached)</w:t>
      </w:r>
      <w:bookmarkEnd w:id="11"/>
    </w:p>
    <w:p w14:paraId="6D4AC5D2" w14:textId="77777777" w:rsidR="00D43DEC" w:rsidRPr="00D43DEC" w:rsidRDefault="00D43DEC" w:rsidP="00F30A89">
      <w:pPr>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color w:val="FF0000"/>
          <w:sz w:val="22"/>
          <w:szCs w:val="22"/>
        </w:rPr>
      </w:pPr>
    </w:p>
    <w:p w14:paraId="4A87417C" w14:textId="77777777" w:rsidR="006A58C9" w:rsidRPr="00DB6E5A" w:rsidRDefault="006A58C9" w:rsidP="00F30A89">
      <w:pPr>
        <w:pStyle w:val="Heading2"/>
        <w:spacing w:line="360" w:lineRule="auto"/>
        <w:rPr>
          <w:rFonts w:ascii="Ubuntu" w:hAnsi="Ubuntu"/>
          <w:sz w:val="22"/>
          <w:szCs w:val="22"/>
        </w:rPr>
      </w:pPr>
      <w:bookmarkStart w:id="12" w:name="_Toc141092240"/>
      <w:r w:rsidRPr="00DB6E5A">
        <w:rPr>
          <w:rFonts w:ascii="Ubuntu" w:hAnsi="Ubuntu"/>
          <w:sz w:val="22"/>
          <w:szCs w:val="22"/>
        </w:rPr>
        <w:t>3.1</w:t>
      </w:r>
      <w:r w:rsidRPr="00DB6E5A">
        <w:rPr>
          <w:rFonts w:ascii="Ubuntu" w:hAnsi="Ubuntu"/>
          <w:sz w:val="22"/>
          <w:szCs w:val="22"/>
        </w:rPr>
        <w:tab/>
        <w:t>Management Structure</w:t>
      </w:r>
      <w:bookmarkEnd w:id="12"/>
    </w:p>
    <w:p w14:paraId="41E80F7C"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Each member of the management team will ensure all responsibilities and duties are upheld throughout the duration of the project. </w:t>
      </w:r>
    </w:p>
    <w:p w14:paraId="7EA6CEED"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The management structure for the project is as follows-</w:t>
      </w:r>
    </w:p>
    <w:p w14:paraId="605D53DB"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The Operations Director is responsible </w:t>
      </w:r>
      <w:proofErr w:type="gramStart"/>
      <w:r w:rsidRPr="00DB6E5A">
        <w:rPr>
          <w:rFonts w:ascii="Ubuntu" w:hAnsi="Ubuntu"/>
          <w:sz w:val="22"/>
          <w:szCs w:val="22"/>
        </w:rPr>
        <w:t>for;</w:t>
      </w:r>
      <w:proofErr w:type="gramEnd"/>
    </w:p>
    <w:p w14:paraId="7766D8D7"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 xml:space="preserve">Ensuring the appointed Contracts and Works Managers are fully adhering to Bethell’s, the Client’s and statutory requirements for health and safety standards being achieved on site throughout the project. </w:t>
      </w:r>
    </w:p>
    <w:p w14:paraId="3F99999B"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Ensuring that the Client’s requirements regarding the contract and the works are being met.</w:t>
      </w:r>
    </w:p>
    <w:p w14:paraId="02A69F90"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lastRenderedPageBreak/>
        <w:t>Ensuring that all works requiring a temporary works design have been designed by bodies on Bethell’s approved supply chain list.</w:t>
      </w:r>
    </w:p>
    <w:p w14:paraId="43B577B5" w14:textId="2D2497FC"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 xml:space="preserve">Approval of </w:t>
      </w:r>
      <w:r w:rsidR="00D43DEC">
        <w:rPr>
          <w:rFonts w:ascii="Ubuntu" w:hAnsi="Ubuntu"/>
          <w:sz w:val="22"/>
          <w:szCs w:val="22"/>
        </w:rPr>
        <w:t>safe systems of work for complex activities</w:t>
      </w:r>
      <w:r w:rsidRPr="00DB6E5A">
        <w:rPr>
          <w:rFonts w:ascii="Ubuntu" w:hAnsi="Ubuntu"/>
          <w:sz w:val="22"/>
          <w:szCs w:val="22"/>
        </w:rPr>
        <w:t>.</w:t>
      </w:r>
    </w:p>
    <w:p w14:paraId="23BE3665"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The Contract’s Manager is responsible </w:t>
      </w:r>
      <w:proofErr w:type="gramStart"/>
      <w:r w:rsidRPr="00DB6E5A">
        <w:rPr>
          <w:rFonts w:ascii="Ubuntu" w:hAnsi="Ubuntu"/>
          <w:sz w:val="22"/>
          <w:szCs w:val="22"/>
        </w:rPr>
        <w:t>for;</w:t>
      </w:r>
      <w:proofErr w:type="gramEnd"/>
    </w:p>
    <w:p w14:paraId="533979C9"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 xml:space="preserve">Ensuring the appointed Works Manager is fully adhering to Bethell’s, the Client’s and statutory requirements for health and safety standards being achieved on site throughout the project. </w:t>
      </w:r>
    </w:p>
    <w:p w14:paraId="5F01FD98"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He must also ensure that all levels of staff are trained to the required level.</w:t>
      </w:r>
    </w:p>
    <w:p w14:paraId="6A6A876F"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Ensuring that adequate resources are afforded to the project to ensure its safely and timely execution.</w:t>
      </w:r>
    </w:p>
    <w:p w14:paraId="13DA97A7" w14:textId="6F8748DE"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 xml:space="preserve"> Ensuring that the required levels of PPE are identified, </w:t>
      </w:r>
      <w:r w:rsidR="00667954" w:rsidRPr="00DB6E5A">
        <w:rPr>
          <w:rFonts w:ascii="Ubuntu" w:hAnsi="Ubuntu"/>
          <w:sz w:val="22"/>
          <w:szCs w:val="22"/>
        </w:rPr>
        <w:t>supplied,</w:t>
      </w:r>
      <w:r w:rsidRPr="00DB6E5A">
        <w:rPr>
          <w:rFonts w:ascii="Ubuntu" w:hAnsi="Ubuntu"/>
          <w:sz w:val="22"/>
          <w:szCs w:val="22"/>
        </w:rPr>
        <w:t xml:space="preserve"> and correctly utilised.</w:t>
      </w:r>
    </w:p>
    <w:p w14:paraId="43F88B7A"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Ensuring that Bethell’s procedures for safety, environmental and quality are being followed on site.</w:t>
      </w:r>
    </w:p>
    <w:p w14:paraId="310BAECC"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Ensuring that all live documents are kept up to date.</w:t>
      </w:r>
    </w:p>
    <w:p w14:paraId="283D9C08" w14:textId="77777777" w:rsidR="006A58C9" w:rsidRPr="00DB6E5A" w:rsidRDefault="006A58C9">
      <w:pPr>
        <w:pStyle w:val="NormalIndent"/>
        <w:numPr>
          <w:ilvl w:val="0"/>
          <w:numId w:val="8"/>
        </w:numPr>
        <w:spacing w:line="360" w:lineRule="auto"/>
        <w:rPr>
          <w:rFonts w:ascii="Ubuntu" w:hAnsi="Ubuntu"/>
          <w:sz w:val="22"/>
          <w:szCs w:val="22"/>
        </w:rPr>
      </w:pPr>
      <w:r w:rsidRPr="00DB6E5A">
        <w:rPr>
          <w:rFonts w:ascii="Ubuntu" w:hAnsi="Ubuntu"/>
          <w:sz w:val="22"/>
          <w:szCs w:val="22"/>
        </w:rPr>
        <w:t>Monthly safety and quality audit of the site.</w:t>
      </w:r>
    </w:p>
    <w:p w14:paraId="5E97A32A"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The HSQE Manager is responsible </w:t>
      </w:r>
      <w:proofErr w:type="gramStart"/>
      <w:r w:rsidRPr="00DB6E5A">
        <w:rPr>
          <w:rFonts w:ascii="Ubuntu" w:hAnsi="Ubuntu"/>
          <w:sz w:val="22"/>
          <w:szCs w:val="22"/>
        </w:rPr>
        <w:t>for;</w:t>
      </w:r>
      <w:proofErr w:type="gramEnd"/>
    </w:p>
    <w:p w14:paraId="7A5B6E4D" w14:textId="77777777" w:rsidR="006A58C9" w:rsidRPr="00DB6E5A" w:rsidRDefault="006A58C9">
      <w:pPr>
        <w:pStyle w:val="NormalIndent"/>
        <w:numPr>
          <w:ilvl w:val="0"/>
          <w:numId w:val="9"/>
        </w:numPr>
        <w:spacing w:line="360" w:lineRule="auto"/>
        <w:rPr>
          <w:rFonts w:ascii="Ubuntu" w:hAnsi="Ubuntu"/>
          <w:sz w:val="22"/>
          <w:szCs w:val="22"/>
        </w:rPr>
      </w:pPr>
      <w:r w:rsidRPr="00DB6E5A">
        <w:rPr>
          <w:rFonts w:ascii="Ubuntu" w:hAnsi="Ubuntu"/>
          <w:sz w:val="22"/>
          <w:szCs w:val="22"/>
        </w:rPr>
        <w:t>Any direct communication with the HSE or Environment Agency regarding reporting incidents or supplying required information.</w:t>
      </w:r>
    </w:p>
    <w:p w14:paraId="20A37D54" w14:textId="77777777" w:rsidR="006A58C9" w:rsidRPr="00DB6E5A" w:rsidRDefault="006A58C9">
      <w:pPr>
        <w:pStyle w:val="NormalIndent"/>
        <w:numPr>
          <w:ilvl w:val="0"/>
          <w:numId w:val="9"/>
        </w:numPr>
        <w:spacing w:line="360" w:lineRule="auto"/>
        <w:rPr>
          <w:rFonts w:ascii="Ubuntu" w:hAnsi="Ubuntu"/>
          <w:sz w:val="22"/>
          <w:szCs w:val="22"/>
        </w:rPr>
      </w:pPr>
      <w:r w:rsidRPr="00DB6E5A">
        <w:rPr>
          <w:rFonts w:ascii="Ubuntu" w:hAnsi="Ubuntu"/>
          <w:sz w:val="22"/>
          <w:szCs w:val="22"/>
        </w:rPr>
        <w:t>Any required investigation works after an incident regarding the works.</w:t>
      </w:r>
    </w:p>
    <w:p w14:paraId="3B0BD502" w14:textId="77777777" w:rsidR="006A58C9" w:rsidRPr="00DB6E5A" w:rsidRDefault="006A58C9">
      <w:pPr>
        <w:pStyle w:val="NormalIndent"/>
        <w:numPr>
          <w:ilvl w:val="0"/>
          <w:numId w:val="9"/>
        </w:numPr>
        <w:spacing w:line="360" w:lineRule="auto"/>
        <w:rPr>
          <w:rFonts w:ascii="Ubuntu" w:hAnsi="Ubuntu"/>
          <w:sz w:val="22"/>
          <w:szCs w:val="22"/>
        </w:rPr>
      </w:pPr>
      <w:r w:rsidRPr="00DB6E5A">
        <w:rPr>
          <w:rFonts w:ascii="Ubuntu" w:hAnsi="Ubuntu"/>
          <w:sz w:val="22"/>
          <w:szCs w:val="22"/>
        </w:rPr>
        <w:t>Ensuring that Bethell’s Safety and Environmental procedures comply with current legislation.</w:t>
      </w:r>
    </w:p>
    <w:p w14:paraId="4FF7913B" w14:textId="77777777" w:rsidR="006A58C9" w:rsidRPr="00DB6E5A" w:rsidRDefault="006A58C9">
      <w:pPr>
        <w:pStyle w:val="NormalIndent"/>
        <w:numPr>
          <w:ilvl w:val="0"/>
          <w:numId w:val="9"/>
        </w:numPr>
        <w:spacing w:line="360" w:lineRule="auto"/>
        <w:rPr>
          <w:rFonts w:ascii="Ubuntu" w:hAnsi="Ubuntu"/>
          <w:sz w:val="22"/>
          <w:szCs w:val="22"/>
        </w:rPr>
      </w:pPr>
      <w:r w:rsidRPr="00DB6E5A">
        <w:rPr>
          <w:rFonts w:ascii="Ubuntu" w:hAnsi="Ubuntu"/>
          <w:sz w:val="22"/>
          <w:szCs w:val="22"/>
        </w:rPr>
        <w:t xml:space="preserve">Ensuring that safety data (i.e. </w:t>
      </w:r>
      <w:proofErr w:type="gramStart"/>
      <w:r w:rsidRPr="00DB6E5A">
        <w:rPr>
          <w:rFonts w:ascii="Ubuntu" w:hAnsi="Ubuntu"/>
          <w:sz w:val="22"/>
          <w:szCs w:val="22"/>
        </w:rPr>
        <w:t>tool box</w:t>
      </w:r>
      <w:proofErr w:type="gramEnd"/>
      <w:r w:rsidRPr="00DB6E5A">
        <w:rPr>
          <w:rFonts w:ascii="Ubuntu" w:hAnsi="Ubuntu"/>
          <w:sz w:val="22"/>
          <w:szCs w:val="22"/>
        </w:rPr>
        <w:t xml:space="preserve"> talks, inductions, safety audits, training etc.) are collated and recorded. </w:t>
      </w:r>
    </w:p>
    <w:p w14:paraId="678B66AA" w14:textId="3B82BAF9"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The Works Manager is responsible for the </w:t>
      </w:r>
      <w:r w:rsidR="00F30A89" w:rsidRPr="00DB6E5A">
        <w:rPr>
          <w:rFonts w:ascii="Ubuntu" w:hAnsi="Ubuntu"/>
          <w:sz w:val="22"/>
          <w:szCs w:val="22"/>
        </w:rPr>
        <w:t>following.</w:t>
      </w:r>
    </w:p>
    <w:p w14:paraId="69EE669D"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lastRenderedPageBreak/>
        <w:t>Keeping Bethell safety, environmental and quality records maintained and up to date.</w:t>
      </w:r>
    </w:p>
    <w:p w14:paraId="79E39396"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Weekly safety audit of the site.</w:t>
      </w:r>
    </w:p>
    <w:p w14:paraId="2AA1D9AE"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Temporary works co-ordination.</w:t>
      </w:r>
    </w:p>
    <w:p w14:paraId="1E28A92D"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Compilation of Lifting Plan.</w:t>
      </w:r>
    </w:p>
    <w:p w14:paraId="18EEE955"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Gathering and compilation of information regarding the Health and Safety File.</w:t>
      </w:r>
    </w:p>
    <w:p w14:paraId="207A2E62"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All site workers are briefed and sign up daily to the method statements and risk assessments applicable to their work to confirm understanding and acceptance.</w:t>
      </w:r>
    </w:p>
    <w:p w14:paraId="0A522A8A"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All employees receive a site specific Bethell induction.</w:t>
      </w:r>
    </w:p>
    <w:p w14:paraId="0D36A7CF" w14:textId="6FE2B408" w:rsidR="006A58C9" w:rsidRPr="00DB6E5A" w:rsidRDefault="00F30A89">
      <w:pPr>
        <w:pStyle w:val="NormalIndent"/>
        <w:numPr>
          <w:ilvl w:val="0"/>
          <w:numId w:val="2"/>
        </w:numPr>
        <w:spacing w:line="360" w:lineRule="auto"/>
        <w:rPr>
          <w:rFonts w:ascii="Ubuntu" w:hAnsi="Ubuntu"/>
          <w:sz w:val="22"/>
          <w:szCs w:val="22"/>
        </w:rPr>
      </w:pPr>
      <w:r w:rsidRPr="00DB6E5A">
        <w:rPr>
          <w:rFonts w:ascii="Ubuntu" w:hAnsi="Ubuntu"/>
          <w:sz w:val="22"/>
          <w:szCs w:val="22"/>
        </w:rPr>
        <w:t>Toolbox</w:t>
      </w:r>
      <w:r w:rsidR="006A58C9" w:rsidRPr="00DB6E5A">
        <w:rPr>
          <w:rFonts w:ascii="Ubuntu" w:hAnsi="Ubuntu"/>
          <w:sz w:val="22"/>
          <w:szCs w:val="22"/>
        </w:rPr>
        <w:t xml:space="preserve"> talks are given at regular intervals on relevant subjects.</w:t>
      </w:r>
    </w:p>
    <w:p w14:paraId="04D0621B"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All sub-contractors and visitors to site receive a site specific Bethell induction.</w:t>
      </w:r>
    </w:p>
    <w:p w14:paraId="4950583C"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Ensure no sub-contractor is used on site that has not been previously approved via the company supply chain approval.</w:t>
      </w:r>
    </w:p>
    <w:p w14:paraId="2A55D901" w14:textId="77777777" w:rsidR="006A58C9" w:rsidRPr="00DB6E5A"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Ensure site specific method statements and risk assessments are in place for all construction activities.</w:t>
      </w:r>
    </w:p>
    <w:p w14:paraId="3A72C1B9" w14:textId="77777777" w:rsidR="006A58C9" w:rsidRDefault="006A58C9">
      <w:pPr>
        <w:pStyle w:val="NormalIndent"/>
        <w:numPr>
          <w:ilvl w:val="0"/>
          <w:numId w:val="2"/>
        </w:numPr>
        <w:spacing w:line="360" w:lineRule="auto"/>
        <w:rPr>
          <w:rFonts w:ascii="Ubuntu" w:hAnsi="Ubuntu"/>
          <w:sz w:val="22"/>
          <w:szCs w:val="22"/>
        </w:rPr>
      </w:pPr>
      <w:r w:rsidRPr="00DB6E5A">
        <w:rPr>
          <w:rFonts w:ascii="Ubuntu" w:hAnsi="Ubuntu"/>
          <w:sz w:val="22"/>
          <w:szCs w:val="22"/>
        </w:rPr>
        <w:t>Ensure all plant operators have correct training and experience for the item they are operating.</w:t>
      </w:r>
    </w:p>
    <w:p w14:paraId="3530361F" w14:textId="77777777" w:rsidR="00F2377B" w:rsidRDefault="00F2377B" w:rsidP="00F2377B">
      <w:pPr>
        <w:pStyle w:val="NormalIndent"/>
        <w:spacing w:line="360" w:lineRule="auto"/>
        <w:rPr>
          <w:rFonts w:ascii="Ubuntu" w:hAnsi="Ubuntu"/>
          <w:sz w:val="22"/>
          <w:szCs w:val="22"/>
        </w:rPr>
      </w:pPr>
    </w:p>
    <w:p w14:paraId="2BDC18B1" w14:textId="77777777" w:rsidR="00F2377B" w:rsidRPr="00DB6E5A" w:rsidRDefault="00F2377B" w:rsidP="00F2377B">
      <w:pPr>
        <w:pStyle w:val="NormalIndent"/>
        <w:spacing w:line="360" w:lineRule="auto"/>
        <w:rPr>
          <w:rFonts w:ascii="Ubuntu" w:hAnsi="Ubuntu"/>
          <w:sz w:val="22"/>
          <w:szCs w:val="22"/>
        </w:rPr>
      </w:pPr>
    </w:p>
    <w:p w14:paraId="5F7E9F30" w14:textId="630345FC" w:rsidR="006A58C9" w:rsidRPr="00DB6E5A" w:rsidRDefault="006A58C9" w:rsidP="00F30A89">
      <w:pPr>
        <w:pStyle w:val="Heading2"/>
        <w:spacing w:line="360" w:lineRule="auto"/>
        <w:rPr>
          <w:rFonts w:ascii="Ubuntu" w:hAnsi="Ubuntu"/>
          <w:sz w:val="22"/>
          <w:szCs w:val="22"/>
        </w:rPr>
      </w:pPr>
      <w:bookmarkStart w:id="13" w:name="_Toc141091454"/>
      <w:bookmarkStart w:id="14" w:name="_Toc141092241"/>
      <w:r w:rsidRPr="00DB6E5A">
        <w:rPr>
          <w:rFonts w:ascii="Ubuntu" w:hAnsi="Ubuntu"/>
          <w:sz w:val="22"/>
          <w:szCs w:val="22"/>
        </w:rPr>
        <w:t>3.</w:t>
      </w:r>
      <w:r w:rsidRPr="00DB6E5A">
        <w:rPr>
          <w:rStyle w:val="SubtitleChar"/>
          <w:rFonts w:ascii="Ubuntu" w:hAnsi="Ubuntu"/>
        </w:rPr>
        <w:t>2</w:t>
      </w:r>
      <w:r w:rsidR="00D461F3" w:rsidRPr="00DB6E5A">
        <w:rPr>
          <w:rStyle w:val="SubtitleChar"/>
          <w:rFonts w:ascii="Ubuntu" w:hAnsi="Ubuntu"/>
        </w:rPr>
        <w:t xml:space="preserve"> </w:t>
      </w:r>
      <w:r w:rsidRPr="00DB6E5A">
        <w:rPr>
          <w:rStyle w:val="SubtitleChar"/>
          <w:rFonts w:ascii="Ubuntu" w:hAnsi="Ubuntu"/>
          <w:color w:val="auto"/>
        </w:rPr>
        <w:t>Health and Safety Goals for this Project</w:t>
      </w:r>
      <w:bookmarkEnd w:id="13"/>
      <w:bookmarkEnd w:id="14"/>
    </w:p>
    <w:p w14:paraId="17ADCB22" w14:textId="77777777"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The health and safety goals for this project are to complete the works with zero incidents, accidents and near misses. Bethell operate a hazard spotting reporting policy and actively encourage this by holding monthly prize draws for all those who have reported a hazard spot in that previous month. Regular audits and visits from the HSQE team will take place during the works. Senior management visibility at a site level will be prominent throughout the works in terms of promoting health and safety.</w:t>
      </w:r>
    </w:p>
    <w:p w14:paraId="015690E7" w14:textId="0B2D2DCE" w:rsidR="006A58C9" w:rsidRPr="00DB6E5A" w:rsidRDefault="006A58C9" w:rsidP="00F30A89">
      <w:pPr>
        <w:pStyle w:val="Heading2"/>
        <w:spacing w:line="360" w:lineRule="auto"/>
        <w:rPr>
          <w:rFonts w:ascii="Ubuntu" w:hAnsi="Ubuntu"/>
          <w:sz w:val="22"/>
          <w:szCs w:val="22"/>
        </w:rPr>
      </w:pPr>
      <w:bookmarkStart w:id="15" w:name="_Toc141092242"/>
      <w:r w:rsidRPr="00DB6E5A">
        <w:rPr>
          <w:rFonts w:ascii="Ubuntu" w:hAnsi="Ubuntu"/>
          <w:sz w:val="22"/>
          <w:szCs w:val="22"/>
        </w:rPr>
        <w:lastRenderedPageBreak/>
        <w:t>3.3 Interface Arrangements</w:t>
      </w:r>
      <w:bookmarkEnd w:id="15"/>
    </w:p>
    <w:p w14:paraId="71018E36" w14:textId="77777777" w:rsidR="006A58C9" w:rsidRPr="00DB6E5A" w:rsidRDefault="006A58C9" w:rsidP="00F30A89">
      <w:pPr>
        <w:pStyle w:val="Heading3"/>
        <w:spacing w:line="360" w:lineRule="auto"/>
        <w:jc w:val="both"/>
        <w:rPr>
          <w:rFonts w:ascii="Ubuntu" w:hAnsi="Ubuntu"/>
          <w:sz w:val="22"/>
          <w:szCs w:val="22"/>
          <w:u w:val="none"/>
        </w:rPr>
      </w:pPr>
      <w:bookmarkStart w:id="16" w:name="_Toc14070892"/>
      <w:bookmarkStart w:id="17" w:name="_Toc32118402"/>
      <w:bookmarkStart w:id="18" w:name="_Toc141092243"/>
      <w:r w:rsidRPr="00DB6E5A">
        <w:rPr>
          <w:rFonts w:ascii="Ubuntu" w:hAnsi="Ubuntu"/>
          <w:sz w:val="22"/>
          <w:szCs w:val="22"/>
          <w:u w:val="none"/>
        </w:rPr>
        <w:t>3.3.1 Liaison between Parties / Specialist Sub-Contractors Onsite</w:t>
      </w:r>
      <w:bookmarkEnd w:id="16"/>
      <w:bookmarkEnd w:id="17"/>
      <w:bookmarkEnd w:id="18"/>
    </w:p>
    <w:p w14:paraId="63B99278" w14:textId="5D696344"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 xml:space="preserve">It is envisaged that other parties will be onsite during the completion of the works namely sub-contractors working for Bethell. Bethell operate an </w:t>
      </w:r>
      <w:r w:rsidR="00F30A89" w:rsidRPr="00DB6E5A">
        <w:rPr>
          <w:rFonts w:ascii="Ubuntu" w:hAnsi="Ubuntu"/>
          <w:sz w:val="22"/>
          <w:szCs w:val="22"/>
        </w:rPr>
        <w:t>open-door</w:t>
      </w:r>
      <w:r w:rsidRPr="00DB6E5A">
        <w:rPr>
          <w:rFonts w:ascii="Ubuntu" w:hAnsi="Ubuntu"/>
          <w:sz w:val="22"/>
          <w:szCs w:val="22"/>
        </w:rPr>
        <w:t xml:space="preserve"> policy with regards to sub-</w:t>
      </w:r>
      <w:proofErr w:type="gramStart"/>
      <w:r w:rsidRPr="00DB6E5A">
        <w:rPr>
          <w:rFonts w:ascii="Ubuntu" w:hAnsi="Ubuntu"/>
          <w:sz w:val="22"/>
          <w:szCs w:val="22"/>
        </w:rPr>
        <w:t>contractors</w:t>
      </w:r>
      <w:proofErr w:type="gramEnd"/>
      <w:r w:rsidRPr="00DB6E5A">
        <w:rPr>
          <w:rFonts w:ascii="Ubuntu" w:hAnsi="Ubuntu"/>
          <w:sz w:val="22"/>
          <w:szCs w:val="22"/>
        </w:rPr>
        <w:t xml:space="preserve"> and they will be seen as our own workforce. </w:t>
      </w:r>
    </w:p>
    <w:p w14:paraId="6134FDB4" w14:textId="77777777"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 xml:space="preserve">There will be continuous liaison between Bethell </w:t>
      </w:r>
      <w:proofErr w:type="gramStart"/>
      <w:r w:rsidRPr="00DB6E5A">
        <w:rPr>
          <w:rFonts w:ascii="Ubuntu" w:hAnsi="Ubuntu"/>
          <w:sz w:val="22"/>
          <w:szCs w:val="22"/>
        </w:rPr>
        <w:t>Construction</w:t>
      </w:r>
      <w:proofErr w:type="gramEnd"/>
      <w:r w:rsidRPr="00DB6E5A">
        <w:rPr>
          <w:rFonts w:ascii="Ubuntu" w:hAnsi="Ubuntu"/>
          <w:sz w:val="22"/>
          <w:szCs w:val="22"/>
        </w:rPr>
        <w:t xml:space="preserve"> and the works management parties, in the form of telecommunication and electronically via email. Bethell Construction will give continuous performance indications and updates as required by the contract. Pre-start meetings will be held with each sub-contractor and regular progress meetings will be held as works are on-going to ensure the safe and successful delivery of each element of works.</w:t>
      </w:r>
    </w:p>
    <w:p w14:paraId="48F5C2C0" w14:textId="7E9B641C" w:rsidR="006A58C9" w:rsidRPr="00DB6E5A" w:rsidRDefault="006A58C9" w:rsidP="00F30A89">
      <w:pPr>
        <w:pStyle w:val="Heading3"/>
        <w:spacing w:line="360" w:lineRule="auto"/>
        <w:jc w:val="both"/>
        <w:rPr>
          <w:rFonts w:ascii="Ubuntu" w:hAnsi="Ubuntu"/>
          <w:sz w:val="22"/>
          <w:szCs w:val="22"/>
          <w:u w:val="none"/>
        </w:rPr>
      </w:pPr>
      <w:bookmarkStart w:id="19" w:name="_Toc14070893"/>
      <w:bookmarkStart w:id="20" w:name="_Toc32118403"/>
      <w:bookmarkStart w:id="21" w:name="_Toc141092244"/>
      <w:r w:rsidRPr="00DB6E5A">
        <w:rPr>
          <w:rFonts w:ascii="Ubuntu" w:hAnsi="Ubuntu"/>
          <w:sz w:val="22"/>
          <w:szCs w:val="22"/>
          <w:u w:val="none"/>
        </w:rPr>
        <w:t>3.3.2 Consultation with The Workforce</w:t>
      </w:r>
      <w:bookmarkEnd w:id="19"/>
      <w:bookmarkEnd w:id="20"/>
      <w:bookmarkEnd w:id="21"/>
    </w:p>
    <w:p w14:paraId="173D09DB" w14:textId="77777777"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BCL have written procedures for consultation with the workforce on all matters pertaining to the company including Health and Safety. The procedures form part of the Bethell Construction Management Plan and are available for inspection if required.</w:t>
      </w:r>
    </w:p>
    <w:p w14:paraId="1BAFE2B0" w14:textId="77777777" w:rsidR="006A58C9" w:rsidRPr="00DB6E5A" w:rsidRDefault="006A58C9" w:rsidP="00F30A89">
      <w:pPr>
        <w:pStyle w:val="NormalIndent"/>
        <w:spacing w:line="360" w:lineRule="auto"/>
        <w:ind w:left="720"/>
        <w:rPr>
          <w:rFonts w:ascii="Ubuntu" w:hAnsi="Ubuntu"/>
          <w:sz w:val="22"/>
          <w:szCs w:val="22"/>
        </w:rPr>
      </w:pPr>
      <w:r w:rsidRPr="00DB6E5A">
        <w:rPr>
          <w:rFonts w:ascii="Ubuntu" w:hAnsi="Ubuntu"/>
          <w:sz w:val="22"/>
          <w:szCs w:val="22"/>
        </w:rPr>
        <w:t>On a site basis this includes daily briefings to the operatives and sub-contractors by the Works Manager or trade foreman, as well as regular toolbox talks on current relevant subjects along with regular visits from the Contracts Manager and the HSQE Team.</w:t>
      </w:r>
    </w:p>
    <w:p w14:paraId="45984265" w14:textId="1FBC2258" w:rsidR="006A58C9" w:rsidRPr="00DB6E5A" w:rsidRDefault="006A58C9" w:rsidP="00F30A89">
      <w:pPr>
        <w:pStyle w:val="Heading3"/>
        <w:spacing w:line="360" w:lineRule="auto"/>
        <w:jc w:val="both"/>
        <w:rPr>
          <w:rFonts w:ascii="Ubuntu" w:hAnsi="Ubuntu"/>
          <w:sz w:val="22"/>
          <w:szCs w:val="22"/>
          <w:u w:val="none"/>
        </w:rPr>
      </w:pPr>
      <w:bookmarkStart w:id="22" w:name="_Toc141092245"/>
      <w:r w:rsidRPr="00DB6E5A">
        <w:rPr>
          <w:rFonts w:ascii="Ubuntu" w:hAnsi="Ubuntu"/>
          <w:sz w:val="22"/>
          <w:szCs w:val="22"/>
          <w:u w:val="none"/>
        </w:rPr>
        <w:t>3.3.3 Exchange of H &amp; S information between Contractors</w:t>
      </w:r>
      <w:bookmarkEnd w:id="22"/>
    </w:p>
    <w:p w14:paraId="7D37E8F7"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napToGrid w:val="0"/>
          <w:sz w:val="22"/>
          <w:szCs w:val="22"/>
          <w:lang w:val="en-US" w:eastAsia="en-US"/>
        </w:rPr>
        <w:t>Bethell will inform its sub-contractors or any other parties on site of H &amp; S information relevant to them. This will be done either in the daily morning briefings, weekly toolbox talks or instantly by verbal “face to face” briefing as necessary.</w:t>
      </w:r>
    </w:p>
    <w:p w14:paraId="64F1487C" w14:textId="180DB9B6" w:rsidR="006A58C9" w:rsidRPr="00DB6E5A" w:rsidRDefault="006A58C9" w:rsidP="00F30A89">
      <w:pPr>
        <w:pStyle w:val="Heading3"/>
        <w:spacing w:line="360" w:lineRule="auto"/>
        <w:jc w:val="both"/>
        <w:rPr>
          <w:rFonts w:ascii="Ubuntu" w:hAnsi="Ubuntu"/>
          <w:sz w:val="22"/>
          <w:szCs w:val="22"/>
          <w:u w:val="none"/>
        </w:rPr>
      </w:pPr>
      <w:bookmarkStart w:id="23" w:name="_Toc141092246"/>
      <w:r w:rsidRPr="00DB6E5A">
        <w:rPr>
          <w:rFonts w:ascii="Ubuntu" w:hAnsi="Ubuntu"/>
          <w:sz w:val="22"/>
          <w:szCs w:val="22"/>
          <w:u w:val="none"/>
        </w:rPr>
        <w:t>3.3.4 Exchange of Design Information</w:t>
      </w:r>
      <w:bookmarkEnd w:id="23"/>
    </w:p>
    <w:p w14:paraId="1776A786" w14:textId="77777777" w:rsidR="006A58C9" w:rsidRPr="00DB6E5A" w:rsidRDefault="006A58C9" w:rsidP="00F30A89">
      <w:pPr>
        <w:pStyle w:val="NormalIndent"/>
        <w:spacing w:line="360" w:lineRule="auto"/>
        <w:ind w:left="709"/>
        <w:rPr>
          <w:rFonts w:ascii="Ubuntu" w:hAnsi="Ubuntu"/>
          <w:sz w:val="22"/>
          <w:szCs w:val="22"/>
        </w:rPr>
      </w:pPr>
      <w:r w:rsidRPr="00DB6E5A">
        <w:rPr>
          <w:rFonts w:ascii="Ubuntu" w:hAnsi="Ubuntu"/>
          <w:sz w:val="22"/>
          <w:szCs w:val="22"/>
        </w:rPr>
        <w:t xml:space="preserve">Any change of the proposed construction design will be notified immediately by the Designers for approval to the Client and any other party relevant to that item for which the design is applicable. </w:t>
      </w:r>
    </w:p>
    <w:p w14:paraId="3E05776D" w14:textId="0C6B7360" w:rsidR="006A58C9" w:rsidRPr="00DB6E5A" w:rsidRDefault="006A58C9" w:rsidP="00F30A89">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 xml:space="preserve"> All designers (Client, </w:t>
      </w:r>
      <w:r w:rsidR="00F30A89" w:rsidRPr="00DB6E5A">
        <w:rPr>
          <w:rFonts w:ascii="Ubuntu" w:hAnsi="Ubuntu" w:cs="Calibri"/>
          <w:sz w:val="22"/>
          <w:szCs w:val="22"/>
        </w:rPr>
        <w:t>Contractor,</w:t>
      </w:r>
      <w:r w:rsidRPr="00DB6E5A">
        <w:rPr>
          <w:rFonts w:ascii="Ubuntu" w:hAnsi="Ubuntu" w:cs="Calibri"/>
          <w:sz w:val="22"/>
          <w:szCs w:val="22"/>
        </w:rPr>
        <w:t xml:space="preserve"> and Sub-Contractor) will communicate and co-ordinate with each other through the Client’s Project Manager, </w:t>
      </w:r>
      <w:proofErr w:type="gramStart"/>
      <w:r w:rsidRPr="00DB6E5A">
        <w:rPr>
          <w:rFonts w:ascii="Ubuntu" w:hAnsi="Ubuntu" w:cs="Calibri"/>
          <w:sz w:val="22"/>
          <w:szCs w:val="22"/>
        </w:rPr>
        <w:t>with regard to</w:t>
      </w:r>
      <w:proofErr w:type="gramEnd"/>
      <w:r w:rsidRPr="00DB6E5A">
        <w:rPr>
          <w:rFonts w:ascii="Ubuntu" w:hAnsi="Ubuntu" w:cs="Calibri"/>
          <w:sz w:val="22"/>
          <w:szCs w:val="22"/>
        </w:rPr>
        <w:t xml:space="preserve"> identification of hazards and control of risk. Design development or changes during the construction period should receive the same consideration and must not be overlooked. A communication / </w:t>
      </w:r>
      <w:r w:rsidRPr="00DB6E5A">
        <w:rPr>
          <w:rFonts w:ascii="Ubuntu" w:hAnsi="Ubuntu" w:cs="Calibri"/>
          <w:sz w:val="22"/>
          <w:szCs w:val="22"/>
        </w:rPr>
        <w:lastRenderedPageBreak/>
        <w:t xml:space="preserve">liaison process will be agreed between Bethell Construction and the Client and Designers to comply with the respective QA procedures. </w:t>
      </w:r>
    </w:p>
    <w:p w14:paraId="72C36FD4"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p>
    <w:p w14:paraId="54359717" w14:textId="2EEB8C40" w:rsidR="006A58C9" w:rsidRPr="00DB6E5A" w:rsidRDefault="006A58C9" w:rsidP="00282347">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It is essential that the Contract Administrators representative and Clients Project Manager are informed of the following:</w:t>
      </w:r>
    </w:p>
    <w:p w14:paraId="26F21E21" w14:textId="77777777" w:rsidR="006A58C9" w:rsidRPr="00DB6E5A"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Appointment of any other project designers.</w:t>
      </w:r>
    </w:p>
    <w:p w14:paraId="317AAA7C" w14:textId="77777777" w:rsidR="006A58C9" w:rsidRPr="00DB6E5A"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Appointment of specialist designers (including temporary works).</w:t>
      </w:r>
    </w:p>
    <w:p w14:paraId="49EB305C" w14:textId="77777777" w:rsidR="006A58C9" w:rsidRPr="00DB6E5A"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Design development or changes where safety considerations are required.</w:t>
      </w:r>
    </w:p>
    <w:p w14:paraId="5EAB270A" w14:textId="77777777" w:rsidR="006A58C9" w:rsidRPr="00DB6E5A"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Proof that safety is considered for all design variations (however minor)</w:t>
      </w:r>
    </w:p>
    <w:p w14:paraId="6705A0DE"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p>
    <w:p w14:paraId="5DF9569D"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The procedures for the consideration and acceptability of the Health and Safety implications of any prepared designs shall follow the principles of prevention and protection.</w:t>
      </w:r>
    </w:p>
    <w:p w14:paraId="417CA970"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p>
    <w:p w14:paraId="667D16CF"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Details of Health and Safety issues, risk assessments and hazards which cannot be designed out are to be submitted to the Contract Administrators Representative, Clients Project Manager, together with the proposals for mitigation or control required during construction, maintenance, repair, replacement, dismantling and disposal.</w:t>
      </w:r>
    </w:p>
    <w:p w14:paraId="67E0FD55"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p>
    <w:p w14:paraId="3D638291" w14:textId="472C88A6" w:rsidR="006A58C9" w:rsidRPr="00DB6E5A" w:rsidRDefault="006A58C9" w:rsidP="00F30A89">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All such information, including the implications arising from the design of temporary works is to be submitted in sufficient time to allow adequate consideration by the Contract Administrators Representative, Clients Project Manager and where appropriate design consultants</w:t>
      </w:r>
      <w:r w:rsidR="00E10AB0" w:rsidRPr="00DB6E5A">
        <w:rPr>
          <w:rFonts w:ascii="Ubuntu" w:hAnsi="Ubuntu" w:cs="Calibri"/>
          <w:sz w:val="22"/>
          <w:szCs w:val="22"/>
        </w:rPr>
        <w:t>.</w:t>
      </w:r>
    </w:p>
    <w:p w14:paraId="6076C33B" w14:textId="77777777" w:rsidR="00E10AB0" w:rsidRPr="00DB6E5A" w:rsidRDefault="00E10AB0" w:rsidP="00F30A89">
      <w:pPr>
        <w:autoSpaceDE w:val="0"/>
        <w:autoSpaceDN w:val="0"/>
        <w:adjustRightInd w:val="0"/>
        <w:spacing w:line="360" w:lineRule="auto"/>
        <w:ind w:left="709"/>
        <w:jc w:val="both"/>
        <w:rPr>
          <w:rFonts w:ascii="Ubuntu" w:hAnsi="Ubuntu" w:cs="Calibri"/>
          <w:sz w:val="22"/>
          <w:szCs w:val="22"/>
        </w:rPr>
      </w:pPr>
    </w:p>
    <w:p w14:paraId="2D94C29A" w14:textId="71031992" w:rsidR="006A58C9" w:rsidRPr="00DB6E5A" w:rsidRDefault="00E10AB0" w:rsidP="00F30A89">
      <w:pPr>
        <w:pStyle w:val="Heading3"/>
        <w:spacing w:line="360" w:lineRule="auto"/>
        <w:jc w:val="both"/>
        <w:rPr>
          <w:rFonts w:ascii="Ubuntu" w:hAnsi="Ubuntu"/>
          <w:sz w:val="22"/>
          <w:szCs w:val="22"/>
          <w:u w:val="none"/>
        </w:rPr>
      </w:pPr>
      <w:bookmarkStart w:id="24" w:name="_Toc14070895"/>
      <w:bookmarkStart w:id="25" w:name="_Toc32118405"/>
      <w:bookmarkStart w:id="26" w:name="_Toc141092247"/>
      <w:r w:rsidRPr="00DB6E5A">
        <w:rPr>
          <w:rFonts w:ascii="Ubuntu" w:hAnsi="Ubuntu"/>
          <w:sz w:val="22"/>
          <w:szCs w:val="22"/>
          <w:u w:val="none"/>
        </w:rPr>
        <w:t xml:space="preserve">3.3.5 </w:t>
      </w:r>
      <w:r w:rsidR="00D461F3" w:rsidRPr="00DB6E5A">
        <w:rPr>
          <w:rFonts w:ascii="Ubuntu" w:hAnsi="Ubuntu"/>
          <w:sz w:val="22"/>
          <w:szCs w:val="22"/>
          <w:u w:val="none"/>
        </w:rPr>
        <w:t xml:space="preserve">   </w:t>
      </w:r>
      <w:r w:rsidR="006A58C9" w:rsidRPr="00DB6E5A">
        <w:rPr>
          <w:rFonts w:ascii="Ubuntu" w:hAnsi="Ubuntu"/>
          <w:sz w:val="22"/>
          <w:szCs w:val="22"/>
          <w:u w:val="none"/>
        </w:rPr>
        <w:t>Handling Design Changes</w:t>
      </w:r>
      <w:bookmarkEnd w:id="24"/>
      <w:bookmarkEnd w:id="25"/>
      <w:bookmarkEnd w:id="26"/>
    </w:p>
    <w:p w14:paraId="660CAE4A" w14:textId="0A9F89DB" w:rsidR="00DB6FB1" w:rsidRPr="00DB6E5A" w:rsidRDefault="006A58C9" w:rsidP="00DB6FB1">
      <w:pPr>
        <w:pStyle w:val="NormalIndent"/>
        <w:spacing w:line="360" w:lineRule="auto"/>
        <w:ind w:left="709"/>
        <w:rPr>
          <w:rFonts w:ascii="Ubuntu" w:hAnsi="Ubuntu"/>
          <w:sz w:val="22"/>
          <w:szCs w:val="22"/>
        </w:rPr>
      </w:pPr>
      <w:r w:rsidRPr="00DB6E5A">
        <w:rPr>
          <w:rFonts w:ascii="Ubuntu" w:hAnsi="Ubuntu"/>
          <w:sz w:val="22"/>
          <w:szCs w:val="22"/>
        </w:rPr>
        <w:t xml:space="preserve">Prior to any installation / construction of a changed design Bethell’s designers will confirm these changes to the </w:t>
      </w:r>
      <w:r w:rsidRPr="00DB6E5A">
        <w:rPr>
          <w:rFonts w:ascii="Ubuntu" w:hAnsi="Ubuntu" w:cs="Calibri"/>
          <w:sz w:val="22"/>
          <w:szCs w:val="22"/>
        </w:rPr>
        <w:t xml:space="preserve">Contract Administrators Representative &amp; Clients Project Manager before cascading down </w:t>
      </w:r>
      <w:r w:rsidRPr="00DB6E5A">
        <w:rPr>
          <w:rFonts w:ascii="Ubuntu" w:hAnsi="Ubuntu"/>
          <w:sz w:val="22"/>
          <w:szCs w:val="22"/>
        </w:rPr>
        <w:t xml:space="preserve">to any </w:t>
      </w:r>
      <w:r w:rsidR="00E10AB0" w:rsidRPr="00DB6E5A">
        <w:rPr>
          <w:rFonts w:ascii="Ubuntu" w:hAnsi="Ubuntu"/>
          <w:sz w:val="22"/>
          <w:szCs w:val="22"/>
        </w:rPr>
        <w:t>Sub</w:t>
      </w:r>
      <w:r w:rsidR="00E10AB0" w:rsidRPr="00DB6E5A">
        <w:rPr>
          <w:rFonts w:ascii="Ubuntu" w:hAnsi="Ubuntu" w:cs="Calibri"/>
          <w:sz w:val="22"/>
          <w:szCs w:val="22"/>
        </w:rPr>
        <w:t>contractors</w:t>
      </w:r>
      <w:r w:rsidRPr="00DB6E5A">
        <w:rPr>
          <w:rFonts w:ascii="Ubuntu" w:hAnsi="Ubuntu"/>
          <w:sz w:val="22"/>
          <w:szCs w:val="22"/>
        </w:rPr>
        <w:t xml:space="preserve"> as required.</w:t>
      </w:r>
    </w:p>
    <w:p w14:paraId="26E261E7" w14:textId="0811FC8A" w:rsidR="006A58C9" w:rsidRPr="00DB6E5A" w:rsidRDefault="006A58C9" w:rsidP="00F30A89">
      <w:pPr>
        <w:autoSpaceDE w:val="0"/>
        <w:autoSpaceDN w:val="0"/>
        <w:adjustRightInd w:val="0"/>
        <w:spacing w:line="360" w:lineRule="auto"/>
        <w:ind w:left="709"/>
        <w:jc w:val="both"/>
        <w:rPr>
          <w:rFonts w:ascii="Ubuntu" w:hAnsi="Ubuntu" w:cs="Calibri"/>
          <w:sz w:val="22"/>
          <w:szCs w:val="22"/>
        </w:rPr>
      </w:pPr>
      <w:r w:rsidRPr="00DB6E5A">
        <w:rPr>
          <w:rFonts w:ascii="Ubuntu" w:hAnsi="Ubuntu" w:cs="Calibri"/>
          <w:sz w:val="22"/>
          <w:szCs w:val="22"/>
        </w:rPr>
        <w:t xml:space="preserve">Procedures for dealing with unforeseen events during the project which result in substantial design </w:t>
      </w:r>
      <w:r w:rsidR="00E10AB0" w:rsidRPr="00DB6E5A">
        <w:rPr>
          <w:rFonts w:ascii="Ubuntu" w:hAnsi="Ubuntu" w:cs="Calibri"/>
          <w:sz w:val="22"/>
          <w:szCs w:val="22"/>
        </w:rPr>
        <w:t>changes,</w:t>
      </w:r>
      <w:r w:rsidRPr="00DB6E5A">
        <w:rPr>
          <w:rFonts w:ascii="Ubuntu" w:hAnsi="Ubuntu" w:cs="Calibri"/>
          <w:sz w:val="22"/>
          <w:szCs w:val="22"/>
        </w:rPr>
        <w:t xml:space="preserve"> and which might affect resources are as follows-</w:t>
      </w:r>
    </w:p>
    <w:p w14:paraId="55D293F0" w14:textId="77777777" w:rsidR="006A58C9" w:rsidRPr="00DB6E5A" w:rsidRDefault="006A58C9" w:rsidP="00F30A89">
      <w:pPr>
        <w:autoSpaceDE w:val="0"/>
        <w:autoSpaceDN w:val="0"/>
        <w:adjustRightInd w:val="0"/>
        <w:spacing w:line="360" w:lineRule="auto"/>
        <w:ind w:left="709"/>
        <w:jc w:val="both"/>
        <w:rPr>
          <w:rFonts w:ascii="Ubuntu" w:hAnsi="Ubuntu" w:cs="Calibri"/>
          <w:sz w:val="22"/>
          <w:szCs w:val="22"/>
        </w:rPr>
      </w:pPr>
    </w:p>
    <w:p w14:paraId="3DC4582B" w14:textId="0E89608B" w:rsidR="00DB6FB1" w:rsidRPr="00DB6FB1" w:rsidRDefault="006A58C9" w:rsidP="00DB6FB1">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In the event of any unforeseen circumstances occurring, the Contract Administrators Representative &amp; Clients Project Manager are to be informed immediately by Bethell Construction Ltd.</w:t>
      </w:r>
    </w:p>
    <w:p w14:paraId="47A6221C" w14:textId="77777777" w:rsidR="00DB6FB1" w:rsidRPr="00DB6E5A" w:rsidRDefault="00DB6FB1" w:rsidP="00DB6FB1">
      <w:pPr>
        <w:tabs>
          <w:tab w:val="num" w:pos="1429"/>
        </w:tabs>
        <w:autoSpaceDE w:val="0"/>
        <w:autoSpaceDN w:val="0"/>
        <w:adjustRightInd w:val="0"/>
        <w:spacing w:line="360" w:lineRule="auto"/>
        <w:jc w:val="both"/>
        <w:rPr>
          <w:rFonts w:ascii="Ubuntu" w:hAnsi="Ubuntu" w:cs="Calibri"/>
          <w:sz w:val="22"/>
          <w:szCs w:val="22"/>
        </w:rPr>
      </w:pPr>
    </w:p>
    <w:p w14:paraId="41FC8715" w14:textId="77777777" w:rsidR="006A58C9" w:rsidRPr="00DB6E5A" w:rsidRDefault="006A58C9" w:rsidP="00F30A89">
      <w:pPr>
        <w:autoSpaceDE w:val="0"/>
        <w:autoSpaceDN w:val="0"/>
        <w:adjustRightInd w:val="0"/>
        <w:spacing w:line="360" w:lineRule="auto"/>
        <w:ind w:left="1429"/>
        <w:jc w:val="both"/>
        <w:rPr>
          <w:rFonts w:ascii="Ubuntu" w:hAnsi="Ubuntu" w:cs="Calibri"/>
          <w:sz w:val="22"/>
          <w:szCs w:val="22"/>
        </w:rPr>
      </w:pPr>
    </w:p>
    <w:p w14:paraId="0FD71A95" w14:textId="77777777" w:rsidR="006A58C9" w:rsidRPr="00DB6E5A"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The Health and Safety issues arising from any unforeseen occurrence are to be submitted to the Contract Administrators Representative &amp; Clients Project Manager, as soon as is possible after the occurrence.</w:t>
      </w:r>
    </w:p>
    <w:p w14:paraId="4A237376" w14:textId="77777777" w:rsidR="006A58C9" w:rsidRPr="00DB6E5A" w:rsidRDefault="006A58C9" w:rsidP="00F30A89">
      <w:pPr>
        <w:autoSpaceDE w:val="0"/>
        <w:autoSpaceDN w:val="0"/>
        <w:adjustRightInd w:val="0"/>
        <w:spacing w:line="360" w:lineRule="auto"/>
        <w:ind w:left="1069"/>
        <w:jc w:val="both"/>
        <w:rPr>
          <w:rFonts w:ascii="Ubuntu" w:hAnsi="Ubuntu" w:cs="Calibri"/>
          <w:sz w:val="22"/>
          <w:szCs w:val="22"/>
        </w:rPr>
      </w:pPr>
    </w:p>
    <w:p w14:paraId="4D114B96" w14:textId="77777777" w:rsidR="006A58C9" w:rsidRDefault="006A58C9">
      <w:pPr>
        <w:numPr>
          <w:ilvl w:val="0"/>
          <w:numId w:val="11"/>
        </w:numPr>
        <w:tabs>
          <w:tab w:val="num" w:pos="1429"/>
        </w:tabs>
        <w:autoSpaceDE w:val="0"/>
        <w:autoSpaceDN w:val="0"/>
        <w:adjustRightInd w:val="0"/>
        <w:spacing w:line="360" w:lineRule="auto"/>
        <w:ind w:left="1429"/>
        <w:jc w:val="both"/>
        <w:rPr>
          <w:rFonts w:ascii="Ubuntu" w:hAnsi="Ubuntu" w:cs="Calibri"/>
          <w:sz w:val="22"/>
          <w:szCs w:val="22"/>
        </w:rPr>
      </w:pPr>
      <w:r w:rsidRPr="00DB6E5A">
        <w:rPr>
          <w:rFonts w:ascii="Ubuntu" w:hAnsi="Ubuntu" w:cs="Calibri"/>
          <w:sz w:val="22"/>
          <w:szCs w:val="22"/>
        </w:rPr>
        <w:t xml:space="preserve"> </w:t>
      </w:r>
      <w:proofErr w:type="gramStart"/>
      <w:r w:rsidRPr="00DB6E5A">
        <w:rPr>
          <w:rFonts w:ascii="Ubuntu" w:hAnsi="Ubuntu" w:cs="Calibri"/>
          <w:sz w:val="22"/>
          <w:szCs w:val="22"/>
        </w:rPr>
        <w:t>In the event that</w:t>
      </w:r>
      <w:proofErr w:type="gramEnd"/>
      <w:r w:rsidRPr="00DB6E5A">
        <w:rPr>
          <w:rFonts w:ascii="Ubuntu" w:hAnsi="Ubuntu" w:cs="Calibri"/>
          <w:sz w:val="22"/>
          <w:szCs w:val="22"/>
        </w:rPr>
        <w:t xml:space="preserve"> any re-design is required, for whatever reason, the Health and Safety implications are to be reviewed by the Contract Administrators Representative, Clients Project Manager, the Design Team and Bethell Construction Ltd in due time before execution of the works. </w:t>
      </w:r>
    </w:p>
    <w:p w14:paraId="4F91E5AE" w14:textId="020578F7" w:rsidR="00DB6FB1" w:rsidRPr="00DB6FB1" w:rsidRDefault="00DB6FB1" w:rsidP="00DB6FB1">
      <w:pPr>
        <w:tabs>
          <w:tab w:val="num" w:pos="1429"/>
        </w:tabs>
        <w:autoSpaceDE w:val="0"/>
        <w:autoSpaceDN w:val="0"/>
        <w:adjustRightInd w:val="0"/>
        <w:spacing w:line="360" w:lineRule="auto"/>
        <w:jc w:val="both"/>
        <w:rPr>
          <w:rFonts w:ascii="Ubuntu" w:hAnsi="Ubuntu" w:cs="Calibri"/>
          <w:b/>
          <w:bCs/>
          <w:sz w:val="22"/>
          <w:szCs w:val="22"/>
        </w:rPr>
      </w:pPr>
      <w:r w:rsidRPr="00DB6FB1">
        <w:rPr>
          <w:rFonts w:ascii="Ubuntu" w:hAnsi="Ubuntu" w:cs="Calibri"/>
          <w:b/>
          <w:bCs/>
          <w:sz w:val="22"/>
          <w:szCs w:val="22"/>
        </w:rPr>
        <w:t>3.3.6      Liaison with Local Community</w:t>
      </w:r>
    </w:p>
    <w:p w14:paraId="7A9913EB" w14:textId="096B0DF9" w:rsidR="00DB6FB1" w:rsidRPr="00DB6FB1" w:rsidRDefault="00DB6FB1" w:rsidP="00DB6FB1">
      <w:pPr>
        <w:tabs>
          <w:tab w:val="num" w:pos="1429"/>
        </w:tabs>
        <w:autoSpaceDE w:val="0"/>
        <w:autoSpaceDN w:val="0"/>
        <w:adjustRightInd w:val="0"/>
        <w:spacing w:line="360" w:lineRule="auto"/>
        <w:jc w:val="both"/>
        <w:rPr>
          <w:rFonts w:ascii="Ubuntu" w:hAnsi="Ubuntu" w:cs="Calibri"/>
          <w:sz w:val="22"/>
          <w:szCs w:val="22"/>
        </w:rPr>
      </w:pPr>
      <w:r>
        <w:rPr>
          <w:rFonts w:ascii="Ubuntu" w:hAnsi="Ubuntu" w:cs="Calibri"/>
          <w:sz w:val="22"/>
          <w:szCs w:val="22"/>
        </w:rPr>
        <w:t xml:space="preserve">               The client will </w:t>
      </w:r>
      <w:proofErr w:type="spellStart"/>
      <w:r>
        <w:rPr>
          <w:rFonts w:ascii="Ubuntu" w:hAnsi="Ubuntu" w:cs="Calibri"/>
          <w:sz w:val="22"/>
          <w:szCs w:val="22"/>
        </w:rPr>
        <w:t>liase</w:t>
      </w:r>
      <w:proofErr w:type="spellEnd"/>
      <w:r>
        <w:rPr>
          <w:rFonts w:ascii="Ubuntu" w:hAnsi="Ubuntu" w:cs="Calibri"/>
          <w:sz w:val="22"/>
          <w:szCs w:val="22"/>
        </w:rPr>
        <w:t xml:space="preserve"> with the local community, businesses and resident to keep them aware </w:t>
      </w:r>
      <w:proofErr w:type="gramStart"/>
      <w:r>
        <w:rPr>
          <w:rFonts w:ascii="Ubuntu" w:hAnsi="Ubuntu" w:cs="Calibri"/>
          <w:sz w:val="22"/>
          <w:szCs w:val="22"/>
        </w:rPr>
        <w:t xml:space="preserve">  </w:t>
      </w:r>
      <w:r w:rsidRPr="00DB6FB1">
        <w:rPr>
          <w:rFonts w:ascii="Ubuntu" w:hAnsi="Ubuntu" w:cs="Calibri"/>
          <w:color w:val="FFFFFF" w:themeColor="background1"/>
          <w:sz w:val="22"/>
          <w:szCs w:val="22"/>
        </w:rPr>
        <w:t>.</w:t>
      </w:r>
      <w:proofErr w:type="gramEnd"/>
      <w:r>
        <w:rPr>
          <w:rFonts w:ascii="Ubuntu" w:hAnsi="Ubuntu" w:cs="Calibri"/>
          <w:sz w:val="22"/>
          <w:szCs w:val="22"/>
        </w:rPr>
        <w:t xml:space="preserve">              of the progress of the works with Bethell input.</w:t>
      </w:r>
    </w:p>
    <w:p w14:paraId="2B8D8B8A" w14:textId="77777777" w:rsidR="006A58C9" w:rsidRPr="00DB6E5A" w:rsidRDefault="006A58C9" w:rsidP="00F30A89">
      <w:pPr>
        <w:pStyle w:val="Heading1"/>
        <w:spacing w:line="360" w:lineRule="auto"/>
        <w:rPr>
          <w:rFonts w:ascii="Ubuntu" w:hAnsi="Ubuntu"/>
          <w:sz w:val="22"/>
          <w:szCs w:val="22"/>
          <w:u w:val="none"/>
        </w:rPr>
      </w:pPr>
    </w:p>
    <w:p w14:paraId="702F02FF" w14:textId="77777777" w:rsidR="006A58C9" w:rsidRPr="00DB6E5A" w:rsidRDefault="006A58C9" w:rsidP="00F30A89">
      <w:pPr>
        <w:pStyle w:val="Heading1"/>
        <w:spacing w:line="360" w:lineRule="auto"/>
        <w:rPr>
          <w:rFonts w:ascii="Ubuntu" w:hAnsi="Ubuntu"/>
          <w:sz w:val="22"/>
          <w:szCs w:val="22"/>
          <w:u w:val="none"/>
        </w:rPr>
      </w:pPr>
      <w:bookmarkStart w:id="27" w:name="_Toc141092248"/>
      <w:r w:rsidRPr="00DB6E5A">
        <w:rPr>
          <w:rFonts w:ascii="Ubuntu" w:hAnsi="Ubuntu"/>
          <w:sz w:val="22"/>
          <w:szCs w:val="22"/>
          <w:u w:val="none"/>
        </w:rPr>
        <w:t>4.0</w:t>
      </w:r>
      <w:r w:rsidRPr="00DB6E5A">
        <w:rPr>
          <w:rFonts w:ascii="Ubuntu" w:hAnsi="Ubuntu"/>
          <w:sz w:val="22"/>
          <w:szCs w:val="22"/>
          <w:u w:val="none"/>
        </w:rPr>
        <w:tab/>
        <w:t>Overlap with other Undertakings</w:t>
      </w:r>
      <w:bookmarkEnd w:id="27"/>
    </w:p>
    <w:p w14:paraId="5692F6FB" w14:textId="77777777" w:rsidR="006A58C9" w:rsidRPr="00DB6E5A" w:rsidRDefault="006A58C9" w:rsidP="00F30A89">
      <w:pPr>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rPr>
      </w:pPr>
    </w:p>
    <w:p w14:paraId="5E509AEE" w14:textId="731A3C3D" w:rsidR="00E10AB0" w:rsidRPr="00DB6E5A" w:rsidRDefault="00F2377B" w:rsidP="00F2377B">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r>
        <w:rPr>
          <w:rFonts w:ascii="Ubuntu" w:hAnsi="Ubuntu" w:cs="Tahoma"/>
          <w:sz w:val="22"/>
          <w:szCs w:val="22"/>
        </w:rPr>
        <w:t xml:space="preserve">               None </w:t>
      </w:r>
    </w:p>
    <w:p w14:paraId="00FC2B97" w14:textId="77777777" w:rsidR="006A58C9" w:rsidRPr="00DB6E5A" w:rsidRDefault="006A58C9" w:rsidP="00F30A89">
      <w:pPr>
        <w:pStyle w:val="Heading1"/>
        <w:spacing w:line="360" w:lineRule="auto"/>
        <w:rPr>
          <w:rFonts w:ascii="Ubuntu" w:hAnsi="Ubuntu"/>
          <w:sz w:val="22"/>
          <w:szCs w:val="22"/>
          <w:u w:val="none"/>
        </w:rPr>
      </w:pPr>
      <w:bookmarkStart w:id="28" w:name="_Toc141092249"/>
      <w:r w:rsidRPr="00DB6E5A">
        <w:rPr>
          <w:rFonts w:ascii="Ubuntu" w:hAnsi="Ubuntu"/>
          <w:sz w:val="22"/>
          <w:szCs w:val="22"/>
          <w:u w:val="none"/>
        </w:rPr>
        <w:t>5.0</w:t>
      </w:r>
      <w:r w:rsidRPr="00DB6E5A">
        <w:rPr>
          <w:rFonts w:ascii="Ubuntu" w:hAnsi="Ubuntu"/>
          <w:sz w:val="22"/>
          <w:szCs w:val="22"/>
          <w:u w:val="none"/>
        </w:rPr>
        <w:tab/>
        <w:t>Plan Objectives</w:t>
      </w:r>
      <w:bookmarkEnd w:id="28"/>
    </w:p>
    <w:p w14:paraId="6521025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u w:val="single"/>
        </w:rPr>
      </w:pPr>
    </w:p>
    <w:p w14:paraId="3E62BBB0" w14:textId="77777777" w:rsidR="006A58C9" w:rsidRPr="00DB6E5A" w:rsidRDefault="006A58C9" w:rsidP="00F30A89">
      <w:pPr>
        <w:spacing w:line="360" w:lineRule="auto"/>
        <w:ind w:left="709"/>
        <w:jc w:val="both"/>
        <w:rPr>
          <w:rFonts w:ascii="Ubuntu" w:hAnsi="Ubuntu"/>
          <w:sz w:val="22"/>
          <w:szCs w:val="22"/>
        </w:rPr>
      </w:pPr>
      <w:r w:rsidRPr="00DB6E5A">
        <w:rPr>
          <w:rFonts w:ascii="Ubuntu" w:hAnsi="Ubuntu" w:cs="Tahoma"/>
          <w:sz w:val="22"/>
          <w:szCs w:val="22"/>
        </w:rPr>
        <w:tab/>
      </w:r>
      <w:r w:rsidRPr="00DB6E5A">
        <w:rPr>
          <w:rFonts w:ascii="Ubuntu" w:hAnsi="Ubuntu"/>
          <w:sz w:val="22"/>
          <w:szCs w:val="22"/>
        </w:rPr>
        <w:t>Bethell Construction Limited will complete the project and all associated works as defined in the contract, to the design specifications applying due regard to the welfare of staff, reduction and control of significant risk to their health and safety, and others who may be affected by the project activities.  This will be achieved by application of the following objectives:</w:t>
      </w:r>
    </w:p>
    <w:p w14:paraId="6CC7213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14FFB53E" w14:textId="1A11AE17"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That all operations are performed in accordance with the pertinent legislation and in the event of an accident or incident, that robust procedures are in place to provide an adequate response.</w:t>
      </w:r>
    </w:p>
    <w:p w14:paraId="05861BCA" w14:textId="43754182"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 xml:space="preserve">To ensure co-operation between Client, Principal Contractor, Designer and all </w:t>
      </w:r>
      <w:proofErr w:type="gramStart"/>
      <w:r w:rsidRPr="00DB6E5A">
        <w:rPr>
          <w:rFonts w:ascii="Ubuntu" w:hAnsi="Ubuntu"/>
          <w:sz w:val="22"/>
          <w:szCs w:val="22"/>
        </w:rPr>
        <w:t>Sub contractors</w:t>
      </w:r>
      <w:proofErr w:type="gramEnd"/>
      <w:r w:rsidRPr="00DB6E5A">
        <w:rPr>
          <w:rFonts w:ascii="Ubuntu" w:hAnsi="Ubuntu"/>
          <w:sz w:val="22"/>
          <w:szCs w:val="22"/>
        </w:rPr>
        <w:t xml:space="preserve"> and highlight any limitations imposed on them by relevant provisions and regulations relating to the construction work.</w:t>
      </w:r>
    </w:p>
    <w:p w14:paraId="573BBB72" w14:textId="37640C46"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To ensure as far as reasonably practicable that all operatives on site comply with the Construction Phase Plan.</w:t>
      </w:r>
    </w:p>
    <w:p w14:paraId="06506827" w14:textId="4A587368"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lastRenderedPageBreak/>
        <w:t>To take reasonable measures to ensure only authorised persons enter the construction site.</w:t>
      </w:r>
    </w:p>
    <w:p w14:paraId="1E4AB1A3" w14:textId="1F2A8A08"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To provide, as is reasonably practicable, information and instruction to all employees on the risks involved on the construction site by means of a site induction to all new staff upon arrival.</w:t>
      </w:r>
    </w:p>
    <w:p w14:paraId="7A22A986" w14:textId="3A7B2C53" w:rsidR="006A58C9" w:rsidRPr="00DB6E5A" w:rsidRDefault="006A58C9">
      <w:pPr>
        <w:numPr>
          <w:ilvl w:val="0"/>
          <w:numId w:val="12"/>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 xml:space="preserve">To provide a channel for communication between Bethell Construction, the Client, the Designers, the Contract </w:t>
      </w:r>
      <w:r w:rsidR="00F30A89" w:rsidRPr="00DB6E5A">
        <w:rPr>
          <w:rFonts w:ascii="Ubuntu" w:hAnsi="Ubuntu"/>
          <w:sz w:val="22"/>
          <w:szCs w:val="22"/>
        </w:rPr>
        <w:t>Administrator,</w:t>
      </w:r>
      <w:r w:rsidRPr="00DB6E5A">
        <w:rPr>
          <w:rFonts w:ascii="Ubuntu" w:hAnsi="Ubuntu"/>
          <w:sz w:val="22"/>
          <w:szCs w:val="22"/>
        </w:rPr>
        <w:t xml:space="preserve"> and all </w:t>
      </w:r>
      <w:proofErr w:type="gramStart"/>
      <w:r w:rsidRPr="00DB6E5A">
        <w:rPr>
          <w:rFonts w:ascii="Ubuntu" w:hAnsi="Ubuntu"/>
          <w:sz w:val="22"/>
          <w:szCs w:val="22"/>
        </w:rPr>
        <w:t>Sub Contractors</w:t>
      </w:r>
      <w:proofErr w:type="gramEnd"/>
      <w:r w:rsidRPr="00DB6E5A">
        <w:rPr>
          <w:rFonts w:ascii="Ubuntu" w:hAnsi="Ubuntu"/>
          <w:sz w:val="22"/>
          <w:szCs w:val="22"/>
        </w:rPr>
        <w:t>.</w:t>
      </w:r>
    </w:p>
    <w:p w14:paraId="1ECE8280" w14:textId="77777777" w:rsidR="006A58C9" w:rsidRPr="00DB6E5A" w:rsidRDefault="006A58C9" w:rsidP="00F30A89">
      <w:pPr>
        <w:pStyle w:val="Heading1"/>
        <w:spacing w:line="360" w:lineRule="auto"/>
        <w:rPr>
          <w:rFonts w:ascii="Ubuntu" w:hAnsi="Ubuntu"/>
          <w:sz w:val="22"/>
          <w:szCs w:val="22"/>
          <w:u w:val="none"/>
        </w:rPr>
      </w:pPr>
    </w:p>
    <w:p w14:paraId="7371360C" w14:textId="77777777" w:rsidR="006A58C9" w:rsidRPr="00DB6E5A" w:rsidRDefault="006A58C9" w:rsidP="00F30A89">
      <w:pPr>
        <w:pStyle w:val="Heading1"/>
        <w:spacing w:line="360" w:lineRule="auto"/>
        <w:rPr>
          <w:rFonts w:ascii="Ubuntu" w:hAnsi="Ubuntu"/>
          <w:sz w:val="22"/>
          <w:szCs w:val="22"/>
          <w:u w:val="none"/>
        </w:rPr>
      </w:pPr>
      <w:bookmarkStart w:id="29" w:name="_Toc141092250"/>
      <w:r w:rsidRPr="00DB6E5A">
        <w:rPr>
          <w:rFonts w:ascii="Ubuntu" w:hAnsi="Ubuntu"/>
          <w:sz w:val="22"/>
          <w:szCs w:val="22"/>
          <w:u w:val="none"/>
        </w:rPr>
        <w:t>6.0</w:t>
      </w:r>
      <w:r w:rsidRPr="00DB6E5A">
        <w:rPr>
          <w:rFonts w:ascii="Ubuntu" w:hAnsi="Ubuntu"/>
          <w:sz w:val="22"/>
          <w:szCs w:val="22"/>
          <w:u w:val="none"/>
        </w:rPr>
        <w:tab/>
        <w:t>Contractors Responsibilities</w:t>
      </w:r>
      <w:bookmarkEnd w:id="29"/>
    </w:p>
    <w:p w14:paraId="59336A7C" w14:textId="77777777" w:rsidR="006A58C9" w:rsidRPr="00DB6E5A" w:rsidRDefault="006A58C9" w:rsidP="00F30A89">
      <w:pPr>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b/>
          <w:sz w:val="22"/>
          <w:szCs w:val="22"/>
        </w:rPr>
      </w:pPr>
    </w:p>
    <w:p w14:paraId="2489084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Bethell Construction Limited will be known as the Principal Contractor under the Construction (Design and Management) Regulations 2015 and will undertake their responsibilities accordingly.</w:t>
      </w:r>
    </w:p>
    <w:p w14:paraId="380EDDC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3D26074C" w14:textId="6BB1DC33"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In </w:t>
      </w:r>
      <w:r w:rsidR="00F30A89" w:rsidRPr="00DB6E5A">
        <w:rPr>
          <w:rFonts w:ascii="Ubuntu" w:hAnsi="Ubuntu"/>
          <w:sz w:val="22"/>
          <w:szCs w:val="22"/>
        </w:rPr>
        <w:t>addition,</w:t>
      </w:r>
      <w:r w:rsidRPr="00DB6E5A">
        <w:rPr>
          <w:rFonts w:ascii="Ubuntu" w:hAnsi="Ubuntu"/>
          <w:sz w:val="22"/>
          <w:szCs w:val="22"/>
        </w:rPr>
        <w:t xml:space="preserve"> Bethell Construction Limited will be responsible for the following-</w:t>
      </w:r>
    </w:p>
    <w:p w14:paraId="5AF535F7" w14:textId="71137A80" w:rsidR="006A58C9" w:rsidRPr="00DB6E5A" w:rsidRDefault="006A58C9">
      <w:pPr>
        <w:pStyle w:val="ListParagraph"/>
        <w:numPr>
          <w:ilvl w:val="1"/>
          <w:numId w:val="1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Storage of materials.</w:t>
      </w:r>
    </w:p>
    <w:p w14:paraId="63227CC6" w14:textId="39CC3FA1"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contextualSpacing w:val="0"/>
        <w:jc w:val="both"/>
        <w:rPr>
          <w:rFonts w:ascii="Ubuntu" w:hAnsi="Ubuntu"/>
          <w:sz w:val="22"/>
          <w:szCs w:val="22"/>
          <w:lang w:val="en-GB"/>
        </w:rPr>
      </w:pPr>
      <w:r w:rsidRPr="00DB6E5A">
        <w:rPr>
          <w:rFonts w:ascii="Ubuntu" w:hAnsi="Ubuntu"/>
          <w:sz w:val="22"/>
          <w:szCs w:val="22"/>
          <w:lang w:val="en-GB"/>
        </w:rPr>
        <w:t>Establishment and maintenance of all associated traffic management schemes, including signing and guarding for safe pedestrian passage, for the duration of the contract</w:t>
      </w:r>
      <w:r w:rsidR="00F30A89" w:rsidRPr="00DB6E5A">
        <w:rPr>
          <w:rFonts w:ascii="Ubuntu" w:hAnsi="Ubuntu"/>
          <w:sz w:val="22"/>
          <w:szCs w:val="22"/>
          <w:lang w:val="en-GB"/>
        </w:rPr>
        <w:t>.</w:t>
      </w:r>
    </w:p>
    <w:p w14:paraId="1D7D9040" w14:textId="55EAEADA"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Cleanliness of the surrounding area and general tidiness of the site.</w:t>
      </w:r>
    </w:p>
    <w:p w14:paraId="10C3EDF7" w14:textId="343F6ED8"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Reinstatement of all disturbed surfaces damaged </w:t>
      </w:r>
      <w:proofErr w:type="gramStart"/>
      <w:r w:rsidRPr="00DB6E5A">
        <w:rPr>
          <w:rFonts w:ascii="Ubuntu" w:hAnsi="Ubuntu"/>
          <w:sz w:val="22"/>
          <w:szCs w:val="22"/>
          <w:lang w:val="en-GB"/>
        </w:rPr>
        <w:t>during the course of</w:t>
      </w:r>
      <w:proofErr w:type="gramEnd"/>
      <w:r w:rsidRPr="00DB6E5A">
        <w:rPr>
          <w:rFonts w:ascii="Ubuntu" w:hAnsi="Ubuntu"/>
          <w:sz w:val="22"/>
          <w:szCs w:val="22"/>
          <w:lang w:val="en-GB"/>
        </w:rPr>
        <w:t xml:space="preserve"> the works.</w:t>
      </w:r>
    </w:p>
    <w:p w14:paraId="7E956483" w14:textId="0BD756DA"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Welfare of labour.</w:t>
      </w:r>
    </w:p>
    <w:p w14:paraId="15BB1923" w14:textId="0AF10F7C"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Safeguard of all third parties.</w:t>
      </w:r>
    </w:p>
    <w:p w14:paraId="45C012A8" w14:textId="77777777" w:rsidR="006A58C9" w:rsidRPr="00DB6E5A" w:rsidRDefault="006A58C9">
      <w:pPr>
        <w:pStyle w:val="ListParagraph"/>
        <w:numPr>
          <w:ilvl w:val="1"/>
          <w:numId w:val="15"/>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Security of all equipment and materials on site.</w:t>
      </w:r>
    </w:p>
    <w:p w14:paraId="749880AF" w14:textId="77777777" w:rsidR="006A58C9" w:rsidRPr="00DB6E5A" w:rsidRDefault="006A58C9" w:rsidP="00F30A89">
      <w:pPr>
        <w:pStyle w:val="Heading1"/>
        <w:spacing w:line="360" w:lineRule="auto"/>
        <w:rPr>
          <w:rFonts w:ascii="Ubuntu" w:hAnsi="Ubuntu"/>
          <w:sz w:val="22"/>
          <w:szCs w:val="22"/>
          <w:u w:val="none"/>
        </w:rPr>
      </w:pPr>
    </w:p>
    <w:p w14:paraId="1B81FD6E" w14:textId="052BCFA1" w:rsidR="00E10AB0" w:rsidRPr="00DB6E5A" w:rsidRDefault="006A58C9" w:rsidP="00F30A89">
      <w:pPr>
        <w:pStyle w:val="Heading1"/>
        <w:spacing w:line="360" w:lineRule="auto"/>
        <w:rPr>
          <w:rFonts w:ascii="Ubuntu" w:hAnsi="Ubuntu"/>
          <w:sz w:val="22"/>
          <w:szCs w:val="22"/>
          <w:u w:val="none"/>
        </w:rPr>
      </w:pPr>
      <w:bookmarkStart w:id="30" w:name="_Toc141092251"/>
      <w:r w:rsidRPr="00DB6E5A">
        <w:rPr>
          <w:rFonts w:ascii="Ubuntu" w:hAnsi="Ubuntu"/>
          <w:sz w:val="22"/>
          <w:szCs w:val="22"/>
          <w:u w:val="none"/>
        </w:rPr>
        <w:t>7.0</w:t>
      </w:r>
      <w:r w:rsidRPr="00DB6E5A">
        <w:rPr>
          <w:rFonts w:ascii="Ubuntu" w:hAnsi="Ubuntu"/>
          <w:sz w:val="22"/>
          <w:szCs w:val="22"/>
          <w:u w:val="none"/>
        </w:rPr>
        <w:tab/>
        <w:t xml:space="preserve">Responsibilities of </w:t>
      </w:r>
      <w:r w:rsidR="00E10AB0" w:rsidRPr="00DB6E5A">
        <w:rPr>
          <w:rFonts w:ascii="Ubuntu" w:hAnsi="Ubuntu"/>
          <w:sz w:val="22"/>
          <w:szCs w:val="22"/>
          <w:u w:val="none"/>
        </w:rPr>
        <w:t>Personnel</w:t>
      </w:r>
      <w:bookmarkEnd w:id="30"/>
    </w:p>
    <w:p w14:paraId="6A8A96B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6B6369D5" w14:textId="2D41F9C1"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firstLine="720"/>
        <w:jc w:val="both"/>
        <w:rPr>
          <w:rFonts w:ascii="Ubuntu" w:hAnsi="Ubuntu"/>
          <w:sz w:val="22"/>
          <w:szCs w:val="22"/>
        </w:rPr>
      </w:pPr>
      <w:r w:rsidRPr="00DB6E5A">
        <w:rPr>
          <w:rFonts w:ascii="Ubuntu" w:hAnsi="Ubuntu"/>
          <w:sz w:val="22"/>
          <w:szCs w:val="22"/>
        </w:rPr>
        <w:t xml:space="preserve">All persons employed upon or visiting site are required to: </w:t>
      </w:r>
      <w:r w:rsidRPr="00DB6E5A">
        <w:rPr>
          <w:rFonts w:ascii="Ubuntu" w:hAnsi="Ubuntu"/>
          <w:sz w:val="22"/>
          <w:szCs w:val="22"/>
        </w:rPr>
        <w:tab/>
      </w:r>
      <w:r w:rsidRPr="00DB6E5A">
        <w:rPr>
          <w:rFonts w:ascii="Ubuntu" w:hAnsi="Ubuntu"/>
          <w:sz w:val="22"/>
          <w:szCs w:val="22"/>
        </w:rPr>
        <w:tab/>
      </w:r>
      <w:r w:rsidRPr="00DB6E5A">
        <w:rPr>
          <w:rFonts w:ascii="Ubuntu" w:hAnsi="Ubuntu"/>
          <w:sz w:val="22"/>
          <w:szCs w:val="22"/>
        </w:rPr>
        <w:tab/>
      </w:r>
      <w:r w:rsidRPr="00DB6E5A">
        <w:rPr>
          <w:rFonts w:ascii="Ubuntu" w:hAnsi="Ubuntu"/>
          <w:sz w:val="22"/>
          <w:szCs w:val="22"/>
        </w:rPr>
        <w:tab/>
      </w:r>
    </w:p>
    <w:p w14:paraId="3008EB66" w14:textId="424C6FA9"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sz w:val="22"/>
          <w:szCs w:val="22"/>
          <w:lang w:val="en-GB"/>
        </w:rPr>
      </w:pPr>
      <w:r w:rsidRPr="00DB6E5A">
        <w:rPr>
          <w:rFonts w:ascii="Ubuntu" w:hAnsi="Ubuntu"/>
          <w:sz w:val="22"/>
          <w:szCs w:val="22"/>
          <w:lang w:val="en-GB"/>
        </w:rPr>
        <w:t xml:space="preserve">Receive a </w:t>
      </w:r>
      <w:r w:rsidR="00F30A89" w:rsidRPr="00DB6E5A">
        <w:rPr>
          <w:rFonts w:ascii="Ubuntu" w:hAnsi="Ubuntu"/>
          <w:sz w:val="22"/>
          <w:szCs w:val="22"/>
          <w:lang w:val="en-GB"/>
        </w:rPr>
        <w:t>site-specific</w:t>
      </w:r>
      <w:r w:rsidRPr="00DB6E5A">
        <w:rPr>
          <w:rFonts w:ascii="Ubuntu" w:hAnsi="Ubuntu"/>
          <w:sz w:val="22"/>
          <w:szCs w:val="22"/>
          <w:lang w:val="en-GB"/>
        </w:rPr>
        <w:t xml:space="preserve"> induction and confirm their understanding of site rules and procedures.</w:t>
      </w:r>
    </w:p>
    <w:p w14:paraId="4288A4A6" w14:textId="0D63F7B6"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sz w:val="22"/>
          <w:szCs w:val="22"/>
          <w:lang w:val="en-GB"/>
        </w:rPr>
      </w:pPr>
      <w:r w:rsidRPr="00DB6E5A">
        <w:rPr>
          <w:rFonts w:ascii="Ubuntu" w:hAnsi="Ubuntu"/>
          <w:sz w:val="22"/>
          <w:szCs w:val="22"/>
          <w:lang w:val="en-GB"/>
        </w:rPr>
        <w:t>Correctly use the personal protective equipment provided.</w:t>
      </w:r>
    </w:p>
    <w:p w14:paraId="0B891593" w14:textId="50E7D4AA"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sz w:val="22"/>
          <w:szCs w:val="22"/>
          <w:lang w:val="en-GB"/>
        </w:rPr>
      </w:pPr>
      <w:r w:rsidRPr="00DB6E5A">
        <w:rPr>
          <w:rFonts w:ascii="Ubuntu" w:hAnsi="Ubuntu"/>
          <w:sz w:val="22"/>
          <w:szCs w:val="22"/>
          <w:lang w:val="en-GB"/>
        </w:rPr>
        <w:t>Maintain all common routes of access and egress.</w:t>
      </w:r>
    </w:p>
    <w:p w14:paraId="0CB5B679" w14:textId="3678100A"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sz w:val="22"/>
          <w:szCs w:val="22"/>
          <w:lang w:val="en-GB"/>
        </w:rPr>
      </w:pPr>
      <w:r w:rsidRPr="00DB6E5A">
        <w:rPr>
          <w:rFonts w:ascii="Ubuntu" w:hAnsi="Ubuntu"/>
          <w:sz w:val="22"/>
          <w:szCs w:val="22"/>
          <w:lang w:val="en-GB"/>
        </w:rPr>
        <w:t>Report any unsafe acts or emissions.</w:t>
      </w:r>
    </w:p>
    <w:p w14:paraId="77238208" w14:textId="7F7C3106"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sz w:val="22"/>
          <w:szCs w:val="22"/>
          <w:lang w:val="en-GB"/>
        </w:rPr>
      </w:pPr>
      <w:r w:rsidRPr="00DB6E5A">
        <w:rPr>
          <w:rFonts w:ascii="Ubuntu" w:hAnsi="Ubuntu"/>
          <w:sz w:val="22"/>
          <w:szCs w:val="22"/>
          <w:lang w:val="en-GB"/>
        </w:rPr>
        <w:t>Co-operate with site security requirements and emergency/evacuation procedures.</w:t>
      </w:r>
    </w:p>
    <w:p w14:paraId="284076ED" w14:textId="77777777" w:rsidR="006A58C9" w:rsidRPr="00DB6E5A" w:rsidRDefault="006A58C9">
      <w:pPr>
        <w:pStyle w:val="ListParagraph"/>
        <w:numPr>
          <w:ilvl w:val="0"/>
          <w:numId w:val="5"/>
        </w:numPr>
        <w:tabs>
          <w:tab w:val="left" w:pos="-1171"/>
          <w:tab w:val="left" w:pos="-720"/>
          <w:tab w:val="left" w:pos="709"/>
          <w:tab w:val="left" w:pos="1440"/>
          <w:tab w:val="left" w:pos="2160"/>
          <w:tab w:val="left" w:pos="2880"/>
          <w:tab w:val="left" w:pos="3600"/>
          <w:tab w:val="left" w:pos="4320"/>
          <w:tab w:val="left" w:pos="5040"/>
          <w:tab w:val="left" w:pos="5760"/>
          <w:tab w:val="left" w:pos="6750"/>
        </w:tabs>
        <w:spacing w:line="360" w:lineRule="auto"/>
        <w:ind w:left="1440"/>
        <w:jc w:val="both"/>
        <w:rPr>
          <w:rFonts w:ascii="Ubuntu" w:hAnsi="Ubuntu"/>
          <w:b/>
          <w:sz w:val="22"/>
          <w:szCs w:val="22"/>
          <w:lang w:val="en-GB"/>
        </w:rPr>
      </w:pPr>
      <w:r w:rsidRPr="00DB6E5A">
        <w:rPr>
          <w:rFonts w:ascii="Ubuntu" w:hAnsi="Ubuntu"/>
          <w:sz w:val="22"/>
          <w:szCs w:val="22"/>
          <w:lang w:val="en-GB"/>
        </w:rPr>
        <w:lastRenderedPageBreak/>
        <w:t>Co-operate with Bethell Construction to ensure that this Health and Safety Plan is successfully implemented.</w:t>
      </w:r>
    </w:p>
    <w:p w14:paraId="4C1F2C0D" w14:textId="77777777" w:rsidR="006A58C9" w:rsidRPr="00DB6E5A" w:rsidRDefault="006A58C9" w:rsidP="00F30A89">
      <w:pPr>
        <w:tabs>
          <w:tab w:val="left" w:pos="-1171"/>
          <w:tab w:val="left" w:pos="-720"/>
          <w:tab w:val="left" w:pos="0"/>
          <w:tab w:val="num"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rPr>
      </w:pPr>
    </w:p>
    <w:p w14:paraId="62E9D346" w14:textId="77777777" w:rsidR="006A58C9" w:rsidRPr="00DB6E5A" w:rsidRDefault="006A58C9" w:rsidP="00F30A89">
      <w:pPr>
        <w:pStyle w:val="Heading1"/>
        <w:spacing w:line="360" w:lineRule="auto"/>
        <w:rPr>
          <w:rFonts w:ascii="Ubuntu" w:hAnsi="Ubuntu"/>
          <w:sz w:val="22"/>
          <w:szCs w:val="22"/>
          <w:u w:val="none"/>
        </w:rPr>
      </w:pPr>
      <w:bookmarkStart w:id="31" w:name="_Toc141092252"/>
      <w:r w:rsidRPr="00DB6E5A">
        <w:rPr>
          <w:rFonts w:ascii="Ubuntu" w:hAnsi="Ubuntu"/>
          <w:sz w:val="22"/>
          <w:szCs w:val="22"/>
          <w:u w:val="none"/>
        </w:rPr>
        <w:t>8.0</w:t>
      </w:r>
      <w:r w:rsidRPr="00DB6E5A">
        <w:rPr>
          <w:rFonts w:ascii="Ubuntu" w:hAnsi="Ubuntu"/>
          <w:sz w:val="22"/>
          <w:szCs w:val="22"/>
          <w:u w:val="none"/>
        </w:rPr>
        <w:tab/>
        <w:t>Selection Procedure</w:t>
      </w:r>
      <w:bookmarkEnd w:id="31"/>
    </w:p>
    <w:p w14:paraId="3F5B1B7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253A7C4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BCL employees engaged on the scheme shall have all necessary suitable experience. All plant operators will hold the appropriate CPCS training scheme accreditation prior to the commencement of any works on the construction site.</w:t>
      </w:r>
    </w:p>
    <w:p w14:paraId="4FBF736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7EBB4A0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Construction operatives, employed by BCL or sub-contractors will evidence the appropriate training certification.  All subcontractors employed will be required to evidence the same certification as Bethell employees prior to commencing works. </w:t>
      </w:r>
    </w:p>
    <w:p w14:paraId="7213C1EF"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7B03F478" w14:textId="135C6A3A"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All </w:t>
      </w:r>
      <w:proofErr w:type="gramStart"/>
      <w:r w:rsidRPr="00DB6E5A">
        <w:rPr>
          <w:rFonts w:ascii="Ubuntu" w:hAnsi="Ubuntu"/>
          <w:sz w:val="22"/>
          <w:szCs w:val="22"/>
        </w:rPr>
        <w:t>plant,</w:t>
      </w:r>
      <w:proofErr w:type="gramEnd"/>
      <w:r w:rsidRPr="00DB6E5A">
        <w:rPr>
          <w:rFonts w:ascii="Ubuntu" w:hAnsi="Ubuntu"/>
          <w:sz w:val="22"/>
          <w:szCs w:val="22"/>
        </w:rPr>
        <w:t xml:space="preserve"> materials, </w:t>
      </w:r>
      <w:r w:rsidR="00E10AB0" w:rsidRPr="00DB6E5A">
        <w:rPr>
          <w:rFonts w:ascii="Ubuntu" w:hAnsi="Ubuntu"/>
          <w:sz w:val="22"/>
          <w:szCs w:val="22"/>
        </w:rPr>
        <w:t>equipment,</w:t>
      </w:r>
      <w:r w:rsidRPr="00DB6E5A">
        <w:rPr>
          <w:rFonts w:ascii="Ubuntu" w:hAnsi="Ubuntu"/>
          <w:sz w:val="22"/>
          <w:szCs w:val="22"/>
        </w:rPr>
        <w:t xml:space="preserve"> and tools will be acquired for the contract in accordance with the company's ISO 9001:2015 procedures.</w:t>
      </w:r>
    </w:p>
    <w:p w14:paraId="61C6892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sz w:val="22"/>
          <w:szCs w:val="22"/>
        </w:rPr>
      </w:pPr>
    </w:p>
    <w:p w14:paraId="18890DEA" w14:textId="3139CD85" w:rsidR="006A58C9" w:rsidRPr="00DB6E5A" w:rsidRDefault="006A58C9" w:rsidP="00F30A89">
      <w:pPr>
        <w:pStyle w:val="Heading1"/>
        <w:spacing w:line="360" w:lineRule="auto"/>
        <w:rPr>
          <w:rFonts w:ascii="Ubuntu" w:hAnsi="Ubuntu"/>
          <w:sz w:val="22"/>
          <w:szCs w:val="22"/>
          <w:u w:val="none"/>
        </w:rPr>
      </w:pPr>
      <w:bookmarkStart w:id="32" w:name="_Toc141092253"/>
      <w:r w:rsidRPr="00DB6E5A">
        <w:rPr>
          <w:rFonts w:ascii="Ubuntu" w:hAnsi="Ubuntu"/>
          <w:sz w:val="22"/>
          <w:szCs w:val="22"/>
          <w:u w:val="none"/>
        </w:rPr>
        <w:t>9.0</w:t>
      </w:r>
      <w:r w:rsidRPr="00DB6E5A">
        <w:rPr>
          <w:rFonts w:ascii="Ubuntu" w:hAnsi="Ubuntu"/>
          <w:sz w:val="22"/>
          <w:szCs w:val="22"/>
          <w:u w:val="none"/>
        </w:rPr>
        <w:tab/>
        <w:t xml:space="preserve"> On Site Training and Induction</w:t>
      </w:r>
      <w:bookmarkEnd w:id="32"/>
    </w:p>
    <w:p w14:paraId="5CE794EF"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3B49873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All personnel working on site will undergo induction training specific to the site and surrounding areas. All present at the time of inductions will be required to sign an attendance certificate as proof of presence at the induction.  The induction will consist of, but not be limited to, the following:</w:t>
      </w:r>
    </w:p>
    <w:p w14:paraId="0ED61704" w14:textId="77777777" w:rsidR="006A58C9"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209669EF" w14:textId="77777777" w:rsidR="00D77471" w:rsidRPr="00DB6E5A" w:rsidRDefault="00D77471"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463D9E7D" w14:textId="4631B83A"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The </w:t>
      </w:r>
      <w:r w:rsidR="00F30A89" w:rsidRPr="00DB6E5A">
        <w:rPr>
          <w:rFonts w:ascii="Ubuntu" w:hAnsi="Ubuntu"/>
          <w:sz w:val="22"/>
          <w:szCs w:val="22"/>
          <w:lang w:val="en-GB"/>
        </w:rPr>
        <w:t>client’s</w:t>
      </w:r>
      <w:r w:rsidRPr="00DB6E5A">
        <w:rPr>
          <w:rFonts w:ascii="Ubuntu" w:hAnsi="Ubuntu"/>
          <w:sz w:val="22"/>
          <w:szCs w:val="22"/>
          <w:lang w:val="en-GB"/>
        </w:rPr>
        <w:t xml:space="preserve"> specific safety requirements where different to Bethell.</w:t>
      </w:r>
    </w:p>
    <w:p w14:paraId="44F5F76E"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Bethell safety requirements</w:t>
      </w:r>
    </w:p>
    <w:p w14:paraId="2B21FE85"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Safety expectations of operatives</w:t>
      </w:r>
    </w:p>
    <w:p w14:paraId="522DF9B3"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Access to/from the site</w:t>
      </w:r>
    </w:p>
    <w:p w14:paraId="48D12982"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Limitations of the construction site / boundaries</w:t>
      </w:r>
    </w:p>
    <w:p w14:paraId="1B324622"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Consideration for pedestrians</w:t>
      </w:r>
    </w:p>
    <w:p w14:paraId="72B93B06"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Dangers of other's work</w:t>
      </w:r>
    </w:p>
    <w:p w14:paraId="471A499E"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Construction work to be carried out</w:t>
      </w:r>
    </w:p>
    <w:p w14:paraId="568716BA"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Location of welfare, office and sanitary facilities</w:t>
      </w:r>
    </w:p>
    <w:p w14:paraId="177FBFBB"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Any other hazards identified when or if they occur</w:t>
      </w:r>
    </w:p>
    <w:p w14:paraId="1AEB1A77"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lastRenderedPageBreak/>
        <w:t>Environmental considerations</w:t>
      </w:r>
    </w:p>
    <w:p w14:paraId="4862FD2E" w14:textId="77777777" w:rsidR="006A58C9" w:rsidRPr="00DB6E5A" w:rsidRDefault="006A58C9">
      <w:pPr>
        <w:pStyle w:val="ListParagraph"/>
        <w:numPr>
          <w:ilvl w:val="0"/>
          <w:numId w:val="6"/>
        </w:numPr>
        <w:tabs>
          <w:tab w:val="left" w:pos="-1171"/>
          <w:tab w:val="left" w:pos="-720"/>
          <w:tab w:val="left" w:pos="0"/>
          <w:tab w:val="left" w:pos="1418"/>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Complete a short </w:t>
      </w:r>
      <w:proofErr w:type="gramStart"/>
      <w:r w:rsidRPr="00DB6E5A">
        <w:rPr>
          <w:rFonts w:ascii="Ubuntu" w:hAnsi="Ubuntu"/>
          <w:sz w:val="22"/>
          <w:szCs w:val="22"/>
          <w:lang w:val="en-GB"/>
        </w:rPr>
        <w:t>multiple choice</w:t>
      </w:r>
      <w:proofErr w:type="gramEnd"/>
      <w:r w:rsidRPr="00DB6E5A">
        <w:rPr>
          <w:rFonts w:ascii="Ubuntu" w:hAnsi="Ubuntu"/>
          <w:sz w:val="22"/>
          <w:szCs w:val="22"/>
          <w:lang w:val="en-GB"/>
        </w:rPr>
        <w:t xml:space="preserve"> questionnaire to ensure an understanding of the site induction and Bethell Construction’s protocol.</w:t>
      </w:r>
    </w:p>
    <w:p w14:paraId="18979F2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rPr>
      </w:pPr>
    </w:p>
    <w:p w14:paraId="1FFEDFD4" w14:textId="3D5E635A" w:rsidR="006A58C9" w:rsidRPr="00DB6E5A" w:rsidRDefault="006A58C9" w:rsidP="00F30A89">
      <w:pPr>
        <w:pStyle w:val="Heading1"/>
        <w:spacing w:line="360" w:lineRule="auto"/>
        <w:rPr>
          <w:rFonts w:ascii="Ubuntu" w:hAnsi="Ubuntu"/>
          <w:sz w:val="22"/>
          <w:szCs w:val="22"/>
          <w:u w:val="none"/>
        </w:rPr>
      </w:pPr>
      <w:bookmarkStart w:id="33" w:name="_Toc141092254"/>
      <w:r w:rsidRPr="00DB6E5A">
        <w:rPr>
          <w:rFonts w:ascii="Ubuntu" w:hAnsi="Ubuntu"/>
          <w:sz w:val="22"/>
          <w:szCs w:val="22"/>
          <w:u w:val="none"/>
        </w:rPr>
        <w:t>10.0</w:t>
      </w:r>
      <w:r w:rsidRPr="00DB6E5A">
        <w:rPr>
          <w:rFonts w:ascii="Ubuntu" w:hAnsi="Ubuntu"/>
          <w:sz w:val="22"/>
          <w:szCs w:val="22"/>
          <w:u w:val="none"/>
        </w:rPr>
        <w:tab/>
        <w:t>Working Restriction</w:t>
      </w:r>
      <w:bookmarkEnd w:id="33"/>
    </w:p>
    <w:p w14:paraId="0FDD92A6" w14:textId="326107F8" w:rsidR="006A58C9" w:rsidRPr="00F2377B"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Site working hours Monday to Friday unless otherwise instructed are to be </w:t>
      </w:r>
      <w:r w:rsidRPr="00F2377B">
        <w:rPr>
          <w:rFonts w:ascii="Ubuntu" w:hAnsi="Ubuntu"/>
          <w:sz w:val="22"/>
          <w:szCs w:val="22"/>
        </w:rPr>
        <w:t>between 0</w:t>
      </w:r>
      <w:r w:rsidR="00F2377B" w:rsidRPr="00F2377B">
        <w:rPr>
          <w:rFonts w:ascii="Ubuntu" w:hAnsi="Ubuntu"/>
          <w:sz w:val="22"/>
          <w:szCs w:val="22"/>
        </w:rPr>
        <w:t>7</w:t>
      </w:r>
      <w:r w:rsidRPr="00F2377B">
        <w:rPr>
          <w:rFonts w:ascii="Ubuntu" w:hAnsi="Ubuntu"/>
          <w:sz w:val="22"/>
          <w:szCs w:val="22"/>
        </w:rPr>
        <w:t>.</w:t>
      </w:r>
      <w:r w:rsidR="00DB6FB1">
        <w:rPr>
          <w:rFonts w:ascii="Ubuntu" w:hAnsi="Ubuntu"/>
          <w:sz w:val="22"/>
          <w:szCs w:val="22"/>
        </w:rPr>
        <w:t>3</w:t>
      </w:r>
      <w:r w:rsidRPr="00F2377B">
        <w:rPr>
          <w:rFonts w:ascii="Ubuntu" w:hAnsi="Ubuntu"/>
          <w:sz w:val="22"/>
          <w:szCs w:val="22"/>
        </w:rPr>
        <w:t>0 &amp; 17.</w:t>
      </w:r>
      <w:r w:rsidR="00F2377B" w:rsidRPr="00F2377B">
        <w:rPr>
          <w:rFonts w:ascii="Ubuntu" w:hAnsi="Ubuntu"/>
          <w:sz w:val="22"/>
          <w:szCs w:val="22"/>
        </w:rPr>
        <w:t>0</w:t>
      </w:r>
      <w:r w:rsidRPr="00F2377B">
        <w:rPr>
          <w:rFonts w:ascii="Ubuntu" w:hAnsi="Ubuntu"/>
          <w:sz w:val="22"/>
          <w:szCs w:val="22"/>
        </w:rPr>
        <w:t>0hrs</w:t>
      </w:r>
    </w:p>
    <w:p w14:paraId="424F9A7C"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r w:rsidRPr="00DB6E5A">
        <w:rPr>
          <w:rFonts w:ascii="Ubuntu" w:hAnsi="Ubuntu" w:cs="Tahoma"/>
          <w:sz w:val="22"/>
          <w:szCs w:val="22"/>
        </w:rPr>
        <w:tab/>
      </w:r>
    </w:p>
    <w:p w14:paraId="59F1E3B7" w14:textId="3A60DC5A" w:rsidR="006A58C9" w:rsidRPr="00D43DEC" w:rsidRDefault="006A58C9" w:rsidP="00D43DEC">
      <w:pPr>
        <w:pStyle w:val="Heading1"/>
        <w:spacing w:line="360" w:lineRule="auto"/>
        <w:rPr>
          <w:rFonts w:ascii="Ubuntu" w:hAnsi="Ubuntu"/>
          <w:sz w:val="22"/>
          <w:szCs w:val="22"/>
          <w:u w:val="none"/>
        </w:rPr>
      </w:pPr>
      <w:bookmarkStart w:id="34" w:name="_Toc141092255"/>
      <w:r w:rsidRPr="00DB6E5A">
        <w:rPr>
          <w:rFonts w:ascii="Ubuntu" w:hAnsi="Ubuntu"/>
          <w:sz w:val="22"/>
          <w:szCs w:val="22"/>
          <w:u w:val="none"/>
        </w:rPr>
        <w:t>11.0</w:t>
      </w:r>
      <w:r w:rsidRPr="00DB6E5A">
        <w:rPr>
          <w:rFonts w:ascii="Ubuntu" w:hAnsi="Ubuntu"/>
          <w:sz w:val="22"/>
          <w:szCs w:val="22"/>
          <w:u w:val="none"/>
        </w:rPr>
        <w:tab/>
        <w:t>Welfare</w:t>
      </w:r>
      <w:bookmarkEnd w:id="34"/>
    </w:p>
    <w:p w14:paraId="2FB9C79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The site compound will be set up temporary Welfare facilities shall be in accordance with CDM 2015 and the Construction (Health, Safety and Welfare) Regulations 1996 and shall comprise:</w:t>
      </w:r>
    </w:p>
    <w:p w14:paraId="052AA9C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50BEDF93" w14:textId="77777777"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Office accommodation for Bethell Project Manager and Engineer</w:t>
      </w:r>
    </w:p>
    <w:p w14:paraId="4593E66A" w14:textId="109262F9"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Office space for </w:t>
      </w:r>
      <w:r w:rsidR="00F2377B">
        <w:rPr>
          <w:rFonts w:ascii="Ubuntu" w:hAnsi="Ubuntu"/>
          <w:sz w:val="22"/>
          <w:szCs w:val="22"/>
          <w:lang w:val="en-GB"/>
        </w:rPr>
        <w:t xml:space="preserve">Client </w:t>
      </w:r>
      <w:r w:rsidR="00F2377B" w:rsidRPr="00DB6E5A">
        <w:rPr>
          <w:rFonts w:ascii="Ubuntu" w:hAnsi="Ubuntu"/>
          <w:sz w:val="22"/>
          <w:szCs w:val="22"/>
          <w:lang w:val="en-GB"/>
        </w:rPr>
        <w:t>Management</w:t>
      </w:r>
      <w:r w:rsidRPr="00DB6E5A">
        <w:rPr>
          <w:rFonts w:ascii="Ubuntu" w:hAnsi="Ubuntu"/>
          <w:sz w:val="22"/>
          <w:szCs w:val="22"/>
          <w:lang w:val="en-GB"/>
        </w:rPr>
        <w:t xml:space="preserve"> team</w:t>
      </w:r>
    </w:p>
    <w:p w14:paraId="55FB4C72" w14:textId="77777777"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Rest room / Mess facility for workforce with hot water facility</w:t>
      </w:r>
    </w:p>
    <w:p w14:paraId="24B08662" w14:textId="77777777"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Sanitary facility with hot and cold running water</w:t>
      </w:r>
    </w:p>
    <w:p w14:paraId="232036B2" w14:textId="77777777"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Drying room facility</w:t>
      </w:r>
    </w:p>
    <w:p w14:paraId="25DEFD05" w14:textId="77777777" w:rsidR="006A58C9" w:rsidRPr="00DB6E5A"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Drinking water </w:t>
      </w:r>
    </w:p>
    <w:p w14:paraId="769D5EB0" w14:textId="4F7B8857" w:rsidR="006A58C9" w:rsidRDefault="006A58C9">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Storage facilities for tools and equipment</w:t>
      </w:r>
    </w:p>
    <w:p w14:paraId="5D7AD325" w14:textId="08CEA2B1" w:rsidR="00DB6FB1" w:rsidRDefault="00DB6FB1">
      <w:pPr>
        <w:pStyle w:val="ListParagraph"/>
        <w:numPr>
          <w:ilvl w:val="0"/>
          <w:numId w:val="13"/>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Pr>
          <w:rFonts w:ascii="Ubuntu" w:hAnsi="Ubuntu"/>
          <w:sz w:val="22"/>
          <w:szCs w:val="22"/>
          <w:lang w:val="en-GB"/>
        </w:rPr>
        <w:t>Vehicle wheel wash facility will be provided for the main programme of works</w:t>
      </w:r>
    </w:p>
    <w:p w14:paraId="28E00F7F" w14:textId="45089085" w:rsidR="00D43DEC" w:rsidRDefault="00D43DEC" w:rsidP="00D43DEC">
      <w:pPr>
        <w:rPr>
          <w:rFonts w:ascii="Ubuntu" w:hAnsi="Ubuntu"/>
          <w:kern w:val="0"/>
          <w:sz w:val="22"/>
          <w:szCs w:val="22"/>
        </w:rPr>
      </w:pPr>
    </w:p>
    <w:p w14:paraId="619C957D" w14:textId="4F1FB7D2" w:rsidR="00D43DEC" w:rsidRPr="00D43DEC" w:rsidRDefault="00D43DEC" w:rsidP="00D43DEC">
      <w:pPr>
        <w:tabs>
          <w:tab w:val="left" w:pos="1284"/>
        </w:tabs>
      </w:pPr>
      <w:r>
        <w:tab/>
      </w:r>
    </w:p>
    <w:p w14:paraId="0E4676C8" w14:textId="77777777" w:rsidR="006A58C9" w:rsidRPr="00DB6E5A" w:rsidRDefault="006A58C9" w:rsidP="00F30A89">
      <w:pPr>
        <w:pStyle w:val="Heading1"/>
        <w:spacing w:line="360" w:lineRule="auto"/>
        <w:rPr>
          <w:rFonts w:ascii="Ubuntu" w:hAnsi="Ubuntu"/>
          <w:sz w:val="22"/>
          <w:szCs w:val="22"/>
        </w:rPr>
      </w:pPr>
    </w:p>
    <w:p w14:paraId="16BB674C" w14:textId="2F297B40" w:rsidR="006A58C9" w:rsidRPr="00DB6E5A" w:rsidRDefault="006A58C9" w:rsidP="00F30A89">
      <w:pPr>
        <w:pStyle w:val="Heading1"/>
        <w:spacing w:line="360" w:lineRule="auto"/>
        <w:rPr>
          <w:rFonts w:ascii="Ubuntu" w:hAnsi="Ubuntu"/>
          <w:sz w:val="22"/>
          <w:szCs w:val="22"/>
          <w:u w:val="none"/>
        </w:rPr>
      </w:pPr>
      <w:bookmarkStart w:id="35" w:name="_Toc141092256"/>
      <w:r w:rsidRPr="00DB6E5A">
        <w:rPr>
          <w:rFonts w:ascii="Ubuntu" w:hAnsi="Ubuntu"/>
          <w:sz w:val="22"/>
          <w:szCs w:val="22"/>
          <w:u w:val="none"/>
        </w:rPr>
        <w:t>12.0</w:t>
      </w:r>
      <w:r w:rsidRPr="00DB6E5A">
        <w:rPr>
          <w:rFonts w:ascii="Ubuntu" w:hAnsi="Ubuntu"/>
          <w:sz w:val="22"/>
          <w:szCs w:val="22"/>
          <w:u w:val="none"/>
        </w:rPr>
        <w:tab/>
        <w:t>Temporary Electrical Installations</w:t>
      </w:r>
      <w:bookmarkEnd w:id="35"/>
    </w:p>
    <w:p w14:paraId="2E769485"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The electrical supply for the site cabin will be means of silent running diesel powered generators.</w:t>
      </w:r>
    </w:p>
    <w:p w14:paraId="162C77DA" w14:textId="77777777" w:rsidR="006A58C9" w:rsidRPr="00DB6E5A" w:rsidRDefault="006A58C9" w:rsidP="00F30A89">
      <w:pPr>
        <w:pStyle w:val="Title"/>
        <w:spacing w:line="360" w:lineRule="auto"/>
        <w:jc w:val="both"/>
        <w:rPr>
          <w:rFonts w:ascii="Ubuntu" w:hAnsi="Ubuntu"/>
          <w:sz w:val="22"/>
          <w:szCs w:val="22"/>
        </w:rPr>
      </w:pPr>
    </w:p>
    <w:p w14:paraId="3F9607E9" w14:textId="656A07A9" w:rsidR="006A58C9" w:rsidRPr="00DB6E5A" w:rsidRDefault="006A58C9" w:rsidP="00F30A89">
      <w:pPr>
        <w:pStyle w:val="Title"/>
        <w:spacing w:line="360" w:lineRule="auto"/>
        <w:jc w:val="both"/>
        <w:rPr>
          <w:rFonts w:ascii="Ubuntu" w:hAnsi="Ubuntu"/>
          <w:b/>
          <w:sz w:val="22"/>
          <w:szCs w:val="22"/>
        </w:rPr>
      </w:pPr>
      <w:r w:rsidRPr="00DB6E5A">
        <w:rPr>
          <w:rFonts w:ascii="Ubuntu" w:hAnsi="Ubuntu"/>
          <w:b/>
          <w:sz w:val="22"/>
          <w:szCs w:val="22"/>
        </w:rPr>
        <w:t>13.0</w:t>
      </w:r>
      <w:r w:rsidRPr="00DB6E5A">
        <w:rPr>
          <w:rFonts w:ascii="Ubuntu" w:hAnsi="Ubuntu"/>
          <w:b/>
          <w:sz w:val="22"/>
          <w:szCs w:val="22"/>
        </w:rPr>
        <w:tab/>
        <w:t>Provision of Fire Fighting Equipment</w:t>
      </w:r>
    </w:p>
    <w:p w14:paraId="79BA516E"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BCL will arrange for the provision of suitable firefighting equipment positioned at agreed locations.  The locations of firefighting equipment and the location of fire assembly points will be clearly identified on site and briefed to all during the main site induction process. The equipment is to be suitable to extinguish fires associated with flammable materials and/or electrical equipment as installed or used in the vicinity of each fire point.  </w:t>
      </w:r>
    </w:p>
    <w:p w14:paraId="7BD2D65A"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lastRenderedPageBreak/>
        <w:t>It is everyone’s duty to ensure that precautions are taken to avoid the occurrence of the outbreak of fires and that the firefighting equipment is available for use and is not abused.</w:t>
      </w:r>
    </w:p>
    <w:p w14:paraId="6276426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6DDDCE5E" w14:textId="77777777" w:rsidR="006A58C9" w:rsidRPr="00DB6E5A" w:rsidRDefault="006A58C9" w:rsidP="00F30A89">
      <w:pPr>
        <w:pStyle w:val="Heading1"/>
        <w:spacing w:line="360" w:lineRule="auto"/>
        <w:rPr>
          <w:rFonts w:ascii="Ubuntu" w:hAnsi="Ubuntu"/>
          <w:sz w:val="22"/>
          <w:szCs w:val="22"/>
          <w:u w:val="none"/>
        </w:rPr>
      </w:pPr>
      <w:bookmarkStart w:id="36" w:name="_Toc141092257"/>
      <w:r w:rsidRPr="00DB6E5A">
        <w:rPr>
          <w:rFonts w:ascii="Ubuntu" w:hAnsi="Ubuntu"/>
          <w:sz w:val="22"/>
          <w:szCs w:val="22"/>
          <w:u w:val="none"/>
        </w:rPr>
        <w:t>14.0</w:t>
      </w:r>
      <w:r w:rsidRPr="00DB6E5A">
        <w:rPr>
          <w:rFonts w:ascii="Ubuntu" w:hAnsi="Ubuntu"/>
          <w:sz w:val="22"/>
          <w:szCs w:val="22"/>
          <w:u w:val="none"/>
        </w:rPr>
        <w:tab/>
        <w:t>Emergency Incident Procedures</w:t>
      </w:r>
      <w:bookmarkEnd w:id="36"/>
    </w:p>
    <w:p w14:paraId="0E731F65" w14:textId="5D45EBA9" w:rsidR="006A58C9" w:rsidRPr="00DB6E5A" w:rsidRDefault="006A58C9" w:rsidP="00F30A89">
      <w:pPr>
        <w:pStyle w:val="Heading2"/>
        <w:spacing w:line="360" w:lineRule="auto"/>
        <w:rPr>
          <w:rFonts w:ascii="Ubuntu" w:hAnsi="Ubuntu"/>
          <w:sz w:val="22"/>
          <w:szCs w:val="22"/>
        </w:rPr>
      </w:pPr>
      <w:bookmarkStart w:id="37" w:name="_Toc141092258"/>
      <w:r w:rsidRPr="00DB6E5A">
        <w:rPr>
          <w:rFonts w:ascii="Ubuntu" w:hAnsi="Ubuntu"/>
          <w:sz w:val="22"/>
          <w:szCs w:val="22"/>
        </w:rPr>
        <w:t>14.1</w:t>
      </w:r>
      <w:r w:rsidRPr="00DB6E5A">
        <w:rPr>
          <w:rFonts w:ascii="Ubuntu" w:hAnsi="Ubuntu"/>
          <w:sz w:val="22"/>
          <w:szCs w:val="22"/>
        </w:rPr>
        <w:tab/>
        <w:t>Procedures</w:t>
      </w:r>
      <w:bookmarkEnd w:id="37"/>
    </w:p>
    <w:p w14:paraId="71881199" w14:textId="77777777" w:rsidR="006A58C9" w:rsidRPr="00DB6E5A" w:rsidRDefault="006A58C9" w:rsidP="00F30A89">
      <w:p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ind w:left="709" w:firstLine="11"/>
        <w:jc w:val="both"/>
        <w:rPr>
          <w:rFonts w:ascii="Ubuntu" w:hAnsi="Ubuntu"/>
          <w:sz w:val="22"/>
          <w:szCs w:val="22"/>
        </w:rPr>
      </w:pPr>
      <w:r w:rsidRPr="00DB6E5A">
        <w:rPr>
          <w:rFonts w:ascii="Ubuntu" w:hAnsi="Ubuntu"/>
          <w:sz w:val="22"/>
          <w:szCs w:val="22"/>
        </w:rPr>
        <w:t xml:space="preserve">All incidents on site must be reported to the Project Manager.  The Project Manager will then inform the </w:t>
      </w:r>
      <w:r w:rsidRPr="00DB6E5A">
        <w:rPr>
          <w:rFonts w:ascii="Ubuntu" w:hAnsi="Ubuntu" w:cs="Calibri"/>
          <w:sz w:val="22"/>
          <w:szCs w:val="22"/>
        </w:rPr>
        <w:t xml:space="preserve">Contract Administrators Representative, &amp; Clients Project Manager, </w:t>
      </w:r>
      <w:r w:rsidRPr="00DB6E5A">
        <w:rPr>
          <w:rFonts w:ascii="Ubuntu" w:hAnsi="Ubuntu"/>
          <w:sz w:val="22"/>
          <w:szCs w:val="22"/>
        </w:rPr>
        <w:t xml:space="preserve">as soon as practicable following the incident. </w:t>
      </w:r>
    </w:p>
    <w:p w14:paraId="0C18055C" w14:textId="77777777" w:rsidR="006A58C9" w:rsidRPr="00DB6E5A" w:rsidRDefault="006A58C9" w:rsidP="00F30A89">
      <w:p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ind w:left="709" w:firstLine="11"/>
        <w:jc w:val="both"/>
        <w:rPr>
          <w:rFonts w:ascii="Ubuntu" w:hAnsi="Ubuntu"/>
          <w:sz w:val="22"/>
          <w:szCs w:val="22"/>
        </w:rPr>
      </w:pPr>
    </w:p>
    <w:p w14:paraId="56D78CD5" w14:textId="457A9156" w:rsidR="006A58C9" w:rsidRPr="00DB6E5A" w:rsidRDefault="006A58C9">
      <w:pPr>
        <w:pStyle w:val="ListParagraph"/>
        <w:numPr>
          <w:ilvl w:val="0"/>
          <w:numId w:val="16"/>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All incidents are then to be recorded in the appropriate manner i.e. BI 510 for accidents followed by F2508 if reportable (see RIDDOR Regulations), as well as the company reporting procedure for accidents.</w:t>
      </w:r>
    </w:p>
    <w:p w14:paraId="6404C077" w14:textId="7157163D" w:rsidR="006A58C9" w:rsidRPr="00DB6E5A" w:rsidRDefault="006A58C9">
      <w:pPr>
        <w:pStyle w:val="ListParagraph"/>
        <w:numPr>
          <w:ilvl w:val="0"/>
          <w:numId w:val="16"/>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 xml:space="preserve">Any Major accidents or Major incident must be reported to the HSE immediately by Email </w:t>
      </w:r>
      <w:hyperlink r:id="rId16" w:history="1">
        <w:r w:rsidRPr="00DB6E5A">
          <w:rPr>
            <w:rStyle w:val="Hyperlink"/>
            <w:rFonts w:ascii="Ubuntu" w:hAnsi="Ubuntu"/>
            <w:sz w:val="22"/>
            <w:szCs w:val="22"/>
            <w:lang w:val="en-GB"/>
          </w:rPr>
          <w:t>www.hse.gov.uk</w:t>
        </w:r>
      </w:hyperlink>
      <w:r w:rsidRPr="00DB6E5A">
        <w:rPr>
          <w:rFonts w:ascii="Ubuntu" w:hAnsi="Ubuntu"/>
          <w:sz w:val="22"/>
          <w:szCs w:val="22"/>
        </w:rPr>
        <w:t xml:space="preserve"> and by telephone to the ICC on 0345 300 9923, or out of hours to the duty officer on 0151 922 9235</w:t>
      </w:r>
    </w:p>
    <w:p w14:paraId="4D958C9B" w14:textId="628F837E" w:rsidR="006A58C9" w:rsidRPr="00DB6E5A" w:rsidRDefault="006A58C9">
      <w:pPr>
        <w:pStyle w:val="ListParagraph"/>
        <w:numPr>
          <w:ilvl w:val="0"/>
          <w:numId w:val="16"/>
        </w:num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 xml:space="preserve">If the emergency services are required, then contact is to be made by the quickest possible means </w:t>
      </w:r>
      <w:r w:rsidR="00282347" w:rsidRPr="00DB6E5A">
        <w:rPr>
          <w:rFonts w:ascii="Ubuntu" w:hAnsi="Ubuntu"/>
          <w:sz w:val="22"/>
          <w:szCs w:val="22"/>
        </w:rPr>
        <w:t>i.e.,</w:t>
      </w:r>
      <w:r w:rsidRPr="00DB6E5A">
        <w:rPr>
          <w:rFonts w:ascii="Ubuntu" w:hAnsi="Ubuntu"/>
          <w:sz w:val="22"/>
          <w:szCs w:val="22"/>
        </w:rPr>
        <w:t xml:space="preserve"> telephone </w:t>
      </w:r>
      <w:r w:rsidR="00282347" w:rsidRPr="00DB6E5A">
        <w:rPr>
          <w:rFonts w:ascii="Ubuntu" w:hAnsi="Ubuntu"/>
          <w:sz w:val="22"/>
          <w:szCs w:val="22"/>
        </w:rPr>
        <w:t>dialing</w:t>
      </w:r>
      <w:r w:rsidRPr="00DB6E5A">
        <w:rPr>
          <w:rFonts w:ascii="Ubuntu" w:hAnsi="Ubuntu"/>
          <w:sz w:val="22"/>
          <w:szCs w:val="22"/>
        </w:rPr>
        <w:t xml:space="preserve"> 999.</w:t>
      </w:r>
    </w:p>
    <w:p w14:paraId="7D3FF70A" w14:textId="14AA82A4" w:rsidR="006A58C9" w:rsidRPr="00DB6E5A" w:rsidRDefault="006A58C9">
      <w:pPr>
        <w:pStyle w:val="BodyTextIndent"/>
        <w:numPr>
          <w:ilvl w:val="0"/>
          <w:numId w:val="16"/>
        </w:numPr>
        <w:spacing w:line="360" w:lineRule="auto"/>
        <w:rPr>
          <w:rFonts w:ascii="Ubuntu" w:hAnsi="Ubuntu"/>
          <w:sz w:val="22"/>
          <w:szCs w:val="22"/>
        </w:rPr>
      </w:pPr>
      <w:r w:rsidRPr="00DB6E5A">
        <w:rPr>
          <w:rFonts w:ascii="Ubuntu" w:hAnsi="Ubuntu"/>
          <w:sz w:val="22"/>
          <w:szCs w:val="22"/>
        </w:rPr>
        <w:t>If the emergency services are called, then access to the site is to be always maintained whilst the emergency is in operation.</w:t>
      </w:r>
      <w:r w:rsidRPr="00DB6E5A">
        <w:rPr>
          <w:rFonts w:ascii="Ubuntu" w:hAnsi="Ubuntu"/>
          <w:sz w:val="22"/>
          <w:szCs w:val="22"/>
        </w:rPr>
        <w:tab/>
        <w:t xml:space="preserve"> </w:t>
      </w:r>
    </w:p>
    <w:p w14:paraId="19F52795" w14:textId="77777777" w:rsidR="006A58C9" w:rsidRPr="00DB6E5A" w:rsidRDefault="006A58C9" w:rsidP="00F30A89">
      <w:p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ind w:left="709" w:firstLine="11"/>
        <w:jc w:val="both"/>
        <w:rPr>
          <w:rFonts w:ascii="Ubuntu" w:hAnsi="Ubuntu"/>
          <w:sz w:val="22"/>
          <w:szCs w:val="22"/>
        </w:rPr>
      </w:pPr>
    </w:p>
    <w:p w14:paraId="6CFC36CC" w14:textId="66A303E6" w:rsidR="006A58C9" w:rsidRPr="00DB6E5A" w:rsidRDefault="006A58C9" w:rsidP="00F30A89">
      <w:pPr>
        <w:tabs>
          <w:tab w:val="left" w:pos="-1171"/>
          <w:tab w:val="left" w:pos="-720"/>
          <w:tab w:val="left" w:pos="0"/>
          <w:tab w:val="left" w:pos="720"/>
          <w:tab w:val="left" w:pos="2160"/>
          <w:tab w:val="left" w:pos="2880"/>
          <w:tab w:val="left" w:pos="3600"/>
          <w:tab w:val="left" w:pos="4320"/>
          <w:tab w:val="left" w:pos="5040"/>
          <w:tab w:val="left" w:pos="5760"/>
          <w:tab w:val="left" w:pos="6750"/>
        </w:tabs>
        <w:spacing w:line="360" w:lineRule="auto"/>
        <w:ind w:left="709" w:firstLine="11"/>
        <w:jc w:val="both"/>
        <w:rPr>
          <w:rFonts w:ascii="Ubuntu" w:hAnsi="Ubuntu" w:cs="Tahoma"/>
          <w:sz w:val="22"/>
          <w:szCs w:val="22"/>
        </w:rPr>
      </w:pPr>
      <w:r w:rsidRPr="00DB6E5A">
        <w:rPr>
          <w:rFonts w:ascii="Ubuntu" w:hAnsi="Ubuntu"/>
          <w:sz w:val="22"/>
          <w:szCs w:val="22"/>
        </w:rPr>
        <w:t>In addition, Bethell Construction will adhere to all site rules and regulations imposed at the time of the contract by the client</w:t>
      </w:r>
      <w:r w:rsidRPr="00DB6E5A">
        <w:rPr>
          <w:rFonts w:ascii="Ubuntu" w:hAnsi="Ubuntu" w:cs="Tahoma"/>
          <w:sz w:val="22"/>
          <w:szCs w:val="22"/>
        </w:rPr>
        <w:t>.</w:t>
      </w:r>
    </w:p>
    <w:p w14:paraId="22CF2EBE" w14:textId="77777777" w:rsidR="006A58C9"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43157ADE" w14:textId="77777777" w:rsidR="00A11754" w:rsidRDefault="00A117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5F492855" w14:textId="77777777" w:rsidR="00A11754" w:rsidRDefault="00A117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6C9BD466" w14:textId="77777777" w:rsidR="00A11754" w:rsidRDefault="00A117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2E027DE" w14:textId="77777777" w:rsidR="00A11754" w:rsidRPr="00DB6E5A" w:rsidRDefault="00A117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2A261848" w14:textId="77777777" w:rsidR="00D461F3" w:rsidRPr="00DB6E5A" w:rsidRDefault="00D461F3"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b/>
          <w:sz w:val="22"/>
          <w:szCs w:val="22"/>
        </w:rPr>
      </w:pPr>
    </w:p>
    <w:p w14:paraId="311B9BBA" w14:textId="4FF51BAB" w:rsidR="006A58C9" w:rsidRPr="00DB6E5A" w:rsidRDefault="006A58C9" w:rsidP="00F30A89">
      <w:pPr>
        <w:pStyle w:val="Heading1"/>
        <w:spacing w:line="360" w:lineRule="auto"/>
        <w:rPr>
          <w:rFonts w:ascii="Ubuntu" w:hAnsi="Ubuntu"/>
          <w:sz w:val="22"/>
          <w:szCs w:val="22"/>
          <w:u w:val="none"/>
        </w:rPr>
      </w:pPr>
      <w:bookmarkStart w:id="38" w:name="_Toc141092259"/>
      <w:r w:rsidRPr="00DB6E5A">
        <w:rPr>
          <w:rFonts w:ascii="Ubuntu" w:hAnsi="Ubuntu"/>
          <w:sz w:val="22"/>
          <w:szCs w:val="22"/>
          <w:u w:val="none"/>
        </w:rPr>
        <w:t>14.2</w:t>
      </w:r>
      <w:r w:rsidRPr="00DB6E5A">
        <w:rPr>
          <w:rFonts w:ascii="Ubuntu" w:hAnsi="Ubuntu"/>
          <w:sz w:val="22"/>
          <w:szCs w:val="22"/>
          <w:u w:val="none"/>
        </w:rPr>
        <w:tab/>
      </w:r>
      <w:r w:rsidR="00E10AB0" w:rsidRPr="00DB6E5A">
        <w:rPr>
          <w:rFonts w:ascii="Ubuntu" w:hAnsi="Ubuntu"/>
          <w:sz w:val="22"/>
          <w:szCs w:val="22"/>
          <w:u w:val="none"/>
        </w:rPr>
        <w:t xml:space="preserve">Emergency </w:t>
      </w:r>
      <w:r w:rsidRPr="00DB6E5A">
        <w:rPr>
          <w:rFonts w:ascii="Ubuntu" w:hAnsi="Ubuntu"/>
          <w:sz w:val="22"/>
          <w:szCs w:val="22"/>
          <w:u w:val="none"/>
        </w:rPr>
        <w:t>Contact Numbers</w:t>
      </w:r>
      <w:bookmarkEnd w:id="38"/>
    </w:p>
    <w:p w14:paraId="0B31ECB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The Following Emergency Numbers are to be displayed on site:</w:t>
      </w:r>
    </w:p>
    <w:p w14:paraId="1551F12C" w14:textId="77777777"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olor w:val="FF0000"/>
          <w:sz w:val="22"/>
          <w:szCs w:val="22"/>
        </w:rPr>
      </w:pPr>
    </w:p>
    <w:p w14:paraId="039DDCEC" w14:textId="6071839E"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ab/>
        <w:t>Fire, Police, Ambulance</w:t>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00D461F3" w:rsidRPr="00D43DEC">
        <w:rPr>
          <w:rFonts w:ascii="Ubuntu" w:hAnsi="Ubuntu"/>
          <w:color w:val="FF0000"/>
          <w:sz w:val="22"/>
          <w:szCs w:val="22"/>
        </w:rPr>
        <w:t xml:space="preserve">         </w:t>
      </w:r>
      <w:r w:rsidRPr="00D43DEC">
        <w:rPr>
          <w:rFonts w:ascii="Ubuntu" w:hAnsi="Ubuntu"/>
          <w:color w:val="FF0000"/>
          <w:sz w:val="22"/>
          <w:szCs w:val="22"/>
        </w:rPr>
        <w:t>999</w:t>
      </w:r>
    </w:p>
    <w:p w14:paraId="5A3100D8" w14:textId="038A5C5E"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ab/>
      </w:r>
      <w:r w:rsidR="00F2377B">
        <w:rPr>
          <w:rFonts w:ascii="Ubuntu" w:hAnsi="Ubuntu"/>
          <w:color w:val="FF0000"/>
          <w:sz w:val="22"/>
          <w:szCs w:val="22"/>
        </w:rPr>
        <w:t xml:space="preserve">Joe O </w:t>
      </w:r>
      <w:proofErr w:type="gramStart"/>
      <w:r w:rsidR="00F2377B">
        <w:rPr>
          <w:rFonts w:ascii="Ubuntu" w:hAnsi="Ubuntu"/>
          <w:color w:val="FF0000"/>
          <w:sz w:val="22"/>
          <w:szCs w:val="22"/>
        </w:rPr>
        <w:t xml:space="preserve">Leary </w:t>
      </w:r>
      <w:r w:rsidRPr="00D43DEC">
        <w:rPr>
          <w:rFonts w:ascii="Ubuntu" w:hAnsi="Ubuntu"/>
          <w:color w:val="FF0000"/>
          <w:sz w:val="22"/>
          <w:szCs w:val="22"/>
        </w:rPr>
        <w:t xml:space="preserve"> (</w:t>
      </w:r>
      <w:proofErr w:type="gramEnd"/>
      <w:r w:rsidRPr="00D43DEC">
        <w:rPr>
          <w:rFonts w:ascii="Ubuntu" w:hAnsi="Ubuntu"/>
          <w:color w:val="FF0000"/>
          <w:sz w:val="22"/>
          <w:szCs w:val="22"/>
        </w:rPr>
        <w:t>Contracts Director)</w:t>
      </w:r>
      <w:r w:rsidRPr="00D43DEC">
        <w:rPr>
          <w:rFonts w:ascii="Ubuntu" w:hAnsi="Ubuntu"/>
          <w:color w:val="FF0000"/>
          <w:sz w:val="22"/>
          <w:szCs w:val="22"/>
        </w:rPr>
        <w:tab/>
      </w:r>
      <w:r w:rsidRPr="00D43DEC">
        <w:rPr>
          <w:rFonts w:ascii="Ubuntu" w:hAnsi="Ubuntu"/>
          <w:color w:val="FF0000"/>
          <w:sz w:val="22"/>
          <w:szCs w:val="22"/>
        </w:rPr>
        <w:tab/>
      </w:r>
      <w:r w:rsidR="00A11754">
        <w:rPr>
          <w:rFonts w:ascii="Ubuntu" w:hAnsi="Ubuntu"/>
          <w:color w:val="FF0000"/>
          <w:sz w:val="22"/>
          <w:szCs w:val="22"/>
        </w:rPr>
        <w:t xml:space="preserve">                                07979596531</w:t>
      </w:r>
      <w:r w:rsidRPr="00D43DEC">
        <w:rPr>
          <w:rFonts w:ascii="Ubuntu" w:hAnsi="Ubuntu"/>
          <w:color w:val="FF0000"/>
          <w:sz w:val="22"/>
          <w:szCs w:val="22"/>
        </w:rPr>
        <w:tab/>
      </w:r>
      <w:r w:rsidRPr="00D43DEC">
        <w:rPr>
          <w:rFonts w:ascii="Ubuntu" w:hAnsi="Ubuntu"/>
          <w:color w:val="FF0000"/>
          <w:sz w:val="22"/>
          <w:szCs w:val="22"/>
        </w:rPr>
        <w:tab/>
      </w:r>
      <w:r w:rsidR="00D461F3" w:rsidRPr="00D43DEC">
        <w:rPr>
          <w:rFonts w:ascii="Ubuntu" w:hAnsi="Ubuntu"/>
          <w:color w:val="FF0000"/>
          <w:sz w:val="22"/>
          <w:szCs w:val="22"/>
        </w:rPr>
        <w:t xml:space="preserve">              </w:t>
      </w:r>
    </w:p>
    <w:p w14:paraId="24FA3C05" w14:textId="26A8817D"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ab/>
      </w:r>
      <w:r w:rsidR="00F2377B">
        <w:rPr>
          <w:rFonts w:ascii="Ubuntu" w:hAnsi="Ubuntu"/>
          <w:color w:val="FF0000"/>
          <w:sz w:val="22"/>
          <w:szCs w:val="22"/>
        </w:rPr>
        <w:t xml:space="preserve">Gary </w:t>
      </w:r>
      <w:proofErr w:type="gramStart"/>
      <w:r w:rsidR="00F2377B">
        <w:rPr>
          <w:rFonts w:ascii="Ubuntu" w:hAnsi="Ubuntu"/>
          <w:color w:val="FF0000"/>
          <w:sz w:val="22"/>
          <w:szCs w:val="22"/>
        </w:rPr>
        <w:t xml:space="preserve">Hunt </w:t>
      </w:r>
      <w:r w:rsidRPr="00D43DEC">
        <w:rPr>
          <w:rFonts w:ascii="Ubuntu" w:hAnsi="Ubuntu"/>
          <w:color w:val="FF0000"/>
          <w:sz w:val="22"/>
          <w:szCs w:val="22"/>
        </w:rPr>
        <w:t xml:space="preserve"> (</w:t>
      </w:r>
      <w:proofErr w:type="gramEnd"/>
      <w:r w:rsidRPr="00D43DEC">
        <w:rPr>
          <w:rFonts w:ascii="Ubuntu" w:hAnsi="Ubuntu"/>
          <w:color w:val="FF0000"/>
          <w:sz w:val="22"/>
          <w:szCs w:val="22"/>
        </w:rPr>
        <w:t>Contracts Manager)</w:t>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t xml:space="preserve">               </w:t>
      </w:r>
      <w:r w:rsidR="00D461F3" w:rsidRPr="00D43DEC">
        <w:rPr>
          <w:rFonts w:ascii="Ubuntu" w:hAnsi="Ubuntu"/>
          <w:color w:val="FF0000"/>
          <w:sz w:val="22"/>
          <w:szCs w:val="22"/>
        </w:rPr>
        <w:t xml:space="preserve">   </w:t>
      </w:r>
      <w:r w:rsidRPr="00D43DEC">
        <w:rPr>
          <w:rFonts w:ascii="Ubuntu" w:hAnsi="Ubuntu"/>
          <w:color w:val="FF0000"/>
          <w:sz w:val="22"/>
          <w:szCs w:val="22"/>
        </w:rPr>
        <w:t xml:space="preserve">  </w:t>
      </w:r>
      <w:r w:rsidR="00D461F3" w:rsidRPr="00D43DEC">
        <w:rPr>
          <w:rFonts w:ascii="Ubuntu" w:hAnsi="Ubuntu"/>
          <w:color w:val="FF0000"/>
          <w:sz w:val="22"/>
          <w:szCs w:val="22"/>
        </w:rPr>
        <w:softHyphen/>
      </w:r>
      <w:r w:rsidR="00D461F3" w:rsidRPr="00D43DEC">
        <w:rPr>
          <w:rFonts w:ascii="Ubuntu" w:hAnsi="Ubuntu"/>
          <w:color w:val="FF0000"/>
          <w:sz w:val="22"/>
          <w:szCs w:val="22"/>
        </w:rPr>
        <w:softHyphen/>
      </w:r>
      <w:r w:rsidR="00D461F3" w:rsidRPr="00D43DEC">
        <w:rPr>
          <w:rFonts w:ascii="Ubuntu" w:hAnsi="Ubuntu"/>
          <w:color w:val="FF0000"/>
          <w:sz w:val="22"/>
          <w:szCs w:val="22"/>
        </w:rPr>
        <w:softHyphen/>
      </w:r>
      <w:r w:rsidR="00F2377B">
        <w:rPr>
          <w:rFonts w:ascii="Ubuntu" w:hAnsi="Ubuntu"/>
          <w:color w:val="FF0000"/>
          <w:sz w:val="22"/>
          <w:szCs w:val="22"/>
        </w:rPr>
        <w:t>07766991392</w:t>
      </w:r>
    </w:p>
    <w:p w14:paraId="2EDD4A02" w14:textId="292F7208"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lastRenderedPageBreak/>
        <w:tab/>
        <w:t>Martin Burke (Senior H &amp; S Manager)</w:t>
      </w:r>
      <w:r w:rsidRPr="00D43DEC">
        <w:rPr>
          <w:rFonts w:ascii="Ubuntu" w:hAnsi="Ubuntu"/>
          <w:color w:val="FF0000"/>
          <w:sz w:val="22"/>
          <w:szCs w:val="22"/>
        </w:rPr>
        <w:tab/>
        <w:t xml:space="preserve">                               </w:t>
      </w:r>
      <w:r w:rsidR="00D461F3" w:rsidRPr="00D43DEC">
        <w:rPr>
          <w:rFonts w:ascii="Ubuntu" w:hAnsi="Ubuntu"/>
          <w:color w:val="FF0000"/>
          <w:sz w:val="22"/>
          <w:szCs w:val="22"/>
        </w:rPr>
        <w:t xml:space="preserve">   </w:t>
      </w:r>
      <w:r w:rsidRPr="00D43DEC">
        <w:rPr>
          <w:rFonts w:ascii="Ubuntu" w:hAnsi="Ubuntu"/>
          <w:color w:val="FF0000"/>
          <w:sz w:val="22"/>
          <w:szCs w:val="22"/>
        </w:rPr>
        <w:t>0</w:t>
      </w:r>
      <w:r w:rsidRPr="00D43DEC">
        <w:rPr>
          <w:rFonts w:ascii="Ubuntu" w:hAnsi="Ubuntu" w:cstheme="minorHAnsi"/>
          <w:color w:val="FF0000"/>
          <w:sz w:val="22"/>
          <w:szCs w:val="22"/>
        </w:rPr>
        <w:t>7880 146784</w:t>
      </w:r>
    </w:p>
    <w:p w14:paraId="7A6CFF6C" w14:textId="73E50F8E"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 xml:space="preserve">              </w:t>
      </w:r>
      <w:proofErr w:type="gramStart"/>
      <w:r w:rsidR="00A11754">
        <w:rPr>
          <w:rFonts w:ascii="Ubuntu" w:hAnsi="Ubuntu"/>
          <w:color w:val="FF0000"/>
          <w:sz w:val="22"/>
          <w:szCs w:val="22"/>
        </w:rPr>
        <w:t xml:space="preserve">TBC </w:t>
      </w:r>
      <w:r w:rsidRPr="00D43DEC">
        <w:rPr>
          <w:rFonts w:ascii="Ubuntu" w:hAnsi="Ubuntu"/>
          <w:color w:val="FF0000"/>
          <w:sz w:val="22"/>
          <w:szCs w:val="22"/>
        </w:rPr>
        <w:t xml:space="preserve"> (</w:t>
      </w:r>
      <w:proofErr w:type="gramEnd"/>
      <w:r w:rsidRPr="00D43DEC">
        <w:rPr>
          <w:rFonts w:ascii="Ubuntu" w:hAnsi="Ubuntu"/>
          <w:color w:val="FF0000"/>
          <w:sz w:val="22"/>
          <w:szCs w:val="22"/>
        </w:rPr>
        <w:t xml:space="preserve">Works </w:t>
      </w:r>
      <w:proofErr w:type="gramStart"/>
      <w:r w:rsidRPr="00D43DEC">
        <w:rPr>
          <w:rFonts w:ascii="Ubuntu" w:hAnsi="Ubuntu"/>
          <w:color w:val="FF0000"/>
          <w:sz w:val="22"/>
          <w:szCs w:val="22"/>
        </w:rPr>
        <w:t xml:space="preserve">Manager)   </w:t>
      </w:r>
      <w:proofErr w:type="gramEnd"/>
      <w:r w:rsidRPr="00D43DEC">
        <w:rPr>
          <w:rFonts w:ascii="Ubuntu" w:hAnsi="Ubuntu"/>
          <w:color w:val="FF0000"/>
          <w:sz w:val="22"/>
          <w:szCs w:val="22"/>
        </w:rPr>
        <w:t xml:space="preserve">                                                                 </w:t>
      </w:r>
      <w:r w:rsidR="00D461F3" w:rsidRPr="00D43DEC">
        <w:rPr>
          <w:rFonts w:ascii="Ubuntu" w:hAnsi="Ubuntu"/>
          <w:color w:val="FF0000"/>
          <w:sz w:val="22"/>
          <w:szCs w:val="22"/>
        </w:rPr>
        <w:t xml:space="preserve">  </w:t>
      </w:r>
      <w:r w:rsidRPr="00D43DEC">
        <w:rPr>
          <w:rFonts w:ascii="Ubuntu" w:hAnsi="Ubuntu"/>
          <w:color w:val="FF0000"/>
          <w:sz w:val="22"/>
          <w:szCs w:val="22"/>
        </w:rPr>
        <w:t xml:space="preserve">  </w:t>
      </w:r>
      <w:r w:rsidR="00D43DEC">
        <w:rPr>
          <w:rFonts w:ascii="Ubuntu" w:hAnsi="Ubuntu"/>
          <w:color w:val="FF0000"/>
          <w:sz w:val="22"/>
          <w:szCs w:val="22"/>
        </w:rPr>
        <w:t>XXXXXXXXXXXXXXXXX</w:t>
      </w:r>
    </w:p>
    <w:p w14:paraId="428FC420" w14:textId="77777777"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ab/>
        <w:t>Environment Agency</w:t>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t>0800 807060</w:t>
      </w:r>
    </w:p>
    <w:p w14:paraId="2063DD10" w14:textId="77777777"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ab/>
        <w:t>Health &amp; Safety Executive</w:t>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r>
      <w:r w:rsidRPr="00D43DEC">
        <w:rPr>
          <w:rFonts w:ascii="Ubuntu" w:hAnsi="Ubuntu"/>
          <w:color w:val="FF0000"/>
          <w:sz w:val="22"/>
          <w:szCs w:val="22"/>
        </w:rPr>
        <w:tab/>
        <w:t>0345 300 9923</w:t>
      </w:r>
    </w:p>
    <w:p w14:paraId="322475B2" w14:textId="46F25201" w:rsidR="006A58C9" w:rsidRPr="00D43DEC"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olor w:val="FF0000"/>
          <w:sz w:val="22"/>
          <w:szCs w:val="22"/>
        </w:rPr>
      </w:pPr>
      <w:r w:rsidRPr="00D43DEC">
        <w:rPr>
          <w:rFonts w:ascii="Ubuntu" w:hAnsi="Ubuntu"/>
          <w:color w:val="FF0000"/>
          <w:sz w:val="22"/>
          <w:szCs w:val="22"/>
        </w:rPr>
        <w:t xml:space="preserve">              A+E Infirmary                                                                                       </w:t>
      </w:r>
      <w:r w:rsidR="00A11754">
        <w:rPr>
          <w:rFonts w:ascii="Ubuntu" w:hAnsi="Ubuntu"/>
          <w:color w:val="FF0000"/>
          <w:sz w:val="22"/>
          <w:szCs w:val="22"/>
        </w:rPr>
        <w:t>0161</w:t>
      </w:r>
    </w:p>
    <w:p w14:paraId="3BC4010F" w14:textId="77777777" w:rsidR="006A58C9" w:rsidRPr="00DB6E5A" w:rsidRDefault="006A58C9" w:rsidP="00F30A89">
      <w:pPr>
        <w:pStyle w:val="Subtitle"/>
        <w:spacing w:line="360" w:lineRule="auto"/>
        <w:jc w:val="both"/>
        <w:rPr>
          <w:rFonts w:ascii="Ubuntu" w:hAnsi="Ubuntu"/>
        </w:rPr>
      </w:pPr>
    </w:p>
    <w:p w14:paraId="69697CA8" w14:textId="77777777" w:rsidR="006A58C9" w:rsidRPr="00DB6E5A" w:rsidRDefault="006A58C9" w:rsidP="00F30A89">
      <w:pPr>
        <w:pStyle w:val="Heading2"/>
        <w:spacing w:line="360" w:lineRule="auto"/>
        <w:rPr>
          <w:rFonts w:ascii="Ubuntu" w:hAnsi="Ubuntu"/>
          <w:sz w:val="22"/>
          <w:szCs w:val="22"/>
        </w:rPr>
      </w:pPr>
      <w:bookmarkStart w:id="39" w:name="_Toc141092260"/>
      <w:r w:rsidRPr="00DB6E5A">
        <w:rPr>
          <w:rFonts w:ascii="Ubuntu" w:hAnsi="Ubuntu"/>
          <w:sz w:val="22"/>
          <w:szCs w:val="22"/>
        </w:rPr>
        <w:t>14.3</w:t>
      </w:r>
      <w:r w:rsidRPr="00DB6E5A">
        <w:rPr>
          <w:rFonts w:ascii="Ubuntu" w:hAnsi="Ubuntu"/>
          <w:sz w:val="22"/>
          <w:szCs w:val="22"/>
        </w:rPr>
        <w:tab/>
        <w:t>Nearest Hospital</w:t>
      </w:r>
      <w:bookmarkEnd w:id="39"/>
    </w:p>
    <w:p w14:paraId="0EE01B9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0F5BDAF0" w14:textId="00B494D6" w:rsidR="00A11754" w:rsidRPr="00DB6E5A" w:rsidRDefault="006A58C9" w:rsidP="00A11754">
      <w:pPr>
        <w:pStyle w:val="NormalIndent"/>
        <w:spacing w:line="360" w:lineRule="auto"/>
        <w:ind w:left="720"/>
        <w:rPr>
          <w:rFonts w:ascii="Ubuntu" w:hAnsi="Ubuntu"/>
          <w:sz w:val="22"/>
          <w:szCs w:val="22"/>
        </w:rPr>
      </w:pPr>
      <w:r w:rsidRPr="00DB6E5A">
        <w:rPr>
          <w:rFonts w:ascii="Ubuntu" w:hAnsi="Ubuntu"/>
          <w:sz w:val="22"/>
          <w:szCs w:val="22"/>
        </w:rPr>
        <w:t>The nearest hospital with an A &amp; E Department is located at;</w:t>
      </w:r>
      <w:r w:rsidR="00E10AB0" w:rsidRPr="00DB6E5A">
        <w:rPr>
          <w:rFonts w:ascii="Ubuntu" w:hAnsi="Ubuntu"/>
          <w:sz w:val="22"/>
          <w:szCs w:val="22"/>
        </w:rPr>
        <w:t xml:space="preserve"> </w:t>
      </w:r>
      <w:r w:rsidR="00A11754">
        <w:rPr>
          <w:rFonts w:ascii="Ubuntu" w:hAnsi="Ubuntu"/>
          <w:sz w:val="22"/>
          <w:szCs w:val="22"/>
        </w:rPr>
        <w:t xml:space="preserve">North Manchester General Hospital </w:t>
      </w:r>
      <w:proofErr w:type="spellStart"/>
      <w:r w:rsidR="00A11754" w:rsidRPr="00B140D5">
        <w:rPr>
          <w:rFonts w:ascii="Ubuntu" w:hAnsi="Ubuntu"/>
          <w:sz w:val="22"/>
          <w:szCs w:val="22"/>
        </w:rPr>
        <w:t>Delaunays</w:t>
      </w:r>
      <w:proofErr w:type="spellEnd"/>
      <w:r w:rsidR="00A11754" w:rsidRPr="00B140D5">
        <w:rPr>
          <w:rFonts w:ascii="Ubuntu" w:hAnsi="Ubuntu"/>
          <w:sz w:val="22"/>
          <w:szCs w:val="22"/>
        </w:rPr>
        <w:t xml:space="preserve"> Rd, Crumpsall, Manchester M8 5RB</w:t>
      </w:r>
    </w:p>
    <w:p w14:paraId="51EAF1DE" w14:textId="088C6CD1" w:rsidR="00A11754" w:rsidRPr="00DB6E5A" w:rsidRDefault="00A11754" w:rsidP="00A11754">
      <w:pPr>
        <w:pStyle w:val="NormalIndent"/>
        <w:spacing w:line="360" w:lineRule="auto"/>
        <w:ind w:left="720"/>
        <w:rPr>
          <w:rFonts w:ascii="Ubuntu" w:hAnsi="Ubuntu"/>
          <w:sz w:val="22"/>
          <w:szCs w:val="22"/>
        </w:rPr>
      </w:pPr>
      <w:r w:rsidRPr="00A11754">
        <w:rPr>
          <w:rFonts w:ascii="Ubuntu" w:hAnsi="Ubuntu"/>
          <w:noProof/>
          <w:sz w:val="22"/>
          <w:szCs w:val="22"/>
        </w:rPr>
        <w:drawing>
          <wp:anchor distT="0" distB="0" distL="114300" distR="114300" simplePos="0" relativeHeight="251658240" behindDoc="0" locked="0" layoutInCell="1" allowOverlap="1" wp14:anchorId="382E0067" wp14:editId="0E3749CC">
            <wp:simplePos x="0" y="0"/>
            <wp:positionH relativeFrom="margin">
              <wp:align>right</wp:align>
            </wp:positionH>
            <wp:positionV relativeFrom="paragraph">
              <wp:posOffset>389890</wp:posOffset>
            </wp:positionV>
            <wp:extent cx="6115050" cy="2752725"/>
            <wp:effectExtent l="0" t="0" r="0" b="9525"/>
            <wp:wrapSquare wrapText="bothSides"/>
            <wp:docPr id="1154335148"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35148" name="Picture 1" descr="A map of a city&#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6115050" cy="2752725"/>
                    </a:xfrm>
                    <a:prstGeom prst="rect">
                      <a:avLst/>
                    </a:prstGeom>
                  </pic:spPr>
                </pic:pic>
              </a:graphicData>
            </a:graphic>
            <wp14:sizeRelH relativeFrom="margin">
              <wp14:pctWidth>0</wp14:pctWidth>
            </wp14:sizeRelH>
            <wp14:sizeRelV relativeFrom="margin">
              <wp14:pctHeight>0</wp14:pctHeight>
            </wp14:sizeRelV>
          </wp:anchor>
        </w:drawing>
      </w:r>
      <w:r w:rsidRPr="00DB6E5A">
        <w:rPr>
          <w:rFonts w:ascii="Ubuntu" w:hAnsi="Ubuntu" w:cs="Arial"/>
          <w:color w:val="000000"/>
          <w:sz w:val="22"/>
          <w:szCs w:val="22"/>
        </w:rPr>
        <w:t xml:space="preserve">Telephone number: </w:t>
      </w:r>
      <w:r>
        <w:rPr>
          <w:rFonts w:ascii="Ubuntu" w:hAnsi="Ubuntu" w:cs="Arial"/>
          <w:color w:val="000000"/>
          <w:sz w:val="22"/>
          <w:szCs w:val="22"/>
        </w:rPr>
        <w:t>0161 795 4567</w:t>
      </w:r>
    </w:p>
    <w:p w14:paraId="0A82D5F1" w14:textId="7E0EFFBC" w:rsidR="00F30A89" w:rsidRPr="00DB6E5A" w:rsidRDefault="00A11754"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Arial"/>
          <w:color w:val="000000"/>
          <w:sz w:val="22"/>
          <w:szCs w:val="22"/>
        </w:rPr>
      </w:pPr>
      <w:r>
        <w:rPr>
          <w:rFonts w:ascii="Ubuntu" w:hAnsi="Ubuntu"/>
          <w:sz w:val="22"/>
          <w:szCs w:val="22"/>
        </w:rPr>
        <w:br w:type="textWrapping" w:clear="all"/>
      </w:r>
    </w:p>
    <w:p w14:paraId="764C21F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A location map and access route shall be displayed in a prominent position on site.</w:t>
      </w:r>
    </w:p>
    <w:p w14:paraId="61BEE5DA" w14:textId="77777777" w:rsidR="006A58C9" w:rsidRPr="00DB6E5A" w:rsidRDefault="006A58C9" w:rsidP="00F30A89">
      <w:pPr>
        <w:pStyle w:val="Subtitle"/>
        <w:spacing w:line="360" w:lineRule="auto"/>
        <w:jc w:val="both"/>
        <w:rPr>
          <w:rFonts w:ascii="Ubuntu" w:hAnsi="Ubuntu"/>
        </w:rPr>
      </w:pPr>
    </w:p>
    <w:p w14:paraId="7384CB29" w14:textId="77777777" w:rsidR="006A58C9" w:rsidRPr="00DB6E5A" w:rsidRDefault="006A58C9" w:rsidP="00F30A89">
      <w:pPr>
        <w:pStyle w:val="Heading2"/>
        <w:spacing w:line="360" w:lineRule="auto"/>
        <w:rPr>
          <w:rFonts w:ascii="Ubuntu" w:hAnsi="Ubuntu"/>
          <w:sz w:val="22"/>
          <w:szCs w:val="22"/>
        </w:rPr>
      </w:pPr>
      <w:bookmarkStart w:id="40" w:name="_Toc141092261"/>
      <w:r w:rsidRPr="00DB6E5A">
        <w:rPr>
          <w:rFonts w:ascii="Ubuntu" w:hAnsi="Ubuntu"/>
          <w:sz w:val="22"/>
          <w:szCs w:val="22"/>
        </w:rPr>
        <w:t>14.4</w:t>
      </w:r>
      <w:r w:rsidRPr="00DB6E5A">
        <w:rPr>
          <w:rFonts w:ascii="Ubuntu" w:hAnsi="Ubuntu"/>
          <w:sz w:val="22"/>
          <w:szCs w:val="22"/>
        </w:rPr>
        <w:tab/>
        <w:t>Reporting and Investigation of Incidents</w:t>
      </w:r>
      <w:bookmarkEnd w:id="40"/>
    </w:p>
    <w:p w14:paraId="5D772AF4" w14:textId="20FE02EF" w:rsidR="006A58C9" w:rsidRDefault="00D43DEC" w:rsidP="00F30A89">
      <w:pPr>
        <w:pStyle w:val="Title"/>
        <w:spacing w:line="360" w:lineRule="auto"/>
        <w:jc w:val="both"/>
        <w:rPr>
          <w:rFonts w:ascii="Ubuntu" w:hAnsi="Ubuntu"/>
          <w:sz w:val="22"/>
          <w:szCs w:val="22"/>
        </w:rPr>
      </w:pPr>
      <w:r w:rsidRPr="00D43DEC">
        <w:rPr>
          <w:rFonts w:ascii="Ubuntu" w:hAnsi="Ubuntu"/>
          <w:sz w:val="22"/>
          <w:szCs w:val="22"/>
        </w:rPr>
        <w:t xml:space="preserve">All accidents, whether minor or major, and/or dangerous occurrences must be recorded on </w:t>
      </w:r>
      <w:r w:rsidR="008B3A24">
        <w:rPr>
          <w:rFonts w:ascii="Ubuntu" w:hAnsi="Ubuntu"/>
          <w:sz w:val="22"/>
          <w:szCs w:val="22"/>
        </w:rPr>
        <w:t>A-Site</w:t>
      </w:r>
      <w:r w:rsidRPr="00D43DEC">
        <w:rPr>
          <w:rFonts w:ascii="Ubuntu" w:hAnsi="Ubuntu"/>
          <w:sz w:val="22"/>
          <w:szCs w:val="22"/>
        </w:rPr>
        <w:t xml:space="preserve"> following 2-2-2 as per Bethell Accident and Emergency Procedure. If in doubt ring Martin Burke, the Bethell HSQE </w:t>
      </w:r>
      <w:r>
        <w:rPr>
          <w:rFonts w:ascii="Ubuntu" w:hAnsi="Ubuntu"/>
          <w:sz w:val="22"/>
          <w:szCs w:val="22"/>
        </w:rPr>
        <w:t>S</w:t>
      </w:r>
      <w:r w:rsidRPr="00D43DEC">
        <w:rPr>
          <w:rFonts w:ascii="Ubuntu" w:hAnsi="Ubuntu"/>
          <w:sz w:val="22"/>
          <w:szCs w:val="22"/>
        </w:rPr>
        <w:t xml:space="preserve">enior Manager or Nana Sarpong for advice.  </w:t>
      </w:r>
    </w:p>
    <w:p w14:paraId="2BDEB341" w14:textId="77777777" w:rsidR="00D77471" w:rsidRDefault="00D77471" w:rsidP="00D77471"/>
    <w:p w14:paraId="319FA947" w14:textId="77777777" w:rsidR="00D77471" w:rsidRDefault="00D77471" w:rsidP="00D77471"/>
    <w:p w14:paraId="58FAF973" w14:textId="77777777" w:rsidR="00D77471" w:rsidRPr="00D77471" w:rsidRDefault="00D77471" w:rsidP="00D77471"/>
    <w:p w14:paraId="08B08AB3" w14:textId="250FD19E" w:rsidR="006A58C9" w:rsidRPr="00D77471" w:rsidRDefault="006A58C9" w:rsidP="00F30A89">
      <w:pPr>
        <w:pStyle w:val="Title"/>
        <w:spacing w:line="360" w:lineRule="auto"/>
        <w:jc w:val="both"/>
        <w:rPr>
          <w:rFonts w:ascii="Ubuntu" w:hAnsi="Ubuntu"/>
          <w:b/>
          <w:bCs/>
          <w:sz w:val="22"/>
          <w:szCs w:val="22"/>
        </w:rPr>
      </w:pPr>
      <w:r w:rsidRPr="00D77471">
        <w:rPr>
          <w:rFonts w:ascii="Ubuntu" w:hAnsi="Ubuntu"/>
          <w:b/>
          <w:bCs/>
          <w:sz w:val="22"/>
          <w:szCs w:val="22"/>
        </w:rPr>
        <w:t>15.0</w:t>
      </w:r>
      <w:r w:rsidRPr="00D77471">
        <w:rPr>
          <w:rFonts w:ascii="Ubuntu" w:hAnsi="Ubuntu"/>
          <w:b/>
          <w:bCs/>
          <w:sz w:val="22"/>
          <w:szCs w:val="22"/>
        </w:rPr>
        <w:tab/>
        <w:t>Method Statements</w:t>
      </w:r>
    </w:p>
    <w:p w14:paraId="77C59E76"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r w:rsidRPr="00DB6E5A">
        <w:rPr>
          <w:rFonts w:ascii="Ubuntu" w:hAnsi="Ubuntu"/>
          <w:sz w:val="22"/>
          <w:szCs w:val="22"/>
        </w:rPr>
        <w:t xml:space="preserve">Method Statements and Risk Assessments will be produced for all elements of the construction work.  This is a stand-alone document that covers the technical aspect as well as related Health and Safety issues.  It will cover the precautions to be taken with respect to work processes, co-coordinating lifting, temporary </w:t>
      </w:r>
      <w:proofErr w:type="gramStart"/>
      <w:r w:rsidRPr="00DB6E5A">
        <w:rPr>
          <w:rFonts w:ascii="Ubuntu" w:hAnsi="Ubuntu"/>
          <w:sz w:val="22"/>
          <w:szCs w:val="22"/>
        </w:rPr>
        <w:t>works</w:t>
      </w:r>
      <w:proofErr w:type="gramEnd"/>
      <w:r w:rsidRPr="00DB6E5A">
        <w:rPr>
          <w:rFonts w:ascii="Ubuntu" w:hAnsi="Ubuntu"/>
          <w:sz w:val="22"/>
          <w:szCs w:val="22"/>
        </w:rPr>
        <w:t>, access, handling and any other hazardous operations.  The method statement is to be produced by a person competent in the management of that task and will be forwarded to the relevant members of the project team for approval prior to works being undertaken.</w:t>
      </w:r>
    </w:p>
    <w:p w14:paraId="735CFFD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51D0A9CF" w14:textId="77777777" w:rsidR="006A58C9" w:rsidRPr="00DB6E5A" w:rsidRDefault="006A58C9" w:rsidP="00F30A89">
      <w:pPr>
        <w:pStyle w:val="Heading1"/>
        <w:spacing w:line="360" w:lineRule="auto"/>
        <w:rPr>
          <w:rFonts w:ascii="Ubuntu" w:hAnsi="Ubuntu"/>
          <w:sz w:val="22"/>
          <w:szCs w:val="22"/>
          <w:u w:val="none"/>
        </w:rPr>
      </w:pPr>
      <w:bookmarkStart w:id="41" w:name="_Toc141092262"/>
      <w:r w:rsidRPr="00DB6E5A">
        <w:rPr>
          <w:rFonts w:ascii="Ubuntu" w:hAnsi="Ubuntu"/>
          <w:sz w:val="22"/>
          <w:szCs w:val="22"/>
          <w:u w:val="none"/>
        </w:rPr>
        <w:t>16.0</w:t>
      </w:r>
      <w:r w:rsidRPr="00DB6E5A">
        <w:rPr>
          <w:rFonts w:ascii="Ubuntu" w:hAnsi="Ubuntu"/>
          <w:sz w:val="22"/>
          <w:szCs w:val="22"/>
          <w:u w:val="none"/>
        </w:rPr>
        <w:tab/>
        <w:t>Safety Signs</w:t>
      </w:r>
      <w:bookmarkEnd w:id="41"/>
    </w:p>
    <w:p w14:paraId="4D0F530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5FF0EB70"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Safety signs are to be displayed as appropriate to the anticipated hazard. All signs displayed are to be adhered to.</w:t>
      </w:r>
    </w:p>
    <w:p w14:paraId="388514DC"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p>
    <w:p w14:paraId="647E0859"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All signs are to be maintained and in a safe and clean manner to </w:t>
      </w:r>
      <w:proofErr w:type="gramStart"/>
      <w:r w:rsidRPr="00DB6E5A">
        <w:rPr>
          <w:rFonts w:ascii="Ubuntu" w:hAnsi="Ubuntu"/>
          <w:sz w:val="22"/>
          <w:szCs w:val="22"/>
          <w:lang w:val="en-GB"/>
        </w:rPr>
        <w:t>allow clear sight at all times</w:t>
      </w:r>
      <w:proofErr w:type="gramEnd"/>
      <w:r w:rsidRPr="00DB6E5A">
        <w:rPr>
          <w:rFonts w:ascii="Ubuntu" w:hAnsi="Ubuntu"/>
          <w:sz w:val="22"/>
          <w:szCs w:val="22"/>
          <w:lang w:val="en-GB"/>
        </w:rPr>
        <w:t xml:space="preserve"> by all on site and any visitors (authorised or not), this is also to include any signs at access points to the construction site.</w:t>
      </w:r>
    </w:p>
    <w:p w14:paraId="521322A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1300EC1E" w14:textId="23D76813" w:rsidR="006A58C9" w:rsidRPr="00DB6E5A" w:rsidRDefault="006A58C9" w:rsidP="00F30A89">
      <w:pPr>
        <w:pStyle w:val="Heading1"/>
        <w:spacing w:line="360" w:lineRule="auto"/>
        <w:rPr>
          <w:rFonts w:ascii="Ubuntu" w:hAnsi="Ubuntu" w:cstheme="minorBidi"/>
          <w:sz w:val="22"/>
          <w:szCs w:val="22"/>
          <w:u w:val="none"/>
          <w:lang w:val="en-US"/>
        </w:rPr>
      </w:pPr>
      <w:bookmarkStart w:id="42" w:name="_Toc141092263"/>
      <w:r w:rsidRPr="00DB6E5A">
        <w:rPr>
          <w:rFonts w:ascii="Ubuntu" w:hAnsi="Ubuntu"/>
          <w:sz w:val="22"/>
          <w:szCs w:val="22"/>
          <w:u w:val="none"/>
        </w:rPr>
        <w:t>17.0</w:t>
      </w:r>
      <w:r w:rsidRPr="00DB6E5A">
        <w:rPr>
          <w:rFonts w:ascii="Ubuntu" w:hAnsi="Ubuntu"/>
          <w:sz w:val="22"/>
          <w:szCs w:val="22"/>
          <w:u w:val="none"/>
        </w:rPr>
        <w:tab/>
        <w:t>Registers and Statutory Notices</w:t>
      </w:r>
      <w:bookmarkEnd w:id="42"/>
    </w:p>
    <w:p w14:paraId="2C1A8648" w14:textId="4FFFCFE5"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The following notices shall be displayed in a suitable location as appropriate to the operation being undertaken.</w:t>
      </w:r>
    </w:p>
    <w:p w14:paraId="109E3CA5" w14:textId="77777777" w:rsidR="006A58C9" w:rsidRPr="00DB6E5A" w:rsidRDefault="006A58C9">
      <w:pPr>
        <w:pStyle w:val="ListParagraph"/>
        <w:numPr>
          <w:ilvl w:val="0"/>
          <w:numId w:val="7"/>
        </w:num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Health and Safety Law poster</w:t>
      </w:r>
    </w:p>
    <w:p w14:paraId="21893A2B" w14:textId="77777777" w:rsidR="006A58C9" w:rsidRPr="00DB6E5A" w:rsidRDefault="006A58C9">
      <w:pPr>
        <w:pStyle w:val="ListParagraph"/>
        <w:numPr>
          <w:ilvl w:val="0"/>
          <w:numId w:val="7"/>
        </w:num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Employees Liability Insurance</w:t>
      </w:r>
    </w:p>
    <w:p w14:paraId="28894E40" w14:textId="77777777" w:rsidR="006A58C9" w:rsidRPr="00DB6E5A" w:rsidRDefault="006A58C9">
      <w:pPr>
        <w:pStyle w:val="ListParagraph"/>
        <w:numPr>
          <w:ilvl w:val="0"/>
          <w:numId w:val="7"/>
        </w:num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Controlled Waste Transportation Certificate</w:t>
      </w:r>
    </w:p>
    <w:p w14:paraId="368BC3CB" w14:textId="77777777" w:rsidR="006A58C9" w:rsidRPr="00DB6E5A" w:rsidRDefault="006A58C9">
      <w:pPr>
        <w:pStyle w:val="ListParagraph"/>
        <w:numPr>
          <w:ilvl w:val="0"/>
          <w:numId w:val="7"/>
        </w:num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Completed F10 Form</w:t>
      </w:r>
    </w:p>
    <w:p w14:paraId="2AE314B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649EA5B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The Works Manager is to ensure that the appropriate paperwork is available for inspection within the site files (including the statutory inspection registers for excavations, scaffold, LOLER and PUWER) for any equipment being used on site which requires a test certificate, e.g. lifting accessories, operated plant etc.</w:t>
      </w:r>
    </w:p>
    <w:p w14:paraId="35494E2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5847153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Any access platform hand over certificates and other daily or weekly inspections will also be held in the relevant site files. </w:t>
      </w:r>
    </w:p>
    <w:p w14:paraId="3A06A96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2C9E22B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Lifting plans will be compiled for any item to be lifted by any item of plant. The plans will be compiled by the Works Manager and approved by an Appointed Person.</w:t>
      </w:r>
    </w:p>
    <w:p w14:paraId="49A5E2A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7BF5E2C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Daily plant checks will be undertaken by the operator of each plant item prior to use each day, with copies of checks maintained weekly within the site files. </w:t>
      </w:r>
    </w:p>
    <w:p w14:paraId="230A0DF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53C77C2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We will arrange, coordinate and implement any temporary TRO’s covering any temporary closures or amendments to footpaths and highways necessary for undertaking the Works.</w:t>
      </w:r>
    </w:p>
    <w:p w14:paraId="0A6629BB" w14:textId="77777777" w:rsidR="006A58C9" w:rsidRPr="00DB6E5A" w:rsidRDefault="006A58C9" w:rsidP="00F30A89">
      <w:pPr>
        <w:pStyle w:val="Title"/>
        <w:spacing w:line="360" w:lineRule="auto"/>
        <w:jc w:val="both"/>
        <w:rPr>
          <w:rFonts w:ascii="Ubuntu" w:hAnsi="Ubuntu"/>
          <w:sz w:val="22"/>
          <w:szCs w:val="22"/>
        </w:rPr>
      </w:pPr>
    </w:p>
    <w:p w14:paraId="33F55B81" w14:textId="163AD102" w:rsidR="006A58C9" w:rsidRPr="00DB6E5A" w:rsidRDefault="006A58C9" w:rsidP="00F30A89">
      <w:pPr>
        <w:pStyle w:val="Heading1"/>
        <w:spacing w:line="360" w:lineRule="auto"/>
        <w:rPr>
          <w:rFonts w:ascii="Ubuntu" w:hAnsi="Ubuntu" w:cstheme="minorBidi"/>
          <w:sz w:val="22"/>
          <w:szCs w:val="22"/>
          <w:u w:val="none"/>
          <w:lang w:val="en-US"/>
        </w:rPr>
      </w:pPr>
      <w:bookmarkStart w:id="43" w:name="_Toc141092264"/>
      <w:r w:rsidRPr="00DB6E5A">
        <w:rPr>
          <w:rFonts w:ascii="Ubuntu" w:hAnsi="Ubuntu"/>
          <w:sz w:val="22"/>
          <w:szCs w:val="22"/>
          <w:u w:val="none"/>
        </w:rPr>
        <w:t>18.0</w:t>
      </w:r>
      <w:r w:rsidRPr="00DB6E5A">
        <w:rPr>
          <w:rFonts w:ascii="Ubuntu" w:hAnsi="Ubuntu"/>
          <w:sz w:val="22"/>
          <w:szCs w:val="22"/>
          <w:u w:val="none"/>
        </w:rPr>
        <w:tab/>
        <w:t>Working at Height</w:t>
      </w:r>
      <w:bookmarkEnd w:id="43"/>
    </w:p>
    <w:p w14:paraId="66C435C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bCs/>
          <w:sz w:val="22"/>
          <w:szCs w:val="22"/>
        </w:rPr>
      </w:pPr>
      <w:r w:rsidRPr="00DB6E5A">
        <w:rPr>
          <w:rFonts w:ascii="Ubuntu" w:hAnsi="Ubuntu"/>
          <w:bCs/>
          <w:sz w:val="22"/>
          <w:szCs w:val="22"/>
        </w:rPr>
        <w:t>Working at height may be required in completing certain elements of the project. Such work will be done from guarded specifically erected working platforms and in accordance with Bethell Safe Systems of Working at Heights.</w:t>
      </w:r>
    </w:p>
    <w:p w14:paraId="104F41C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bCs/>
          <w:sz w:val="22"/>
          <w:szCs w:val="22"/>
        </w:rPr>
      </w:pPr>
    </w:p>
    <w:p w14:paraId="4B9B0ACB" w14:textId="5FCD41B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bCs/>
          <w:sz w:val="22"/>
          <w:szCs w:val="22"/>
        </w:rPr>
      </w:pPr>
      <w:r w:rsidRPr="00DB6E5A">
        <w:rPr>
          <w:rFonts w:ascii="Ubuntu" w:hAnsi="Ubuntu"/>
          <w:bCs/>
          <w:sz w:val="22"/>
          <w:szCs w:val="22"/>
        </w:rPr>
        <w:t>Excavation shoring will be as per a relevant and approved Temporary Works Design that will incorporate edge protection.</w:t>
      </w:r>
    </w:p>
    <w:p w14:paraId="15F9DAA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Cs/>
          <w:sz w:val="22"/>
          <w:szCs w:val="22"/>
        </w:rPr>
      </w:pPr>
    </w:p>
    <w:p w14:paraId="2D44ED8A" w14:textId="77777777" w:rsidR="006A58C9" w:rsidRPr="00DB6E5A" w:rsidRDefault="006A58C9" w:rsidP="00F30A89">
      <w:pPr>
        <w:pStyle w:val="Heading1"/>
        <w:spacing w:line="360" w:lineRule="auto"/>
        <w:rPr>
          <w:rFonts w:ascii="Ubuntu" w:hAnsi="Ubuntu"/>
          <w:sz w:val="22"/>
          <w:szCs w:val="22"/>
          <w:u w:val="none"/>
        </w:rPr>
      </w:pPr>
      <w:bookmarkStart w:id="44" w:name="_Toc141092265"/>
      <w:r w:rsidRPr="00DB6E5A">
        <w:rPr>
          <w:rFonts w:ascii="Ubuntu" w:hAnsi="Ubuntu"/>
          <w:sz w:val="22"/>
          <w:szCs w:val="22"/>
          <w:u w:val="none"/>
        </w:rPr>
        <w:t>19.0</w:t>
      </w:r>
      <w:r w:rsidRPr="00DB6E5A">
        <w:rPr>
          <w:rFonts w:ascii="Ubuntu" w:hAnsi="Ubuntu"/>
          <w:sz w:val="22"/>
          <w:szCs w:val="22"/>
          <w:u w:val="none"/>
        </w:rPr>
        <w:tab/>
        <w:t>Housekeeping</w:t>
      </w:r>
      <w:bookmarkEnd w:id="44"/>
    </w:p>
    <w:p w14:paraId="48599090"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p>
    <w:p w14:paraId="2F0BBE7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Bad housekeeping is the main cause of accidents on any construction site. All contractors are to maintain their own general work area in a clean and tidy manner. Rubbish and waste materials shall be placed in such a manner that will ease the collection and will then be placed within the enclosed site skip.</w:t>
      </w:r>
    </w:p>
    <w:p w14:paraId="70962F5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094CAB40" w14:textId="180D443E" w:rsidR="006A58C9" w:rsidRPr="00DB6E5A" w:rsidRDefault="006A58C9" w:rsidP="00F30A89">
      <w:pPr>
        <w:pStyle w:val="Heading1"/>
        <w:spacing w:line="360" w:lineRule="auto"/>
        <w:rPr>
          <w:rFonts w:ascii="Ubuntu" w:hAnsi="Ubuntu"/>
          <w:sz w:val="22"/>
          <w:szCs w:val="22"/>
          <w:u w:val="none"/>
          <w:lang w:val="en-US"/>
        </w:rPr>
      </w:pPr>
      <w:bookmarkStart w:id="45" w:name="_Toc141092266"/>
      <w:r w:rsidRPr="00DB6E5A">
        <w:rPr>
          <w:rFonts w:ascii="Ubuntu" w:hAnsi="Ubuntu"/>
          <w:sz w:val="22"/>
          <w:szCs w:val="22"/>
          <w:u w:val="none"/>
        </w:rPr>
        <w:t>20.0</w:t>
      </w:r>
      <w:r w:rsidRPr="00DB6E5A">
        <w:rPr>
          <w:rFonts w:ascii="Ubuntu" w:hAnsi="Ubuntu"/>
          <w:sz w:val="22"/>
          <w:szCs w:val="22"/>
          <w:u w:val="none"/>
        </w:rPr>
        <w:tab/>
        <w:t>COSHH</w:t>
      </w:r>
      <w:bookmarkEnd w:id="45"/>
    </w:p>
    <w:p w14:paraId="5D527AE2" w14:textId="77777777" w:rsidR="006A58C9" w:rsidRPr="00DB6E5A" w:rsidRDefault="006A58C9" w:rsidP="00F30A89">
      <w:pPr>
        <w:pStyle w:val="BodyTextIndent2"/>
        <w:spacing w:line="360" w:lineRule="auto"/>
        <w:rPr>
          <w:rFonts w:ascii="Ubuntu" w:hAnsi="Ubuntu"/>
          <w:sz w:val="22"/>
          <w:szCs w:val="22"/>
        </w:rPr>
      </w:pPr>
      <w:r w:rsidRPr="00DB6E5A">
        <w:rPr>
          <w:rFonts w:ascii="Ubuntu" w:hAnsi="Ubuntu"/>
          <w:sz w:val="22"/>
          <w:szCs w:val="22"/>
        </w:rPr>
        <w:t>BCL will meet fully the requirements under the COSHH Regulations. The purpose of these regulations is to ensure that every employer prevents the exposure of his employees to substances hazardous to health.  All employees are to wear any protective equipment provided to protect him/her against exposure to substances.</w:t>
      </w:r>
    </w:p>
    <w:p w14:paraId="404118A0" w14:textId="77777777" w:rsidR="006A58C9" w:rsidRPr="00DB6E5A" w:rsidRDefault="006A58C9" w:rsidP="00F30A89">
      <w:pPr>
        <w:pStyle w:val="BodyTextIndent2"/>
        <w:spacing w:line="360" w:lineRule="auto"/>
        <w:rPr>
          <w:rFonts w:ascii="Ubuntu" w:hAnsi="Ubuntu"/>
          <w:sz w:val="22"/>
          <w:szCs w:val="22"/>
        </w:rPr>
      </w:pPr>
    </w:p>
    <w:p w14:paraId="1C5A9AE1" w14:textId="77777777" w:rsidR="006A58C9" w:rsidRPr="00DB6E5A" w:rsidRDefault="006A58C9" w:rsidP="00F30A89">
      <w:pPr>
        <w:pStyle w:val="BodyTextIndent2"/>
        <w:spacing w:line="360" w:lineRule="auto"/>
        <w:rPr>
          <w:rFonts w:ascii="Ubuntu" w:hAnsi="Ubuntu"/>
          <w:sz w:val="22"/>
          <w:szCs w:val="22"/>
        </w:rPr>
      </w:pPr>
      <w:r w:rsidRPr="00DB6E5A">
        <w:rPr>
          <w:rFonts w:ascii="Ubuntu" w:hAnsi="Ubuntu"/>
          <w:sz w:val="22"/>
          <w:szCs w:val="22"/>
        </w:rPr>
        <w:t>Assessments for the substances that will be used during the construction of the works will be available for consulting within the site cabins.</w:t>
      </w:r>
    </w:p>
    <w:p w14:paraId="5AF45AAA" w14:textId="77777777" w:rsidR="006A58C9" w:rsidRPr="00DB6E5A" w:rsidRDefault="006A58C9" w:rsidP="00F30A89">
      <w:pPr>
        <w:pStyle w:val="BodyTextIndent2"/>
        <w:spacing w:line="360" w:lineRule="auto"/>
        <w:rPr>
          <w:rFonts w:ascii="Ubuntu" w:hAnsi="Ubuntu" w:cs="Tahoma"/>
          <w:sz w:val="22"/>
          <w:szCs w:val="22"/>
        </w:rPr>
      </w:pPr>
    </w:p>
    <w:p w14:paraId="6B471D0C" w14:textId="77777777" w:rsidR="006A58C9" w:rsidRPr="00DB6E5A" w:rsidRDefault="006A58C9" w:rsidP="00F30A89">
      <w:pPr>
        <w:pStyle w:val="Heading1"/>
        <w:spacing w:line="360" w:lineRule="auto"/>
        <w:rPr>
          <w:rFonts w:ascii="Ubuntu" w:hAnsi="Ubuntu"/>
          <w:sz w:val="22"/>
          <w:szCs w:val="22"/>
          <w:u w:val="none"/>
        </w:rPr>
      </w:pPr>
      <w:bookmarkStart w:id="46" w:name="_Toc141092267"/>
      <w:r w:rsidRPr="00DB6E5A">
        <w:rPr>
          <w:rFonts w:ascii="Ubuntu" w:hAnsi="Ubuntu"/>
          <w:sz w:val="22"/>
          <w:szCs w:val="22"/>
          <w:u w:val="none"/>
        </w:rPr>
        <w:lastRenderedPageBreak/>
        <w:t>21.0</w:t>
      </w:r>
      <w:r w:rsidRPr="00DB6E5A">
        <w:rPr>
          <w:rFonts w:ascii="Ubuntu" w:hAnsi="Ubuntu"/>
          <w:sz w:val="22"/>
          <w:szCs w:val="22"/>
          <w:u w:val="none"/>
        </w:rPr>
        <w:tab/>
        <w:t>Noise at Work</w:t>
      </w:r>
      <w:bookmarkEnd w:id="46"/>
    </w:p>
    <w:p w14:paraId="223247C7"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p>
    <w:p w14:paraId="7DF85EDA" w14:textId="09DAA5ED"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It is not anticipated that the work activities will generate any prolonged undue noise, however, should noise become a problem a full assessment will be </w:t>
      </w:r>
      <w:r w:rsidR="00F30A89" w:rsidRPr="00DB6E5A">
        <w:rPr>
          <w:rFonts w:ascii="Ubuntu" w:hAnsi="Ubuntu"/>
          <w:sz w:val="22"/>
          <w:szCs w:val="22"/>
        </w:rPr>
        <w:t>undertaken,</w:t>
      </w:r>
      <w:r w:rsidRPr="00DB6E5A">
        <w:rPr>
          <w:rFonts w:ascii="Ubuntu" w:hAnsi="Ubuntu"/>
          <w:sz w:val="22"/>
          <w:szCs w:val="22"/>
        </w:rPr>
        <w:t xml:space="preserve"> and control measure applied. </w:t>
      </w:r>
      <w:proofErr w:type="gramStart"/>
      <w:r w:rsidRPr="00DB6E5A">
        <w:rPr>
          <w:rFonts w:ascii="Ubuntu" w:hAnsi="Ubuntu"/>
          <w:sz w:val="22"/>
          <w:szCs w:val="22"/>
        </w:rPr>
        <w:t>As a general rule</w:t>
      </w:r>
      <w:proofErr w:type="gramEnd"/>
      <w:r w:rsidRPr="00DB6E5A">
        <w:rPr>
          <w:rFonts w:ascii="Ubuntu" w:hAnsi="Ubuntu"/>
          <w:sz w:val="22"/>
          <w:szCs w:val="22"/>
        </w:rPr>
        <w:t xml:space="preserve"> any operator working within the proximity of compressors, pneumatic tools, cut off saws and compaction equipment are to wear hearing defenders which will be available from the site management team. Under no circumstance should operatives proceed with noisy works without wearing the appropriate protective equipment.</w:t>
      </w:r>
    </w:p>
    <w:p w14:paraId="3C5BCEE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291E2C25" w14:textId="7DC62736"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 Plant being utilised on the works will be recently inspected/tested &amp; certified and in good order </w:t>
      </w:r>
      <w:r w:rsidR="00F30A89" w:rsidRPr="00DB6E5A">
        <w:rPr>
          <w:rFonts w:ascii="Ubuntu" w:hAnsi="Ubuntu"/>
          <w:sz w:val="22"/>
          <w:szCs w:val="22"/>
        </w:rPr>
        <w:t>to</w:t>
      </w:r>
      <w:r w:rsidRPr="00DB6E5A">
        <w:rPr>
          <w:rFonts w:ascii="Ubuntu" w:hAnsi="Ubuntu"/>
          <w:sz w:val="22"/>
          <w:szCs w:val="22"/>
        </w:rPr>
        <w:t xml:space="preserve"> minimise noise from such equipment. </w:t>
      </w:r>
    </w:p>
    <w:p w14:paraId="0E587FB0" w14:textId="763EF683"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Any compressors / generators etc. will be sited in such a location </w:t>
      </w:r>
      <w:proofErr w:type="gramStart"/>
      <w:r w:rsidRPr="00DB6E5A">
        <w:rPr>
          <w:rFonts w:ascii="Ubuntu" w:hAnsi="Ubuntu"/>
          <w:sz w:val="22"/>
          <w:szCs w:val="22"/>
        </w:rPr>
        <w:t>so as to</w:t>
      </w:r>
      <w:proofErr w:type="gramEnd"/>
      <w:r w:rsidRPr="00DB6E5A">
        <w:rPr>
          <w:rFonts w:ascii="Ubuntu" w:hAnsi="Ubuntu"/>
          <w:sz w:val="22"/>
          <w:szCs w:val="22"/>
        </w:rPr>
        <w:t xml:space="preserve"> be as least disruptive as reasonably practicable.</w:t>
      </w:r>
    </w:p>
    <w:p w14:paraId="74272A3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1D8AC743" w14:textId="77777777" w:rsidR="006A58C9" w:rsidRPr="00DB6E5A" w:rsidRDefault="006A58C9" w:rsidP="00F30A89">
      <w:pPr>
        <w:pStyle w:val="Heading1"/>
        <w:spacing w:line="360" w:lineRule="auto"/>
        <w:rPr>
          <w:rFonts w:ascii="Ubuntu" w:hAnsi="Ubuntu"/>
          <w:sz w:val="22"/>
          <w:szCs w:val="22"/>
          <w:u w:val="none"/>
        </w:rPr>
      </w:pPr>
      <w:bookmarkStart w:id="47" w:name="_Toc141092268"/>
      <w:r w:rsidRPr="00DB6E5A">
        <w:rPr>
          <w:rFonts w:ascii="Ubuntu" w:hAnsi="Ubuntu"/>
          <w:sz w:val="22"/>
          <w:szCs w:val="22"/>
          <w:u w:val="none"/>
        </w:rPr>
        <w:t>22.0</w:t>
      </w:r>
      <w:r w:rsidRPr="00DB6E5A">
        <w:rPr>
          <w:rFonts w:ascii="Ubuntu" w:hAnsi="Ubuntu"/>
          <w:sz w:val="22"/>
          <w:szCs w:val="22"/>
          <w:u w:val="none"/>
        </w:rPr>
        <w:tab/>
        <w:t>Vibration and Manual Handling</w:t>
      </w:r>
      <w:bookmarkEnd w:id="47"/>
    </w:p>
    <w:p w14:paraId="700B1BFF"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753DEA7D" w14:textId="0F8B5641"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Personal hand vibration (HAVS) will be controlled by monitored trigger times for items of </w:t>
      </w:r>
      <w:r w:rsidR="00F30A89" w:rsidRPr="00DB6E5A">
        <w:rPr>
          <w:rFonts w:ascii="Ubuntu" w:hAnsi="Ubuntu"/>
          <w:sz w:val="22"/>
          <w:szCs w:val="22"/>
        </w:rPr>
        <w:t>handheld</w:t>
      </w:r>
      <w:r w:rsidRPr="00DB6E5A">
        <w:rPr>
          <w:rFonts w:ascii="Ubuntu" w:hAnsi="Ubuntu"/>
          <w:sz w:val="22"/>
          <w:szCs w:val="22"/>
        </w:rPr>
        <w:t xml:space="preserve"> plant. These trigger times will be briefed at the daily morning briefings and operatives will be rotated on use of this equipment.</w:t>
      </w:r>
    </w:p>
    <w:p w14:paraId="6359AA2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01E0A369" w14:textId="4CCAD242"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The Manual Handling Operations Regulations 1992 shall apply and be complied with by all working on site.  In accordance with Regulation 4, employers will carry out assessments when employees are required to lift, move, </w:t>
      </w:r>
      <w:r w:rsidR="00F30A89" w:rsidRPr="00DB6E5A">
        <w:rPr>
          <w:rFonts w:ascii="Ubuntu" w:hAnsi="Ubuntu"/>
          <w:sz w:val="22"/>
          <w:szCs w:val="22"/>
        </w:rPr>
        <w:t>carry,</w:t>
      </w:r>
      <w:r w:rsidRPr="00DB6E5A">
        <w:rPr>
          <w:rFonts w:ascii="Ubuntu" w:hAnsi="Ubuntu"/>
          <w:sz w:val="22"/>
          <w:szCs w:val="22"/>
        </w:rPr>
        <w:t xml:space="preserve"> or push a load which is likely to injure themselves. Operatives are advised within the induction to use mechanical means (</w:t>
      </w:r>
      <w:r w:rsidR="00F30A89" w:rsidRPr="00DB6E5A">
        <w:rPr>
          <w:rFonts w:ascii="Ubuntu" w:hAnsi="Ubuntu"/>
          <w:sz w:val="22"/>
          <w:szCs w:val="22"/>
        </w:rPr>
        <w:t>i.e.,</w:t>
      </w:r>
      <w:r w:rsidRPr="00DB6E5A">
        <w:rPr>
          <w:rFonts w:ascii="Ubuntu" w:hAnsi="Ubuntu"/>
          <w:sz w:val="22"/>
          <w:szCs w:val="22"/>
        </w:rPr>
        <w:t xml:space="preserve"> crane or excavator) wherever possible to lift materials.</w:t>
      </w:r>
    </w:p>
    <w:p w14:paraId="21E9AA72"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0"/>
        <w:jc w:val="both"/>
        <w:rPr>
          <w:rFonts w:ascii="Ubuntu" w:hAnsi="Ubuntu" w:cs="Tahoma"/>
          <w:sz w:val="22"/>
          <w:szCs w:val="22"/>
          <w:highlight w:val="red"/>
          <w:lang w:val="en-GB"/>
        </w:rPr>
      </w:pPr>
    </w:p>
    <w:p w14:paraId="1C3C8CD8" w14:textId="77777777" w:rsidR="006A58C9" w:rsidRPr="00DB6E5A" w:rsidRDefault="006A58C9" w:rsidP="00F30A89">
      <w:pPr>
        <w:pStyle w:val="Heading1"/>
        <w:spacing w:line="360" w:lineRule="auto"/>
        <w:rPr>
          <w:rFonts w:ascii="Ubuntu" w:hAnsi="Ubuntu"/>
          <w:sz w:val="22"/>
          <w:szCs w:val="22"/>
          <w:u w:val="none"/>
        </w:rPr>
      </w:pPr>
      <w:bookmarkStart w:id="48" w:name="_Toc141092269"/>
      <w:r w:rsidRPr="00DB6E5A">
        <w:rPr>
          <w:rFonts w:ascii="Ubuntu" w:hAnsi="Ubuntu"/>
          <w:sz w:val="22"/>
          <w:szCs w:val="22"/>
          <w:u w:val="none"/>
        </w:rPr>
        <w:t>23.0</w:t>
      </w:r>
      <w:r w:rsidRPr="00DB6E5A">
        <w:rPr>
          <w:rFonts w:ascii="Ubuntu" w:hAnsi="Ubuntu"/>
          <w:sz w:val="22"/>
          <w:szCs w:val="22"/>
          <w:u w:val="none"/>
        </w:rPr>
        <w:tab/>
        <w:t>Alcohol and Drugs</w:t>
      </w:r>
      <w:bookmarkEnd w:id="48"/>
    </w:p>
    <w:p w14:paraId="59F3F224"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7E9D275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The consumption of alcohol or the use of drugs on any part of the site, including offices or stores, is strictly forbidden.  Alcohol or drugs are not to be brought onto the site.</w:t>
      </w:r>
    </w:p>
    <w:p w14:paraId="6DFB33C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58FD7CC1" w14:textId="1C1EB4A7" w:rsidR="006A58C9" w:rsidRPr="00DB6E5A" w:rsidRDefault="006A58C9" w:rsidP="00F30A89">
      <w:pPr>
        <w:pStyle w:val="BodyTextIndent2"/>
        <w:spacing w:line="360" w:lineRule="auto"/>
        <w:rPr>
          <w:rFonts w:ascii="Ubuntu" w:hAnsi="Ubuntu"/>
          <w:sz w:val="22"/>
          <w:szCs w:val="22"/>
        </w:rPr>
      </w:pPr>
      <w:r w:rsidRPr="00DB6E5A">
        <w:rPr>
          <w:rFonts w:ascii="Ubuntu" w:hAnsi="Ubuntu"/>
          <w:sz w:val="22"/>
          <w:szCs w:val="22"/>
        </w:rPr>
        <w:t xml:space="preserve">All contractors are to recognise their duty and shall do what is reasonably practicable to identify alcoholism and drug abuse.  They should also ensure that no employee is allowed </w:t>
      </w:r>
      <w:r w:rsidRPr="00DB6E5A">
        <w:rPr>
          <w:rFonts w:ascii="Ubuntu" w:hAnsi="Ubuntu"/>
          <w:sz w:val="22"/>
          <w:szCs w:val="22"/>
        </w:rPr>
        <w:lastRenderedPageBreak/>
        <w:t xml:space="preserve">on site or at their place of work under the influence of alcohol or drugs as this could endanger others at the </w:t>
      </w:r>
      <w:r w:rsidR="00F30A89" w:rsidRPr="00DB6E5A">
        <w:rPr>
          <w:rFonts w:ascii="Ubuntu" w:hAnsi="Ubuntu"/>
          <w:sz w:val="22"/>
          <w:szCs w:val="22"/>
        </w:rPr>
        <w:t>workplace</w:t>
      </w:r>
      <w:r w:rsidRPr="00DB6E5A">
        <w:rPr>
          <w:rFonts w:ascii="Ubuntu" w:hAnsi="Ubuntu"/>
          <w:sz w:val="22"/>
          <w:szCs w:val="22"/>
        </w:rPr>
        <w:t>.</w:t>
      </w:r>
    </w:p>
    <w:p w14:paraId="0FA7EBE1" w14:textId="695E4947" w:rsidR="006A58C9" w:rsidRPr="00DB6E5A" w:rsidRDefault="006A58C9" w:rsidP="00F30A89">
      <w:pPr>
        <w:pStyle w:val="BodyTextIndent2"/>
        <w:spacing w:line="360" w:lineRule="auto"/>
        <w:rPr>
          <w:rFonts w:ascii="Ubuntu" w:hAnsi="Ubuntu"/>
          <w:sz w:val="22"/>
          <w:szCs w:val="22"/>
        </w:rPr>
      </w:pPr>
      <w:r w:rsidRPr="00DB6E5A">
        <w:rPr>
          <w:rFonts w:ascii="Ubuntu" w:hAnsi="Ubuntu"/>
          <w:sz w:val="22"/>
          <w:szCs w:val="22"/>
        </w:rPr>
        <w:t xml:space="preserve">Bethell operate a </w:t>
      </w:r>
      <w:r w:rsidR="00F30A89" w:rsidRPr="00DB6E5A">
        <w:rPr>
          <w:rFonts w:ascii="Ubuntu" w:hAnsi="Ubuntu"/>
          <w:sz w:val="22"/>
          <w:szCs w:val="22"/>
        </w:rPr>
        <w:t>random drug</w:t>
      </w:r>
      <w:r w:rsidRPr="00DB6E5A">
        <w:rPr>
          <w:rFonts w:ascii="Ubuntu" w:hAnsi="Ubuntu"/>
          <w:sz w:val="22"/>
          <w:szCs w:val="22"/>
        </w:rPr>
        <w:t xml:space="preserve"> testing </w:t>
      </w:r>
      <w:proofErr w:type="gramStart"/>
      <w:r w:rsidRPr="00DB6E5A">
        <w:rPr>
          <w:rFonts w:ascii="Ubuntu" w:hAnsi="Ubuntu"/>
          <w:sz w:val="22"/>
          <w:szCs w:val="22"/>
        </w:rPr>
        <w:t>regime</w:t>
      </w:r>
      <w:proofErr w:type="gramEnd"/>
      <w:r w:rsidRPr="00DB6E5A">
        <w:rPr>
          <w:rFonts w:ascii="Ubuntu" w:hAnsi="Ubuntu"/>
          <w:sz w:val="22"/>
          <w:szCs w:val="22"/>
        </w:rPr>
        <w:t xml:space="preserve"> and this can happen at any time whilst work activities are being undertaken. Anyone found to provide a positive result for drugs or alcohol will be immediately suspended awaiting an investigation and subsequent internal disciplinary hearing. The outcome of this may include termination of employment for the individual.</w:t>
      </w:r>
    </w:p>
    <w:p w14:paraId="3810E291" w14:textId="77777777" w:rsidR="006A58C9" w:rsidRPr="00DB6E5A" w:rsidRDefault="006A58C9" w:rsidP="00F30A89">
      <w:pPr>
        <w:pStyle w:val="BodyTextIndent2"/>
        <w:spacing w:line="360" w:lineRule="auto"/>
        <w:rPr>
          <w:rFonts w:ascii="Ubuntu" w:hAnsi="Ubuntu"/>
          <w:sz w:val="22"/>
          <w:szCs w:val="22"/>
        </w:rPr>
      </w:pPr>
    </w:p>
    <w:p w14:paraId="7AD0A79E" w14:textId="77777777" w:rsidR="006A58C9" w:rsidRPr="00DB6E5A" w:rsidRDefault="006A58C9" w:rsidP="00F30A89">
      <w:pPr>
        <w:pStyle w:val="Heading1"/>
        <w:spacing w:line="360" w:lineRule="auto"/>
        <w:rPr>
          <w:rFonts w:ascii="Ubuntu" w:hAnsi="Ubuntu"/>
          <w:sz w:val="22"/>
          <w:szCs w:val="22"/>
          <w:u w:val="none"/>
        </w:rPr>
      </w:pPr>
      <w:bookmarkStart w:id="49" w:name="_Toc141092270"/>
      <w:r w:rsidRPr="00DB6E5A">
        <w:rPr>
          <w:rFonts w:ascii="Ubuntu" w:hAnsi="Ubuntu"/>
          <w:sz w:val="22"/>
          <w:szCs w:val="22"/>
          <w:u w:val="none"/>
        </w:rPr>
        <w:t>24.0</w:t>
      </w:r>
      <w:r w:rsidRPr="00DB6E5A">
        <w:rPr>
          <w:rFonts w:ascii="Ubuntu" w:hAnsi="Ubuntu"/>
          <w:sz w:val="22"/>
          <w:szCs w:val="22"/>
          <w:u w:val="none"/>
        </w:rPr>
        <w:tab/>
        <w:t>First Aid</w:t>
      </w:r>
      <w:bookmarkEnd w:id="49"/>
    </w:p>
    <w:p w14:paraId="31BB5B86"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7BB2F8B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 w:val="left" w:pos="7200"/>
          <w:tab w:val="left" w:pos="7920"/>
          <w:tab w:val="right" w:pos="9024"/>
        </w:tabs>
        <w:spacing w:line="360" w:lineRule="auto"/>
        <w:ind w:left="720"/>
        <w:jc w:val="both"/>
        <w:rPr>
          <w:rFonts w:ascii="Ubuntu" w:hAnsi="Ubuntu"/>
          <w:sz w:val="22"/>
          <w:szCs w:val="22"/>
        </w:rPr>
      </w:pPr>
      <w:r w:rsidRPr="00DB6E5A">
        <w:rPr>
          <w:rFonts w:ascii="Ubuntu" w:hAnsi="Ubuntu"/>
          <w:sz w:val="22"/>
          <w:szCs w:val="22"/>
        </w:rPr>
        <w:t>First aid equipment will be made available at the site office, mess and in the site vehicles.  Offices and vehicles containing first aid equipment will display the appropriate signs.</w:t>
      </w:r>
    </w:p>
    <w:p w14:paraId="1BFCB14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 w:val="left" w:pos="7200"/>
          <w:tab w:val="left" w:pos="7920"/>
          <w:tab w:val="right" w:pos="9024"/>
        </w:tabs>
        <w:spacing w:line="360" w:lineRule="auto"/>
        <w:ind w:left="720"/>
        <w:jc w:val="both"/>
        <w:rPr>
          <w:rFonts w:ascii="Ubuntu" w:hAnsi="Ubuntu"/>
          <w:sz w:val="22"/>
          <w:szCs w:val="22"/>
        </w:rPr>
      </w:pPr>
    </w:p>
    <w:p w14:paraId="4829527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 w:val="left" w:pos="7200"/>
          <w:tab w:val="left" w:pos="7920"/>
          <w:tab w:val="right" w:pos="9024"/>
        </w:tabs>
        <w:spacing w:line="360" w:lineRule="auto"/>
        <w:ind w:left="720"/>
        <w:jc w:val="both"/>
        <w:rPr>
          <w:rFonts w:ascii="Ubuntu" w:hAnsi="Ubuntu"/>
          <w:sz w:val="22"/>
          <w:szCs w:val="22"/>
        </w:rPr>
      </w:pPr>
      <w:r w:rsidRPr="00DB6E5A">
        <w:rPr>
          <w:rFonts w:ascii="Ubuntu" w:hAnsi="Ubuntu"/>
          <w:sz w:val="22"/>
          <w:szCs w:val="22"/>
        </w:rPr>
        <w:t xml:space="preserve">There will be at least one appointed person responsible for first aid on site at any time. A list of all persons will be displayed in a prominent position within the site welfare facilities and made known to all upon induction. The first aiders will change throughout the duration of the contract owing to the different contractors on site. The changes will be briefed to all parties during the daily morning briefings. </w:t>
      </w:r>
    </w:p>
    <w:p w14:paraId="744CC9F6" w14:textId="77777777" w:rsidR="006A58C9" w:rsidRPr="00DB6E5A" w:rsidRDefault="006A58C9" w:rsidP="00F30A89">
      <w:pPr>
        <w:spacing w:line="360" w:lineRule="auto"/>
        <w:ind w:left="720"/>
        <w:jc w:val="both"/>
        <w:rPr>
          <w:rFonts w:ascii="Ubuntu" w:hAnsi="Ubuntu"/>
          <w:sz w:val="22"/>
          <w:szCs w:val="22"/>
        </w:rPr>
      </w:pPr>
    </w:p>
    <w:p w14:paraId="40ECC772" w14:textId="77777777" w:rsidR="006A58C9" w:rsidRPr="00DB6E5A" w:rsidRDefault="006A58C9" w:rsidP="00F30A89">
      <w:pPr>
        <w:pStyle w:val="BodyTextIndent2"/>
        <w:spacing w:line="360" w:lineRule="auto"/>
        <w:rPr>
          <w:rFonts w:ascii="Ubuntu" w:hAnsi="Ubuntu"/>
          <w:sz w:val="22"/>
          <w:szCs w:val="22"/>
          <w:lang w:val="en-US"/>
        </w:rPr>
      </w:pPr>
      <w:r w:rsidRPr="00DB6E5A">
        <w:rPr>
          <w:rFonts w:ascii="Ubuntu" w:hAnsi="Ubuntu"/>
          <w:sz w:val="22"/>
          <w:szCs w:val="22"/>
          <w:lang w:val="en-US"/>
        </w:rPr>
        <w:t>In time of emergency the Works Manager will act as the appointed person and act accordingly by contacting the emergency services to get assistance.</w:t>
      </w:r>
    </w:p>
    <w:p w14:paraId="56AC3B9A" w14:textId="77777777" w:rsidR="006A58C9" w:rsidRPr="00DB6E5A" w:rsidRDefault="006A58C9" w:rsidP="00F30A89">
      <w:pPr>
        <w:spacing w:line="360" w:lineRule="auto"/>
        <w:ind w:left="720"/>
        <w:jc w:val="both"/>
        <w:rPr>
          <w:rFonts w:ascii="Ubuntu" w:hAnsi="Ubuntu"/>
          <w:sz w:val="22"/>
          <w:szCs w:val="22"/>
        </w:rPr>
      </w:pPr>
    </w:p>
    <w:p w14:paraId="28775EF6" w14:textId="77777777" w:rsidR="006A58C9" w:rsidRPr="00DB6E5A" w:rsidRDefault="006A58C9" w:rsidP="00F30A89">
      <w:pPr>
        <w:spacing w:line="360" w:lineRule="auto"/>
        <w:ind w:left="720"/>
        <w:jc w:val="both"/>
        <w:rPr>
          <w:rFonts w:ascii="Ubuntu" w:hAnsi="Ubuntu"/>
          <w:sz w:val="22"/>
          <w:szCs w:val="22"/>
        </w:rPr>
      </w:pPr>
      <w:r w:rsidRPr="00DB6E5A">
        <w:rPr>
          <w:rFonts w:ascii="Ubuntu" w:hAnsi="Ubuntu"/>
          <w:sz w:val="22"/>
          <w:szCs w:val="22"/>
        </w:rPr>
        <w:t xml:space="preserve">Notices stating the location of the </w:t>
      </w:r>
      <w:proofErr w:type="gramStart"/>
      <w:r w:rsidRPr="00DB6E5A">
        <w:rPr>
          <w:rFonts w:ascii="Ubuntu" w:hAnsi="Ubuntu"/>
          <w:sz w:val="22"/>
          <w:szCs w:val="22"/>
        </w:rPr>
        <w:t>first-aiders</w:t>
      </w:r>
      <w:proofErr w:type="gramEnd"/>
      <w:r w:rsidRPr="00DB6E5A">
        <w:rPr>
          <w:rFonts w:ascii="Ubuntu" w:hAnsi="Ubuntu"/>
          <w:sz w:val="22"/>
          <w:szCs w:val="22"/>
        </w:rPr>
        <w:t xml:space="preserve"> and facilities are to be displayed within the site area.  The Works Manager and visiting Contracts Manager/HSQE team will regularly check contents of the first aid box.</w:t>
      </w:r>
    </w:p>
    <w:p w14:paraId="0682B8F2" w14:textId="77777777" w:rsidR="006A58C9" w:rsidRPr="00DB6E5A" w:rsidRDefault="006A58C9" w:rsidP="00F30A89">
      <w:pPr>
        <w:spacing w:line="360" w:lineRule="auto"/>
        <w:ind w:left="720"/>
        <w:jc w:val="both"/>
        <w:rPr>
          <w:rFonts w:ascii="Ubuntu" w:hAnsi="Ubuntu"/>
          <w:sz w:val="22"/>
          <w:szCs w:val="22"/>
        </w:rPr>
      </w:pPr>
    </w:p>
    <w:p w14:paraId="5FFDCA85" w14:textId="77777777" w:rsidR="006A58C9" w:rsidRPr="00DB6E5A" w:rsidRDefault="006A58C9" w:rsidP="00F30A89">
      <w:pPr>
        <w:spacing w:line="360" w:lineRule="auto"/>
        <w:ind w:left="720"/>
        <w:jc w:val="both"/>
        <w:rPr>
          <w:rFonts w:ascii="Ubuntu" w:hAnsi="Ubuntu"/>
          <w:sz w:val="22"/>
          <w:szCs w:val="22"/>
        </w:rPr>
      </w:pPr>
      <w:r w:rsidRPr="00DB6E5A">
        <w:rPr>
          <w:rFonts w:ascii="Ubuntu" w:hAnsi="Ubuntu"/>
          <w:sz w:val="22"/>
          <w:szCs w:val="22"/>
        </w:rPr>
        <w:t xml:space="preserve">At least one person from each team will be trained in first aid procedures.  Sub-contractors will be required to provide first-aid trained personnel to cover their work operations.     </w:t>
      </w:r>
    </w:p>
    <w:p w14:paraId="264F2968" w14:textId="77777777" w:rsidR="006A58C9" w:rsidRPr="00DB6E5A" w:rsidRDefault="006A58C9" w:rsidP="00F30A89">
      <w:pPr>
        <w:spacing w:line="360" w:lineRule="auto"/>
        <w:ind w:left="720"/>
        <w:jc w:val="both"/>
        <w:rPr>
          <w:rFonts w:ascii="Ubuntu" w:hAnsi="Ubuntu" w:cs="Tahoma"/>
          <w:sz w:val="22"/>
          <w:szCs w:val="22"/>
        </w:rPr>
      </w:pPr>
    </w:p>
    <w:p w14:paraId="45F4537F" w14:textId="77777777" w:rsidR="006A58C9" w:rsidRPr="00DB6E5A" w:rsidRDefault="006A58C9" w:rsidP="00F30A89">
      <w:pPr>
        <w:pStyle w:val="Heading1"/>
        <w:spacing w:line="360" w:lineRule="auto"/>
        <w:rPr>
          <w:rFonts w:ascii="Ubuntu" w:hAnsi="Ubuntu"/>
          <w:sz w:val="22"/>
          <w:szCs w:val="22"/>
          <w:u w:val="none"/>
        </w:rPr>
      </w:pPr>
      <w:bookmarkStart w:id="50" w:name="_Toc141092271"/>
      <w:r w:rsidRPr="00DB6E5A">
        <w:rPr>
          <w:rFonts w:ascii="Ubuntu" w:hAnsi="Ubuntu"/>
          <w:sz w:val="22"/>
          <w:szCs w:val="22"/>
          <w:u w:val="none"/>
        </w:rPr>
        <w:t>25.0</w:t>
      </w:r>
      <w:r w:rsidRPr="00DB6E5A">
        <w:rPr>
          <w:rFonts w:ascii="Ubuntu" w:hAnsi="Ubuntu"/>
          <w:sz w:val="22"/>
          <w:szCs w:val="22"/>
          <w:u w:val="none"/>
        </w:rPr>
        <w:tab/>
        <w:t>COVID 19</w:t>
      </w:r>
      <w:bookmarkEnd w:id="50"/>
    </w:p>
    <w:p w14:paraId="49340B6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b/>
          <w:sz w:val="22"/>
          <w:szCs w:val="22"/>
        </w:rPr>
      </w:pPr>
    </w:p>
    <w:p w14:paraId="6CA52C5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sz w:val="22"/>
          <w:szCs w:val="22"/>
        </w:rPr>
      </w:pPr>
      <w:r w:rsidRPr="00DB6E5A">
        <w:rPr>
          <w:rFonts w:ascii="Ubuntu" w:hAnsi="Ubuntu" w:cs="Tahoma"/>
          <w:bCs/>
          <w:sz w:val="22"/>
          <w:szCs w:val="22"/>
        </w:rPr>
        <w:t>The Coronavirus Pandemic affects everyone, every industry, every trade, private individuals and public alike.</w:t>
      </w:r>
    </w:p>
    <w:p w14:paraId="17A367AB"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sz w:val="22"/>
          <w:szCs w:val="22"/>
        </w:rPr>
      </w:pPr>
    </w:p>
    <w:p w14:paraId="72CCBF0B"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sz w:val="22"/>
          <w:szCs w:val="22"/>
        </w:rPr>
      </w:pPr>
      <w:r w:rsidRPr="00DB6E5A">
        <w:rPr>
          <w:rFonts w:ascii="Ubuntu" w:hAnsi="Ubuntu" w:cs="Tahoma"/>
          <w:bCs/>
          <w:sz w:val="22"/>
          <w:szCs w:val="22"/>
        </w:rPr>
        <w:lastRenderedPageBreak/>
        <w:t xml:space="preserve">Government Guidelines, the Construction Leadership Council (CLC) guidelines as recommended by the HSE are the legislative documents that BCL follow and base our Covid 19 assessments on. </w:t>
      </w:r>
    </w:p>
    <w:p w14:paraId="33CA047B"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sz w:val="22"/>
          <w:szCs w:val="22"/>
        </w:rPr>
      </w:pPr>
    </w:p>
    <w:p w14:paraId="681AA35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bCs/>
          <w:sz w:val="22"/>
          <w:szCs w:val="22"/>
        </w:rPr>
      </w:pPr>
      <w:r w:rsidRPr="00DB6E5A">
        <w:rPr>
          <w:rFonts w:ascii="Ubuntu" w:hAnsi="Ubuntu" w:cs="Tahoma"/>
          <w:bCs/>
          <w:sz w:val="22"/>
          <w:szCs w:val="22"/>
        </w:rPr>
        <w:t xml:space="preserve">Specific Risk Assessments relating to Covid 19 are provided as part of each activity and must be </w:t>
      </w:r>
      <w:proofErr w:type="gramStart"/>
      <w:r w:rsidRPr="00DB6E5A">
        <w:rPr>
          <w:rFonts w:ascii="Ubuntu" w:hAnsi="Ubuntu" w:cs="Tahoma"/>
          <w:bCs/>
          <w:sz w:val="22"/>
          <w:szCs w:val="22"/>
        </w:rPr>
        <w:t>adhered to at all times</w:t>
      </w:r>
      <w:proofErr w:type="gramEnd"/>
      <w:r w:rsidRPr="00DB6E5A">
        <w:rPr>
          <w:rFonts w:ascii="Ubuntu" w:hAnsi="Ubuntu" w:cs="Tahoma"/>
          <w:bCs/>
          <w:sz w:val="22"/>
          <w:szCs w:val="22"/>
        </w:rPr>
        <w:t xml:space="preserve"> and a specific power point presentation is also provided at induction. Warning signs will also be in place around the site.</w:t>
      </w:r>
    </w:p>
    <w:p w14:paraId="60F95DCE" w14:textId="77777777" w:rsidR="006A58C9" w:rsidRPr="00DB6E5A" w:rsidRDefault="006A58C9" w:rsidP="00F30A89">
      <w:pPr>
        <w:pStyle w:val="Subtitle"/>
        <w:spacing w:line="360" w:lineRule="auto"/>
        <w:jc w:val="both"/>
        <w:rPr>
          <w:rFonts w:ascii="Ubuntu" w:hAnsi="Ubuntu"/>
        </w:rPr>
      </w:pPr>
    </w:p>
    <w:p w14:paraId="599084D2" w14:textId="77777777" w:rsidR="006A58C9" w:rsidRPr="00DB6E5A" w:rsidRDefault="006A58C9" w:rsidP="00F30A89">
      <w:pPr>
        <w:pStyle w:val="Heading1"/>
        <w:spacing w:line="360" w:lineRule="auto"/>
        <w:rPr>
          <w:rFonts w:ascii="Ubuntu" w:hAnsi="Ubuntu"/>
          <w:sz w:val="22"/>
          <w:szCs w:val="22"/>
          <w:u w:val="none"/>
        </w:rPr>
      </w:pPr>
      <w:bookmarkStart w:id="51" w:name="_Toc141092272"/>
      <w:r w:rsidRPr="00DB6E5A">
        <w:rPr>
          <w:rFonts w:ascii="Ubuntu" w:hAnsi="Ubuntu"/>
          <w:sz w:val="22"/>
          <w:szCs w:val="22"/>
          <w:u w:val="none"/>
        </w:rPr>
        <w:t>26.0     Monitoring and Inspection</w:t>
      </w:r>
      <w:bookmarkEnd w:id="51"/>
    </w:p>
    <w:p w14:paraId="1844561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10A7761E"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Bethell Construction Limited and its sub-contractors will, as a matter of course, carry out continual monitoring and surveillance of all operations and activities under their control to ensure that, so far as reasonably practicable, all operations are conducted safely and without risk to health.</w:t>
      </w:r>
    </w:p>
    <w:p w14:paraId="036B148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3DFE1D6F"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In </w:t>
      </w:r>
      <w:proofErr w:type="gramStart"/>
      <w:r w:rsidRPr="00DB6E5A">
        <w:rPr>
          <w:rFonts w:ascii="Ubuntu" w:hAnsi="Ubuntu"/>
          <w:sz w:val="22"/>
          <w:szCs w:val="22"/>
        </w:rPr>
        <w:t>addition</w:t>
      </w:r>
      <w:proofErr w:type="gramEnd"/>
      <w:r w:rsidRPr="00DB6E5A">
        <w:rPr>
          <w:rFonts w:ascii="Ubuntu" w:hAnsi="Ubuntu"/>
          <w:sz w:val="22"/>
          <w:szCs w:val="22"/>
        </w:rPr>
        <w:t xml:space="preserve"> the Works Manager will undertake a weekly safety audit and inspection. Reports are to be filed in the safety file for future reference along with a copy being forwarded to the HSQE Dept.</w:t>
      </w:r>
    </w:p>
    <w:p w14:paraId="58BC083C"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sz w:val="22"/>
          <w:szCs w:val="22"/>
        </w:rPr>
      </w:pPr>
    </w:p>
    <w:p w14:paraId="4094C8A1" w14:textId="77777777" w:rsidR="006A58C9" w:rsidRPr="00DB6E5A" w:rsidRDefault="006A58C9" w:rsidP="00F30A89">
      <w:pPr>
        <w:pStyle w:val="Heading1"/>
        <w:spacing w:line="360" w:lineRule="auto"/>
        <w:rPr>
          <w:rFonts w:ascii="Ubuntu" w:hAnsi="Ubuntu"/>
          <w:sz w:val="22"/>
          <w:szCs w:val="22"/>
          <w:u w:val="none"/>
        </w:rPr>
      </w:pPr>
      <w:bookmarkStart w:id="52" w:name="_Toc141092273"/>
      <w:r w:rsidRPr="00DB6E5A">
        <w:rPr>
          <w:rFonts w:ascii="Ubuntu" w:hAnsi="Ubuntu"/>
          <w:sz w:val="22"/>
          <w:szCs w:val="22"/>
          <w:u w:val="none"/>
        </w:rPr>
        <w:t>27.0</w:t>
      </w:r>
      <w:r w:rsidRPr="00DB6E5A">
        <w:rPr>
          <w:rFonts w:ascii="Ubuntu" w:hAnsi="Ubuntu"/>
          <w:sz w:val="22"/>
          <w:szCs w:val="22"/>
          <w:u w:val="none"/>
        </w:rPr>
        <w:tab/>
        <w:t>Personal Protective Equipment</w:t>
      </w:r>
      <w:bookmarkEnd w:id="52"/>
    </w:p>
    <w:p w14:paraId="26E1925F"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36B8FDBC"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BCL shall maintain adequate stocks of suitable protective clothing and equipment on site and provide all personnel under their control with relevant PPE required for a particular operation.</w:t>
      </w:r>
    </w:p>
    <w:p w14:paraId="71EAEA1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5C244C0D"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The site will be designated a hard-hat and light eye protection </w:t>
      </w:r>
      <w:proofErr w:type="gramStart"/>
      <w:r w:rsidRPr="00DB6E5A">
        <w:rPr>
          <w:rFonts w:ascii="Ubuntu" w:hAnsi="Ubuntu"/>
          <w:sz w:val="22"/>
          <w:szCs w:val="22"/>
        </w:rPr>
        <w:t>site</w:t>
      </w:r>
      <w:proofErr w:type="gramEnd"/>
      <w:r w:rsidRPr="00DB6E5A">
        <w:rPr>
          <w:rFonts w:ascii="Ubuntu" w:hAnsi="Ubuntu"/>
          <w:sz w:val="22"/>
          <w:szCs w:val="22"/>
        </w:rPr>
        <w:t xml:space="preserve"> and all personnel will wear suitable protective headgear and eyewear. All other statutory requirements in respect of protective clothing and equipment will be mandatory on the construction site.</w:t>
      </w:r>
    </w:p>
    <w:p w14:paraId="77866FC0"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Minimum PPE will be highlighted in the relevant RAMS for the specific tasks being undertaken but as a minimum it will </w:t>
      </w:r>
      <w:proofErr w:type="gramStart"/>
      <w:r w:rsidRPr="00DB6E5A">
        <w:rPr>
          <w:rFonts w:ascii="Ubuntu" w:hAnsi="Ubuntu"/>
          <w:sz w:val="22"/>
          <w:szCs w:val="22"/>
        </w:rPr>
        <w:t>be;</w:t>
      </w:r>
      <w:proofErr w:type="gramEnd"/>
    </w:p>
    <w:p w14:paraId="7B7A219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1766AB98" w14:textId="77777777" w:rsidR="006A58C9" w:rsidRPr="00DB6E5A"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t>Safety footwear with ankle support (No Rigger Boots) and mid sole protection.</w:t>
      </w:r>
    </w:p>
    <w:p w14:paraId="58D199B1" w14:textId="77777777" w:rsidR="006A58C9" w:rsidRPr="00DB6E5A"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t>Hard Hat within its validity date.</w:t>
      </w:r>
    </w:p>
    <w:p w14:paraId="7C021355" w14:textId="77777777" w:rsidR="006A58C9" w:rsidRPr="00DB6E5A"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t>High visibility vest.</w:t>
      </w:r>
    </w:p>
    <w:p w14:paraId="76ACA3A1" w14:textId="77777777" w:rsidR="006A58C9" w:rsidRPr="00DB6E5A"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lastRenderedPageBreak/>
        <w:t>Gloves that are appropriate to the task being carried out.</w:t>
      </w:r>
    </w:p>
    <w:p w14:paraId="580E4C27" w14:textId="77777777" w:rsidR="006A58C9" w:rsidRPr="00DB6E5A"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t>Eye Protection to conforming to European Standard EN166.</w:t>
      </w:r>
    </w:p>
    <w:p w14:paraId="378C46F7" w14:textId="77777777" w:rsidR="006A58C9" w:rsidRDefault="006A58C9">
      <w:pPr>
        <w:numPr>
          <w:ilvl w:val="0"/>
          <w:numId w:val="10"/>
        </w:numPr>
        <w:spacing w:line="360" w:lineRule="auto"/>
        <w:jc w:val="both"/>
        <w:rPr>
          <w:rFonts w:ascii="Ubuntu" w:hAnsi="Ubuntu" w:cs="Arial"/>
          <w:bCs/>
          <w:color w:val="000000"/>
          <w:sz w:val="22"/>
          <w:szCs w:val="22"/>
        </w:rPr>
      </w:pPr>
      <w:r w:rsidRPr="00DB6E5A">
        <w:rPr>
          <w:rFonts w:ascii="Ubuntu" w:hAnsi="Ubuntu" w:cs="Arial"/>
          <w:bCs/>
          <w:color w:val="000000"/>
          <w:sz w:val="22"/>
          <w:szCs w:val="22"/>
        </w:rPr>
        <w:t>Ear defenders and Hi impact goggles when breaking or using a cut off saw.</w:t>
      </w:r>
    </w:p>
    <w:p w14:paraId="515328FA" w14:textId="39E4A258" w:rsidR="00DB6FB1" w:rsidRPr="00DB6E5A" w:rsidRDefault="00DB6FB1">
      <w:pPr>
        <w:numPr>
          <w:ilvl w:val="0"/>
          <w:numId w:val="10"/>
        </w:numPr>
        <w:spacing w:line="360" w:lineRule="auto"/>
        <w:jc w:val="both"/>
        <w:rPr>
          <w:rFonts w:ascii="Ubuntu" w:hAnsi="Ubuntu" w:cs="Arial"/>
          <w:bCs/>
          <w:color w:val="000000"/>
          <w:sz w:val="22"/>
          <w:szCs w:val="22"/>
        </w:rPr>
      </w:pPr>
      <w:r>
        <w:rPr>
          <w:rFonts w:ascii="Ubuntu" w:hAnsi="Ubuntu" w:cs="Arial"/>
          <w:bCs/>
          <w:color w:val="000000"/>
          <w:sz w:val="22"/>
          <w:szCs w:val="22"/>
        </w:rPr>
        <w:t>Dust suppression equipment.</w:t>
      </w:r>
    </w:p>
    <w:p w14:paraId="1B8B408F" w14:textId="2F9EDFC7" w:rsidR="006A58C9" w:rsidRPr="00DB6E5A" w:rsidRDefault="006A58C9" w:rsidP="00F30A89">
      <w:pPr>
        <w:spacing w:line="360" w:lineRule="auto"/>
        <w:ind w:left="720"/>
        <w:jc w:val="both"/>
        <w:rPr>
          <w:rFonts w:ascii="Ubuntu" w:hAnsi="Ubuntu" w:cs="Arial"/>
          <w:bCs/>
          <w:color w:val="000000"/>
          <w:sz w:val="22"/>
          <w:szCs w:val="22"/>
        </w:rPr>
      </w:pPr>
      <w:r w:rsidRPr="00DB6E5A">
        <w:rPr>
          <w:rFonts w:ascii="Ubuntu" w:hAnsi="Ubuntu" w:cs="Arial"/>
          <w:bCs/>
          <w:color w:val="000000"/>
          <w:sz w:val="22"/>
          <w:szCs w:val="22"/>
        </w:rPr>
        <w:t>Any operations requiring the use of a dust mask must only be done by operatives who have undergone the face fit testing procedure. Sun cream of a high protection factor will be freely available for the work force from the Works Manager or Site Supervisor. Toolbox talks on working in the sun and self-protection will be undertaken if this topic becomes relevant.</w:t>
      </w:r>
    </w:p>
    <w:p w14:paraId="483864B9"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6F73B7A4" w14:textId="3C58D68F" w:rsidR="006A58C9" w:rsidRPr="00DB6E5A" w:rsidRDefault="006A58C9" w:rsidP="00F30A89">
      <w:pPr>
        <w:pStyle w:val="Heading1"/>
        <w:spacing w:line="360" w:lineRule="auto"/>
        <w:rPr>
          <w:rFonts w:ascii="Ubuntu" w:hAnsi="Ubuntu"/>
          <w:sz w:val="22"/>
          <w:szCs w:val="22"/>
          <w:u w:val="none"/>
          <w:lang w:val="en-US"/>
        </w:rPr>
      </w:pPr>
      <w:bookmarkStart w:id="53" w:name="_Toc141092274"/>
      <w:r w:rsidRPr="00DB6E5A">
        <w:rPr>
          <w:rFonts w:ascii="Ubuntu" w:hAnsi="Ubuntu"/>
          <w:sz w:val="22"/>
          <w:szCs w:val="22"/>
          <w:u w:val="none"/>
        </w:rPr>
        <w:t>28.0</w:t>
      </w:r>
      <w:r w:rsidRPr="00DB6E5A">
        <w:rPr>
          <w:rFonts w:ascii="Ubuntu" w:hAnsi="Ubuntu"/>
          <w:sz w:val="22"/>
          <w:szCs w:val="22"/>
          <w:u w:val="none"/>
        </w:rPr>
        <w:tab/>
        <w:t>Deep Excavations</w:t>
      </w:r>
      <w:bookmarkEnd w:id="53"/>
    </w:p>
    <w:p w14:paraId="29AF22B0" w14:textId="63482EAA"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hanging="11"/>
        <w:jc w:val="both"/>
        <w:rPr>
          <w:rFonts w:ascii="Ubuntu" w:hAnsi="Ubuntu"/>
          <w:sz w:val="22"/>
          <w:szCs w:val="22"/>
        </w:rPr>
      </w:pPr>
      <w:r w:rsidRPr="00DB6E5A">
        <w:rPr>
          <w:rFonts w:ascii="Ubuntu" w:hAnsi="Ubuntu"/>
          <w:sz w:val="22"/>
          <w:szCs w:val="22"/>
        </w:rPr>
        <w:t>Specific shoring Temporary Works Designs will be produced as required, prior to excavation works commencing. Bethell will employ a reputable shoring design and supply company to produce temporary shoring designs and relevant design checks. Designs will be co-ordinated by the Works Manager and issued to the Client’s Project Manager for review prior to works commencing. The installation of shoring in accordance with these designs will be continually monitored by site management as the works progress. A register of excavations shall be kept and a record of inspections entered daily at the start of each shift.  Excavation inspections will be undertaken by the Works Manager or Site Supervisor at the start of every working shift. Excavations are also to be inspected after any periods of heavy rainfall, any times of excessive sewer flows entering the trench or any displacement of ground. It is proposed that trench sheets required for shoring will be ordered a minimum of 1.2 metres longer than the actual length required to support the excavated surfaces. This will ensure a height of 1.2 metres protruding above existing site ground levels to provide suitable, robust edge protection to the trench sides. Relevant warning signs shall be provided at the top to ensure no unauthorised persons enter the excavation area. Designated safe access and egress points from excavations will be provided and maintained throughout the works.</w:t>
      </w:r>
    </w:p>
    <w:p w14:paraId="3ED2870A"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hanging="11"/>
        <w:jc w:val="both"/>
        <w:rPr>
          <w:rFonts w:ascii="Ubuntu" w:hAnsi="Ubuntu"/>
          <w:sz w:val="22"/>
          <w:szCs w:val="22"/>
        </w:rPr>
      </w:pPr>
    </w:p>
    <w:p w14:paraId="09FB2DB6" w14:textId="0D957D32" w:rsidR="006A58C9" w:rsidRPr="00DB6E5A" w:rsidRDefault="006A58C9" w:rsidP="00F30A89">
      <w:pPr>
        <w:pStyle w:val="Heading1"/>
        <w:spacing w:line="360" w:lineRule="auto"/>
        <w:rPr>
          <w:rFonts w:ascii="Ubuntu" w:hAnsi="Ubuntu"/>
          <w:sz w:val="22"/>
          <w:szCs w:val="22"/>
          <w:u w:val="none"/>
          <w:lang w:val="en-US"/>
        </w:rPr>
      </w:pPr>
      <w:bookmarkStart w:id="54" w:name="_Toc141092275"/>
      <w:r w:rsidRPr="00DB6E5A">
        <w:rPr>
          <w:rFonts w:ascii="Ubuntu" w:hAnsi="Ubuntu"/>
          <w:sz w:val="22"/>
          <w:szCs w:val="22"/>
          <w:u w:val="none"/>
        </w:rPr>
        <w:t>29.0</w:t>
      </w:r>
      <w:r w:rsidRPr="00DB6E5A">
        <w:rPr>
          <w:rFonts w:ascii="Ubuntu" w:hAnsi="Ubuntu"/>
          <w:sz w:val="22"/>
          <w:szCs w:val="22"/>
          <w:u w:val="none"/>
        </w:rPr>
        <w:tab/>
        <w:t>Confined Spaces</w:t>
      </w:r>
      <w:bookmarkEnd w:id="54"/>
    </w:p>
    <w:p w14:paraId="0415540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Any work involving access into a possible confined space will be subject to a permit to work system and executed by suitably trained and experienced personnel. Correct equipment to be made available and all work undertaken in accordance with Bethell SSOW for confined space working and specific United Utilities requirements. </w:t>
      </w:r>
    </w:p>
    <w:p w14:paraId="0F2E7A25" w14:textId="77777777" w:rsidR="006A58C9" w:rsidRPr="00DB6E5A" w:rsidRDefault="006A58C9" w:rsidP="00F30A89">
      <w:pPr>
        <w:pStyle w:val="BodyTextIndent2"/>
        <w:spacing w:line="360" w:lineRule="auto"/>
        <w:ind w:left="0"/>
        <w:rPr>
          <w:rFonts w:ascii="Ubuntu" w:hAnsi="Ubuntu" w:cs="Tahoma"/>
          <w:sz w:val="22"/>
          <w:szCs w:val="22"/>
        </w:rPr>
      </w:pPr>
    </w:p>
    <w:p w14:paraId="66E7E0CD" w14:textId="1CAFDA75" w:rsidR="006A58C9" w:rsidRPr="00DB6E5A" w:rsidRDefault="006A58C9" w:rsidP="00F30A89">
      <w:pPr>
        <w:pStyle w:val="Heading1"/>
        <w:spacing w:line="360" w:lineRule="auto"/>
        <w:rPr>
          <w:rFonts w:ascii="Ubuntu" w:hAnsi="Ubuntu" w:cstheme="minorBidi"/>
          <w:sz w:val="22"/>
          <w:szCs w:val="22"/>
          <w:u w:val="none"/>
        </w:rPr>
      </w:pPr>
      <w:bookmarkStart w:id="55" w:name="_Toc141092276"/>
      <w:r w:rsidRPr="00DB6E5A">
        <w:rPr>
          <w:rFonts w:ascii="Ubuntu" w:hAnsi="Ubuntu"/>
          <w:sz w:val="22"/>
          <w:szCs w:val="22"/>
          <w:u w:val="none"/>
        </w:rPr>
        <w:t>30.0</w:t>
      </w:r>
      <w:r w:rsidRPr="00DB6E5A">
        <w:rPr>
          <w:rFonts w:ascii="Ubuntu" w:hAnsi="Ubuntu"/>
          <w:sz w:val="22"/>
          <w:szCs w:val="22"/>
          <w:u w:val="none"/>
        </w:rPr>
        <w:tab/>
        <w:t>Booking in Procedure</w:t>
      </w:r>
      <w:bookmarkEnd w:id="55"/>
    </w:p>
    <w:p w14:paraId="68A802F2"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All personnel visiting the site are to book in at the site offices where a visitor’s book for this purpose will be displayed.  When booking in for the first time all personnel will be inducted (see Section 9).  When booking in on subsequent occasions induction will only be required if the scope of works has changed dramatically.</w:t>
      </w:r>
    </w:p>
    <w:p w14:paraId="1085DC07"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p>
    <w:p w14:paraId="556A1614" w14:textId="74B4482B"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For personnel who visit the site for such occasions as delivering materials etc., a brief induction will be sufficient unless the personnel will have to visit areas of high risk such as lifting operations.  In this instance they are to be escorted around the site to the delivery area and escorted off site once complete. All personnel will be required to book out at the end of the working day or when they leave site.</w:t>
      </w:r>
    </w:p>
    <w:p w14:paraId="15390801"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rPr>
      </w:pPr>
    </w:p>
    <w:p w14:paraId="130AEECC" w14:textId="24467296" w:rsidR="006A58C9" w:rsidRPr="00DB6E5A" w:rsidRDefault="006A58C9" w:rsidP="00F30A89">
      <w:pPr>
        <w:pStyle w:val="Heading1"/>
        <w:spacing w:line="360" w:lineRule="auto"/>
        <w:rPr>
          <w:rFonts w:ascii="Ubuntu" w:hAnsi="Ubuntu" w:cstheme="minorBidi"/>
          <w:sz w:val="22"/>
          <w:szCs w:val="22"/>
          <w:u w:val="none"/>
          <w:lang w:val="en-US"/>
        </w:rPr>
      </w:pPr>
      <w:bookmarkStart w:id="56" w:name="_Toc141092277"/>
      <w:r w:rsidRPr="00DB6E5A">
        <w:rPr>
          <w:rFonts w:ascii="Ubuntu" w:hAnsi="Ubuntu"/>
          <w:sz w:val="22"/>
          <w:szCs w:val="22"/>
          <w:u w:val="none"/>
        </w:rPr>
        <w:t>31.0</w:t>
      </w:r>
      <w:r w:rsidRPr="00DB6E5A">
        <w:rPr>
          <w:rFonts w:ascii="Ubuntu" w:hAnsi="Ubuntu"/>
          <w:sz w:val="22"/>
          <w:szCs w:val="22"/>
          <w:u w:val="none"/>
        </w:rPr>
        <w:tab/>
        <w:t>Sub-Contractors</w:t>
      </w:r>
      <w:bookmarkEnd w:id="56"/>
    </w:p>
    <w:p w14:paraId="36B05BA1" w14:textId="77777777" w:rsidR="00D43DEC" w:rsidRDefault="00D43DEC" w:rsidP="00D43DEC">
      <w:pPr>
        <w:pStyle w:val="BodyTextIndent2"/>
        <w:rPr>
          <w:rFonts w:ascii="Ubuntu" w:hAnsi="Ubuntu"/>
          <w:sz w:val="22"/>
          <w:szCs w:val="22"/>
        </w:rPr>
      </w:pPr>
      <w:r w:rsidRPr="00D43DEC">
        <w:rPr>
          <w:rFonts w:ascii="Ubuntu" w:hAnsi="Ubuntu"/>
          <w:sz w:val="22"/>
          <w:szCs w:val="22"/>
        </w:rPr>
        <w:t xml:space="preserve">All Subcontractors chosen to carry out any aspect of the works will be selected from the Bethell Approved Contactors data base. </w:t>
      </w:r>
      <w:proofErr w:type="gramStart"/>
      <w:r w:rsidRPr="00D43DEC">
        <w:rPr>
          <w:rFonts w:ascii="Ubuntu" w:hAnsi="Ubuntu"/>
          <w:sz w:val="22"/>
          <w:szCs w:val="22"/>
        </w:rPr>
        <w:t>In order to</w:t>
      </w:r>
      <w:proofErr w:type="gramEnd"/>
      <w:r w:rsidRPr="00D43DEC">
        <w:rPr>
          <w:rFonts w:ascii="Ubuntu" w:hAnsi="Ubuntu"/>
          <w:sz w:val="22"/>
          <w:szCs w:val="22"/>
        </w:rPr>
        <w:t xml:space="preserve"> get onto this database various aspects of that company’s performance are checked which includes but is not limited to safety; insurances; past performance and financial stability. New Subcontractors will be required to undergo the selection process laid out in Bethell Quality Procedures. </w:t>
      </w:r>
    </w:p>
    <w:p w14:paraId="7242090A" w14:textId="77777777" w:rsidR="00D43DEC" w:rsidRPr="00D43DEC" w:rsidRDefault="00D43DEC" w:rsidP="00D43DEC">
      <w:pPr>
        <w:pStyle w:val="BodyTextIndent2"/>
        <w:rPr>
          <w:rFonts w:ascii="Ubuntu" w:hAnsi="Ubuntu"/>
          <w:sz w:val="22"/>
          <w:szCs w:val="22"/>
        </w:rPr>
      </w:pPr>
    </w:p>
    <w:p w14:paraId="26B81372" w14:textId="77777777" w:rsidR="00D43DEC" w:rsidRDefault="00D43DEC" w:rsidP="00D43DEC">
      <w:pPr>
        <w:pStyle w:val="BodyTextIndent2"/>
        <w:rPr>
          <w:rFonts w:ascii="Ubuntu" w:hAnsi="Ubuntu"/>
          <w:sz w:val="22"/>
          <w:szCs w:val="22"/>
        </w:rPr>
      </w:pPr>
      <w:r w:rsidRPr="00D43DEC">
        <w:rPr>
          <w:rFonts w:ascii="Ubuntu" w:hAnsi="Ubuntu"/>
          <w:sz w:val="22"/>
          <w:szCs w:val="22"/>
        </w:rPr>
        <w:t>The following work elements will be sub-contracted as part of the project:</w:t>
      </w:r>
    </w:p>
    <w:p w14:paraId="3136C0ED" w14:textId="77777777" w:rsidR="00A11754" w:rsidRDefault="00A11754" w:rsidP="00D43DEC">
      <w:pPr>
        <w:pStyle w:val="BodyTextIndent2"/>
        <w:rPr>
          <w:rFonts w:ascii="Ubuntu" w:hAnsi="Ubuntu"/>
          <w:sz w:val="22"/>
          <w:szCs w:val="22"/>
        </w:rPr>
      </w:pPr>
    </w:p>
    <w:p w14:paraId="7622B654" w14:textId="3D301030" w:rsidR="00A11754" w:rsidRPr="00D43DEC" w:rsidRDefault="00A11754" w:rsidP="00D43DEC">
      <w:pPr>
        <w:pStyle w:val="BodyTextIndent2"/>
        <w:rPr>
          <w:rFonts w:ascii="Ubuntu" w:hAnsi="Ubuntu"/>
          <w:sz w:val="22"/>
          <w:szCs w:val="22"/>
        </w:rPr>
      </w:pPr>
      <w:proofErr w:type="spellStart"/>
      <w:proofErr w:type="gramStart"/>
      <w:r>
        <w:rPr>
          <w:rFonts w:ascii="Ubuntu" w:hAnsi="Ubuntu"/>
          <w:sz w:val="22"/>
          <w:szCs w:val="22"/>
        </w:rPr>
        <w:t>Sub contractors</w:t>
      </w:r>
      <w:proofErr w:type="spellEnd"/>
      <w:proofErr w:type="gramEnd"/>
      <w:r>
        <w:rPr>
          <w:rFonts w:ascii="Ubuntu" w:hAnsi="Ubuntu"/>
          <w:sz w:val="22"/>
          <w:szCs w:val="22"/>
        </w:rPr>
        <w:t xml:space="preserve"> will be advise on award of project </w:t>
      </w:r>
    </w:p>
    <w:p w14:paraId="3FC9C588" w14:textId="77777777" w:rsidR="00D43DEC" w:rsidRPr="00D43DEC" w:rsidRDefault="00D43DEC" w:rsidP="00D43DEC">
      <w:pPr>
        <w:pStyle w:val="BodyTextIndent2"/>
        <w:ind w:left="1800"/>
        <w:rPr>
          <w:rFonts w:ascii="Ubuntu" w:hAnsi="Ubuntu"/>
          <w:sz w:val="22"/>
          <w:szCs w:val="22"/>
          <w:lang w:val="en-US"/>
        </w:rPr>
      </w:pPr>
    </w:p>
    <w:p w14:paraId="0530EDCA" w14:textId="77777777" w:rsidR="00D43DEC" w:rsidRPr="00D43DEC" w:rsidRDefault="00D43DEC" w:rsidP="00D43DEC">
      <w:pPr>
        <w:pStyle w:val="BodyTextIndent2"/>
        <w:rPr>
          <w:rFonts w:ascii="Ubuntu" w:hAnsi="Ubuntu"/>
          <w:sz w:val="22"/>
          <w:szCs w:val="22"/>
        </w:rPr>
      </w:pPr>
      <w:r w:rsidRPr="00D43DEC">
        <w:rPr>
          <w:rFonts w:ascii="Ubuntu" w:hAnsi="Ubuntu"/>
          <w:sz w:val="22"/>
          <w:szCs w:val="22"/>
        </w:rPr>
        <w:t>All Subcontractors will be included in the Site Induction process, as per BCL Induction Procedures.  Method Statements &amp; Risk Assessments will be requested from the Subcontractors prior to their arrival on site, to ensure that they meet the minimum safety requirements detailed in this document.</w:t>
      </w:r>
    </w:p>
    <w:p w14:paraId="40920094" w14:textId="77777777" w:rsidR="006A58C9" w:rsidRPr="00DB6E5A" w:rsidRDefault="006A58C9" w:rsidP="00F30A89">
      <w:pPr>
        <w:pStyle w:val="BodyTextIndent2"/>
        <w:spacing w:line="360" w:lineRule="auto"/>
        <w:rPr>
          <w:rFonts w:ascii="Ubuntu" w:hAnsi="Ubuntu" w:cs="Tahoma"/>
          <w:sz w:val="22"/>
          <w:szCs w:val="22"/>
        </w:rPr>
      </w:pPr>
    </w:p>
    <w:p w14:paraId="23AF77D5" w14:textId="6F316C2C" w:rsidR="006A58C9" w:rsidRPr="00DB6E5A" w:rsidRDefault="006A58C9" w:rsidP="00F30A89">
      <w:pPr>
        <w:pStyle w:val="Heading1"/>
        <w:spacing w:line="360" w:lineRule="auto"/>
        <w:rPr>
          <w:rFonts w:ascii="Ubuntu" w:hAnsi="Ubuntu"/>
          <w:sz w:val="22"/>
          <w:szCs w:val="22"/>
          <w:u w:val="none"/>
          <w:lang w:val="en-US"/>
        </w:rPr>
      </w:pPr>
      <w:bookmarkStart w:id="57" w:name="_Toc141092278"/>
      <w:r w:rsidRPr="00DB6E5A">
        <w:rPr>
          <w:rFonts w:ascii="Ubuntu" w:hAnsi="Ubuntu"/>
          <w:sz w:val="22"/>
          <w:szCs w:val="22"/>
          <w:u w:val="none"/>
        </w:rPr>
        <w:t>32.0</w:t>
      </w:r>
      <w:r w:rsidRPr="00DB6E5A">
        <w:rPr>
          <w:rFonts w:ascii="Ubuntu" w:hAnsi="Ubuntu"/>
          <w:sz w:val="22"/>
          <w:szCs w:val="22"/>
          <w:u w:val="none"/>
        </w:rPr>
        <w:tab/>
        <w:t>Contaminated Ground</w:t>
      </w:r>
      <w:bookmarkEnd w:id="57"/>
    </w:p>
    <w:p w14:paraId="7408E61F" w14:textId="6208BD5E"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sz w:val="22"/>
          <w:szCs w:val="22"/>
        </w:rPr>
      </w:pPr>
      <w:r w:rsidRPr="00DB6E5A">
        <w:rPr>
          <w:rFonts w:ascii="Ubuntu" w:hAnsi="Ubuntu" w:cs="Tahoma"/>
          <w:sz w:val="22"/>
          <w:szCs w:val="22"/>
        </w:rPr>
        <w:t>Part of the site is on a redundant Gas Works and certain contaminants are present, however all material is to remain on site and any contaminated ground disturbed will be placed as per the Materials Management/Soil remediation plan which will be validated by an external source.</w:t>
      </w:r>
    </w:p>
    <w:p w14:paraId="14713185"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cs="Tahoma"/>
          <w:sz w:val="22"/>
          <w:szCs w:val="22"/>
        </w:rPr>
      </w:pPr>
    </w:p>
    <w:p w14:paraId="7B59EF04" w14:textId="414340D0" w:rsidR="006A58C9" w:rsidRPr="00DB6E5A" w:rsidRDefault="006A58C9" w:rsidP="00F30A89">
      <w:pPr>
        <w:pStyle w:val="Heading1"/>
        <w:spacing w:line="360" w:lineRule="auto"/>
        <w:rPr>
          <w:rFonts w:ascii="Ubuntu" w:hAnsi="Ubuntu"/>
          <w:sz w:val="22"/>
          <w:szCs w:val="22"/>
          <w:u w:val="none"/>
          <w:lang w:val="en-US"/>
        </w:rPr>
      </w:pPr>
      <w:bookmarkStart w:id="58" w:name="_Toc141092279"/>
      <w:r w:rsidRPr="00DB6E5A">
        <w:rPr>
          <w:rFonts w:ascii="Ubuntu" w:hAnsi="Ubuntu"/>
          <w:sz w:val="22"/>
          <w:szCs w:val="22"/>
          <w:u w:val="none"/>
        </w:rPr>
        <w:t>33.0</w:t>
      </w:r>
      <w:r w:rsidRPr="00DB6E5A">
        <w:rPr>
          <w:rFonts w:ascii="Ubuntu" w:hAnsi="Ubuntu"/>
          <w:sz w:val="22"/>
          <w:szCs w:val="22"/>
          <w:u w:val="none"/>
        </w:rPr>
        <w:tab/>
        <w:t>Site Rules</w:t>
      </w:r>
      <w:bookmarkEnd w:id="58"/>
    </w:p>
    <w:p w14:paraId="05CAA48A" w14:textId="4C1A52BD"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ind w:left="720"/>
        <w:jc w:val="both"/>
        <w:rPr>
          <w:rFonts w:ascii="Ubuntu" w:hAnsi="Ubuntu"/>
          <w:sz w:val="22"/>
          <w:szCs w:val="22"/>
        </w:rPr>
      </w:pPr>
      <w:r w:rsidRPr="00DB6E5A">
        <w:rPr>
          <w:rFonts w:ascii="Ubuntu" w:hAnsi="Ubuntu"/>
          <w:sz w:val="22"/>
          <w:szCs w:val="22"/>
        </w:rPr>
        <w:t xml:space="preserve">BCL Site Rules have been developed into a Top Ten Safety Rules Protocol.  These will be displayed within the welfare facilities, issued to individuals, and discussed at the induction.  </w:t>
      </w:r>
    </w:p>
    <w:p w14:paraId="4A16E9D8" w14:textId="77777777" w:rsidR="006A58C9" w:rsidRPr="00DB6E5A" w:rsidRDefault="006A58C9" w:rsidP="00F30A8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rPr>
      </w:pPr>
    </w:p>
    <w:p w14:paraId="1F649F87" w14:textId="27B0C163" w:rsidR="006A58C9" w:rsidRPr="00DB6E5A" w:rsidRDefault="006A58C9" w:rsidP="00F30A89">
      <w:pPr>
        <w:pStyle w:val="Heading1"/>
        <w:spacing w:line="360" w:lineRule="auto"/>
        <w:rPr>
          <w:rFonts w:ascii="Ubuntu" w:hAnsi="Ubuntu" w:cstheme="minorBidi"/>
          <w:sz w:val="22"/>
          <w:szCs w:val="22"/>
          <w:u w:val="none"/>
          <w:lang w:val="en-US"/>
        </w:rPr>
      </w:pPr>
      <w:bookmarkStart w:id="59" w:name="_Toc141092280"/>
      <w:r w:rsidRPr="00DB6E5A">
        <w:rPr>
          <w:rFonts w:ascii="Ubuntu" w:hAnsi="Ubuntu"/>
          <w:sz w:val="22"/>
          <w:szCs w:val="22"/>
          <w:u w:val="none"/>
        </w:rPr>
        <w:lastRenderedPageBreak/>
        <w:t>34.0</w:t>
      </w:r>
      <w:r w:rsidRPr="00DB6E5A">
        <w:rPr>
          <w:rFonts w:ascii="Ubuntu" w:hAnsi="Ubuntu"/>
          <w:sz w:val="22"/>
          <w:szCs w:val="22"/>
          <w:u w:val="none"/>
        </w:rPr>
        <w:tab/>
        <w:t>Site Security</w:t>
      </w:r>
      <w:bookmarkEnd w:id="59"/>
    </w:p>
    <w:p w14:paraId="764CDE43" w14:textId="425E9B09"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 xml:space="preserve">The site will be fully secured with Heras type 1.8m high security fencing </w:t>
      </w:r>
      <w:r w:rsidR="00DB6FB1">
        <w:rPr>
          <w:rFonts w:ascii="Ubuntu" w:hAnsi="Ubuntu"/>
          <w:sz w:val="22"/>
          <w:szCs w:val="22"/>
          <w:lang w:val="en-GB"/>
        </w:rPr>
        <w:t xml:space="preserve">fitted with backstays and debris netting </w:t>
      </w:r>
      <w:r w:rsidRPr="00DB6E5A">
        <w:rPr>
          <w:rFonts w:ascii="Ubuntu" w:hAnsi="Ubuntu"/>
          <w:sz w:val="22"/>
          <w:szCs w:val="22"/>
          <w:lang w:val="en-GB"/>
        </w:rPr>
        <w:t>on all perimeters of the working area. Secure gates will be appropriately positioned to allow safe access and egress from the highway.  In addition, the site may be manned by a security guard outside normal working hours.</w:t>
      </w:r>
    </w:p>
    <w:p w14:paraId="7DF7ABF8" w14:textId="77777777"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p>
    <w:p w14:paraId="7826C994" w14:textId="6A1F8F92" w:rsidR="006A58C9" w:rsidRPr="00DB6E5A" w:rsidRDefault="006A58C9" w:rsidP="00F30A89">
      <w:pPr>
        <w:pStyle w:val="ListParagraph"/>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spacing w:line="360" w:lineRule="auto"/>
        <w:jc w:val="both"/>
        <w:rPr>
          <w:rFonts w:ascii="Ubuntu" w:hAnsi="Ubuntu" w:cs="Tahoma"/>
          <w:sz w:val="22"/>
          <w:szCs w:val="22"/>
          <w:lang w:val="en-GB"/>
        </w:rPr>
      </w:pPr>
      <w:r w:rsidRPr="00DB6E5A">
        <w:rPr>
          <w:rFonts w:ascii="Ubuntu" w:hAnsi="Ubuntu" w:cs="Tahoma"/>
          <w:sz w:val="22"/>
          <w:szCs w:val="22"/>
          <w:lang w:val="en-GB"/>
        </w:rPr>
        <w:t>All open excavations within the working area will be individually barriered &amp; fenced with Heras type fencing. Operated plant used on site will be fitted with de-mobilising devices to be utilised outside of working hours.</w:t>
      </w:r>
    </w:p>
    <w:p w14:paraId="03101CCB" w14:textId="77777777" w:rsidR="006A58C9" w:rsidRPr="00DB6E5A" w:rsidRDefault="006A58C9" w:rsidP="00F30A89">
      <w:pPr>
        <w:pStyle w:val="Subtitle"/>
        <w:spacing w:line="360" w:lineRule="auto"/>
        <w:jc w:val="both"/>
        <w:rPr>
          <w:rFonts w:ascii="Ubuntu" w:hAnsi="Ubuntu"/>
        </w:rPr>
      </w:pPr>
    </w:p>
    <w:p w14:paraId="10CE19D5" w14:textId="5238A46D" w:rsidR="006A58C9" w:rsidRPr="00DB6E5A" w:rsidRDefault="006A58C9" w:rsidP="00F30A89">
      <w:pPr>
        <w:pStyle w:val="Heading1"/>
        <w:spacing w:line="360" w:lineRule="auto"/>
        <w:rPr>
          <w:rFonts w:ascii="Ubuntu" w:hAnsi="Ubuntu"/>
          <w:sz w:val="22"/>
          <w:szCs w:val="22"/>
          <w:u w:val="none"/>
          <w:lang w:val="en-US"/>
        </w:rPr>
      </w:pPr>
      <w:bookmarkStart w:id="60" w:name="_Toc141092281"/>
      <w:r w:rsidRPr="00DB6E5A">
        <w:rPr>
          <w:rFonts w:ascii="Ubuntu" w:hAnsi="Ubuntu"/>
          <w:sz w:val="22"/>
          <w:szCs w:val="22"/>
          <w:u w:val="none"/>
        </w:rPr>
        <w:t>3</w:t>
      </w:r>
      <w:r w:rsidR="00E10AB0" w:rsidRPr="00DB6E5A">
        <w:rPr>
          <w:rFonts w:ascii="Ubuntu" w:hAnsi="Ubuntu"/>
          <w:sz w:val="22"/>
          <w:szCs w:val="22"/>
          <w:u w:val="none"/>
        </w:rPr>
        <w:t>5</w:t>
      </w:r>
      <w:r w:rsidRPr="00DB6E5A">
        <w:rPr>
          <w:rFonts w:ascii="Ubuntu" w:hAnsi="Ubuntu"/>
          <w:sz w:val="22"/>
          <w:szCs w:val="22"/>
          <w:u w:val="none"/>
        </w:rPr>
        <w:t>.0</w:t>
      </w:r>
      <w:r w:rsidRPr="00DB6E5A">
        <w:rPr>
          <w:rFonts w:ascii="Ubuntu" w:hAnsi="Ubuntu"/>
          <w:sz w:val="22"/>
          <w:szCs w:val="22"/>
          <w:u w:val="none"/>
        </w:rPr>
        <w:tab/>
        <w:t>Health and Safety File</w:t>
      </w:r>
      <w:bookmarkEnd w:id="60"/>
    </w:p>
    <w:p w14:paraId="4DC1BF51" w14:textId="77777777" w:rsidR="006A58C9" w:rsidRPr="00DB6E5A" w:rsidRDefault="006A58C9" w:rsidP="00F30A89">
      <w:pPr>
        <w:pStyle w:val="ListParagraph"/>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Bethell Construction will compile the Health and Safety file for the project in line with the contractual (PCI Summary report section 7) and legislative (CDM 2015 regulations) requirements. Information from all parties involved in the works (Principal Contractor, Sub-Contractors, and Designer etc.) will be correlated and submitted in an agreed layout and format.</w:t>
      </w:r>
    </w:p>
    <w:p w14:paraId="1CD57672" w14:textId="77777777" w:rsidR="006A58C9" w:rsidRPr="00DB6E5A" w:rsidRDefault="006A58C9" w:rsidP="00F30A89">
      <w:pPr>
        <w:pStyle w:val="ListParagraph"/>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p>
    <w:p w14:paraId="442DBC18" w14:textId="77777777" w:rsidR="006A58C9" w:rsidRPr="00DB6E5A" w:rsidRDefault="006A58C9" w:rsidP="00F30A89">
      <w:pPr>
        <w:pStyle w:val="ListParagraph"/>
        <w:tabs>
          <w:tab w:val="left" w:pos="-1171"/>
          <w:tab w:val="left" w:pos="-720"/>
          <w:tab w:val="left" w:pos="0"/>
          <w:tab w:val="left" w:pos="1440"/>
          <w:tab w:val="left" w:pos="2160"/>
          <w:tab w:val="left" w:pos="2880"/>
          <w:tab w:val="left" w:pos="3600"/>
          <w:tab w:val="left" w:pos="4320"/>
          <w:tab w:val="left" w:pos="5040"/>
          <w:tab w:val="left" w:pos="5760"/>
          <w:tab w:val="left" w:pos="6750"/>
        </w:tabs>
        <w:spacing w:line="360" w:lineRule="auto"/>
        <w:jc w:val="both"/>
        <w:rPr>
          <w:rFonts w:ascii="Ubuntu" w:hAnsi="Ubuntu"/>
          <w:sz w:val="22"/>
          <w:szCs w:val="22"/>
          <w:lang w:val="en-GB"/>
        </w:rPr>
      </w:pPr>
      <w:r w:rsidRPr="00DB6E5A">
        <w:rPr>
          <w:rFonts w:ascii="Ubuntu" w:hAnsi="Ubuntu"/>
          <w:sz w:val="22"/>
          <w:szCs w:val="22"/>
          <w:lang w:val="en-GB"/>
        </w:rPr>
        <w:t>Information for the Health and Safety file will be gathered and compiled throughout the duration of the contract and copies of this information will be made available to the CDMC as required.</w:t>
      </w:r>
    </w:p>
    <w:p w14:paraId="3B9AF61B" w14:textId="77777777" w:rsidR="00667954" w:rsidRDefault="00667954" w:rsidP="00F30A89">
      <w:pPr>
        <w:spacing w:line="360" w:lineRule="auto"/>
        <w:jc w:val="both"/>
        <w:rPr>
          <w:rFonts w:ascii="Ubuntu" w:hAnsi="Ubuntu" w:cstheme="minorHAnsi"/>
          <w:bCs/>
          <w:color w:val="FF0000"/>
          <w:sz w:val="22"/>
          <w:szCs w:val="22"/>
        </w:rPr>
      </w:pPr>
    </w:p>
    <w:p w14:paraId="043B5FBA" w14:textId="77777777" w:rsidR="00A11754" w:rsidRDefault="00A11754" w:rsidP="00F30A89">
      <w:pPr>
        <w:spacing w:line="360" w:lineRule="auto"/>
        <w:jc w:val="both"/>
        <w:rPr>
          <w:rFonts w:ascii="Ubuntu" w:hAnsi="Ubuntu" w:cstheme="minorHAnsi"/>
          <w:bCs/>
          <w:color w:val="FF0000"/>
          <w:sz w:val="22"/>
          <w:szCs w:val="22"/>
        </w:rPr>
      </w:pPr>
    </w:p>
    <w:p w14:paraId="095E4504" w14:textId="77777777" w:rsidR="00A11754" w:rsidRDefault="00A11754" w:rsidP="00F30A89">
      <w:pPr>
        <w:spacing w:line="360" w:lineRule="auto"/>
        <w:jc w:val="both"/>
        <w:rPr>
          <w:rFonts w:ascii="Ubuntu" w:hAnsi="Ubuntu" w:cstheme="minorHAnsi"/>
          <w:bCs/>
          <w:color w:val="FF0000"/>
          <w:sz w:val="22"/>
          <w:szCs w:val="22"/>
        </w:rPr>
      </w:pPr>
    </w:p>
    <w:p w14:paraId="567ECDED" w14:textId="77777777" w:rsidR="00A11754" w:rsidRPr="00DB6E5A" w:rsidRDefault="00A11754" w:rsidP="00F30A89">
      <w:pPr>
        <w:spacing w:line="360" w:lineRule="auto"/>
        <w:jc w:val="both"/>
        <w:rPr>
          <w:rFonts w:ascii="Ubuntu" w:hAnsi="Ubuntu" w:cstheme="minorHAnsi"/>
          <w:bCs/>
          <w:color w:val="FF0000"/>
          <w:sz w:val="22"/>
          <w:szCs w:val="22"/>
        </w:rPr>
      </w:pPr>
    </w:p>
    <w:p w14:paraId="2FE9507B" w14:textId="5F73BC36" w:rsidR="00667954" w:rsidRPr="00DB6E5A" w:rsidRDefault="00667954" w:rsidP="00667954">
      <w:pPr>
        <w:pStyle w:val="Heading1"/>
        <w:rPr>
          <w:rFonts w:ascii="Ubuntu" w:hAnsi="Ubuntu"/>
          <w:u w:val="none"/>
        </w:rPr>
      </w:pPr>
      <w:r w:rsidRPr="00DB6E5A">
        <w:rPr>
          <w:rFonts w:ascii="Ubuntu" w:hAnsi="Ubuntu"/>
          <w:u w:val="none"/>
        </w:rPr>
        <w:t xml:space="preserve">Appendices </w:t>
      </w:r>
    </w:p>
    <w:p w14:paraId="3BE7A0D4" w14:textId="77777777" w:rsidR="00667954" w:rsidRPr="00DB6E5A" w:rsidRDefault="00667954" w:rsidP="00667954">
      <w:pPr>
        <w:rPr>
          <w:rFonts w:ascii="Ubuntu" w:hAnsi="Ubuntu"/>
        </w:rPr>
      </w:pPr>
    </w:p>
    <w:p w14:paraId="5B367C32" w14:textId="48111C57" w:rsidR="00667954" w:rsidRDefault="00667954" w:rsidP="00667954">
      <w:pPr>
        <w:pStyle w:val="Heading2"/>
        <w:rPr>
          <w:rFonts w:ascii="Ubuntu" w:hAnsi="Ubuntu"/>
        </w:rPr>
      </w:pPr>
      <w:r w:rsidRPr="00DB6E5A">
        <w:rPr>
          <w:rFonts w:ascii="Ubuntu" w:hAnsi="Ubuntu"/>
        </w:rPr>
        <w:lastRenderedPageBreak/>
        <w:t xml:space="preserve">Appendix 1 </w:t>
      </w:r>
      <w:r w:rsidR="00A11754">
        <w:rPr>
          <w:rFonts w:ascii="Ubuntu" w:hAnsi="Ubuntu"/>
        </w:rPr>
        <w:t>–</w:t>
      </w:r>
      <w:r w:rsidRPr="00DB6E5A">
        <w:rPr>
          <w:rFonts w:ascii="Ubuntu" w:hAnsi="Ubuntu"/>
        </w:rPr>
        <w:t xml:space="preserve"> </w:t>
      </w:r>
      <w:r w:rsidR="00A11754">
        <w:rPr>
          <w:rFonts w:ascii="Ubuntu" w:hAnsi="Ubuntu"/>
        </w:rPr>
        <w:t xml:space="preserve">Drawings issued at tender </w:t>
      </w:r>
    </w:p>
    <w:p w14:paraId="0B82B75E" w14:textId="47591C2B" w:rsidR="00A11754" w:rsidRPr="00A11754" w:rsidRDefault="00A11754" w:rsidP="00A11754">
      <w:r>
        <w:rPr>
          <w:noProof/>
        </w:rPr>
        <w:drawing>
          <wp:inline distT="0" distB="0" distL="0" distR="0" wp14:anchorId="08A711CD" wp14:editId="488840B9">
            <wp:extent cx="5030470" cy="5415954"/>
            <wp:effectExtent l="0" t="0" r="0" b="0"/>
            <wp:docPr id="18255625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750" cy="5425945"/>
                    </a:xfrm>
                    <a:prstGeom prst="rect">
                      <a:avLst/>
                    </a:prstGeom>
                    <a:noFill/>
                  </pic:spPr>
                </pic:pic>
              </a:graphicData>
            </a:graphic>
          </wp:inline>
        </w:drawing>
      </w:r>
    </w:p>
    <w:p w14:paraId="69CB0A26" w14:textId="19A64E87" w:rsidR="00667954" w:rsidRPr="00DB6E5A" w:rsidRDefault="00667954" w:rsidP="00667954">
      <w:pPr>
        <w:rPr>
          <w:rFonts w:ascii="Ubuntu" w:hAnsi="Ubuntu"/>
        </w:rPr>
      </w:pPr>
    </w:p>
    <w:p w14:paraId="22BD71A9" w14:textId="126E0A1A" w:rsidR="00667954" w:rsidRDefault="00667954" w:rsidP="00667954">
      <w:pPr>
        <w:pStyle w:val="Heading2"/>
        <w:rPr>
          <w:rFonts w:ascii="Ubuntu" w:hAnsi="Ubuntu"/>
        </w:rPr>
      </w:pPr>
      <w:r w:rsidRPr="00DB6E5A">
        <w:rPr>
          <w:rFonts w:ascii="Ubuntu" w:hAnsi="Ubuntu"/>
        </w:rPr>
        <w:t xml:space="preserve">Appendix 2 - Site Layout </w:t>
      </w:r>
      <w:r w:rsidR="00145E17" w:rsidRPr="00DB6E5A">
        <w:rPr>
          <w:rFonts w:ascii="Ubuntu" w:hAnsi="Ubuntu"/>
        </w:rPr>
        <w:t xml:space="preserve">and Welfare </w:t>
      </w:r>
      <w:r w:rsidRPr="00DB6E5A">
        <w:rPr>
          <w:rFonts w:ascii="Ubuntu" w:hAnsi="Ubuntu"/>
        </w:rPr>
        <w:t xml:space="preserve">Plan </w:t>
      </w:r>
    </w:p>
    <w:p w14:paraId="64331287" w14:textId="77777777" w:rsidR="00A11754" w:rsidRDefault="00A11754" w:rsidP="00A11754"/>
    <w:p w14:paraId="2F3A6281" w14:textId="1F12D52A" w:rsidR="00A11754" w:rsidRPr="00A11754" w:rsidRDefault="00A11754" w:rsidP="00A11754">
      <w:r>
        <w:t xml:space="preserve">TBC </w:t>
      </w:r>
    </w:p>
    <w:p w14:paraId="495E8323" w14:textId="77777777" w:rsidR="00667954" w:rsidRPr="00DB6E5A" w:rsidRDefault="00667954" w:rsidP="00667954">
      <w:pPr>
        <w:rPr>
          <w:rFonts w:ascii="Ubuntu" w:hAnsi="Ubuntu"/>
        </w:rPr>
      </w:pPr>
    </w:p>
    <w:p w14:paraId="49D9BA1E" w14:textId="137AF6CE" w:rsidR="00667954" w:rsidRDefault="00667954" w:rsidP="00667954">
      <w:pPr>
        <w:pStyle w:val="Heading2"/>
        <w:rPr>
          <w:rFonts w:ascii="Ubuntu" w:hAnsi="Ubuntu"/>
        </w:rPr>
      </w:pPr>
      <w:r w:rsidRPr="00DB6E5A">
        <w:rPr>
          <w:rFonts w:ascii="Ubuntu" w:hAnsi="Ubuntu"/>
        </w:rPr>
        <w:t xml:space="preserve">Appendix </w:t>
      </w:r>
      <w:r w:rsidR="00145E17" w:rsidRPr="00DB6E5A">
        <w:rPr>
          <w:rFonts w:ascii="Ubuntu" w:hAnsi="Ubuntu"/>
        </w:rPr>
        <w:t>3</w:t>
      </w:r>
      <w:r w:rsidRPr="00DB6E5A">
        <w:rPr>
          <w:rFonts w:ascii="Ubuntu" w:hAnsi="Ubuntu"/>
        </w:rPr>
        <w:t xml:space="preserve"> – Emergency Response Plan </w:t>
      </w:r>
    </w:p>
    <w:p w14:paraId="7CD2E9B0" w14:textId="15E01B1B" w:rsidR="00A11754" w:rsidRPr="00A11754" w:rsidRDefault="00A11754" w:rsidP="00A11754">
      <w:r>
        <w:t xml:space="preserve">TBC </w:t>
      </w:r>
    </w:p>
    <w:p w14:paraId="1C92E143" w14:textId="77777777" w:rsidR="00667954" w:rsidRPr="00DB6E5A" w:rsidRDefault="00667954" w:rsidP="00667954">
      <w:pPr>
        <w:rPr>
          <w:rFonts w:ascii="Ubuntu" w:hAnsi="Ubuntu"/>
        </w:rPr>
      </w:pPr>
    </w:p>
    <w:p w14:paraId="32E9196A" w14:textId="158A4CF6" w:rsidR="00667954" w:rsidRDefault="00667954" w:rsidP="00667954">
      <w:pPr>
        <w:pStyle w:val="Heading2"/>
        <w:rPr>
          <w:rFonts w:ascii="Ubuntu" w:hAnsi="Ubuntu"/>
        </w:rPr>
      </w:pPr>
      <w:r w:rsidRPr="00DB6E5A">
        <w:rPr>
          <w:rFonts w:ascii="Ubuntu" w:hAnsi="Ubuntu"/>
        </w:rPr>
        <w:t>Appendix 4 – Temporary Works Designs</w:t>
      </w:r>
    </w:p>
    <w:p w14:paraId="3251795B" w14:textId="7931D04C" w:rsidR="00A11754" w:rsidRPr="00A11754" w:rsidRDefault="00A11754" w:rsidP="00A11754">
      <w:r>
        <w:t xml:space="preserve">TBC </w:t>
      </w:r>
    </w:p>
    <w:p w14:paraId="1198EDD7" w14:textId="77777777" w:rsidR="00667954" w:rsidRPr="00667954" w:rsidRDefault="00667954" w:rsidP="00667954"/>
    <w:p w14:paraId="5BD39862" w14:textId="77777777" w:rsidR="00667954" w:rsidRDefault="00667954" w:rsidP="00667954"/>
    <w:p w14:paraId="78A558F8" w14:textId="77777777" w:rsidR="00667954" w:rsidRPr="00F30A89" w:rsidRDefault="00667954" w:rsidP="00F30A89">
      <w:pPr>
        <w:spacing w:line="360" w:lineRule="auto"/>
        <w:jc w:val="both"/>
        <w:rPr>
          <w:rFonts w:ascii="Ubuntu" w:hAnsi="Ubuntu" w:cstheme="minorHAnsi"/>
          <w:bCs/>
          <w:color w:val="FF0000"/>
          <w:sz w:val="22"/>
          <w:szCs w:val="22"/>
        </w:rPr>
      </w:pPr>
    </w:p>
    <w:sectPr w:rsidR="00667954" w:rsidRPr="00F30A89" w:rsidSect="00111142">
      <w:headerReference w:type="even" r:id="rId19"/>
      <w:headerReference w:type="default" r:id="rId20"/>
      <w:footerReference w:type="even" r:id="rId21"/>
      <w:footerReference w:type="default" r:id="rId22"/>
      <w:headerReference w:type="first" r:id="rId23"/>
      <w:footerReference w:type="first" r:id="rId24"/>
      <w:pgSz w:w="11907" w:h="16840" w:code="9"/>
      <w:pgMar w:top="851" w:right="1134" w:bottom="851" w:left="1134"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886C6" w14:textId="77777777" w:rsidR="00727BCA" w:rsidRDefault="00727BCA">
      <w:r>
        <w:separator/>
      </w:r>
    </w:p>
  </w:endnote>
  <w:endnote w:type="continuationSeparator" w:id="0">
    <w:p w14:paraId="67EEDB22" w14:textId="77777777" w:rsidR="00727BCA" w:rsidRDefault="00727BCA">
      <w:r>
        <w:continuationSeparator/>
      </w:r>
    </w:p>
  </w:endnote>
  <w:endnote w:type="continuationNotice" w:id="1">
    <w:p w14:paraId="741F6B0D" w14:textId="77777777" w:rsidR="00727BCA" w:rsidRDefault="0072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Ubuntu">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34C5" w14:textId="77777777" w:rsidR="004A33FA" w:rsidRDefault="004A3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C49B" w14:textId="77777777" w:rsidR="004A33FA" w:rsidRDefault="004A33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A2E3" w14:textId="77777777" w:rsidR="004A33FA" w:rsidRDefault="004A3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23FA0" w14:textId="77777777" w:rsidR="00727BCA" w:rsidRDefault="00727BCA">
      <w:r>
        <w:separator/>
      </w:r>
    </w:p>
  </w:footnote>
  <w:footnote w:type="continuationSeparator" w:id="0">
    <w:p w14:paraId="258F9948" w14:textId="77777777" w:rsidR="00727BCA" w:rsidRDefault="00727BCA">
      <w:r>
        <w:continuationSeparator/>
      </w:r>
    </w:p>
  </w:footnote>
  <w:footnote w:type="continuationNotice" w:id="1">
    <w:p w14:paraId="19990F63" w14:textId="77777777" w:rsidR="00727BCA" w:rsidRDefault="00727B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1A95" w14:textId="77777777" w:rsidR="004A33FA" w:rsidRDefault="004A3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349" w:type="dxa"/>
      <w:tblInd w:w="-289" w:type="dxa"/>
      <w:tblLook w:val="04A0" w:firstRow="1" w:lastRow="0" w:firstColumn="1" w:lastColumn="0" w:noHBand="0" w:noVBand="1"/>
    </w:tblPr>
    <w:tblGrid>
      <w:gridCol w:w="2127"/>
      <w:gridCol w:w="5670"/>
      <w:gridCol w:w="2552"/>
    </w:tblGrid>
    <w:tr w:rsidR="00287A37" w:rsidRPr="00287A37" w14:paraId="751422E8" w14:textId="77777777" w:rsidTr="00111142">
      <w:trPr>
        <w:trHeight w:val="558"/>
      </w:trPr>
      <w:tc>
        <w:tcPr>
          <w:tcW w:w="2127" w:type="dxa"/>
          <w:vMerge w:val="restart"/>
          <w:tcBorders>
            <w:top w:val="single" w:sz="4" w:space="0" w:color="auto"/>
            <w:left w:val="single" w:sz="4" w:space="0" w:color="auto"/>
            <w:bottom w:val="single" w:sz="4" w:space="0" w:color="auto"/>
            <w:right w:val="single" w:sz="4" w:space="0" w:color="auto"/>
          </w:tcBorders>
          <w:hideMark/>
        </w:tcPr>
        <w:p w14:paraId="6918BEB8" w14:textId="77777777" w:rsidR="00287A37" w:rsidRPr="00287A37" w:rsidRDefault="00287A37" w:rsidP="00287A37">
          <w:pPr>
            <w:tabs>
              <w:tab w:val="left" w:pos="8130"/>
              <w:tab w:val="right" w:pos="9026"/>
            </w:tabs>
            <w:jc w:val="center"/>
            <w:rPr>
              <w:rFonts w:asciiTheme="minorHAnsi" w:hAnsiTheme="minorHAnsi"/>
              <w:kern w:val="0"/>
              <w:sz w:val="36"/>
              <w:szCs w:val="36"/>
            </w:rPr>
          </w:pPr>
          <w:r w:rsidRPr="00287A37">
            <w:rPr>
              <w:rFonts w:asciiTheme="minorHAnsi" w:hAnsiTheme="minorHAnsi"/>
              <w:noProof/>
              <w:kern w:val="0"/>
              <w:sz w:val="22"/>
            </w:rPr>
            <w:drawing>
              <wp:anchor distT="0" distB="0" distL="114300" distR="114300" simplePos="0" relativeHeight="251659264" behindDoc="0" locked="0" layoutInCell="1" allowOverlap="1" wp14:anchorId="3C93CE6C" wp14:editId="0D62C779">
                <wp:simplePos x="0" y="0"/>
                <wp:positionH relativeFrom="margin">
                  <wp:posOffset>-1905</wp:posOffset>
                </wp:positionH>
                <wp:positionV relativeFrom="margin">
                  <wp:posOffset>200349</wp:posOffset>
                </wp:positionV>
                <wp:extent cx="1115060" cy="551180"/>
                <wp:effectExtent l="0" t="0" r="8890" b="1270"/>
                <wp:wrapNone/>
                <wp:docPr id="761439414"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39414" name="Picture 1"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11111" b="8463"/>
                        <a:stretch>
                          <a:fillRect/>
                        </a:stretch>
                      </pic:blipFill>
                      <pic:spPr bwMode="auto">
                        <a:xfrm>
                          <a:off x="0" y="0"/>
                          <a:ext cx="1115060" cy="551180"/>
                        </a:xfrm>
                        <a:prstGeom prst="rect">
                          <a:avLst/>
                        </a:prstGeom>
                        <a:noFill/>
                      </pic:spPr>
                    </pic:pic>
                  </a:graphicData>
                </a:graphic>
                <wp14:sizeRelH relativeFrom="page">
                  <wp14:pctWidth>0</wp14:pctWidth>
                </wp14:sizeRelH>
                <wp14:sizeRelV relativeFrom="page">
                  <wp14:pctHeight>0</wp14:pctHeight>
                </wp14:sizeRelV>
              </wp:anchor>
            </w:drawing>
          </w:r>
        </w:p>
      </w:tc>
      <w:tc>
        <w:tcPr>
          <w:tcW w:w="5670" w:type="dxa"/>
          <w:tcBorders>
            <w:top w:val="single" w:sz="4" w:space="0" w:color="auto"/>
            <w:left w:val="single" w:sz="4" w:space="0" w:color="auto"/>
            <w:bottom w:val="single" w:sz="4" w:space="0" w:color="auto"/>
            <w:right w:val="single" w:sz="4" w:space="0" w:color="auto"/>
          </w:tcBorders>
          <w:shd w:val="clear" w:color="auto" w:fill="F59B19"/>
          <w:vAlign w:val="center"/>
          <w:hideMark/>
        </w:tcPr>
        <w:p w14:paraId="75598BC8" w14:textId="77777777" w:rsidR="00287A37" w:rsidRPr="00287A37" w:rsidRDefault="00287A37" w:rsidP="00287A37">
          <w:pPr>
            <w:tabs>
              <w:tab w:val="left" w:pos="8130"/>
              <w:tab w:val="right" w:pos="9026"/>
            </w:tabs>
            <w:jc w:val="center"/>
            <w:rPr>
              <w:rFonts w:asciiTheme="minorHAnsi" w:hAnsiTheme="minorHAnsi"/>
              <w:b/>
              <w:bCs/>
              <w:kern w:val="0"/>
              <w:szCs w:val="24"/>
            </w:rPr>
          </w:pPr>
          <w:r w:rsidRPr="00287A37">
            <w:rPr>
              <w:rFonts w:asciiTheme="minorHAnsi" w:hAnsiTheme="minorHAnsi"/>
              <w:b/>
              <w:bCs/>
              <w:kern w:val="0"/>
              <w:szCs w:val="24"/>
            </w:rPr>
            <w:t>Bethell Group Form</w:t>
          </w:r>
        </w:p>
      </w:tc>
      <w:tc>
        <w:tcPr>
          <w:tcW w:w="2552" w:type="dxa"/>
          <w:vMerge w:val="restart"/>
          <w:tcBorders>
            <w:top w:val="single" w:sz="4" w:space="0" w:color="auto"/>
            <w:left w:val="single" w:sz="4" w:space="0" w:color="auto"/>
            <w:bottom w:val="single" w:sz="4" w:space="0" w:color="auto"/>
            <w:right w:val="single" w:sz="4" w:space="0" w:color="000000" w:themeColor="text1"/>
          </w:tcBorders>
          <w:hideMark/>
        </w:tcPr>
        <w:p w14:paraId="075469ED" w14:textId="7972B194"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 xml:space="preserve">Reference: </w:t>
          </w:r>
          <w:r w:rsidR="00667954">
            <w:rPr>
              <w:rFonts w:asciiTheme="minorHAnsi" w:hAnsiTheme="minorHAnsi"/>
              <w:kern w:val="0"/>
              <w:sz w:val="20"/>
            </w:rPr>
            <w:t>BG/3</w:t>
          </w:r>
          <w:r w:rsidR="00A2746D">
            <w:rPr>
              <w:rFonts w:asciiTheme="minorHAnsi" w:hAnsiTheme="minorHAnsi"/>
              <w:kern w:val="0"/>
              <w:sz w:val="20"/>
            </w:rPr>
            <w:t>10</w:t>
          </w:r>
          <w:r w:rsidR="00667954">
            <w:rPr>
              <w:rFonts w:asciiTheme="minorHAnsi" w:hAnsiTheme="minorHAnsi"/>
              <w:kern w:val="0"/>
              <w:sz w:val="20"/>
            </w:rPr>
            <w:t>/HS/</w:t>
          </w:r>
          <w:r w:rsidR="00BD336C">
            <w:rPr>
              <w:rFonts w:asciiTheme="minorHAnsi" w:hAnsiTheme="minorHAnsi"/>
              <w:kern w:val="0"/>
              <w:sz w:val="20"/>
            </w:rPr>
            <w:t>04</w:t>
          </w:r>
        </w:p>
        <w:p w14:paraId="4C705CB9" w14:textId="00D67957"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 xml:space="preserve">Revision: </w:t>
          </w:r>
          <w:r w:rsidR="004A33FA">
            <w:rPr>
              <w:rFonts w:asciiTheme="minorHAnsi" w:hAnsiTheme="minorHAnsi"/>
              <w:kern w:val="0"/>
              <w:sz w:val="20"/>
            </w:rPr>
            <w:t>5</w:t>
          </w:r>
        </w:p>
        <w:p w14:paraId="0DA204D2" w14:textId="76553E15"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 xml:space="preserve">Date: </w:t>
          </w:r>
          <w:r w:rsidR="00667954">
            <w:rPr>
              <w:rFonts w:asciiTheme="minorHAnsi" w:hAnsiTheme="minorHAnsi"/>
              <w:kern w:val="0"/>
              <w:sz w:val="20"/>
            </w:rPr>
            <w:t>0</w:t>
          </w:r>
          <w:r w:rsidR="004A33FA">
            <w:rPr>
              <w:rFonts w:asciiTheme="minorHAnsi" w:hAnsiTheme="minorHAnsi"/>
              <w:kern w:val="0"/>
              <w:sz w:val="20"/>
            </w:rPr>
            <w:t>5</w:t>
          </w:r>
          <w:r w:rsidR="00667954">
            <w:rPr>
              <w:rFonts w:asciiTheme="minorHAnsi" w:hAnsiTheme="minorHAnsi"/>
              <w:kern w:val="0"/>
              <w:sz w:val="20"/>
            </w:rPr>
            <w:t>/07/202</w:t>
          </w:r>
          <w:r w:rsidR="004A33FA">
            <w:rPr>
              <w:rFonts w:asciiTheme="minorHAnsi" w:hAnsiTheme="minorHAnsi"/>
              <w:kern w:val="0"/>
              <w:sz w:val="20"/>
            </w:rPr>
            <w:t>4</w:t>
          </w:r>
        </w:p>
        <w:p w14:paraId="1B9F9713" w14:textId="2B1C9349"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 xml:space="preserve">Pages: </w:t>
          </w:r>
          <w:r w:rsidR="004A33FA" w:rsidRPr="004A33FA">
            <w:rPr>
              <w:rFonts w:asciiTheme="minorHAnsi" w:hAnsiTheme="minorHAnsi"/>
              <w:kern w:val="0"/>
              <w:sz w:val="20"/>
            </w:rPr>
            <w:t xml:space="preserve">Page </w:t>
          </w:r>
          <w:r w:rsidR="004A33FA" w:rsidRPr="004A33FA">
            <w:rPr>
              <w:rFonts w:asciiTheme="minorHAnsi" w:hAnsiTheme="minorHAnsi"/>
              <w:kern w:val="0"/>
              <w:sz w:val="20"/>
            </w:rPr>
            <w:fldChar w:fldCharType="begin"/>
          </w:r>
          <w:r w:rsidR="004A33FA" w:rsidRPr="004A33FA">
            <w:rPr>
              <w:rFonts w:asciiTheme="minorHAnsi" w:hAnsiTheme="minorHAnsi"/>
              <w:kern w:val="0"/>
              <w:sz w:val="20"/>
            </w:rPr>
            <w:instrText xml:space="preserve"> PAGE  \* Arabic  \* MERGEFORMAT </w:instrText>
          </w:r>
          <w:r w:rsidR="004A33FA" w:rsidRPr="004A33FA">
            <w:rPr>
              <w:rFonts w:asciiTheme="minorHAnsi" w:hAnsiTheme="minorHAnsi"/>
              <w:kern w:val="0"/>
              <w:sz w:val="20"/>
            </w:rPr>
            <w:fldChar w:fldCharType="separate"/>
          </w:r>
          <w:r w:rsidR="004A33FA" w:rsidRPr="004A33FA">
            <w:rPr>
              <w:rFonts w:asciiTheme="minorHAnsi" w:hAnsiTheme="minorHAnsi"/>
              <w:noProof/>
              <w:kern w:val="0"/>
              <w:sz w:val="20"/>
            </w:rPr>
            <w:t>1</w:t>
          </w:r>
          <w:r w:rsidR="004A33FA" w:rsidRPr="004A33FA">
            <w:rPr>
              <w:rFonts w:asciiTheme="minorHAnsi" w:hAnsiTheme="minorHAnsi"/>
              <w:kern w:val="0"/>
              <w:sz w:val="20"/>
            </w:rPr>
            <w:fldChar w:fldCharType="end"/>
          </w:r>
          <w:r w:rsidR="004A33FA" w:rsidRPr="004A33FA">
            <w:rPr>
              <w:rFonts w:asciiTheme="minorHAnsi" w:hAnsiTheme="minorHAnsi"/>
              <w:kern w:val="0"/>
              <w:sz w:val="20"/>
            </w:rPr>
            <w:t xml:space="preserve"> of </w:t>
          </w:r>
          <w:r w:rsidR="004A33FA" w:rsidRPr="004A33FA">
            <w:rPr>
              <w:rFonts w:asciiTheme="minorHAnsi" w:hAnsiTheme="minorHAnsi"/>
              <w:kern w:val="0"/>
              <w:sz w:val="20"/>
            </w:rPr>
            <w:fldChar w:fldCharType="begin"/>
          </w:r>
          <w:r w:rsidR="004A33FA" w:rsidRPr="004A33FA">
            <w:rPr>
              <w:rFonts w:asciiTheme="minorHAnsi" w:hAnsiTheme="minorHAnsi"/>
              <w:kern w:val="0"/>
              <w:sz w:val="20"/>
            </w:rPr>
            <w:instrText xml:space="preserve"> NUMPAGES  \* Arabic  \* MERGEFORMAT </w:instrText>
          </w:r>
          <w:r w:rsidR="004A33FA" w:rsidRPr="004A33FA">
            <w:rPr>
              <w:rFonts w:asciiTheme="minorHAnsi" w:hAnsiTheme="minorHAnsi"/>
              <w:kern w:val="0"/>
              <w:sz w:val="20"/>
            </w:rPr>
            <w:fldChar w:fldCharType="separate"/>
          </w:r>
          <w:r w:rsidR="004A33FA" w:rsidRPr="004A33FA">
            <w:rPr>
              <w:rFonts w:asciiTheme="minorHAnsi" w:hAnsiTheme="minorHAnsi"/>
              <w:noProof/>
              <w:kern w:val="0"/>
              <w:sz w:val="20"/>
            </w:rPr>
            <w:t>2</w:t>
          </w:r>
          <w:r w:rsidR="004A33FA" w:rsidRPr="004A33FA">
            <w:rPr>
              <w:rFonts w:asciiTheme="minorHAnsi" w:hAnsiTheme="minorHAnsi"/>
              <w:kern w:val="0"/>
              <w:sz w:val="20"/>
            </w:rPr>
            <w:fldChar w:fldCharType="end"/>
          </w:r>
        </w:p>
        <w:p w14:paraId="547382E0" w14:textId="3B73E5D5"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Author:</w:t>
          </w:r>
          <w:r w:rsidR="00667954">
            <w:rPr>
              <w:rFonts w:asciiTheme="minorHAnsi" w:hAnsiTheme="minorHAnsi"/>
              <w:kern w:val="0"/>
              <w:sz w:val="20"/>
            </w:rPr>
            <w:t xml:space="preserve"> Nana Sarpong </w:t>
          </w:r>
        </w:p>
        <w:p w14:paraId="6E70B672" w14:textId="761A38AA" w:rsidR="00287A37" w:rsidRPr="00287A37" w:rsidRDefault="00287A37" w:rsidP="00287A37">
          <w:pPr>
            <w:tabs>
              <w:tab w:val="left" w:pos="8130"/>
              <w:tab w:val="right" w:pos="9026"/>
            </w:tabs>
            <w:rPr>
              <w:rFonts w:asciiTheme="minorHAnsi" w:hAnsiTheme="minorHAnsi"/>
              <w:kern w:val="0"/>
              <w:sz w:val="20"/>
            </w:rPr>
          </w:pPr>
          <w:r w:rsidRPr="00287A37">
            <w:rPr>
              <w:rFonts w:asciiTheme="minorHAnsi" w:hAnsiTheme="minorHAnsi"/>
              <w:kern w:val="0"/>
              <w:sz w:val="20"/>
            </w:rPr>
            <w:t>Approver:</w:t>
          </w:r>
          <w:r w:rsidR="00667954">
            <w:rPr>
              <w:rFonts w:asciiTheme="minorHAnsi" w:hAnsiTheme="minorHAnsi"/>
              <w:kern w:val="0"/>
              <w:sz w:val="20"/>
            </w:rPr>
            <w:t xml:space="preserve"> Martin Burke </w:t>
          </w:r>
        </w:p>
      </w:tc>
    </w:tr>
    <w:tr w:rsidR="00287A37" w:rsidRPr="00287A37" w14:paraId="1181D34C" w14:textId="77777777" w:rsidTr="00111142">
      <w:trPr>
        <w:trHeight w:val="559"/>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08C02EA" w14:textId="77777777" w:rsidR="00287A37" w:rsidRPr="00287A37" w:rsidRDefault="00287A37" w:rsidP="00287A37">
          <w:pPr>
            <w:spacing w:after="160" w:line="259" w:lineRule="auto"/>
            <w:rPr>
              <w:rFonts w:asciiTheme="minorHAnsi" w:hAnsiTheme="minorHAnsi"/>
              <w:kern w:val="0"/>
              <w:sz w:val="36"/>
              <w:szCs w:val="36"/>
            </w:rPr>
          </w:pPr>
        </w:p>
      </w:tc>
      <w:tc>
        <w:tcPr>
          <w:tcW w:w="5670" w:type="dxa"/>
          <w:tcBorders>
            <w:top w:val="single" w:sz="4" w:space="0" w:color="auto"/>
            <w:left w:val="single" w:sz="4" w:space="0" w:color="auto"/>
            <w:bottom w:val="single" w:sz="4" w:space="0" w:color="000000" w:themeColor="text1"/>
            <w:right w:val="single" w:sz="4" w:space="0" w:color="auto"/>
          </w:tcBorders>
          <w:vAlign w:val="center"/>
          <w:hideMark/>
        </w:tcPr>
        <w:p w14:paraId="36587C63" w14:textId="1E4DEB1A" w:rsidR="00287A37" w:rsidRPr="00A2746D" w:rsidRDefault="0034453B" w:rsidP="00287A37">
          <w:pPr>
            <w:tabs>
              <w:tab w:val="left" w:pos="8130"/>
              <w:tab w:val="right" w:pos="9026"/>
            </w:tabs>
            <w:jc w:val="center"/>
            <w:rPr>
              <w:rFonts w:asciiTheme="minorHAnsi" w:hAnsiTheme="minorHAnsi"/>
              <w:b/>
              <w:bCs/>
              <w:kern w:val="0"/>
              <w:sz w:val="28"/>
              <w:szCs w:val="28"/>
            </w:rPr>
          </w:pPr>
          <w:r>
            <w:rPr>
              <w:rFonts w:asciiTheme="minorHAnsi" w:hAnsiTheme="minorHAnsi"/>
              <w:b/>
              <w:bCs/>
              <w:kern w:val="0"/>
              <w:szCs w:val="24"/>
            </w:rPr>
            <w:t xml:space="preserve">CDM </w:t>
          </w:r>
          <w:r w:rsidR="00667954" w:rsidRPr="00A2746D">
            <w:rPr>
              <w:rFonts w:asciiTheme="minorHAnsi" w:hAnsiTheme="minorHAnsi"/>
              <w:b/>
              <w:bCs/>
              <w:kern w:val="0"/>
              <w:szCs w:val="24"/>
            </w:rPr>
            <w:t>Construction Phase Plan</w:t>
          </w:r>
        </w:p>
      </w:tc>
      <w:tc>
        <w:tcPr>
          <w:tcW w:w="2552" w:type="dxa"/>
          <w:vMerge/>
          <w:tcBorders>
            <w:top w:val="single" w:sz="4" w:space="0" w:color="auto"/>
            <w:left w:val="single" w:sz="4" w:space="0" w:color="auto"/>
            <w:bottom w:val="single" w:sz="4" w:space="0" w:color="000000" w:themeColor="text1"/>
            <w:right w:val="single" w:sz="4" w:space="0" w:color="000000" w:themeColor="text1"/>
          </w:tcBorders>
          <w:vAlign w:val="center"/>
          <w:hideMark/>
        </w:tcPr>
        <w:p w14:paraId="7BA8B056" w14:textId="77777777" w:rsidR="00287A37" w:rsidRPr="00287A37" w:rsidRDefault="00287A37" w:rsidP="00287A37">
          <w:pPr>
            <w:spacing w:after="160" w:line="259" w:lineRule="auto"/>
            <w:rPr>
              <w:rFonts w:asciiTheme="minorHAnsi" w:hAnsiTheme="minorHAnsi"/>
              <w:kern w:val="0"/>
              <w:sz w:val="20"/>
            </w:rPr>
          </w:pPr>
        </w:p>
      </w:tc>
    </w:tr>
  </w:tbl>
  <w:p w14:paraId="08C88BC9" w14:textId="77777777" w:rsidR="004A6806" w:rsidRDefault="004A6806">
    <w:pPr>
      <w:pStyle w:val="Header"/>
    </w:pPr>
  </w:p>
  <w:p w14:paraId="73468801" w14:textId="77777777" w:rsidR="00111142" w:rsidRDefault="00111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60D0" w14:textId="77777777" w:rsidR="004A33FA" w:rsidRDefault="004A33F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F21"/>
    <w:multiLevelType w:val="hybridMultilevel"/>
    <w:tmpl w:val="9880F9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504B23"/>
    <w:multiLevelType w:val="singleLevel"/>
    <w:tmpl w:val="2B3AC834"/>
    <w:lvl w:ilvl="0">
      <w:start w:val="1"/>
      <w:numFmt w:val="bullet"/>
      <w:pStyle w:val="Bullet2"/>
      <w:lvlText w:val=""/>
      <w:lvlJc w:val="left"/>
      <w:pPr>
        <w:tabs>
          <w:tab w:val="num" w:pos="357"/>
        </w:tabs>
        <w:ind w:left="1395" w:hanging="357"/>
      </w:pPr>
      <w:rPr>
        <w:rFonts w:ascii="Symbol" w:hAnsi="Symbol" w:hint="default"/>
      </w:rPr>
    </w:lvl>
  </w:abstractNum>
  <w:abstractNum w:abstractNumId="2" w15:restartNumberingAfterBreak="0">
    <w:nsid w:val="05610E1C"/>
    <w:multiLevelType w:val="hybridMultilevel"/>
    <w:tmpl w:val="E33ABD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3D156B"/>
    <w:multiLevelType w:val="hybridMultilevel"/>
    <w:tmpl w:val="4D26124A"/>
    <w:lvl w:ilvl="0" w:tplc="EF6CC688">
      <w:start w:val="1"/>
      <w:numFmt w:val="bullet"/>
      <w:pStyle w:val="Bullet1"/>
      <w:lvlText w:val=""/>
      <w:lvlJc w:val="left"/>
      <w:pPr>
        <w:tabs>
          <w:tab w:val="num" w:pos="39"/>
        </w:tabs>
        <w:ind w:left="1077" w:hanging="357"/>
      </w:pPr>
      <w:rPr>
        <w:rFonts w:ascii="Symbol" w:hAnsi="Symbol" w:hint="default"/>
        <w:b w:val="0"/>
        <w:i w:val="0"/>
        <w:color w:val="auto"/>
        <w:sz w:val="20"/>
      </w:rPr>
    </w:lvl>
    <w:lvl w:ilvl="1" w:tplc="CF0A2972">
      <w:start w:val="1"/>
      <w:numFmt w:val="bullet"/>
      <w:lvlText w:val=""/>
      <w:lvlJc w:val="left"/>
      <w:pPr>
        <w:tabs>
          <w:tab w:val="num" w:pos="2160"/>
        </w:tabs>
        <w:ind w:left="2160" w:hanging="360"/>
      </w:pPr>
      <w:rPr>
        <w:rFonts w:ascii="Symbol" w:hAnsi="Symbol" w:hint="default"/>
        <w:b w:val="0"/>
        <w:i w:val="0"/>
        <w:color w:val="auto"/>
        <w:sz w:val="20"/>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F92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F33C1E"/>
    <w:multiLevelType w:val="hybridMultilevel"/>
    <w:tmpl w:val="10E0A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CBC5C9A"/>
    <w:multiLevelType w:val="hybridMultilevel"/>
    <w:tmpl w:val="3D0428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06268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D4C05"/>
    <w:multiLevelType w:val="hybridMultilevel"/>
    <w:tmpl w:val="3DC88B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B40E72"/>
    <w:multiLevelType w:val="hybridMultilevel"/>
    <w:tmpl w:val="86CA86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3FD2104C"/>
    <w:multiLevelType w:val="hybridMultilevel"/>
    <w:tmpl w:val="BF001EA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1441A12"/>
    <w:multiLevelType w:val="hybridMultilevel"/>
    <w:tmpl w:val="C8E6DC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54B1AF3"/>
    <w:multiLevelType w:val="hybridMultilevel"/>
    <w:tmpl w:val="3294A77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6A1D6F"/>
    <w:multiLevelType w:val="hybridMultilevel"/>
    <w:tmpl w:val="B9B6FB7C"/>
    <w:lvl w:ilvl="0" w:tplc="08090001">
      <w:start w:val="1"/>
      <w:numFmt w:val="bullet"/>
      <w:lvlText w:val=""/>
      <w:lvlJc w:val="left"/>
      <w:pPr>
        <w:tabs>
          <w:tab w:val="num" w:pos="-327"/>
        </w:tabs>
        <w:ind w:left="-327" w:hanging="360"/>
      </w:pPr>
      <w:rPr>
        <w:rFonts w:ascii="Symbol" w:hAnsi="Symbol" w:hint="default"/>
      </w:rPr>
    </w:lvl>
    <w:lvl w:ilvl="1" w:tplc="08090003">
      <w:start w:val="1"/>
      <w:numFmt w:val="bullet"/>
      <w:lvlText w:val="o"/>
      <w:lvlJc w:val="left"/>
      <w:pPr>
        <w:tabs>
          <w:tab w:val="num" w:pos="393"/>
        </w:tabs>
        <w:ind w:left="393" w:hanging="360"/>
      </w:pPr>
      <w:rPr>
        <w:rFonts w:ascii="Courier New" w:hAnsi="Courier New" w:hint="default"/>
      </w:rPr>
    </w:lvl>
    <w:lvl w:ilvl="2" w:tplc="08090005">
      <w:start w:val="1"/>
      <w:numFmt w:val="bullet"/>
      <w:lvlText w:val=""/>
      <w:lvlJc w:val="left"/>
      <w:pPr>
        <w:tabs>
          <w:tab w:val="num" w:pos="1113"/>
        </w:tabs>
        <w:ind w:left="1113" w:hanging="360"/>
      </w:pPr>
      <w:rPr>
        <w:rFonts w:ascii="Wingdings" w:hAnsi="Wingdings" w:hint="default"/>
      </w:rPr>
    </w:lvl>
    <w:lvl w:ilvl="3" w:tplc="08090001" w:tentative="1">
      <w:start w:val="1"/>
      <w:numFmt w:val="bullet"/>
      <w:lvlText w:val=""/>
      <w:lvlJc w:val="left"/>
      <w:pPr>
        <w:tabs>
          <w:tab w:val="num" w:pos="1833"/>
        </w:tabs>
        <w:ind w:left="1833" w:hanging="360"/>
      </w:pPr>
      <w:rPr>
        <w:rFonts w:ascii="Symbol" w:hAnsi="Symbol" w:hint="default"/>
      </w:rPr>
    </w:lvl>
    <w:lvl w:ilvl="4" w:tplc="08090003" w:tentative="1">
      <w:start w:val="1"/>
      <w:numFmt w:val="bullet"/>
      <w:lvlText w:val="o"/>
      <w:lvlJc w:val="left"/>
      <w:pPr>
        <w:tabs>
          <w:tab w:val="num" w:pos="2553"/>
        </w:tabs>
        <w:ind w:left="2553" w:hanging="360"/>
      </w:pPr>
      <w:rPr>
        <w:rFonts w:ascii="Courier New" w:hAnsi="Courier New" w:hint="default"/>
      </w:rPr>
    </w:lvl>
    <w:lvl w:ilvl="5" w:tplc="08090005" w:tentative="1">
      <w:start w:val="1"/>
      <w:numFmt w:val="bullet"/>
      <w:lvlText w:val=""/>
      <w:lvlJc w:val="left"/>
      <w:pPr>
        <w:tabs>
          <w:tab w:val="num" w:pos="3273"/>
        </w:tabs>
        <w:ind w:left="3273" w:hanging="360"/>
      </w:pPr>
      <w:rPr>
        <w:rFonts w:ascii="Wingdings" w:hAnsi="Wingdings" w:hint="default"/>
      </w:rPr>
    </w:lvl>
    <w:lvl w:ilvl="6" w:tplc="08090001" w:tentative="1">
      <w:start w:val="1"/>
      <w:numFmt w:val="bullet"/>
      <w:lvlText w:val=""/>
      <w:lvlJc w:val="left"/>
      <w:pPr>
        <w:tabs>
          <w:tab w:val="num" w:pos="3993"/>
        </w:tabs>
        <w:ind w:left="3993" w:hanging="360"/>
      </w:pPr>
      <w:rPr>
        <w:rFonts w:ascii="Symbol" w:hAnsi="Symbol" w:hint="default"/>
      </w:rPr>
    </w:lvl>
    <w:lvl w:ilvl="7" w:tplc="08090003" w:tentative="1">
      <w:start w:val="1"/>
      <w:numFmt w:val="bullet"/>
      <w:lvlText w:val="o"/>
      <w:lvlJc w:val="left"/>
      <w:pPr>
        <w:tabs>
          <w:tab w:val="num" w:pos="4713"/>
        </w:tabs>
        <w:ind w:left="4713" w:hanging="360"/>
      </w:pPr>
      <w:rPr>
        <w:rFonts w:ascii="Courier New" w:hAnsi="Courier New" w:hint="default"/>
      </w:rPr>
    </w:lvl>
    <w:lvl w:ilvl="8" w:tplc="08090005" w:tentative="1">
      <w:start w:val="1"/>
      <w:numFmt w:val="bullet"/>
      <w:lvlText w:val=""/>
      <w:lvlJc w:val="left"/>
      <w:pPr>
        <w:tabs>
          <w:tab w:val="num" w:pos="5433"/>
        </w:tabs>
        <w:ind w:left="5433" w:hanging="360"/>
      </w:pPr>
      <w:rPr>
        <w:rFonts w:ascii="Wingdings" w:hAnsi="Wingdings" w:hint="default"/>
      </w:rPr>
    </w:lvl>
  </w:abstractNum>
  <w:abstractNum w:abstractNumId="14" w15:restartNumberingAfterBreak="0">
    <w:nsid w:val="4B220A64"/>
    <w:multiLevelType w:val="hybridMultilevel"/>
    <w:tmpl w:val="873A5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A872BC"/>
    <w:multiLevelType w:val="hybridMultilevel"/>
    <w:tmpl w:val="E49E00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D443918"/>
    <w:multiLevelType w:val="hybridMultilevel"/>
    <w:tmpl w:val="3894077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66E3672F"/>
    <w:multiLevelType w:val="hybridMultilevel"/>
    <w:tmpl w:val="97E47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D7464"/>
    <w:multiLevelType w:val="hybridMultilevel"/>
    <w:tmpl w:val="D3700C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759647AA"/>
    <w:multiLevelType w:val="hybridMultilevel"/>
    <w:tmpl w:val="1D7E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C222C5"/>
    <w:multiLevelType w:val="hybridMultilevel"/>
    <w:tmpl w:val="76DE8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902B11"/>
    <w:multiLevelType w:val="multilevel"/>
    <w:tmpl w:val="CA26CCE0"/>
    <w:lvl w:ilvl="0">
      <w:start w:val="1"/>
      <w:numFmt w:val="decimal"/>
      <w:pStyle w:val="Level1"/>
      <w:lvlText w:val="%1"/>
      <w:lvlJc w:val="left"/>
      <w:pPr>
        <w:tabs>
          <w:tab w:val="num" w:pos="864"/>
        </w:tabs>
        <w:ind w:left="864" w:hanging="864"/>
      </w:pPr>
      <w:rPr>
        <w:rFonts w:cs="Times New Roman" w:hint="default"/>
      </w:rPr>
    </w:lvl>
    <w:lvl w:ilvl="1">
      <w:start w:val="1"/>
      <w:numFmt w:val="decimal"/>
      <w:pStyle w:val="Level2"/>
      <w:lvlText w:val="%1.%2"/>
      <w:lvlJc w:val="left"/>
      <w:pPr>
        <w:tabs>
          <w:tab w:val="num" w:pos="864"/>
        </w:tabs>
        <w:ind w:left="864" w:hanging="864"/>
      </w:pPr>
      <w:rPr>
        <w:rFonts w:cs="Times New Roman" w:hint="default"/>
      </w:rPr>
    </w:lvl>
    <w:lvl w:ilvl="2">
      <w:start w:val="1"/>
      <w:numFmt w:val="decimal"/>
      <w:pStyle w:val="Level3"/>
      <w:lvlText w:val="%1.%2.%3"/>
      <w:lvlJc w:val="left"/>
      <w:pPr>
        <w:tabs>
          <w:tab w:val="num" w:pos="864"/>
        </w:tabs>
        <w:ind w:left="864" w:hanging="864"/>
      </w:pPr>
      <w:rPr>
        <w:rFonts w:cs="Times New Roman" w:hint="default"/>
      </w:rPr>
    </w:lvl>
    <w:lvl w:ilvl="3">
      <w:start w:val="1"/>
      <w:numFmt w:val="decimal"/>
      <w:pStyle w:val="Level4"/>
      <w:lvlText w:val="%1.%2.%3.%4"/>
      <w:lvlJc w:val="left"/>
      <w:pPr>
        <w:tabs>
          <w:tab w:val="num" w:pos="864"/>
        </w:tabs>
        <w:ind w:left="864" w:hanging="864"/>
      </w:pPr>
      <w:rPr>
        <w:rFonts w:cs="Times New Roman" w:hint="default"/>
      </w:rPr>
    </w:lvl>
    <w:lvl w:ilvl="4">
      <w:start w:val="1"/>
      <w:numFmt w:val="decimal"/>
      <w:pStyle w:val="Level5"/>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119254270">
    <w:abstractNumId w:val="21"/>
  </w:num>
  <w:num w:numId="2" w16cid:durableId="471291267">
    <w:abstractNumId w:val="8"/>
  </w:num>
  <w:num w:numId="3" w16cid:durableId="1459302309">
    <w:abstractNumId w:val="1"/>
  </w:num>
  <w:num w:numId="4" w16cid:durableId="92550944">
    <w:abstractNumId w:val="3"/>
  </w:num>
  <w:num w:numId="5" w16cid:durableId="781148670">
    <w:abstractNumId w:val="19"/>
  </w:num>
  <w:num w:numId="6" w16cid:durableId="660500913">
    <w:abstractNumId w:val="18"/>
  </w:num>
  <w:num w:numId="7" w16cid:durableId="876086204">
    <w:abstractNumId w:val="10"/>
  </w:num>
  <w:num w:numId="8" w16cid:durableId="16272248">
    <w:abstractNumId w:val="9"/>
  </w:num>
  <w:num w:numId="9" w16cid:durableId="307325417">
    <w:abstractNumId w:val="5"/>
  </w:num>
  <w:num w:numId="10" w16cid:durableId="1677804799">
    <w:abstractNumId w:val="2"/>
  </w:num>
  <w:num w:numId="11" w16cid:durableId="751665056">
    <w:abstractNumId w:val="13"/>
  </w:num>
  <w:num w:numId="12" w16cid:durableId="1925796255">
    <w:abstractNumId w:val="6"/>
  </w:num>
  <w:num w:numId="13" w16cid:durableId="747195653">
    <w:abstractNumId w:val="15"/>
  </w:num>
  <w:num w:numId="14" w16cid:durableId="531305475">
    <w:abstractNumId w:val="16"/>
  </w:num>
  <w:num w:numId="15" w16cid:durableId="1792557385">
    <w:abstractNumId w:val="12"/>
  </w:num>
  <w:num w:numId="16" w16cid:durableId="268465471">
    <w:abstractNumId w:val="11"/>
  </w:num>
  <w:num w:numId="17" w16cid:durableId="1503202453">
    <w:abstractNumId w:val="17"/>
  </w:num>
  <w:num w:numId="18" w16cid:durableId="80834202">
    <w:abstractNumId w:val="14"/>
  </w:num>
  <w:num w:numId="19" w16cid:durableId="2065257151">
    <w:abstractNumId w:val="20"/>
  </w:num>
  <w:num w:numId="20" w16cid:durableId="423500794">
    <w:abstractNumId w:val="0"/>
  </w:num>
  <w:num w:numId="21" w16cid:durableId="2026203323">
    <w:abstractNumId w:val="4"/>
  </w:num>
  <w:num w:numId="22" w16cid:durableId="117514503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30"/>
    <w:rsid w:val="00012127"/>
    <w:rsid w:val="000179C3"/>
    <w:rsid w:val="00022652"/>
    <w:rsid w:val="0002365D"/>
    <w:rsid w:val="0002497E"/>
    <w:rsid w:val="00027832"/>
    <w:rsid w:val="000303DF"/>
    <w:rsid w:val="0003077F"/>
    <w:rsid w:val="00043E17"/>
    <w:rsid w:val="00051E61"/>
    <w:rsid w:val="0005412A"/>
    <w:rsid w:val="000618D2"/>
    <w:rsid w:val="00065F60"/>
    <w:rsid w:val="000701C7"/>
    <w:rsid w:val="0007077B"/>
    <w:rsid w:val="00072971"/>
    <w:rsid w:val="00074781"/>
    <w:rsid w:val="00074B0F"/>
    <w:rsid w:val="00084F2E"/>
    <w:rsid w:val="00085C94"/>
    <w:rsid w:val="00086BA5"/>
    <w:rsid w:val="0008794D"/>
    <w:rsid w:val="00092CF8"/>
    <w:rsid w:val="000934A2"/>
    <w:rsid w:val="00094D44"/>
    <w:rsid w:val="000B1F7E"/>
    <w:rsid w:val="000B4988"/>
    <w:rsid w:val="000B4DA3"/>
    <w:rsid w:val="000C088F"/>
    <w:rsid w:val="000C3A52"/>
    <w:rsid w:val="000C5125"/>
    <w:rsid w:val="000D312B"/>
    <w:rsid w:val="000E087A"/>
    <w:rsid w:val="000F2B8E"/>
    <w:rsid w:val="000F41E0"/>
    <w:rsid w:val="000F768E"/>
    <w:rsid w:val="001001D0"/>
    <w:rsid w:val="00105FCB"/>
    <w:rsid w:val="00111142"/>
    <w:rsid w:val="001115A0"/>
    <w:rsid w:val="00112C0D"/>
    <w:rsid w:val="00116518"/>
    <w:rsid w:val="00123483"/>
    <w:rsid w:val="00124A44"/>
    <w:rsid w:val="00140641"/>
    <w:rsid w:val="00140B93"/>
    <w:rsid w:val="00145E17"/>
    <w:rsid w:val="0015000D"/>
    <w:rsid w:val="00154529"/>
    <w:rsid w:val="00157C9C"/>
    <w:rsid w:val="00161119"/>
    <w:rsid w:val="00162C0B"/>
    <w:rsid w:val="001730E4"/>
    <w:rsid w:val="001763FD"/>
    <w:rsid w:val="0017671C"/>
    <w:rsid w:val="001806B6"/>
    <w:rsid w:val="001866B3"/>
    <w:rsid w:val="00187548"/>
    <w:rsid w:val="00195842"/>
    <w:rsid w:val="00195DA7"/>
    <w:rsid w:val="001970B9"/>
    <w:rsid w:val="00197C99"/>
    <w:rsid w:val="001A1B1B"/>
    <w:rsid w:val="001B3E84"/>
    <w:rsid w:val="001B73C3"/>
    <w:rsid w:val="001C2FFB"/>
    <w:rsid w:val="001D1FF7"/>
    <w:rsid w:val="001D4F66"/>
    <w:rsid w:val="001E734F"/>
    <w:rsid w:val="001F1E83"/>
    <w:rsid w:val="001F64EE"/>
    <w:rsid w:val="00213B38"/>
    <w:rsid w:val="0022132E"/>
    <w:rsid w:val="00243455"/>
    <w:rsid w:val="00243A31"/>
    <w:rsid w:val="00250BA5"/>
    <w:rsid w:val="00263CF5"/>
    <w:rsid w:val="00282347"/>
    <w:rsid w:val="00287A37"/>
    <w:rsid w:val="002A2545"/>
    <w:rsid w:val="002A43F8"/>
    <w:rsid w:val="002B22AE"/>
    <w:rsid w:val="002B36B3"/>
    <w:rsid w:val="002C1C29"/>
    <w:rsid w:val="002C44AC"/>
    <w:rsid w:val="002E11DA"/>
    <w:rsid w:val="002E3483"/>
    <w:rsid w:val="002E7982"/>
    <w:rsid w:val="003157F1"/>
    <w:rsid w:val="00316481"/>
    <w:rsid w:val="00322AD3"/>
    <w:rsid w:val="0033630A"/>
    <w:rsid w:val="00343DFD"/>
    <w:rsid w:val="0034453B"/>
    <w:rsid w:val="003527FF"/>
    <w:rsid w:val="00354AB1"/>
    <w:rsid w:val="003562B8"/>
    <w:rsid w:val="00356E69"/>
    <w:rsid w:val="00362D35"/>
    <w:rsid w:val="00362EB4"/>
    <w:rsid w:val="003632F3"/>
    <w:rsid w:val="00367A91"/>
    <w:rsid w:val="00372F60"/>
    <w:rsid w:val="00373527"/>
    <w:rsid w:val="00374581"/>
    <w:rsid w:val="0037505E"/>
    <w:rsid w:val="00376133"/>
    <w:rsid w:val="00381334"/>
    <w:rsid w:val="00382B90"/>
    <w:rsid w:val="00385160"/>
    <w:rsid w:val="00392D1D"/>
    <w:rsid w:val="0039326E"/>
    <w:rsid w:val="00393A55"/>
    <w:rsid w:val="00397D0B"/>
    <w:rsid w:val="003A1536"/>
    <w:rsid w:val="003A3A1D"/>
    <w:rsid w:val="003A42FB"/>
    <w:rsid w:val="003C295B"/>
    <w:rsid w:val="003C4A56"/>
    <w:rsid w:val="003C52AA"/>
    <w:rsid w:val="003D357B"/>
    <w:rsid w:val="003D4E64"/>
    <w:rsid w:val="003D7430"/>
    <w:rsid w:val="003E1B74"/>
    <w:rsid w:val="003E1E63"/>
    <w:rsid w:val="003E446E"/>
    <w:rsid w:val="003F15C1"/>
    <w:rsid w:val="003F18BB"/>
    <w:rsid w:val="003F3492"/>
    <w:rsid w:val="003F6144"/>
    <w:rsid w:val="00402BFD"/>
    <w:rsid w:val="00403AFE"/>
    <w:rsid w:val="00406AFB"/>
    <w:rsid w:val="0042233D"/>
    <w:rsid w:val="00431CB6"/>
    <w:rsid w:val="00433412"/>
    <w:rsid w:val="004456D8"/>
    <w:rsid w:val="00453F04"/>
    <w:rsid w:val="00456E44"/>
    <w:rsid w:val="004615E4"/>
    <w:rsid w:val="0046244E"/>
    <w:rsid w:val="00462C9C"/>
    <w:rsid w:val="00465B6F"/>
    <w:rsid w:val="004676E4"/>
    <w:rsid w:val="004677ED"/>
    <w:rsid w:val="004749D4"/>
    <w:rsid w:val="00475F07"/>
    <w:rsid w:val="00476204"/>
    <w:rsid w:val="00476D4B"/>
    <w:rsid w:val="004827EC"/>
    <w:rsid w:val="00495323"/>
    <w:rsid w:val="00496B45"/>
    <w:rsid w:val="00497CA0"/>
    <w:rsid w:val="00497CD7"/>
    <w:rsid w:val="004A33FA"/>
    <w:rsid w:val="004A6806"/>
    <w:rsid w:val="004B3E2B"/>
    <w:rsid w:val="004C15E1"/>
    <w:rsid w:val="004D09A0"/>
    <w:rsid w:val="004D7BF5"/>
    <w:rsid w:val="004F25C4"/>
    <w:rsid w:val="004F307F"/>
    <w:rsid w:val="004F6594"/>
    <w:rsid w:val="004F71E0"/>
    <w:rsid w:val="00501618"/>
    <w:rsid w:val="00502A53"/>
    <w:rsid w:val="0052493D"/>
    <w:rsid w:val="00530732"/>
    <w:rsid w:val="00534951"/>
    <w:rsid w:val="00541002"/>
    <w:rsid w:val="00542950"/>
    <w:rsid w:val="00543177"/>
    <w:rsid w:val="00546D13"/>
    <w:rsid w:val="0055066E"/>
    <w:rsid w:val="0056146E"/>
    <w:rsid w:val="005641ED"/>
    <w:rsid w:val="00564B7B"/>
    <w:rsid w:val="00564FCB"/>
    <w:rsid w:val="00565634"/>
    <w:rsid w:val="00572D33"/>
    <w:rsid w:val="0058252D"/>
    <w:rsid w:val="005827DE"/>
    <w:rsid w:val="00582963"/>
    <w:rsid w:val="00587705"/>
    <w:rsid w:val="0059136C"/>
    <w:rsid w:val="005928C0"/>
    <w:rsid w:val="005A16E6"/>
    <w:rsid w:val="005A3AB4"/>
    <w:rsid w:val="005A646D"/>
    <w:rsid w:val="005B4D3E"/>
    <w:rsid w:val="005C1BAF"/>
    <w:rsid w:val="005D0274"/>
    <w:rsid w:val="005D160F"/>
    <w:rsid w:val="005D26DF"/>
    <w:rsid w:val="005D36C3"/>
    <w:rsid w:val="005E0E28"/>
    <w:rsid w:val="005E1712"/>
    <w:rsid w:val="005E7A18"/>
    <w:rsid w:val="005F6DCC"/>
    <w:rsid w:val="00611FCC"/>
    <w:rsid w:val="00623430"/>
    <w:rsid w:val="00636AA8"/>
    <w:rsid w:val="006373EE"/>
    <w:rsid w:val="0065155C"/>
    <w:rsid w:val="006535CA"/>
    <w:rsid w:val="0066650D"/>
    <w:rsid w:val="00667954"/>
    <w:rsid w:val="00670165"/>
    <w:rsid w:val="00670CC8"/>
    <w:rsid w:val="00682656"/>
    <w:rsid w:val="00690B3D"/>
    <w:rsid w:val="00691998"/>
    <w:rsid w:val="006A0B89"/>
    <w:rsid w:val="006A1527"/>
    <w:rsid w:val="006A4113"/>
    <w:rsid w:val="006A58C9"/>
    <w:rsid w:val="006C09AA"/>
    <w:rsid w:val="006C4495"/>
    <w:rsid w:val="006C5735"/>
    <w:rsid w:val="006D03AD"/>
    <w:rsid w:val="006D1E32"/>
    <w:rsid w:val="006F4909"/>
    <w:rsid w:val="006F5A33"/>
    <w:rsid w:val="00705842"/>
    <w:rsid w:val="007231B4"/>
    <w:rsid w:val="00727BCA"/>
    <w:rsid w:val="00747E56"/>
    <w:rsid w:val="007505CF"/>
    <w:rsid w:val="007514E7"/>
    <w:rsid w:val="007540B1"/>
    <w:rsid w:val="00755BEE"/>
    <w:rsid w:val="00757751"/>
    <w:rsid w:val="007612A4"/>
    <w:rsid w:val="00775FE3"/>
    <w:rsid w:val="0077679A"/>
    <w:rsid w:val="0078293D"/>
    <w:rsid w:val="0079099F"/>
    <w:rsid w:val="00790E28"/>
    <w:rsid w:val="00790FE8"/>
    <w:rsid w:val="007A16B2"/>
    <w:rsid w:val="007A33E8"/>
    <w:rsid w:val="007A7E6A"/>
    <w:rsid w:val="007B06E4"/>
    <w:rsid w:val="007B2C2A"/>
    <w:rsid w:val="007D4E56"/>
    <w:rsid w:val="007E0544"/>
    <w:rsid w:val="007E2D04"/>
    <w:rsid w:val="007F3669"/>
    <w:rsid w:val="007F4D83"/>
    <w:rsid w:val="00804021"/>
    <w:rsid w:val="00813ACF"/>
    <w:rsid w:val="008174CF"/>
    <w:rsid w:val="0082017E"/>
    <w:rsid w:val="00824534"/>
    <w:rsid w:val="00824A0A"/>
    <w:rsid w:val="008262B2"/>
    <w:rsid w:val="00832C8F"/>
    <w:rsid w:val="00842E11"/>
    <w:rsid w:val="00857C29"/>
    <w:rsid w:val="0087210B"/>
    <w:rsid w:val="00875D15"/>
    <w:rsid w:val="008834B3"/>
    <w:rsid w:val="008837DE"/>
    <w:rsid w:val="008926F1"/>
    <w:rsid w:val="00897969"/>
    <w:rsid w:val="008A1495"/>
    <w:rsid w:val="008A55D6"/>
    <w:rsid w:val="008A5AB7"/>
    <w:rsid w:val="008B22F0"/>
    <w:rsid w:val="008B3A24"/>
    <w:rsid w:val="008C43C1"/>
    <w:rsid w:val="008C518C"/>
    <w:rsid w:val="008D1FCF"/>
    <w:rsid w:val="008D6C77"/>
    <w:rsid w:val="008E0AFD"/>
    <w:rsid w:val="008E3DCB"/>
    <w:rsid w:val="008E3FBC"/>
    <w:rsid w:val="008F1204"/>
    <w:rsid w:val="008F1636"/>
    <w:rsid w:val="008F21B9"/>
    <w:rsid w:val="008F5813"/>
    <w:rsid w:val="00904A2E"/>
    <w:rsid w:val="00910105"/>
    <w:rsid w:val="00911A89"/>
    <w:rsid w:val="00933562"/>
    <w:rsid w:val="00933C6F"/>
    <w:rsid w:val="00934F67"/>
    <w:rsid w:val="00943A3F"/>
    <w:rsid w:val="00947027"/>
    <w:rsid w:val="00951DEA"/>
    <w:rsid w:val="00951F5E"/>
    <w:rsid w:val="00952114"/>
    <w:rsid w:val="00952524"/>
    <w:rsid w:val="009554BC"/>
    <w:rsid w:val="009559E6"/>
    <w:rsid w:val="00960972"/>
    <w:rsid w:val="009844D6"/>
    <w:rsid w:val="00984CDE"/>
    <w:rsid w:val="00995128"/>
    <w:rsid w:val="009B7A19"/>
    <w:rsid w:val="009C5AD9"/>
    <w:rsid w:val="009C6202"/>
    <w:rsid w:val="009D759D"/>
    <w:rsid w:val="009D78D3"/>
    <w:rsid w:val="009E0343"/>
    <w:rsid w:val="009E0B48"/>
    <w:rsid w:val="009F0CCF"/>
    <w:rsid w:val="00A001F3"/>
    <w:rsid w:val="00A04103"/>
    <w:rsid w:val="00A075E2"/>
    <w:rsid w:val="00A11754"/>
    <w:rsid w:val="00A2482F"/>
    <w:rsid w:val="00A2746D"/>
    <w:rsid w:val="00A27C9F"/>
    <w:rsid w:val="00A34567"/>
    <w:rsid w:val="00A35F33"/>
    <w:rsid w:val="00A36387"/>
    <w:rsid w:val="00A407C7"/>
    <w:rsid w:val="00A438E1"/>
    <w:rsid w:val="00A442F6"/>
    <w:rsid w:val="00A45B04"/>
    <w:rsid w:val="00A54B07"/>
    <w:rsid w:val="00A56CC6"/>
    <w:rsid w:val="00A606D0"/>
    <w:rsid w:val="00A66EFA"/>
    <w:rsid w:val="00A67CB6"/>
    <w:rsid w:val="00A75920"/>
    <w:rsid w:val="00A81E13"/>
    <w:rsid w:val="00A8357E"/>
    <w:rsid w:val="00A8372D"/>
    <w:rsid w:val="00A83858"/>
    <w:rsid w:val="00A8539D"/>
    <w:rsid w:val="00A92F66"/>
    <w:rsid w:val="00A9429E"/>
    <w:rsid w:val="00AA00DC"/>
    <w:rsid w:val="00AA20DE"/>
    <w:rsid w:val="00AA3433"/>
    <w:rsid w:val="00AA5454"/>
    <w:rsid w:val="00AA7B6D"/>
    <w:rsid w:val="00AA7EBA"/>
    <w:rsid w:val="00AB2D3A"/>
    <w:rsid w:val="00AC2820"/>
    <w:rsid w:val="00AC59BE"/>
    <w:rsid w:val="00AC6072"/>
    <w:rsid w:val="00AC74BE"/>
    <w:rsid w:val="00AE21DC"/>
    <w:rsid w:val="00AE2A37"/>
    <w:rsid w:val="00AF05F4"/>
    <w:rsid w:val="00AF4919"/>
    <w:rsid w:val="00B140D5"/>
    <w:rsid w:val="00B17496"/>
    <w:rsid w:val="00B22F73"/>
    <w:rsid w:val="00B325F5"/>
    <w:rsid w:val="00B34AE8"/>
    <w:rsid w:val="00B41094"/>
    <w:rsid w:val="00B41330"/>
    <w:rsid w:val="00B42D38"/>
    <w:rsid w:val="00B44868"/>
    <w:rsid w:val="00B57369"/>
    <w:rsid w:val="00B651A4"/>
    <w:rsid w:val="00B74529"/>
    <w:rsid w:val="00B80CF0"/>
    <w:rsid w:val="00B81504"/>
    <w:rsid w:val="00B82A93"/>
    <w:rsid w:val="00B83FE6"/>
    <w:rsid w:val="00B85875"/>
    <w:rsid w:val="00B85C39"/>
    <w:rsid w:val="00B904FD"/>
    <w:rsid w:val="00B912E5"/>
    <w:rsid w:val="00B92A5A"/>
    <w:rsid w:val="00B92BAE"/>
    <w:rsid w:val="00B94BBD"/>
    <w:rsid w:val="00B95D50"/>
    <w:rsid w:val="00BA4985"/>
    <w:rsid w:val="00BA5627"/>
    <w:rsid w:val="00BA772B"/>
    <w:rsid w:val="00BD1304"/>
    <w:rsid w:val="00BD336C"/>
    <w:rsid w:val="00BD35D1"/>
    <w:rsid w:val="00BF231F"/>
    <w:rsid w:val="00BF70B4"/>
    <w:rsid w:val="00C00DD0"/>
    <w:rsid w:val="00C05995"/>
    <w:rsid w:val="00C16C67"/>
    <w:rsid w:val="00C32495"/>
    <w:rsid w:val="00C337D1"/>
    <w:rsid w:val="00C37AE6"/>
    <w:rsid w:val="00C532F9"/>
    <w:rsid w:val="00C56661"/>
    <w:rsid w:val="00C57378"/>
    <w:rsid w:val="00C64473"/>
    <w:rsid w:val="00C707BA"/>
    <w:rsid w:val="00C73940"/>
    <w:rsid w:val="00C762CA"/>
    <w:rsid w:val="00C85CB1"/>
    <w:rsid w:val="00C92C1D"/>
    <w:rsid w:val="00CA394D"/>
    <w:rsid w:val="00CA4976"/>
    <w:rsid w:val="00CA6222"/>
    <w:rsid w:val="00CA66D1"/>
    <w:rsid w:val="00CA7C8C"/>
    <w:rsid w:val="00CB170F"/>
    <w:rsid w:val="00CB1CCE"/>
    <w:rsid w:val="00CB66D4"/>
    <w:rsid w:val="00CC2112"/>
    <w:rsid w:val="00CC2AE0"/>
    <w:rsid w:val="00CC40E8"/>
    <w:rsid w:val="00CC41A9"/>
    <w:rsid w:val="00CE1CEF"/>
    <w:rsid w:val="00CF47DD"/>
    <w:rsid w:val="00CF4913"/>
    <w:rsid w:val="00D0012A"/>
    <w:rsid w:val="00D0040F"/>
    <w:rsid w:val="00D0126C"/>
    <w:rsid w:val="00D07E93"/>
    <w:rsid w:val="00D16C81"/>
    <w:rsid w:val="00D2013B"/>
    <w:rsid w:val="00D23AEB"/>
    <w:rsid w:val="00D259EA"/>
    <w:rsid w:val="00D30ADE"/>
    <w:rsid w:val="00D41009"/>
    <w:rsid w:val="00D43DEC"/>
    <w:rsid w:val="00D461F3"/>
    <w:rsid w:val="00D4724B"/>
    <w:rsid w:val="00D517FE"/>
    <w:rsid w:val="00D52D88"/>
    <w:rsid w:val="00D64DDA"/>
    <w:rsid w:val="00D77471"/>
    <w:rsid w:val="00D815C4"/>
    <w:rsid w:val="00DA50CC"/>
    <w:rsid w:val="00DA6B3D"/>
    <w:rsid w:val="00DA6EC2"/>
    <w:rsid w:val="00DA7F88"/>
    <w:rsid w:val="00DB6E5A"/>
    <w:rsid w:val="00DB6FB1"/>
    <w:rsid w:val="00DB7C37"/>
    <w:rsid w:val="00DB7C75"/>
    <w:rsid w:val="00DC6FBD"/>
    <w:rsid w:val="00DD07E9"/>
    <w:rsid w:val="00DD5C53"/>
    <w:rsid w:val="00DE3378"/>
    <w:rsid w:val="00DE338E"/>
    <w:rsid w:val="00DE4393"/>
    <w:rsid w:val="00DF50AB"/>
    <w:rsid w:val="00E00202"/>
    <w:rsid w:val="00E00BB8"/>
    <w:rsid w:val="00E073CD"/>
    <w:rsid w:val="00E10AB0"/>
    <w:rsid w:val="00E24C27"/>
    <w:rsid w:val="00E24D7D"/>
    <w:rsid w:val="00E26821"/>
    <w:rsid w:val="00E27470"/>
    <w:rsid w:val="00E34B14"/>
    <w:rsid w:val="00E35152"/>
    <w:rsid w:val="00E41E00"/>
    <w:rsid w:val="00E425E4"/>
    <w:rsid w:val="00E44E7C"/>
    <w:rsid w:val="00E51F75"/>
    <w:rsid w:val="00E57433"/>
    <w:rsid w:val="00E57C9F"/>
    <w:rsid w:val="00E7268D"/>
    <w:rsid w:val="00E80E4C"/>
    <w:rsid w:val="00E814D8"/>
    <w:rsid w:val="00E815F0"/>
    <w:rsid w:val="00E862A2"/>
    <w:rsid w:val="00E9323D"/>
    <w:rsid w:val="00E937B8"/>
    <w:rsid w:val="00E93B72"/>
    <w:rsid w:val="00EA72B1"/>
    <w:rsid w:val="00EB3B94"/>
    <w:rsid w:val="00EB6C52"/>
    <w:rsid w:val="00EC7FDF"/>
    <w:rsid w:val="00ED25FC"/>
    <w:rsid w:val="00ED5331"/>
    <w:rsid w:val="00ED5A1B"/>
    <w:rsid w:val="00EF0E49"/>
    <w:rsid w:val="00F008DE"/>
    <w:rsid w:val="00F045AC"/>
    <w:rsid w:val="00F1110F"/>
    <w:rsid w:val="00F136C6"/>
    <w:rsid w:val="00F13830"/>
    <w:rsid w:val="00F179D7"/>
    <w:rsid w:val="00F225C4"/>
    <w:rsid w:val="00F2377B"/>
    <w:rsid w:val="00F30A89"/>
    <w:rsid w:val="00F34909"/>
    <w:rsid w:val="00F42F09"/>
    <w:rsid w:val="00F439AE"/>
    <w:rsid w:val="00F5559C"/>
    <w:rsid w:val="00F602F1"/>
    <w:rsid w:val="00F9007A"/>
    <w:rsid w:val="00F94AC0"/>
    <w:rsid w:val="00FA6AA9"/>
    <w:rsid w:val="00FB3C8D"/>
    <w:rsid w:val="00FC0337"/>
    <w:rsid w:val="00FC607E"/>
    <w:rsid w:val="00FD1A18"/>
    <w:rsid w:val="00FD51AB"/>
    <w:rsid w:val="00FD57E2"/>
    <w:rsid w:val="00FE154B"/>
    <w:rsid w:val="00FE1940"/>
    <w:rsid w:val="00FE542A"/>
    <w:rsid w:val="00FE5F55"/>
    <w:rsid w:val="00FF5E5C"/>
    <w:rsid w:val="00FF7C63"/>
    <w:rsid w:val="01C68804"/>
    <w:rsid w:val="01D9925F"/>
    <w:rsid w:val="0201992F"/>
    <w:rsid w:val="023DD94A"/>
    <w:rsid w:val="0282D039"/>
    <w:rsid w:val="0438925B"/>
    <w:rsid w:val="047EB824"/>
    <w:rsid w:val="05152E72"/>
    <w:rsid w:val="054A1021"/>
    <w:rsid w:val="05767F47"/>
    <w:rsid w:val="0596F39B"/>
    <w:rsid w:val="05D98DA5"/>
    <w:rsid w:val="065BC0CE"/>
    <w:rsid w:val="0663DF45"/>
    <w:rsid w:val="066BE715"/>
    <w:rsid w:val="0689EC45"/>
    <w:rsid w:val="0793B067"/>
    <w:rsid w:val="08FB6925"/>
    <w:rsid w:val="091EC6C9"/>
    <w:rsid w:val="0952970A"/>
    <w:rsid w:val="09C74F7E"/>
    <w:rsid w:val="0AFF3F17"/>
    <w:rsid w:val="0BAE1113"/>
    <w:rsid w:val="0BE74B5C"/>
    <w:rsid w:val="0D00BA6E"/>
    <w:rsid w:val="0DA29CF8"/>
    <w:rsid w:val="0E449EB2"/>
    <w:rsid w:val="0FC16ACB"/>
    <w:rsid w:val="10A373D8"/>
    <w:rsid w:val="1115262B"/>
    <w:rsid w:val="11427F38"/>
    <w:rsid w:val="11480EDE"/>
    <w:rsid w:val="11CA4207"/>
    <w:rsid w:val="11D92FD0"/>
    <w:rsid w:val="12C5F185"/>
    <w:rsid w:val="16543802"/>
    <w:rsid w:val="166DC050"/>
    <w:rsid w:val="182F48F7"/>
    <w:rsid w:val="18A6B29F"/>
    <w:rsid w:val="197D6BCF"/>
    <w:rsid w:val="19F6F16C"/>
    <w:rsid w:val="1A75AECB"/>
    <w:rsid w:val="1B98C4FA"/>
    <w:rsid w:val="1CC4CBF9"/>
    <w:rsid w:val="1D225E65"/>
    <w:rsid w:val="1D465082"/>
    <w:rsid w:val="1D833F3D"/>
    <w:rsid w:val="1D9594BB"/>
    <w:rsid w:val="1DAF0DCF"/>
    <w:rsid w:val="20A9A528"/>
    <w:rsid w:val="2108FD01"/>
    <w:rsid w:val="22E2D3E5"/>
    <w:rsid w:val="22FB96B6"/>
    <w:rsid w:val="23474B40"/>
    <w:rsid w:val="261B79E2"/>
    <w:rsid w:val="26B72B45"/>
    <w:rsid w:val="26C9DBE6"/>
    <w:rsid w:val="2835E45B"/>
    <w:rsid w:val="28C6F89B"/>
    <w:rsid w:val="28D16FA7"/>
    <w:rsid w:val="2BE3D2D1"/>
    <w:rsid w:val="2C777E3A"/>
    <w:rsid w:val="2C91A2B6"/>
    <w:rsid w:val="2D35F17E"/>
    <w:rsid w:val="2E2E6F36"/>
    <w:rsid w:val="2E47A4CC"/>
    <w:rsid w:val="2EB07089"/>
    <w:rsid w:val="2F777522"/>
    <w:rsid w:val="301CE588"/>
    <w:rsid w:val="31D7084A"/>
    <w:rsid w:val="31ED0979"/>
    <w:rsid w:val="333C5A22"/>
    <w:rsid w:val="33A23B23"/>
    <w:rsid w:val="3400C539"/>
    <w:rsid w:val="35D937BB"/>
    <w:rsid w:val="3606C678"/>
    <w:rsid w:val="36CDC3FC"/>
    <w:rsid w:val="36EFD503"/>
    <w:rsid w:val="372CDF67"/>
    <w:rsid w:val="38CCF6A6"/>
    <w:rsid w:val="3989BD5A"/>
    <w:rsid w:val="39BFD657"/>
    <w:rsid w:val="3A2D383C"/>
    <w:rsid w:val="3BB605E2"/>
    <w:rsid w:val="3C9787C8"/>
    <w:rsid w:val="3D93375C"/>
    <w:rsid w:val="3DDA8C15"/>
    <w:rsid w:val="3ED25338"/>
    <w:rsid w:val="3F1F6067"/>
    <w:rsid w:val="3FBB8FD3"/>
    <w:rsid w:val="40C6CFDC"/>
    <w:rsid w:val="40CC9E70"/>
    <w:rsid w:val="4167EF43"/>
    <w:rsid w:val="43B96120"/>
    <w:rsid w:val="43DA24AF"/>
    <w:rsid w:val="463076EA"/>
    <w:rsid w:val="4692D56C"/>
    <w:rsid w:val="46A04F01"/>
    <w:rsid w:val="479BCF45"/>
    <w:rsid w:val="4841B29F"/>
    <w:rsid w:val="492FB31B"/>
    <w:rsid w:val="496D8FE9"/>
    <w:rsid w:val="49BA9D18"/>
    <w:rsid w:val="4A47EE92"/>
    <w:rsid w:val="4B9F924D"/>
    <w:rsid w:val="4C3B1FA9"/>
    <w:rsid w:val="4C895F15"/>
    <w:rsid w:val="4CCDE683"/>
    <w:rsid w:val="4D014DB8"/>
    <w:rsid w:val="4D3DBE9A"/>
    <w:rsid w:val="4DD33164"/>
    <w:rsid w:val="4E0F717F"/>
    <w:rsid w:val="4F0B20FD"/>
    <w:rsid w:val="4F7882E2"/>
    <w:rsid w:val="50880785"/>
    <w:rsid w:val="51467AC9"/>
    <w:rsid w:val="51AC21F9"/>
    <w:rsid w:val="51C57C2C"/>
    <w:rsid w:val="536EFB8F"/>
    <w:rsid w:val="537D4209"/>
    <w:rsid w:val="54729798"/>
    <w:rsid w:val="547DC6BB"/>
    <w:rsid w:val="54B78E87"/>
    <w:rsid w:val="56995B12"/>
    <w:rsid w:val="56B5E806"/>
    <w:rsid w:val="570E1386"/>
    <w:rsid w:val="59571069"/>
    <w:rsid w:val="59C6A863"/>
    <w:rsid w:val="5A41EB0A"/>
    <w:rsid w:val="5BA62B73"/>
    <w:rsid w:val="5BC52B81"/>
    <w:rsid w:val="5C60B8DD"/>
    <w:rsid w:val="5D33FD65"/>
    <w:rsid w:val="5D7107C9"/>
    <w:rsid w:val="5E5756AC"/>
    <w:rsid w:val="5EB5AA45"/>
    <w:rsid w:val="5EF47A16"/>
    <w:rsid w:val="600951F1"/>
    <w:rsid w:val="60631A24"/>
    <w:rsid w:val="60ADA0B9"/>
    <w:rsid w:val="61B3032A"/>
    <w:rsid w:val="6287779D"/>
    <w:rsid w:val="62FB644C"/>
    <w:rsid w:val="639FB314"/>
    <w:rsid w:val="63F713CA"/>
    <w:rsid w:val="66675DC1"/>
    <w:rsid w:val="66753976"/>
    <w:rsid w:val="66CB9E0D"/>
    <w:rsid w:val="66E33869"/>
    <w:rsid w:val="6708DA47"/>
    <w:rsid w:val="677FC601"/>
    <w:rsid w:val="679EE295"/>
    <w:rsid w:val="67B5DFE3"/>
    <w:rsid w:val="6885C1E1"/>
    <w:rsid w:val="6A769D22"/>
    <w:rsid w:val="6AB766C3"/>
    <w:rsid w:val="6B080A20"/>
    <w:rsid w:val="6B216E93"/>
    <w:rsid w:val="6B8715C3"/>
    <w:rsid w:val="6C45BADD"/>
    <w:rsid w:val="6CD94F96"/>
    <w:rsid w:val="6E17727B"/>
    <w:rsid w:val="6E4298ED"/>
    <w:rsid w:val="6F63B6D1"/>
    <w:rsid w:val="703AD2DA"/>
    <w:rsid w:val="707CB525"/>
    <w:rsid w:val="708E42FE"/>
    <w:rsid w:val="70C1DC1C"/>
    <w:rsid w:val="71A67E75"/>
    <w:rsid w:val="71DA7D64"/>
    <w:rsid w:val="72879ED8"/>
    <w:rsid w:val="744F9BE9"/>
    <w:rsid w:val="74A92F51"/>
    <w:rsid w:val="750FA5A8"/>
    <w:rsid w:val="75193062"/>
    <w:rsid w:val="752C31A1"/>
    <w:rsid w:val="753C14CE"/>
    <w:rsid w:val="75B98437"/>
    <w:rsid w:val="7627E11F"/>
    <w:rsid w:val="773E55AD"/>
    <w:rsid w:val="77512BD4"/>
    <w:rsid w:val="7830B4F4"/>
    <w:rsid w:val="78E5B2DC"/>
    <w:rsid w:val="79647A0F"/>
    <w:rsid w:val="79A1B649"/>
    <w:rsid w:val="7C3A0071"/>
    <w:rsid w:val="7C59B493"/>
    <w:rsid w:val="7D97A850"/>
    <w:rsid w:val="7F827763"/>
    <w:rsid w:val="7F90BDDD"/>
    <w:rsid w:val="7F9845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738EC"/>
  <w15:chartTrackingRefBased/>
  <w15:docId w15:val="{CB583412-B8C6-4034-82C1-0679C3485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qFormat="1"/>
    <w:lsdException w:name="header" w:uiPriority="99"/>
    <w:lsdException w:name="footer" w:uiPriority="99"/>
    <w:lsdException w:name="caption" w:uiPriority="99" w:qFormat="1"/>
    <w:lsdException w:name="footnote reference" w:uiPriority="99"/>
    <w:lsdException w:name="page number" w:uiPriority="99"/>
    <w:lsdException w:name="Title" w:qFormat="1"/>
    <w:lsdException w:name="Body Text" w:uiPriority="99"/>
    <w:lsdException w:name="Body Text Indent" w:uiPriority="99"/>
    <w:lsdException w:name="Subtitle" w:uiPriority="11" w:qFormat="1"/>
    <w:lsdException w:name="Body Text Indent 2" w:uiPriority="99"/>
    <w:lsdException w:name="Body Text Indent 3" w:uiPriority="99"/>
    <w:lsdException w:name="Hyperlink" w:uiPriority="99"/>
    <w:lsdException w:name="Strong" w:uiPriority="22" w:qFormat="1"/>
    <w:lsdException w:name="Emphasis" w:uiPriority="99"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kern w:val="28"/>
      <w:sz w:val="24"/>
      <w:lang w:eastAsia="en-US"/>
    </w:rPr>
  </w:style>
  <w:style w:type="paragraph" w:styleId="Heading1">
    <w:name w:val="heading 1"/>
    <w:basedOn w:val="Normal"/>
    <w:next w:val="Normal"/>
    <w:link w:val="Heading1Char"/>
    <w:uiPriority w:val="99"/>
    <w:qFormat/>
    <w:pPr>
      <w:keepNext/>
      <w:jc w:val="both"/>
      <w:outlineLvl w:val="0"/>
    </w:pPr>
    <w:rPr>
      <w:b/>
      <w:u w:val="single"/>
    </w:rPr>
  </w:style>
  <w:style w:type="paragraph" w:styleId="Heading2">
    <w:name w:val="heading 2"/>
    <w:basedOn w:val="Normal"/>
    <w:next w:val="Normal"/>
    <w:link w:val="Heading2Char"/>
    <w:uiPriority w:val="99"/>
    <w:qFormat/>
    <w:pPr>
      <w:keepNext/>
      <w:jc w:val="both"/>
      <w:outlineLvl w:val="1"/>
    </w:pPr>
    <w:rPr>
      <w:b/>
    </w:rPr>
  </w:style>
  <w:style w:type="paragraph" w:styleId="Heading3">
    <w:name w:val="heading 3"/>
    <w:basedOn w:val="Normal"/>
    <w:next w:val="Normal"/>
    <w:link w:val="Heading3Char"/>
    <w:uiPriority w:val="99"/>
    <w:qFormat/>
    <w:pPr>
      <w:keepNext/>
      <w:outlineLvl w:val="2"/>
    </w:pPr>
    <w:rPr>
      <w:b/>
      <w:u w:val="single"/>
    </w:rPr>
  </w:style>
  <w:style w:type="paragraph" w:styleId="Heading4">
    <w:name w:val="heading 4"/>
    <w:basedOn w:val="Normal"/>
    <w:next w:val="Normal"/>
    <w:link w:val="Heading4Char"/>
    <w:uiPriority w:val="99"/>
    <w:qFormat/>
    <w:pPr>
      <w:keepNext/>
      <w:jc w:val="center"/>
      <w:outlineLvl w:val="3"/>
    </w:pPr>
    <w:rPr>
      <w:b/>
    </w:rPr>
  </w:style>
  <w:style w:type="paragraph" w:styleId="Heading5">
    <w:name w:val="heading 5"/>
    <w:basedOn w:val="Normal"/>
    <w:next w:val="Normal"/>
    <w:link w:val="Heading5Char"/>
    <w:uiPriority w:val="99"/>
    <w:qFormat/>
    <w:pPr>
      <w:keepNext/>
      <w:outlineLvl w:val="4"/>
    </w:pPr>
    <w:rPr>
      <w:b/>
    </w:rPr>
  </w:style>
  <w:style w:type="paragraph" w:styleId="Heading6">
    <w:name w:val="heading 6"/>
    <w:basedOn w:val="Normal"/>
    <w:next w:val="Normal"/>
    <w:link w:val="Heading6Char"/>
    <w:uiPriority w:val="99"/>
    <w:qFormat/>
    <w:pPr>
      <w:keepNext/>
      <w:outlineLvl w:val="5"/>
    </w:pPr>
    <w:rPr>
      <w:b/>
      <w:sz w:val="28"/>
    </w:rPr>
  </w:style>
  <w:style w:type="paragraph" w:styleId="Heading7">
    <w:name w:val="heading 7"/>
    <w:basedOn w:val="Normal"/>
    <w:next w:val="Normal"/>
    <w:link w:val="Heading7Char"/>
    <w:uiPriority w:val="99"/>
    <w:qFormat/>
    <w:pPr>
      <w:keepNext/>
      <w:outlineLvl w:val="6"/>
    </w:pPr>
    <w:rPr>
      <w:b/>
      <w:color w:val="FF0000"/>
    </w:rPr>
  </w:style>
  <w:style w:type="paragraph" w:styleId="Heading8">
    <w:name w:val="heading 8"/>
    <w:basedOn w:val="Normal"/>
    <w:next w:val="Normal"/>
    <w:link w:val="Heading8Char"/>
    <w:uiPriority w:val="99"/>
    <w:qFormat/>
    <w:pPr>
      <w:keepNext/>
      <w:jc w:val="center"/>
      <w:outlineLvl w:val="7"/>
    </w:pPr>
    <w:rPr>
      <w:b/>
      <w:color w:val="FF0000"/>
    </w:rPr>
  </w:style>
  <w:style w:type="paragraph" w:styleId="Heading9">
    <w:name w:val="heading 9"/>
    <w:basedOn w:val="Normal"/>
    <w:next w:val="Normal"/>
    <w:link w:val="Heading9Char"/>
    <w:uiPriority w:val="99"/>
    <w:qFormat/>
    <w:pPr>
      <w:keepNext/>
      <w:outlineLvl w:val="8"/>
    </w:pPr>
    <w:rPr>
      <w:rFonts w:ascii="Arial" w:hAnsi="Arial"/>
      <w:b/>
      <w:color w:val="FF0000"/>
      <w:sz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uiPriority w:val="99"/>
  </w:style>
  <w:style w:type="paragraph" w:styleId="BodyText">
    <w:name w:val="Body Text"/>
    <w:basedOn w:val="Normal"/>
    <w:link w:val="BodyTextChar"/>
    <w:uiPriority w:val="99"/>
    <w:pPr>
      <w:jc w:val="both"/>
    </w:pPr>
  </w:style>
  <w:style w:type="paragraph" w:styleId="BodyTextIndent">
    <w:name w:val="Body Text Indent"/>
    <w:basedOn w:val="Normal"/>
    <w:link w:val="BodyTextIndentChar"/>
    <w:uiPriority w:val="99"/>
    <w:pPr>
      <w:ind w:left="709" w:hanging="709"/>
      <w:jc w:val="both"/>
    </w:pPr>
  </w:style>
  <w:style w:type="paragraph" w:styleId="BodyTextIndent2">
    <w:name w:val="Body Text Indent 2"/>
    <w:basedOn w:val="Normal"/>
    <w:link w:val="BodyTextIndent2Char"/>
    <w:uiPriority w:val="99"/>
    <w:pPr>
      <w:ind w:left="709"/>
      <w:jc w:val="both"/>
    </w:pPr>
  </w:style>
  <w:style w:type="paragraph" w:styleId="BodyText2">
    <w:name w:val="Body Text 2"/>
    <w:basedOn w:val="Normal"/>
    <w:pPr>
      <w:jc w:val="both"/>
    </w:pPr>
    <w:rPr>
      <w:color w:val="FF0000"/>
    </w:rPr>
  </w:style>
  <w:style w:type="table" w:styleId="TableGrid">
    <w:name w:val="Table Grid"/>
    <w:basedOn w:val="TableNormal"/>
    <w:uiPriority w:val="99"/>
    <w:rsid w:val="00162C0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B85C39"/>
    <w:pPr>
      <w:jc w:val="both"/>
    </w:pPr>
    <w:rPr>
      <w:b/>
      <w:bCs/>
      <w:u w:val="single"/>
    </w:rPr>
  </w:style>
  <w:style w:type="character" w:styleId="CommentReference">
    <w:name w:val="annotation reference"/>
    <w:rsid w:val="004B3E2B"/>
    <w:rPr>
      <w:sz w:val="16"/>
      <w:szCs w:val="16"/>
    </w:rPr>
  </w:style>
  <w:style w:type="paragraph" w:styleId="CommentText">
    <w:name w:val="annotation text"/>
    <w:basedOn w:val="Normal"/>
    <w:link w:val="CommentTextChar"/>
    <w:rsid w:val="004B3E2B"/>
    <w:rPr>
      <w:sz w:val="20"/>
    </w:rPr>
  </w:style>
  <w:style w:type="character" w:customStyle="1" w:styleId="CommentTextChar">
    <w:name w:val="Comment Text Char"/>
    <w:link w:val="CommentText"/>
    <w:rsid w:val="004B3E2B"/>
    <w:rPr>
      <w:rFonts w:ascii="Times New Roman" w:hAnsi="Times New Roman"/>
      <w:kern w:val="28"/>
      <w:lang w:eastAsia="en-US"/>
    </w:rPr>
  </w:style>
  <w:style w:type="paragraph" w:styleId="CommentSubject">
    <w:name w:val="annotation subject"/>
    <w:basedOn w:val="CommentText"/>
    <w:next w:val="CommentText"/>
    <w:link w:val="CommentSubjectChar"/>
    <w:rsid w:val="004B3E2B"/>
    <w:rPr>
      <w:b/>
      <w:bCs/>
    </w:rPr>
  </w:style>
  <w:style w:type="character" w:customStyle="1" w:styleId="CommentSubjectChar">
    <w:name w:val="Comment Subject Char"/>
    <w:link w:val="CommentSubject"/>
    <w:rsid w:val="004B3E2B"/>
    <w:rPr>
      <w:rFonts w:ascii="Times New Roman" w:hAnsi="Times New Roman"/>
      <w:b/>
      <w:bCs/>
      <w:kern w:val="28"/>
      <w:lang w:eastAsia="en-US"/>
    </w:rPr>
  </w:style>
  <w:style w:type="paragraph" w:styleId="Revision">
    <w:name w:val="Revision"/>
    <w:hidden/>
    <w:uiPriority w:val="99"/>
    <w:semiHidden/>
    <w:rsid w:val="00043E17"/>
    <w:rPr>
      <w:rFonts w:ascii="Times New Roman" w:hAnsi="Times New Roman"/>
      <w:kern w:val="28"/>
      <w:sz w:val="24"/>
      <w:lang w:eastAsia="en-US"/>
    </w:rPr>
  </w:style>
  <w:style w:type="character" w:customStyle="1" w:styleId="HeaderChar">
    <w:name w:val="Header Char"/>
    <w:link w:val="Header"/>
    <w:uiPriority w:val="99"/>
    <w:rsid w:val="00F9007A"/>
    <w:rPr>
      <w:rFonts w:ascii="Times New Roman" w:hAnsi="Times New Roman"/>
      <w:kern w:val="28"/>
      <w:sz w:val="24"/>
      <w:lang w:eastAsia="en-US"/>
    </w:rPr>
  </w:style>
  <w:style w:type="paragraph" w:styleId="TOCHeading">
    <w:name w:val="TOC Heading"/>
    <w:basedOn w:val="Heading1"/>
    <w:next w:val="Normal"/>
    <w:uiPriority w:val="39"/>
    <w:unhideWhenUsed/>
    <w:qFormat/>
    <w:rsid w:val="004827EC"/>
    <w:pPr>
      <w:keepLines/>
      <w:spacing w:before="240" w:line="259" w:lineRule="auto"/>
      <w:jc w:val="left"/>
      <w:outlineLvl w:val="9"/>
    </w:pPr>
    <w:rPr>
      <w:rFonts w:ascii="Calibri Light" w:hAnsi="Calibri Light"/>
      <w:b w:val="0"/>
      <w:color w:val="2F5496"/>
      <w:kern w:val="0"/>
      <w:sz w:val="32"/>
      <w:szCs w:val="32"/>
      <w:u w:val="none"/>
      <w:lang w:val="en-US"/>
    </w:rPr>
  </w:style>
  <w:style w:type="paragraph" w:styleId="TOC1">
    <w:name w:val="toc 1"/>
    <w:basedOn w:val="Normal"/>
    <w:next w:val="Normal"/>
    <w:autoRedefine/>
    <w:uiPriority w:val="39"/>
    <w:rsid w:val="004827EC"/>
  </w:style>
  <w:style w:type="paragraph" w:styleId="TOC2">
    <w:name w:val="toc 2"/>
    <w:basedOn w:val="Normal"/>
    <w:next w:val="Normal"/>
    <w:autoRedefine/>
    <w:uiPriority w:val="39"/>
    <w:rsid w:val="007A16B2"/>
    <w:pPr>
      <w:tabs>
        <w:tab w:val="right" w:leader="dot" w:pos="9629"/>
      </w:tabs>
      <w:ind w:left="240"/>
    </w:pPr>
    <w:rPr>
      <w:rFonts w:asciiTheme="minorHAnsi" w:hAnsiTheme="minorHAnsi" w:cstheme="minorHAnsi"/>
      <w:noProof/>
    </w:rPr>
  </w:style>
  <w:style w:type="paragraph" w:styleId="TOC3">
    <w:name w:val="toc 3"/>
    <w:basedOn w:val="Normal"/>
    <w:next w:val="Normal"/>
    <w:autoRedefine/>
    <w:uiPriority w:val="39"/>
    <w:rsid w:val="004827EC"/>
    <w:pPr>
      <w:ind w:left="480"/>
    </w:pPr>
  </w:style>
  <w:style w:type="character" w:styleId="Hyperlink">
    <w:name w:val="Hyperlink"/>
    <w:uiPriority w:val="99"/>
    <w:unhideWhenUsed/>
    <w:rsid w:val="004827EC"/>
    <w:rPr>
      <w:color w:val="0563C1"/>
      <w:u w:val="single"/>
    </w:rPr>
  </w:style>
  <w:style w:type="character" w:customStyle="1" w:styleId="cf01">
    <w:name w:val="cf01"/>
    <w:basedOn w:val="DefaultParagraphFont"/>
    <w:rsid w:val="006C5735"/>
    <w:rPr>
      <w:rFonts w:ascii="Segoe UI" w:hAnsi="Segoe UI" w:cs="Segoe UI" w:hint="default"/>
      <w:sz w:val="18"/>
      <w:szCs w:val="18"/>
    </w:rPr>
  </w:style>
  <w:style w:type="table" w:customStyle="1" w:styleId="TableGrid1">
    <w:name w:val="Table Grid1"/>
    <w:basedOn w:val="TableNormal"/>
    <w:next w:val="TableGrid"/>
    <w:uiPriority w:val="39"/>
    <w:rsid w:val="00287A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locked/>
    <w:rsid w:val="006A58C9"/>
    <w:rPr>
      <w:rFonts w:ascii="Times New Roman" w:hAnsi="Times New Roman"/>
      <w:b/>
      <w:kern w:val="28"/>
      <w:sz w:val="24"/>
      <w:u w:val="single"/>
      <w:lang w:eastAsia="en-US"/>
    </w:rPr>
  </w:style>
  <w:style w:type="character" w:customStyle="1" w:styleId="Heading2Char">
    <w:name w:val="Heading 2 Char"/>
    <w:link w:val="Heading2"/>
    <w:uiPriority w:val="99"/>
    <w:locked/>
    <w:rsid w:val="006A58C9"/>
    <w:rPr>
      <w:rFonts w:ascii="Times New Roman" w:hAnsi="Times New Roman"/>
      <w:b/>
      <w:kern w:val="28"/>
      <w:sz w:val="24"/>
      <w:lang w:eastAsia="en-US"/>
    </w:rPr>
  </w:style>
  <w:style w:type="character" w:customStyle="1" w:styleId="Heading3Char">
    <w:name w:val="Heading 3 Char"/>
    <w:link w:val="Heading3"/>
    <w:uiPriority w:val="99"/>
    <w:locked/>
    <w:rsid w:val="006A58C9"/>
    <w:rPr>
      <w:rFonts w:ascii="Times New Roman" w:hAnsi="Times New Roman"/>
      <w:b/>
      <w:kern w:val="28"/>
      <w:sz w:val="24"/>
      <w:u w:val="single"/>
      <w:lang w:eastAsia="en-US"/>
    </w:rPr>
  </w:style>
  <w:style w:type="character" w:customStyle="1" w:styleId="Heading4Char">
    <w:name w:val="Heading 4 Char"/>
    <w:link w:val="Heading4"/>
    <w:uiPriority w:val="99"/>
    <w:locked/>
    <w:rsid w:val="006A58C9"/>
    <w:rPr>
      <w:rFonts w:ascii="Times New Roman" w:hAnsi="Times New Roman"/>
      <w:b/>
      <w:kern w:val="28"/>
      <w:sz w:val="24"/>
      <w:lang w:eastAsia="en-US"/>
    </w:rPr>
  </w:style>
  <w:style w:type="character" w:customStyle="1" w:styleId="Heading5Char">
    <w:name w:val="Heading 5 Char"/>
    <w:link w:val="Heading5"/>
    <w:uiPriority w:val="99"/>
    <w:locked/>
    <w:rsid w:val="006A58C9"/>
    <w:rPr>
      <w:rFonts w:ascii="Times New Roman" w:hAnsi="Times New Roman"/>
      <w:b/>
      <w:kern w:val="28"/>
      <w:sz w:val="24"/>
      <w:lang w:eastAsia="en-US"/>
    </w:rPr>
  </w:style>
  <w:style w:type="character" w:customStyle="1" w:styleId="Heading6Char">
    <w:name w:val="Heading 6 Char"/>
    <w:link w:val="Heading6"/>
    <w:uiPriority w:val="99"/>
    <w:locked/>
    <w:rsid w:val="006A58C9"/>
    <w:rPr>
      <w:rFonts w:ascii="Times New Roman" w:hAnsi="Times New Roman"/>
      <w:b/>
      <w:kern w:val="28"/>
      <w:sz w:val="28"/>
      <w:lang w:eastAsia="en-US"/>
    </w:rPr>
  </w:style>
  <w:style w:type="character" w:customStyle="1" w:styleId="Heading7Char">
    <w:name w:val="Heading 7 Char"/>
    <w:link w:val="Heading7"/>
    <w:uiPriority w:val="99"/>
    <w:locked/>
    <w:rsid w:val="006A58C9"/>
    <w:rPr>
      <w:rFonts w:ascii="Times New Roman" w:hAnsi="Times New Roman"/>
      <w:b/>
      <w:color w:val="FF0000"/>
      <w:kern w:val="28"/>
      <w:sz w:val="24"/>
      <w:lang w:eastAsia="en-US"/>
    </w:rPr>
  </w:style>
  <w:style w:type="character" w:customStyle="1" w:styleId="Heading8Char">
    <w:name w:val="Heading 8 Char"/>
    <w:link w:val="Heading8"/>
    <w:uiPriority w:val="99"/>
    <w:locked/>
    <w:rsid w:val="006A58C9"/>
    <w:rPr>
      <w:rFonts w:ascii="Times New Roman" w:hAnsi="Times New Roman"/>
      <w:b/>
      <w:color w:val="FF0000"/>
      <w:kern w:val="28"/>
      <w:sz w:val="24"/>
      <w:lang w:eastAsia="en-US"/>
    </w:rPr>
  </w:style>
  <w:style w:type="character" w:customStyle="1" w:styleId="Heading9Char">
    <w:name w:val="Heading 9 Char"/>
    <w:link w:val="Heading9"/>
    <w:uiPriority w:val="99"/>
    <w:locked/>
    <w:rsid w:val="006A58C9"/>
    <w:rPr>
      <w:rFonts w:ascii="Arial" w:hAnsi="Arial"/>
      <w:b/>
      <w:color w:val="FF0000"/>
      <w:kern w:val="28"/>
      <w:lang w:val="fr-FR" w:eastAsia="en-US"/>
    </w:rPr>
  </w:style>
  <w:style w:type="character" w:styleId="FootnoteReference">
    <w:name w:val="footnote reference"/>
    <w:uiPriority w:val="99"/>
    <w:rsid w:val="006A58C9"/>
    <w:rPr>
      <w:rFonts w:cs="Times New Roman"/>
    </w:rPr>
  </w:style>
  <w:style w:type="character" w:customStyle="1" w:styleId="BodyTextIndentChar">
    <w:name w:val="Body Text Indent Char"/>
    <w:link w:val="BodyTextIndent"/>
    <w:uiPriority w:val="99"/>
    <w:locked/>
    <w:rsid w:val="006A58C9"/>
    <w:rPr>
      <w:rFonts w:ascii="Times New Roman" w:hAnsi="Times New Roman"/>
      <w:kern w:val="28"/>
      <w:sz w:val="24"/>
      <w:lang w:eastAsia="en-US"/>
    </w:rPr>
  </w:style>
  <w:style w:type="character" w:customStyle="1" w:styleId="BodyTextIndent2Char">
    <w:name w:val="Body Text Indent 2 Char"/>
    <w:link w:val="BodyTextIndent2"/>
    <w:uiPriority w:val="99"/>
    <w:locked/>
    <w:rsid w:val="006A58C9"/>
    <w:rPr>
      <w:rFonts w:ascii="Times New Roman" w:hAnsi="Times New Roman"/>
      <w:kern w:val="28"/>
      <w:sz w:val="24"/>
      <w:lang w:eastAsia="en-US"/>
    </w:rPr>
  </w:style>
  <w:style w:type="paragraph" w:styleId="BodyTextIndent3">
    <w:name w:val="Body Text Indent 3"/>
    <w:basedOn w:val="Normal"/>
    <w:link w:val="BodyTextIndent3Char"/>
    <w:uiPriority w:val="99"/>
    <w:rsid w:val="006A58C9"/>
    <w:pPr>
      <w:tabs>
        <w:tab w:val="left" w:pos="-1171"/>
        <w:tab w:val="left" w:pos="-720"/>
        <w:tab w:val="left" w:pos="0"/>
        <w:tab w:val="left" w:pos="720"/>
        <w:tab w:val="left" w:pos="1440"/>
        <w:tab w:val="left" w:pos="2160"/>
        <w:tab w:val="left" w:pos="2880"/>
        <w:tab w:val="left" w:pos="3600"/>
        <w:tab w:val="left" w:pos="4320"/>
        <w:tab w:val="left" w:pos="5040"/>
        <w:tab w:val="left" w:pos="5760"/>
        <w:tab w:val="left" w:pos="6750"/>
      </w:tabs>
      <w:ind w:left="720"/>
      <w:jc w:val="both"/>
    </w:pPr>
    <w:rPr>
      <w:b/>
      <w:kern w:val="0"/>
    </w:rPr>
  </w:style>
  <w:style w:type="character" w:customStyle="1" w:styleId="BodyTextIndent3Char">
    <w:name w:val="Body Text Indent 3 Char"/>
    <w:basedOn w:val="DefaultParagraphFont"/>
    <w:link w:val="BodyTextIndent3"/>
    <w:uiPriority w:val="99"/>
    <w:rsid w:val="006A58C9"/>
    <w:rPr>
      <w:rFonts w:ascii="Times New Roman" w:hAnsi="Times New Roman"/>
      <w:b/>
      <w:sz w:val="24"/>
      <w:lang w:eastAsia="en-US"/>
    </w:rPr>
  </w:style>
  <w:style w:type="character" w:customStyle="1" w:styleId="BodyTextChar">
    <w:name w:val="Body Text Char"/>
    <w:link w:val="BodyText"/>
    <w:uiPriority w:val="99"/>
    <w:locked/>
    <w:rsid w:val="006A58C9"/>
    <w:rPr>
      <w:rFonts w:ascii="Times New Roman" w:hAnsi="Times New Roman"/>
      <w:kern w:val="28"/>
      <w:sz w:val="24"/>
      <w:lang w:eastAsia="en-US"/>
    </w:rPr>
  </w:style>
  <w:style w:type="character" w:customStyle="1" w:styleId="FooterChar">
    <w:name w:val="Footer Char"/>
    <w:link w:val="Footer"/>
    <w:uiPriority w:val="99"/>
    <w:locked/>
    <w:rsid w:val="006A58C9"/>
    <w:rPr>
      <w:rFonts w:ascii="Times New Roman" w:hAnsi="Times New Roman"/>
      <w:kern w:val="28"/>
      <w:sz w:val="24"/>
      <w:lang w:eastAsia="en-US"/>
    </w:rPr>
  </w:style>
  <w:style w:type="paragraph" w:styleId="ListParagraph">
    <w:name w:val="List Paragraph"/>
    <w:basedOn w:val="Normal"/>
    <w:uiPriority w:val="99"/>
    <w:qFormat/>
    <w:rsid w:val="006A58C9"/>
    <w:pPr>
      <w:ind w:left="720"/>
      <w:contextualSpacing/>
    </w:pPr>
    <w:rPr>
      <w:kern w:val="0"/>
      <w:lang w:val="en-US"/>
    </w:rPr>
  </w:style>
  <w:style w:type="paragraph" w:styleId="NormalIndent">
    <w:name w:val="Normal Indent"/>
    <w:aliases w:val="Normal Indent Char,Char Char1,Char Char,Char Char Char1,Char Char Char Char Char Char,Char Char Char Char,Char Char Char Char Char Char Char Char Char Char Char Char Char,Char Char Char Char Char Char Char Char Char Char Char,Char1 Char"/>
    <w:basedOn w:val="Normal"/>
    <w:link w:val="NormalIndentChar1"/>
    <w:qFormat/>
    <w:rsid w:val="006A58C9"/>
    <w:pPr>
      <w:spacing w:after="240"/>
      <w:ind w:left="1038"/>
      <w:jc w:val="both"/>
    </w:pPr>
    <w:rPr>
      <w:rFonts w:ascii="Tahoma" w:hAnsi="Tahoma"/>
      <w:kern w:val="0"/>
      <w:sz w:val="20"/>
      <w:lang w:eastAsia="en-GB"/>
    </w:rPr>
  </w:style>
  <w:style w:type="paragraph" w:customStyle="1" w:styleId="Level1">
    <w:name w:val="Level 1"/>
    <w:basedOn w:val="Heading1"/>
    <w:next w:val="NormalIndent"/>
    <w:uiPriority w:val="99"/>
    <w:rsid w:val="006A58C9"/>
    <w:pPr>
      <w:numPr>
        <w:numId w:val="1"/>
      </w:numPr>
      <w:spacing w:before="200" w:after="200"/>
      <w:jc w:val="left"/>
    </w:pPr>
    <w:rPr>
      <w:rFonts w:ascii="Tahoma" w:hAnsi="Tahoma"/>
      <w:caps/>
      <w:sz w:val="20"/>
      <w:u w:val="none"/>
      <w:lang w:eastAsia="en-GB"/>
    </w:rPr>
  </w:style>
  <w:style w:type="paragraph" w:customStyle="1" w:styleId="Level2">
    <w:name w:val="Level 2"/>
    <w:basedOn w:val="Heading2"/>
    <w:next w:val="NormalIndent"/>
    <w:uiPriority w:val="99"/>
    <w:rsid w:val="006A58C9"/>
    <w:pPr>
      <w:numPr>
        <w:ilvl w:val="1"/>
        <w:numId w:val="1"/>
      </w:numPr>
      <w:spacing w:before="120" w:after="200"/>
      <w:jc w:val="left"/>
    </w:pPr>
    <w:rPr>
      <w:rFonts w:ascii="Tahoma" w:hAnsi="Tahoma"/>
      <w:kern w:val="0"/>
      <w:sz w:val="20"/>
      <w:lang w:eastAsia="en-GB"/>
    </w:rPr>
  </w:style>
  <w:style w:type="paragraph" w:customStyle="1" w:styleId="Level3">
    <w:name w:val="Level 3"/>
    <w:basedOn w:val="Heading3"/>
    <w:next w:val="NormalIndent"/>
    <w:uiPriority w:val="99"/>
    <w:rsid w:val="006A58C9"/>
    <w:pPr>
      <w:numPr>
        <w:ilvl w:val="2"/>
        <w:numId w:val="1"/>
      </w:numPr>
      <w:spacing w:before="120" w:after="200"/>
    </w:pPr>
    <w:rPr>
      <w:rFonts w:ascii="Tahoma" w:hAnsi="Tahoma"/>
      <w:kern w:val="0"/>
      <w:sz w:val="20"/>
      <w:u w:val="none"/>
      <w:lang w:eastAsia="en-GB"/>
    </w:rPr>
  </w:style>
  <w:style w:type="paragraph" w:customStyle="1" w:styleId="Level4">
    <w:name w:val="Level 4"/>
    <w:basedOn w:val="Normal"/>
    <w:next w:val="NormalIndent"/>
    <w:uiPriority w:val="99"/>
    <w:rsid w:val="006A58C9"/>
    <w:pPr>
      <w:keepNext/>
      <w:numPr>
        <w:ilvl w:val="3"/>
        <w:numId w:val="1"/>
      </w:numPr>
      <w:spacing w:before="120" w:after="200"/>
    </w:pPr>
    <w:rPr>
      <w:rFonts w:ascii="Tahoma" w:hAnsi="Tahoma"/>
      <w:b/>
      <w:kern w:val="0"/>
      <w:sz w:val="20"/>
      <w:lang w:eastAsia="en-GB"/>
    </w:rPr>
  </w:style>
  <w:style w:type="paragraph" w:customStyle="1" w:styleId="Level5">
    <w:name w:val="Level 5"/>
    <w:basedOn w:val="Level4"/>
    <w:uiPriority w:val="99"/>
    <w:rsid w:val="006A58C9"/>
    <w:pPr>
      <w:numPr>
        <w:ilvl w:val="4"/>
      </w:numPr>
    </w:pPr>
  </w:style>
  <w:style w:type="paragraph" w:styleId="BalloonText">
    <w:name w:val="Balloon Text"/>
    <w:basedOn w:val="Normal"/>
    <w:link w:val="BalloonTextChar"/>
    <w:uiPriority w:val="99"/>
    <w:rsid w:val="006A58C9"/>
    <w:rPr>
      <w:rFonts w:ascii="Tahoma" w:hAnsi="Tahoma" w:cs="Tahoma"/>
      <w:kern w:val="0"/>
      <w:sz w:val="16"/>
      <w:szCs w:val="16"/>
      <w:lang w:val="en-US"/>
    </w:rPr>
  </w:style>
  <w:style w:type="character" w:customStyle="1" w:styleId="BalloonTextChar">
    <w:name w:val="Balloon Text Char"/>
    <w:basedOn w:val="DefaultParagraphFont"/>
    <w:link w:val="BalloonText"/>
    <w:uiPriority w:val="99"/>
    <w:rsid w:val="006A58C9"/>
    <w:rPr>
      <w:rFonts w:ascii="Tahoma" w:hAnsi="Tahoma" w:cs="Tahoma"/>
      <w:sz w:val="16"/>
      <w:szCs w:val="16"/>
      <w:lang w:val="en-US" w:eastAsia="en-US"/>
    </w:rPr>
  </w:style>
  <w:style w:type="paragraph" w:styleId="NoSpacing">
    <w:name w:val="No Spacing"/>
    <w:link w:val="NoSpacingChar"/>
    <w:uiPriority w:val="99"/>
    <w:qFormat/>
    <w:rsid w:val="006A58C9"/>
    <w:rPr>
      <w:rFonts w:ascii="Calibri" w:hAnsi="Calibri"/>
      <w:sz w:val="22"/>
      <w:szCs w:val="22"/>
      <w:lang w:val="en-US" w:eastAsia="en-US"/>
    </w:rPr>
  </w:style>
  <w:style w:type="character" w:customStyle="1" w:styleId="NoSpacingChar">
    <w:name w:val="No Spacing Char"/>
    <w:link w:val="NoSpacing"/>
    <w:uiPriority w:val="99"/>
    <w:locked/>
    <w:rsid w:val="006A58C9"/>
    <w:rPr>
      <w:rFonts w:ascii="Calibri" w:hAnsi="Calibri"/>
      <w:sz w:val="22"/>
      <w:szCs w:val="22"/>
      <w:lang w:val="en-US" w:eastAsia="en-US"/>
    </w:rPr>
  </w:style>
  <w:style w:type="paragraph" w:customStyle="1" w:styleId="Bullet2">
    <w:name w:val="Bullet 2"/>
    <w:basedOn w:val="Normal"/>
    <w:link w:val="Bullet2CharChar"/>
    <w:uiPriority w:val="99"/>
    <w:rsid w:val="006A58C9"/>
    <w:pPr>
      <w:numPr>
        <w:numId w:val="3"/>
      </w:numPr>
      <w:spacing w:after="240"/>
      <w:jc w:val="both"/>
    </w:pPr>
    <w:rPr>
      <w:rFonts w:ascii="Arial" w:hAnsi="Arial"/>
      <w:kern w:val="0"/>
      <w:sz w:val="20"/>
      <w:lang w:val="en-US"/>
    </w:rPr>
  </w:style>
  <w:style w:type="character" w:customStyle="1" w:styleId="Bullet2CharChar">
    <w:name w:val="Bullet 2 Char Char"/>
    <w:link w:val="Bullet2"/>
    <w:uiPriority w:val="99"/>
    <w:locked/>
    <w:rsid w:val="006A58C9"/>
    <w:rPr>
      <w:rFonts w:ascii="Arial" w:hAnsi="Arial"/>
      <w:lang w:val="en-US" w:eastAsia="en-US"/>
    </w:rPr>
  </w:style>
  <w:style w:type="paragraph" w:customStyle="1" w:styleId="SENormalIndent">
    <w:name w:val="S&amp;E Normal Indent"/>
    <w:basedOn w:val="Normal"/>
    <w:link w:val="SENormalIndentCharChar"/>
    <w:uiPriority w:val="99"/>
    <w:rsid w:val="006A58C9"/>
    <w:pPr>
      <w:spacing w:after="240"/>
      <w:ind w:left="1038"/>
      <w:jc w:val="both"/>
    </w:pPr>
    <w:rPr>
      <w:rFonts w:ascii="Arial" w:hAnsi="Arial"/>
      <w:kern w:val="0"/>
      <w:sz w:val="20"/>
      <w:lang w:val="en-US"/>
    </w:rPr>
  </w:style>
  <w:style w:type="character" w:customStyle="1" w:styleId="SENormalIndentCharChar">
    <w:name w:val="S&amp;E Normal Indent Char Char"/>
    <w:link w:val="SENormalIndent"/>
    <w:uiPriority w:val="99"/>
    <w:locked/>
    <w:rsid w:val="006A58C9"/>
    <w:rPr>
      <w:rFonts w:ascii="Arial" w:hAnsi="Arial"/>
      <w:lang w:val="en-US" w:eastAsia="en-US"/>
    </w:rPr>
  </w:style>
  <w:style w:type="paragraph" w:customStyle="1" w:styleId="NormalIndentBullet">
    <w:name w:val="Normal Indent / Bullet"/>
    <w:basedOn w:val="Normal"/>
    <w:link w:val="NormalIndentBulletChar"/>
    <w:rsid w:val="006A58C9"/>
    <w:pPr>
      <w:spacing w:after="120"/>
      <w:ind w:left="1038"/>
      <w:jc w:val="both"/>
    </w:pPr>
    <w:rPr>
      <w:rFonts w:ascii="Arial" w:hAnsi="Arial"/>
      <w:kern w:val="0"/>
      <w:sz w:val="20"/>
      <w:lang w:val="en-US"/>
    </w:rPr>
  </w:style>
  <w:style w:type="paragraph" w:customStyle="1" w:styleId="Bullet1">
    <w:name w:val="Bullet 1"/>
    <w:basedOn w:val="Normal"/>
    <w:link w:val="Bullet1Char"/>
    <w:uiPriority w:val="99"/>
    <w:rsid w:val="006A58C9"/>
    <w:pPr>
      <w:numPr>
        <w:numId w:val="4"/>
      </w:numPr>
      <w:spacing w:after="120"/>
      <w:jc w:val="both"/>
    </w:pPr>
    <w:rPr>
      <w:rFonts w:ascii="Arial" w:hAnsi="Arial"/>
      <w:kern w:val="0"/>
      <w:sz w:val="20"/>
      <w:lang w:val="en-US"/>
    </w:rPr>
  </w:style>
  <w:style w:type="character" w:customStyle="1" w:styleId="Bullet1Char">
    <w:name w:val="Bullet 1 Char"/>
    <w:link w:val="Bullet1"/>
    <w:uiPriority w:val="99"/>
    <w:locked/>
    <w:rsid w:val="006A58C9"/>
    <w:rPr>
      <w:rFonts w:ascii="Arial" w:hAnsi="Arial"/>
      <w:lang w:val="en-US" w:eastAsia="en-US"/>
    </w:rPr>
  </w:style>
  <w:style w:type="character" w:customStyle="1" w:styleId="NormalIndentBulletChar">
    <w:name w:val="Normal Indent / Bullet Char"/>
    <w:link w:val="NormalIndentBullet"/>
    <w:locked/>
    <w:rsid w:val="006A58C9"/>
    <w:rPr>
      <w:rFonts w:ascii="Arial" w:hAnsi="Arial"/>
      <w:lang w:val="en-US" w:eastAsia="en-US"/>
    </w:rPr>
  </w:style>
  <w:style w:type="character" w:styleId="Emphasis">
    <w:name w:val="Emphasis"/>
    <w:uiPriority w:val="99"/>
    <w:qFormat/>
    <w:rsid w:val="006A58C9"/>
    <w:rPr>
      <w:rFonts w:cs="Times New Roman"/>
      <w:i/>
      <w:iCs/>
    </w:rPr>
  </w:style>
  <w:style w:type="paragraph" w:styleId="NormalWeb">
    <w:name w:val="Normal (Web)"/>
    <w:basedOn w:val="Normal"/>
    <w:uiPriority w:val="99"/>
    <w:unhideWhenUsed/>
    <w:rsid w:val="006A58C9"/>
    <w:pPr>
      <w:spacing w:before="100" w:beforeAutospacing="1" w:after="100" w:afterAutospacing="1"/>
    </w:pPr>
    <w:rPr>
      <w:kern w:val="0"/>
      <w:szCs w:val="24"/>
      <w:lang w:eastAsia="en-GB"/>
    </w:rPr>
  </w:style>
  <w:style w:type="character" w:styleId="Strong">
    <w:name w:val="Strong"/>
    <w:basedOn w:val="DefaultParagraphFont"/>
    <w:uiPriority w:val="22"/>
    <w:qFormat/>
    <w:rsid w:val="006A58C9"/>
    <w:rPr>
      <w:b/>
      <w:bCs/>
    </w:rPr>
  </w:style>
  <w:style w:type="paragraph" w:customStyle="1" w:styleId="GNNI">
    <w:name w:val="GN NI"/>
    <w:basedOn w:val="Normal"/>
    <w:link w:val="GNNIChar"/>
    <w:semiHidden/>
    <w:rsid w:val="006A58C9"/>
    <w:pPr>
      <w:spacing w:after="240"/>
      <w:ind w:left="1038"/>
      <w:jc w:val="both"/>
    </w:pPr>
    <w:rPr>
      <w:rFonts w:ascii="Arial" w:hAnsi="Arial"/>
      <w:color w:val="008000"/>
      <w:kern w:val="0"/>
      <w:sz w:val="20"/>
    </w:rPr>
  </w:style>
  <w:style w:type="character" w:customStyle="1" w:styleId="GNNIChar">
    <w:name w:val="GN NI Char"/>
    <w:basedOn w:val="DefaultParagraphFont"/>
    <w:link w:val="GNNI"/>
    <w:semiHidden/>
    <w:rsid w:val="006A58C9"/>
    <w:rPr>
      <w:rFonts w:ascii="Arial" w:hAnsi="Arial"/>
      <w:color w:val="008000"/>
      <w:lang w:eastAsia="en-US"/>
    </w:rPr>
  </w:style>
  <w:style w:type="character" w:customStyle="1" w:styleId="NormalIndentChar1">
    <w:name w:val="Normal Indent Char1"/>
    <w:aliases w:val="Normal Indent Char Char,Char Char1 Char,Char Char Char,Char Char Char1 Char,Char Char Char Char Char Char Char,Char Char Char Char Char,Char Char Char Char Char Char Char Char Char Char Char Char Char Char,Char1 Char Char"/>
    <w:basedOn w:val="DefaultParagraphFont"/>
    <w:link w:val="NormalIndent"/>
    <w:rsid w:val="006A58C9"/>
    <w:rPr>
      <w:rFonts w:ascii="Tahoma" w:hAnsi="Tahoma"/>
    </w:rPr>
  </w:style>
  <w:style w:type="paragraph" w:customStyle="1" w:styleId="Table">
    <w:name w:val="Table"/>
    <w:basedOn w:val="Normal"/>
    <w:link w:val="TableChar"/>
    <w:rsid w:val="006A58C9"/>
    <w:pPr>
      <w:spacing w:before="60" w:after="60"/>
    </w:pPr>
    <w:rPr>
      <w:rFonts w:ascii="Arial" w:hAnsi="Arial"/>
      <w:kern w:val="0"/>
      <w:sz w:val="20"/>
    </w:rPr>
  </w:style>
  <w:style w:type="paragraph" w:customStyle="1" w:styleId="TableHeading">
    <w:name w:val="Table Heading"/>
    <w:basedOn w:val="Normal"/>
    <w:rsid w:val="006A58C9"/>
    <w:pPr>
      <w:spacing w:before="60" w:after="60"/>
      <w:jc w:val="center"/>
    </w:pPr>
    <w:rPr>
      <w:rFonts w:ascii="Arial" w:hAnsi="Arial"/>
      <w:b/>
      <w:kern w:val="0"/>
      <w:sz w:val="20"/>
    </w:rPr>
  </w:style>
  <w:style w:type="character" w:customStyle="1" w:styleId="TableChar">
    <w:name w:val="Table Char"/>
    <w:basedOn w:val="DefaultParagraphFont"/>
    <w:link w:val="Table"/>
    <w:rsid w:val="006A58C9"/>
    <w:rPr>
      <w:rFonts w:ascii="Arial" w:hAnsi="Arial"/>
      <w:lang w:eastAsia="en-US"/>
    </w:rPr>
  </w:style>
  <w:style w:type="paragraph" w:styleId="Subtitle">
    <w:name w:val="Subtitle"/>
    <w:basedOn w:val="Normal"/>
    <w:next w:val="Normal"/>
    <w:link w:val="SubtitleChar"/>
    <w:uiPriority w:val="11"/>
    <w:qFormat/>
    <w:rsid w:val="006A58C9"/>
    <w:pPr>
      <w:numPr>
        <w:ilvl w:val="1"/>
      </w:numPr>
      <w:spacing w:after="160"/>
    </w:pPr>
    <w:rPr>
      <w:rFonts w:asciiTheme="minorHAnsi" w:eastAsiaTheme="minorEastAsia" w:hAnsiTheme="minorHAnsi" w:cstheme="minorBidi"/>
      <w:color w:val="5A5A5A" w:themeColor="text1" w:themeTint="A5"/>
      <w:spacing w:val="15"/>
      <w:kern w:val="0"/>
      <w:sz w:val="22"/>
      <w:szCs w:val="22"/>
      <w:lang w:val="en-US"/>
    </w:rPr>
  </w:style>
  <w:style w:type="character" w:customStyle="1" w:styleId="SubtitleChar">
    <w:name w:val="Subtitle Char"/>
    <w:basedOn w:val="DefaultParagraphFont"/>
    <w:link w:val="Subtitle"/>
    <w:uiPriority w:val="11"/>
    <w:rsid w:val="006A58C9"/>
    <w:rPr>
      <w:rFonts w:asciiTheme="minorHAnsi" w:eastAsiaTheme="minorEastAsia" w:hAnsiTheme="minorHAnsi" w:cstheme="minorBidi"/>
      <w:color w:val="5A5A5A" w:themeColor="text1" w:themeTint="A5"/>
      <w:spacing w:val="15"/>
      <w:sz w:val="22"/>
      <w:szCs w:val="22"/>
      <w:lang w:val="en-US" w:eastAsia="en-US"/>
    </w:rPr>
  </w:style>
  <w:style w:type="paragraph" w:styleId="Title">
    <w:name w:val="Title"/>
    <w:basedOn w:val="Normal"/>
    <w:next w:val="Normal"/>
    <w:link w:val="TitleChar"/>
    <w:qFormat/>
    <w:rsid w:val="006A58C9"/>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rsid w:val="006A58C9"/>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05498">
      <w:bodyDiv w:val="1"/>
      <w:marLeft w:val="0"/>
      <w:marRight w:val="0"/>
      <w:marTop w:val="0"/>
      <w:marBottom w:val="0"/>
      <w:divBdr>
        <w:top w:val="none" w:sz="0" w:space="0" w:color="auto"/>
        <w:left w:val="none" w:sz="0" w:space="0" w:color="auto"/>
        <w:bottom w:val="none" w:sz="0" w:space="0" w:color="auto"/>
        <w:right w:val="none" w:sz="0" w:space="0" w:color="auto"/>
      </w:divBdr>
    </w:div>
    <w:div w:id="156351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hse.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D2BEBF987D3E45AF23EBE431694717" ma:contentTypeVersion="2" ma:contentTypeDescription="Create a new document." ma:contentTypeScope="" ma:versionID="6b52e4ee9333781555046a7339c7fa27">
  <xsd:schema xmlns:xsd="http://www.w3.org/2001/XMLSchema" xmlns:xs="http://www.w3.org/2001/XMLSchema" xmlns:p="http://schemas.microsoft.com/office/2006/metadata/properties" xmlns:ns2="4cc51db2-e485-4f0f-a18b-f08ab7434dce" targetNamespace="http://schemas.microsoft.com/office/2006/metadata/properties" ma:root="true" ma:fieldsID="416230ecc9fb99c85d4c63817bac3ac9" ns2:_="">
    <xsd:import namespace="4cc51db2-e485-4f0f-a18b-f08ab7434dc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51db2-e485-4f0f-a18b-f08ab7434d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85BDD-F836-438D-A387-75894C494E78}">
  <ds:schemaRefs>
    <ds:schemaRef ds:uri="http://schemas.openxmlformats.org/officeDocument/2006/bibliography"/>
  </ds:schemaRefs>
</ds:datastoreItem>
</file>

<file path=customXml/itemProps2.xml><?xml version="1.0" encoding="utf-8"?>
<ds:datastoreItem xmlns:ds="http://schemas.openxmlformats.org/officeDocument/2006/customXml" ds:itemID="{6713DEE2-7334-406D-BFEB-BD0DE8197BDC}">
  <ds:schemaRefs>
    <ds:schemaRef ds:uri="http://schemas.microsoft.com/sharepoint/v3/contenttype/forms"/>
  </ds:schemaRefs>
</ds:datastoreItem>
</file>

<file path=customXml/itemProps3.xml><?xml version="1.0" encoding="utf-8"?>
<ds:datastoreItem xmlns:ds="http://schemas.openxmlformats.org/officeDocument/2006/customXml" ds:itemID="{4637E340-53E3-47BC-8B6F-6E3224D3D6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03358A-8053-4E1E-83BF-7E9C09395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51db2-e485-4f0f-a18b-f08ab7434d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5962</Words>
  <Characters>33986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BETHELL CONSTRUCTION LTD</vt:lpstr>
    </vt:vector>
  </TitlesOfParts>
  <Company>Bethell Group Plc</Company>
  <LinksUpToDate>false</LinksUpToDate>
  <CharactersWithSpaces>39869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BETHELL CONSTRUCTION LTD</dc:title>
  <dc:subject/>
  <dc:creator>BT</dc:creator>
  <cp:keywords/>
  <cp:lastModifiedBy>James Eccles</cp:lastModifiedBy>
  <cp:revision>2</cp:revision>
  <cp:lastPrinted>2023-10-19T11:02:00Z</cp:lastPrinted>
  <dcterms:created xsi:type="dcterms:W3CDTF">2025-12-18T16:28:00Z</dcterms:created>
  <dcterms:modified xsi:type="dcterms:W3CDTF">2025-12-18T16:28:00Z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0x01010072D2BEBF987D3E45AF23EBE431694717</vt:lpwstr>
  </property>
</Properties>
</file>