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sz w:val="24"/>
          <w:szCs w:val="24"/>
          <w:lang w:val="en-GB"/>
        </w:rPr>
      </w:pPr>
      <w:bookmarkStart w:id="0" w:name="_GoBack"/>
      <w:r>
        <w:rPr>
          <w:rFonts w:hint="default"/>
          <w:b/>
          <w:bCs/>
          <w:sz w:val="24"/>
          <w:szCs w:val="24"/>
          <w:lang w:val="en-GB"/>
        </w:rPr>
        <w:t>Proposed Construction Timeframes:</w:t>
      </w:r>
    </w:p>
    <w:bookmarkEnd w:id="0"/>
    <w:p>
      <w:pPr>
        <w:rPr>
          <w:rFonts w:hint="default"/>
          <w:sz w:val="24"/>
          <w:szCs w:val="24"/>
          <w:lang w:val="en-GB"/>
        </w:rPr>
      </w:pPr>
    </w:p>
    <w:p>
      <w:pPr>
        <w:rPr>
          <w:rFonts w:hint="default"/>
          <w:sz w:val="24"/>
          <w:szCs w:val="24"/>
          <w:lang w:val="en-GB"/>
        </w:rPr>
      </w:pPr>
      <w:r>
        <w:rPr>
          <w:rFonts w:hint="default"/>
          <w:sz w:val="24"/>
          <w:szCs w:val="24"/>
          <w:lang w:val="en-GB"/>
        </w:rPr>
        <w:t>To minimise local amenity impact, the construction phase will have an estimated delivery schedule of 12 to 16 weeks from commencement to completion.</w:t>
      </w:r>
    </w:p>
    <w:p>
      <w:pPr>
        <w:rPr>
          <w:rFonts w:hint="default"/>
          <w:lang w:val="en-GB"/>
        </w:rPr>
      </w:pPr>
    </w:p>
    <w:p>
      <w:pPr>
        <w:rPr>
          <w:rFonts w:hint="default"/>
          <w:lang w:val="en-GB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b/>
          <w:bCs/>
          <w:kern w:val="0"/>
          <w:sz w:val="24"/>
          <w:szCs w:val="24"/>
          <w:lang w:val="en-US" w:eastAsia="zh-CN" w:bidi="ar"/>
        </w:rPr>
        <w:t>Phase 1: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Survey &amp; Fabrication (Weeks 1–4)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Weeks 1–2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: Detailed site survey of the existing roof-to-wall junctions. Precision measuring for bespoke flashings to ensure a seamless fit with the standing steel frame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  <w:t>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Weeks 3–4: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Procurement and off-site fabrication of color-matched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  <w:t xml:space="preserve">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steel barge boards, eaves trims, and closure flashings.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b/>
          <w:bCs/>
          <w:kern w:val="0"/>
          <w:sz w:val="24"/>
          <w:szCs w:val="24"/>
          <w:u w:val="none"/>
          <w:lang w:val="en-US" w:eastAsia="zh-CN" w:bidi="ar"/>
        </w:rPr>
        <w:t>Phase 2: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Eaves Treatment &amp; Rainwater Goods (Weeks 5–9)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 xml:space="preserve">Week 5: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Installation of profiled eaves fillers (combining bird-proofing and weather-sealing) between the existing roof sheets and the wall line.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 6: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Fitting of primary eaves flashings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  <w:t xml:space="preserve"> and soffit strips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to the lower edge of the steel rafters.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Weeks 7–8: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Installation of the guttering system, including heavy-duty brackets fixed directly to the steel eaves beam.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 9: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Installation and alignment of downpipes and connection to the existing drainage/soakaway system.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b/>
          <w:bCs/>
          <w:kern w:val="0"/>
          <w:sz w:val="24"/>
          <w:szCs w:val="24"/>
          <w:u w:val="none"/>
          <w:lang w:val="en-US" w:eastAsia="zh-CN" w:bidi="ar"/>
        </w:rPr>
        <w:t xml:space="preserve">Phase 3: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Verge Treatment &amp; Gable Finishes (Weeks 10–14)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 xml:space="preserve">Week 10: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Preparation of the gable ends; installation of sub-frames or cleats to the steel purlins to support the verge trims.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 xml:space="preserve">Weeks 11–12: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Fitting of bespoke Verge (Barge Board) Flashings. These will wrap the edge of the roof and wall cladding to provide a unified architectural line.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 13: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Detailed sealing of all lap joints and junctions using high-grade industrial polymer sealants to ensure 100% weather-tightness.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 14: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Installation of color-coded fixings and torque-checks on all trim components to prevent wind-rattle or vibration.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</w:rPr>
      </w:pPr>
      <w:r>
        <w:rPr>
          <w:rFonts w:hint="default" w:eastAsia="SimSun" w:cs="SimSun" w:asciiTheme="minorAscii" w:hAnsiTheme="minorAscii"/>
          <w:b/>
          <w:bCs/>
          <w:kern w:val="0"/>
          <w:sz w:val="24"/>
          <w:szCs w:val="24"/>
          <w:lang w:val="en-US" w:eastAsia="zh-CN" w:bidi="ar"/>
        </w:rPr>
        <w:t>Phase 4: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Inspection &amp; Site Clearance (Weeks 15–16)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 15: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Final quality inspection of all eaves and verge interfaces. Water-testing of gutters and checks on all flashing overlaps.</w:t>
      </w:r>
    </w:p>
    <w:p>
      <w:pPr>
        <w:keepNext w:val="0"/>
        <w:keepLines w:val="0"/>
        <w:widowControl/>
        <w:suppressLineNumbers w:val="0"/>
        <w:jc w:val="left"/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  <w:lang w:val="en-GB"/>
        </w:rPr>
      </w:pPr>
      <w:r>
        <w:rPr>
          <w:rFonts w:hint="default" w:eastAsia="SimSun" w:cs="SimSun" w:asciiTheme="minorAscii" w:hAnsiTheme="minorAscii"/>
          <w:kern w:val="0"/>
          <w:sz w:val="24"/>
          <w:szCs w:val="24"/>
          <w:u w:val="single"/>
          <w:lang w:val="en-US" w:eastAsia="zh-CN" w:bidi="ar"/>
        </w:rPr>
        <w:t>Week 16: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 xml:space="preserve"> Striking of access scaffolding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  <w:t xml:space="preserve"> and 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US" w:eastAsia="zh-CN" w:bidi="ar"/>
        </w:rPr>
        <w:t>removal of all trim off-cuts/wast</w:t>
      </w:r>
      <w:r>
        <w:rPr>
          <w:rFonts w:hint="default" w:eastAsia="SimSun" w:cs="SimSun" w:asciiTheme="minorAscii" w:hAnsiTheme="minorAscii"/>
          <w:kern w:val="0"/>
          <w:sz w:val="24"/>
          <w:szCs w:val="24"/>
          <w:lang w:val="en-GB" w:eastAsia="zh-CN" w:bidi="ar"/>
        </w:rPr>
        <w:t>e.</w:t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default"/>
          <w:lang w:val="en-GB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E72613"/>
    <w:rsid w:val="183B3351"/>
    <w:rsid w:val="73E55E92"/>
    <w:rsid w:val="74E72613"/>
    <w:rsid w:val="75EE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61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2026-04-07T23:17:00Z</dcterms:created>
  <dc:creator>vakase</dc:creator>
  <cp:lastModifiedBy>vakase</cp:lastModifiedBy>
  <dcterms:modified xsi:type="dcterms:W3CDTF">2026-04-08T21:34:51Z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2057-12.2.0.13359</vt:lpwstr>
  </property>
  <property fmtid="{D5CDD505-2E9C-101B-9397-08002B2CF9AE}" pid="3" name="ICV">
    <vt:lpwstr>19ABD651C5434BDDA6605F78A6E4AB7B_11</vt:lpwstr>
  </property>
</Properties>
</file>