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734AC" w14:textId="220FF5C9" w:rsidR="004754A0" w:rsidRPr="004B5210" w:rsidRDefault="004B5210">
      <w:pPr>
        <w:rPr>
          <w:rFonts w:cstheme="minorHAnsi"/>
          <w:noProof/>
          <w:color w:val="44546A" w:themeColor="text2"/>
          <w:sz w:val="28"/>
          <w:szCs w:val="28"/>
          <w:lang w:eastAsia="en-GB"/>
        </w:rPr>
      </w:pPr>
      <w:r w:rsidRPr="004B5210">
        <w:rPr>
          <w:rFonts w:cstheme="minorHAnsi"/>
          <w:noProof/>
          <w:color w:val="44546A" w:themeColor="text2"/>
          <w:sz w:val="32"/>
          <w:szCs w:val="32"/>
          <w:lang w:eastAsia="en-GB"/>
        </w:rPr>
        <w:t>Planning and Heritage Statement</w:t>
      </w:r>
    </w:p>
    <w:p w14:paraId="283C6A0D" w14:textId="77777777" w:rsidR="004B5210" w:rsidRPr="004B5210" w:rsidRDefault="004B5210">
      <w:pPr>
        <w:rPr>
          <w:rFonts w:cstheme="minorHAnsi"/>
          <w:noProof/>
          <w:color w:val="44546A" w:themeColor="text2"/>
          <w:sz w:val="28"/>
          <w:szCs w:val="28"/>
          <w:u w:val="single"/>
          <w:lang w:eastAsia="en-GB"/>
        </w:rPr>
      </w:pPr>
    </w:p>
    <w:p w14:paraId="102DBFB6" w14:textId="54D8399E" w:rsidR="008D7543" w:rsidRPr="00430D56" w:rsidRDefault="008D7543">
      <w:pPr>
        <w:rPr>
          <w:rFonts w:cstheme="minorHAnsi"/>
          <w:noProof/>
          <w:color w:val="44546A" w:themeColor="text2"/>
          <w:sz w:val="28"/>
          <w:szCs w:val="28"/>
          <w:lang w:eastAsia="en-GB"/>
        </w:rPr>
      </w:pPr>
      <w:r w:rsidRPr="00430D56">
        <w:rPr>
          <w:rFonts w:cstheme="minorHAnsi"/>
          <w:noProof/>
          <w:color w:val="44546A" w:themeColor="text2"/>
          <w:sz w:val="28"/>
          <w:szCs w:val="28"/>
          <w:lang w:eastAsia="en-GB"/>
        </w:rPr>
        <w:t xml:space="preserve">Introduction </w:t>
      </w:r>
    </w:p>
    <w:p w14:paraId="6B201217" w14:textId="37C422D3" w:rsidR="008D7543" w:rsidRDefault="008D7543">
      <w:pPr>
        <w:rPr>
          <w:rFonts w:cstheme="minorHAnsi"/>
          <w:color w:val="44546A" w:themeColor="text2"/>
          <w:sz w:val="24"/>
          <w:szCs w:val="24"/>
        </w:rPr>
      </w:pPr>
      <w:r w:rsidRPr="00430D56">
        <w:rPr>
          <w:rFonts w:cstheme="minorHAnsi"/>
          <w:color w:val="44546A" w:themeColor="text2"/>
          <w:sz w:val="24"/>
          <w:szCs w:val="24"/>
        </w:rPr>
        <w:t>This Planning Statement has been prepared to support the Planning Application for 33 Whitelow Road</w:t>
      </w:r>
      <w:r w:rsidR="00430D56">
        <w:rPr>
          <w:rFonts w:cstheme="minorHAnsi"/>
          <w:color w:val="44546A" w:themeColor="text2"/>
          <w:sz w:val="24"/>
          <w:szCs w:val="24"/>
        </w:rPr>
        <w:t>.</w:t>
      </w:r>
    </w:p>
    <w:p w14:paraId="229B381B" w14:textId="77777777" w:rsidR="00430D56" w:rsidRPr="00430D56" w:rsidRDefault="00430D56">
      <w:pPr>
        <w:rPr>
          <w:rFonts w:cstheme="minorHAnsi"/>
          <w:noProof/>
          <w:color w:val="44546A" w:themeColor="text2"/>
          <w:sz w:val="24"/>
          <w:szCs w:val="24"/>
          <w:lang w:eastAsia="en-GB"/>
        </w:rPr>
      </w:pPr>
    </w:p>
    <w:p w14:paraId="3678DDE8" w14:textId="77777777" w:rsidR="005E5DE6" w:rsidRPr="00430D56" w:rsidRDefault="005E5DE6" w:rsidP="00430D56">
      <w:pPr>
        <w:pStyle w:val="Heading2"/>
        <w:ind w:left="0"/>
        <w:rPr>
          <w:rFonts w:asciiTheme="minorHAnsi" w:hAnsiTheme="minorHAnsi" w:cstheme="minorHAnsi"/>
          <w:color w:val="44546A" w:themeColor="text2"/>
          <w:sz w:val="28"/>
          <w:szCs w:val="28"/>
        </w:rPr>
      </w:pPr>
      <w:r w:rsidRPr="00430D56">
        <w:rPr>
          <w:rFonts w:asciiTheme="minorHAnsi" w:hAnsiTheme="minorHAnsi" w:cstheme="minorHAnsi"/>
          <w:color w:val="44546A" w:themeColor="text2"/>
          <w:spacing w:val="-2"/>
          <w:sz w:val="28"/>
          <w:szCs w:val="28"/>
        </w:rPr>
        <w:t>Proposal</w:t>
      </w:r>
    </w:p>
    <w:p w14:paraId="55E5E28C" w14:textId="7A78C946" w:rsidR="005E5DE6" w:rsidRDefault="005E5DE6" w:rsidP="00430D56">
      <w:pPr>
        <w:pStyle w:val="BodyText"/>
        <w:spacing w:before="109"/>
        <w:rPr>
          <w:rFonts w:asciiTheme="minorHAnsi" w:hAnsiTheme="minorHAnsi" w:cstheme="minorHAnsi"/>
          <w:color w:val="44546A" w:themeColor="text2"/>
          <w:spacing w:val="-2"/>
          <w:sz w:val="24"/>
          <w:szCs w:val="24"/>
        </w:rPr>
      </w:pPr>
      <w:r w:rsidRPr="00430D56">
        <w:rPr>
          <w:rFonts w:asciiTheme="minorHAnsi" w:hAnsiTheme="minorHAnsi" w:cstheme="minorHAnsi"/>
          <w:color w:val="44546A" w:themeColor="text2"/>
          <w:sz w:val="24"/>
          <w:szCs w:val="24"/>
        </w:rPr>
        <w:t>A</w:t>
      </w:r>
      <w:r w:rsidRPr="00430D56">
        <w:rPr>
          <w:rFonts w:asciiTheme="minorHAnsi" w:hAnsiTheme="minorHAnsi" w:cstheme="minorHAnsi"/>
          <w:color w:val="44546A" w:themeColor="text2"/>
          <w:spacing w:val="-3"/>
          <w:sz w:val="24"/>
          <w:szCs w:val="24"/>
        </w:rPr>
        <w:t xml:space="preserve"> </w:t>
      </w:r>
      <w:r w:rsidRPr="00430D56">
        <w:rPr>
          <w:rFonts w:asciiTheme="minorHAnsi" w:hAnsiTheme="minorHAnsi" w:cstheme="minorHAnsi"/>
          <w:color w:val="44546A" w:themeColor="text2"/>
          <w:sz w:val="24"/>
          <w:szCs w:val="24"/>
        </w:rPr>
        <w:t>new</w:t>
      </w:r>
      <w:r w:rsidRPr="00430D56">
        <w:rPr>
          <w:rFonts w:asciiTheme="minorHAnsi" w:hAnsiTheme="minorHAnsi" w:cstheme="minorHAnsi"/>
          <w:color w:val="44546A" w:themeColor="text2"/>
          <w:spacing w:val="-1"/>
          <w:sz w:val="24"/>
          <w:szCs w:val="24"/>
        </w:rPr>
        <w:t xml:space="preserve"> </w:t>
      </w:r>
      <w:r w:rsidRPr="00430D56">
        <w:rPr>
          <w:rFonts w:asciiTheme="minorHAnsi" w:hAnsiTheme="minorHAnsi" w:cstheme="minorHAnsi"/>
          <w:color w:val="44546A" w:themeColor="text2"/>
          <w:sz w:val="24"/>
          <w:szCs w:val="24"/>
        </w:rPr>
        <w:t>roof</w:t>
      </w:r>
      <w:r w:rsidRPr="00430D56">
        <w:rPr>
          <w:rFonts w:asciiTheme="minorHAnsi" w:hAnsiTheme="minorHAnsi" w:cstheme="minorHAnsi"/>
          <w:color w:val="44546A" w:themeColor="text2"/>
          <w:spacing w:val="-1"/>
          <w:sz w:val="24"/>
          <w:szCs w:val="24"/>
        </w:rPr>
        <w:t xml:space="preserve"> </w:t>
      </w:r>
      <w:r w:rsidRPr="00430D56">
        <w:rPr>
          <w:rFonts w:asciiTheme="minorHAnsi" w:hAnsiTheme="minorHAnsi" w:cstheme="minorHAnsi"/>
          <w:color w:val="44546A" w:themeColor="text2"/>
          <w:spacing w:val="-2"/>
          <w:sz w:val="24"/>
          <w:szCs w:val="24"/>
        </w:rPr>
        <w:t>dormer</w:t>
      </w:r>
      <w:r w:rsidR="00430D56">
        <w:rPr>
          <w:rFonts w:asciiTheme="minorHAnsi" w:hAnsiTheme="minorHAnsi" w:cstheme="minorHAnsi"/>
          <w:color w:val="44546A" w:themeColor="text2"/>
          <w:spacing w:val="-2"/>
          <w:sz w:val="24"/>
          <w:szCs w:val="24"/>
        </w:rPr>
        <w:t>.</w:t>
      </w:r>
    </w:p>
    <w:p w14:paraId="2C3B8678" w14:textId="77777777" w:rsidR="00430D56" w:rsidRPr="00430D56" w:rsidRDefault="00430D56" w:rsidP="00430D56">
      <w:pPr>
        <w:pStyle w:val="BodyText"/>
        <w:spacing w:before="109"/>
        <w:rPr>
          <w:rFonts w:asciiTheme="minorHAnsi" w:hAnsiTheme="minorHAnsi" w:cstheme="minorHAnsi"/>
          <w:color w:val="44546A" w:themeColor="text2"/>
          <w:sz w:val="24"/>
          <w:szCs w:val="24"/>
        </w:rPr>
      </w:pPr>
    </w:p>
    <w:p w14:paraId="6F3109D2" w14:textId="77777777" w:rsidR="005E5DE6" w:rsidRPr="00430D56" w:rsidRDefault="005E5DE6" w:rsidP="00430D56">
      <w:pPr>
        <w:pStyle w:val="Heading2"/>
        <w:spacing w:before="183"/>
        <w:ind w:left="0"/>
        <w:rPr>
          <w:rFonts w:asciiTheme="minorHAnsi" w:hAnsiTheme="minorHAnsi" w:cstheme="minorHAnsi"/>
          <w:color w:val="44546A" w:themeColor="text2"/>
          <w:sz w:val="28"/>
          <w:szCs w:val="28"/>
        </w:rPr>
      </w:pPr>
      <w:r w:rsidRPr="00430D56">
        <w:rPr>
          <w:rFonts w:asciiTheme="minorHAnsi" w:hAnsiTheme="minorHAnsi" w:cstheme="minorHAnsi"/>
          <w:color w:val="44546A" w:themeColor="text2"/>
          <w:spacing w:val="-5"/>
          <w:sz w:val="28"/>
          <w:szCs w:val="28"/>
        </w:rPr>
        <w:t>Use</w:t>
      </w:r>
    </w:p>
    <w:p w14:paraId="4752ABE2" w14:textId="65EBBB22" w:rsidR="005E5DE6" w:rsidRDefault="005E5DE6" w:rsidP="00430D56">
      <w:pPr>
        <w:pStyle w:val="BodyText"/>
        <w:spacing w:before="109"/>
        <w:rPr>
          <w:rFonts w:asciiTheme="minorHAnsi" w:hAnsiTheme="minorHAnsi" w:cstheme="minorHAnsi"/>
          <w:color w:val="44546A" w:themeColor="text2"/>
          <w:sz w:val="24"/>
          <w:szCs w:val="24"/>
        </w:rPr>
      </w:pPr>
      <w:r w:rsidRPr="00430D56">
        <w:rPr>
          <w:rFonts w:asciiTheme="minorHAnsi" w:hAnsiTheme="minorHAnsi" w:cstheme="minorHAnsi"/>
          <w:color w:val="44546A" w:themeColor="text2"/>
          <w:sz w:val="24"/>
          <w:szCs w:val="24"/>
        </w:rPr>
        <w:t>The</w:t>
      </w:r>
      <w:r w:rsidRPr="00430D56">
        <w:rPr>
          <w:rFonts w:asciiTheme="minorHAnsi" w:hAnsiTheme="minorHAnsi" w:cstheme="minorHAnsi"/>
          <w:color w:val="44546A" w:themeColor="text2"/>
          <w:spacing w:val="-6"/>
          <w:sz w:val="24"/>
          <w:szCs w:val="24"/>
        </w:rPr>
        <w:t xml:space="preserve"> </w:t>
      </w:r>
      <w:r w:rsidRPr="00430D56">
        <w:rPr>
          <w:rFonts w:asciiTheme="minorHAnsi" w:hAnsiTheme="minorHAnsi" w:cstheme="minorHAnsi"/>
          <w:color w:val="44546A" w:themeColor="text2"/>
          <w:sz w:val="24"/>
          <w:szCs w:val="24"/>
        </w:rPr>
        <w:t>property</w:t>
      </w:r>
      <w:r w:rsidRPr="00430D56">
        <w:rPr>
          <w:rFonts w:asciiTheme="minorHAnsi" w:hAnsiTheme="minorHAnsi" w:cstheme="minorHAnsi"/>
          <w:color w:val="44546A" w:themeColor="text2"/>
          <w:spacing w:val="-4"/>
          <w:sz w:val="24"/>
          <w:szCs w:val="24"/>
        </w:rPr>
        <w:t xml:space="preserve"> </w:t>
      </w:r>
      <w:r w:rsidRPr="00430D56">
        <w:rPr>
          <w:rFonts w:asciiTheme="minorHAnsi" w:hAnsiTheme="minorHAnsi" w:cstheme="minorHAnsi"/>
          <w:color w:val="44546A" w:themeColor="text2"/>
          <w:sz w:val="24"/>
          <w:szCs w:val="24"/>
        </w:rPr>
        <w:t>is</w:t>
      </w:r>
      <w:r w:rsidRPr="00430D56">
        <w:rPr>
          <w:rFonts w:asciiTheme="minorHAnsi" w:hAnsiTheme="minorHAnsi" w:cstheme="minorHAnsi"/>
          <w:color w:val="44546A" w:themeColor="text2"/>
          <w:spacing w:val="-4"/>
          <w:sz w:val="24"/>
          <w:szCs w:val="24"/>
        </w:rPr>
        <w:t xml:space="preserve"> </w:t>
      </w:r>
      <w:r w:rsidRPr="00430D56">
        <w:rPr>
          <w:rFonts w:asciiTheme="minorHAnsi" w:hAnsiTheme="minorHAnsi" w:cstheme="minorHAnsi"/>
          <w:color w:val="44546A" w:themeColor="text2"/>
          <w:sz w:val="24"/>
          <w:szCs w:val="24"/>
        </w:rPr>
        <w:t>currently</w:t>
      </w:r>
      <w:r w:rsidRPr="00430D56">
        <w:rPr>
          <w:rFonts w:asciiTheme="minorHAnsi" w:hAnsiTheme="minorHAnsi" w:cstheme="minorHAnsi"/>
          <w:color w:val="44546A" w:themeColor="text2"/>
          <w:spacing w:val="-4"/>
          <w:sz w:val="24"/>
          <w:szCs w:val="24"/>
        </w:rPr>
        <w:t xml:space="preserve"> </w:t>
      </w:r>
      <w:r w:rsidRPr="00430D56">
        <w:rPr>
          <w:rFonts w:asciiTheme="minorHAnsi" w:hAnsiTheme="minorHAnsi" w:cstheme="minorHAnsi"/>
          <w:color w:val="44546A" w:themeColor="text2"/>
          <w:sz w:val="24"/>
          <w:szCs w:val="24"/>
        </w:rPr>
        <w:t>a</w:t>
      </w:r>
      <w:r w:rsidRPr="00430D56">
        <w:rPr>
          <w:rFonts w:asciiTheme="minorHAnsi" w:hAnsiTheme="minorHAnsi" w:cstheme="minorHAnsi"/>
          <w:color w:val="44546A" w:themeColor="text2"/>
          <w:spacing w:val="-4"/>
          <w:sz w:val="24"/>
          <w:szCs w:val="24"/>
        </w:rPr>
        <w:t xml:space="preserve"> </w:t>
      </w:r>
      <w:r w:rsidRPr="00430D56">
        <w:rPr>
          <w:rFonts w:asciiTheme="minorHAnsi" w:hAnsiTheme="minorHAnsi" w:cstheme="minorHAnsi"/>
          <w:color w:val="44546A" w:themeColor="text2"/>
          <w:sz w:val="24"/>
          <w:szCs w:val="24"/>
        </w:rPr>
        <w:t>single</w:t>
      </w:r>
      <w:r w:rsidRPr="00430D56">
        <w:rPr>
          <w:rFonts w:asciiTheme="minorHAnsi" w:hAnsiTheme="minorHAnsi" w:cstheme="minorHAnsi"/>
          <w:color w:val="44546A" w:themeColor="text2"/>
          <w:spacing w:val="-4"/>
          <w:sz w:val="24"/>
          <w:szCs w:val="24"/>
        </w:rPr>
        <w:t xml:space="preserve"> </w:t>
      </w:r>
      <w:r w:rsidRPr="00430D56">
        <w:rPr>
          <w:rFonts w:asciiTheme="minorHAnsi" w:hAnsiTheme="minorHAnsi" w:cstheme="minorHAnsi"/>
          <w:color w:val="44546A" w:themeColor="text2"/>
          <w:sz w:val="24"/>
          <w:szCs w:val="24"/>
        </w:rPr>
        <w:t>residential</w:t>
      </w:r>
      <w:r w:rsidRPr="00430D56">
        <w:rPr>
          <w:rFonts w:asciiTheme="minorHAnsi" w:hAnsiTheme="minorHAnsi" w:cstheme="minorHAnsi"/>
          <w:color w:val="44546A" w:themeColor="text2"/>
          <w:spacing w:val="-4"/>
          <w:sz w:val="24"/>
          <w:szCs w:val="24"/>
        </w:rPr>
        <w:t xml:space="preserve"> </w:t>
      </w:r>
      <w:r w:rsidRPr="00430D56">
        <w:rPr>
          <w:rFonts w:asciiTheme="minorHAnsi" w:hAnsiTheme="minorHAnsi" w:cstheme="minorHAnsi"/>
          <w:color w:val="44546A" w:themeColor="text2"/>
          <w:sz w:val="24"/>
          <w:szCs w:val="24"/>
        </w:rPr>
        <w:t>dwelling.</w:t>
      </w:r>
      <w:r w:rsidRPr="00430D56">
        <w:rPr>
          <w:rFonts w:asciiTheme="minorHAnsi" w:hAnsiTheme="minorHAnsi" w:cstheme="minorHAnsi"/>
          <w:color w:val="44546A" w:themeColor="text2"/>
          <w:spacing w:val="-12"/>
          <w:sz w:val="24"/>
          <w:szCs w:val="24"/>
        </w:rPr>
        <w:t xml:space="preserve"> </w:t>
      </w:r>
      <w:r w:rsidRPr="00430D56">
        <w:rPr>
          <w:rFonts w:asciiTheme="minorHAnsi" w:hAnsiTheme="minorHAnsi" w:cstheme="minorHAnsi"/>
          <w:color w:val="44546A" w:themeColor="text2"/>
          <w:sz w:val="24"/>
          <w:szCs w:val="24"/>
        </w:rPr>
        <w:t>There</w:t>
      </w:r>
      <w:r w:rsidRPr="00430D56">
        <w:rPr>
          <w:rFonts w:asciiTheme="minorHAnsi" w:hAnsiTheme="minorHAnsi" w:cstheme="minorHAnsi"/>
          <w:color w:val="44546A" w:themeColor="text2"/>
          <w:spacing w:val="-4"/>
          <w:sz w:val="24"/>
          <w:szCs w:val="24"/>
        </w:rPr>
        <w:t xml:space="preserve"> </w:t>
      </w:r>
      <w:r w:rsidRPr="00430D56">
        <w:rPr>
          <w:rFonts w:asciiTheme="minorHAnsi" w:hAnsiTheme="minorHAnsi" w:cstheme="minorHAnsi"/>
          <w:color w:val="44546A" w:themeColor="text2"/>
          <w:sz w:val="24"/>
          <w:szCs w:val="24"/>
        </w:rPr>
        <w:t>is</w:t>
      </w:r>
      <w:r w:rsidRPr="00430D56">
        <w:rPr>
          <w:rFonts w:asciiTheme="minorHAnsi" w:hAnsiTheme="minorHAnsi" w:cstheme="minorHAnsi"/>
          <w:color w:val="44546A" w:themeColor="text2"/>
          <w:spacing w:val="-4"/>
          <w:sz w:val="24"/>
          <w:szCs w:val="24"/>
        </w:rPr>
        <w:t xml:space="preserve"> </w:t>
      </w:r>
      <w:r w:rsidRPr="00430D56">
        <w:rPr>
          <w:rFonts w:asciiTheme="minorHAnsi" w:hAnsiTheme="minorHAnsi" w:cstheme="minorHAnsi"/>
          <w:color w:val="44546A" w:themeColor="text2"/>
          <w:sz w:val="24"/>
          <w:szCs w:val="24"/>
        </w:rPr>
        <w:t>no</w:t>
      </w:r>
      <w:r w:rsidRPr="00430D56">
        <w:rPr>
          <w:rFonts w:asciiTheme="minorHAnsi" w:hAnsiTheme="minorHAnsi" w:cstheme="minorHAnsi"/>
          <w:color w:val="44546A" w:themeColor="text2"/>
          <w:spacing w:val="-4"/>
          <w:sz w:val="24"/>
          <w:szCs w:val="24"/>
        </w:rPr>
        <w:t xml:space="preserve"> </w:t>
      </w:r>
      <w:r w:rsidRPr="00430D56">
        <w:rPr>
          <w:rFonts w:asciiTheme="minorHAnsi" w:hAnsiTheme="minorHAnsi" w:cstheme="minorHAnsi"/>
          <w:color w:val="44546A" w:themeColor="text2"/>
          <w:sz w:val="24"/>
          <w:szCs w:val="24"/>
        </w:rPr>
        <w:t>change</w:t>
      </w:r>
      <w:r w:rsidRPr="00430D56">
        <w:rPr>
          <w:rFonts w:asciiTheme="minorHAnsi" w:hAnsiTheme="minorHAnsi" w:cstheme="minorHAnsi"/>
          <w:color w:val="44546A" w:themeColor="text2"/>
          <w:spacing w:val="-4"/>
          <w:sz w:val="24"/>
          <w:szCs w:val="24"/>
        </w:rPr>
        <w:t xml:space="preserve"> </w:t>
      </w:r>
      <w:r w:rsidRPr="00430D56">
        <w:rPr>
          <w:rFonts w:asciiTheme="minorHAnsi" w:hAnsiTheme="minorHAnsi" w:cstheme="minorHAnsi"/>
          <w:color w:val="44546A" w:themeColor="text2"/>
          <w:sz w:val="24"/>
          <w:szCs w:val="24"/>
        </w:rPr>
        <w:t>of use.</w:t>
      </w:r>
    </w:p>
    <w:p w14:paraId="2E82378B" w14:textId="77777777" w:rsidR="00430D56" w:rsidRPr="00430D56" w:rsidRDefault="00430D56" w:rsidP="00430D56">
      <w:pPr>
        <w:pStyle w:val="BodyText"/>
        <w:spacing w:before="109"/>
        <w:rPr>
          <w:rFonts w:asciiTheme="minorHAnsi" w:hAnsiTheme="minorHAnsi" w:cstheme="minorHAnsi"/>
          <w:color w:val="44546A" w:themeColor="text2"/>
          <w:sz w:val="24"/>
          <w:szCs w:val="24"/>
        </w:rPr>
      </w:pPr>
    </w:p>
    <w:p w14:paraId="4998DAD6" w14:textId="77777777" w:rsidR="005E5DE6" w:rsidRPr="00430D56" w:rsidRDefault="005E5DE6" w:rsidP="00430D56">
      <w:pPr>
        <w:pStyle w:val="Heading2"/>
        <w:ind w:left="0"/>
        <w:rPr>
          <w:rFonts w:asciiTheme="minorHAnsi" w:hAnsiTheme="minorHAnsi" w:cstheme="minorHAnsi"/>
          <w:color w:val="44546A" w:themeColor="text2"/>
          <w:sz w:val="28"/>
          <w:szCs w:val="28"/>
        </w:rPr>
      </w:pPr>
      <w:r w:rsidRPr="00430D56">
        <w:rPr>
          <w:rFonts w:asciiTheme="minorHAnsi" w:hAnsiTheme="minorHAnsi" w:cstheme="minorHAnsi"/>
          <w:color w:val="44546A" w:themeColor="text2"/>
          <w:spacing w:val="-2"/>
          <w:sz w:val="28"/>
          <w:szCs w:val="28"/>
        </w:rPr>
        <w:t>Location</w:t>
      </w:r>
    </w:p>
    <w:p w14:paraId="08102680" w14:textId="6C61121E" w:rsidR="005E5DE6" w:rsidRDefault="005E5DE6" w:rsidP="00430D56">
      <w:pPr>
        <w:pStyle w:val="BodyText"/>
        <w:spacing w:before="110"/>
        <w:ind w:right="312"/>
        <w:rPr>
          <w:rFonts w:asciiTheme="minorHAnsi" w:hAnsiTheme="minorHAnsi" w:cstheme="minorHAnsi"/>
          <w:color w:val="44546A" w:themeColor="text2"/>
          <w:sz w:val="24"/>
          <w:szCs w:val="24"/>
        </w:rPr>
      </w:pPr>
      <w:r w:rsidRPr="00430D56">
        <w:rPr>
          <w:rFonts w:asciiTheme="minorHAnsi" w:hAnsiTheme="minorHAnsi" w:cstheme="minorHAnsi"/>
          <w:color w:val="44546A" w:themeColor="text2"/>
          <w:sz w:val="24"/>
          <w:szCs w:val="24"/>
        </w:rPr>
        <w:t>The</w:t>
      </w:r>
      <w:r w:rsidRPr="00430D56">
        <w:rPr>
          <w:rFonts w:asciiTheme="minorHAnsi" w:hAnsiTheme="minorHAnsi" w:cstheme="minorHAnsi"/>
          <w:color w:val="44546A" w:themeColor="text2"/>
          <w:spacing w:val="-7"/>
          <w:sz w:val="24"/>
          <w:szCs w:val="24"/>
        </w:rPr>
        <w:t xml:space="preserve"> </w:t>
      </w:r>
      <w:r w:rsidRPr="00430D56">
        <w:rPr>
          <w:rFonts w:asciiTheme="minorHAnsi" w:hAnsiTheme="minorHAnsi" w:cstheme="minorHAnsi"/>
          <w:color w:val="44546A" w:themeColor="text2"/>
          <w:sz w:val="24"/>
          <w:szCs w:val="24"/>
        </w:rPr>
        <w:t>property</w:t>
      </w:r>
      <w:r w:rsidRPr="00430D56">
        <w:rPr>
          <w:rFonts w:asciiTheme="minorHAnsi" w:hAnsiTheme="minorHAnsi" w:cstheme="minorHAnsi"/>
          <w:color w:val="44546A" w:themeColor="text2"/>
          <w:spacing w:val="-6"/>
          <w:sz w:val="24"/>
          <w:szCs w:val="24"/>
        </w:rPr>
        <w:t xml:space="preserve"> </w:t>
      </w:r>
      <w:r w:rsidRPr="00430D56">
        <w:rPr>
          <w:rFonts w:asciiTheme="minorHAnsi" w:hAnsiTheme="minorHAnsi" w:cstheme="minorHAnsi"/>
          <w:color w:val="44546A" w:themeColor="text2"/>
          <w:sz w:val="24"/>
          <w:szCs w:val="24"/>
        </w:rPr>
        <w:t>faces</w:t>
      </w:r>
      <w:r w:rsidRPr="00430D56">
        <w:rPr>
          <w:rFonts w:asciiTheme="minorHAnsi" w:hAnsiTheme="minorHAnsi" w:cstheme="minorHAnsi"/>
          <w:color w:val="44546A" w:themeColor="text2"/>
          <w:spacing w:val="-6"/>
          <w:sz w:val="24"/>
          <w:szCs w:val="24"/>
        </w:rPr>
        <w:t xml:space="preserve"> </w:t>
      </w:r>
      <w:r w:rsidRPr="00430D56">
        <w:rPr>
          <w:rFonts w:asciiTheme="minorHAnsi" w:hAnsiTheme="minorHAnsi" w:cstheme="minorHAnsi"/>
          <w:color w:val="44546A" w:themeColor="text2"/>
          <w:sz w:val="24"/>
          <w:szCs w:val="24"/>
        </w:rPr>
        <w:t>South</w:t>
      </w:r>
      <w:r w:rsidRPr="00430D56">
        <w:rPr>
          <w:rFonts w:asciiTheme="minorHAnsi" w:hAnsiTheme="minorHAnsi" w:cstheme="minorHAnsi"/>
          <w:color w:val="44546A" w:themeColor="text2"/>
          <w:spacing w:val="-6"/>
          <w:sz w:val="24"/>
          <w:szCs w:val="24"/>
        </w:rPr>
        <w:t xml:space="preserve"> </w:t>
      </w:r>
      <w:r w:rsidRPr="00430D56">
        <w:rPr>
          <w:rFonts w:asciiTheme="minorHAnsi" w:hAnsiTheme="minorHAnsi" w:cstheme="minorHAnsi"/>
          <w:color w:val="44546A" w:themeColor="text2"/>
          <w:sz w:val="24"/>
          <w:szCs w:val="24"/>
        </w:rPr>
        <w:t>on</w:t>
      </w:r>
      <w:r w:rsidRPr="00430D56">
        <w:rPr>
          <w:rFonts w:asciiTheme="minorHAnsi" w:hAnsiTheme="minorHAnsi" w:cstheme="minorHAnsi"/>
          <w:color w:val="44546A" w:themeColor="text2"/>
          <w:spacing w:val="-12"/>
          <w:sz w:val="24"/>
          <w:szCs w:val="24"/>
        </w:rPr>
        <w:t xml:space="preserve"> </w:t>
      </w:r>
      <w:r w:rsidRPr="00430D56">
        <w:rPr>
          <w:rFonts w:asciiTheme="minorHAnsi" w:hAnsiTheme="minorHAnsi" w:cstheme="minorHAnsi"/>
          <w:color w:val="44546A" w:themeColor="text2"/>
          <w:sz w:val="24"/>
          <w:szCs w:val="24"/>
        </w:rPr>
        <w:t>Whitelow</w:t>
      </w:r>
      <w:r w:rsidRPr="00430D56">
        <w:rPr>
          <w:rFonts w:asciiTheme="minorHAnsi" w:hAnsiTheme="minorHAnsi" w:cstheme="minorHAnsi"/>
          <w:color w:val="44546A" w:themeColor="text2"/>
          <w:spacing w:val="-6"/>
          <w:sz w:val="24"/>
          <w:szCs w:val="24"/>
        </w:rPr>
        <w:t xml:space="preserve"> </w:t>
      </w:r>
      <w:r w:rsidRPr="00430D56">
        <w:rPr>
          <w:rFonts w:asciiTheme="minorHAnsi" w:hAnsiTheme="minorHAnsi" w:cstheme="minorHAnsi"/>
          <w:color w:val="44546A" w:themeColor="text2"/>
          <w:sz w:val="24"/>
          <w:szCs w:val="24"/>
        </w:rPr>
        <w:t>Road,</w:t>
      </w:r>
      <w:r w:rsidRPr="00430D56">
        <w:rPr>
          <w:rFonts w:asciiTheme="minorHAnsi" w:hAnsiTheme="minorHAnsi" w:cstheme="minorHAnsi"/>
          <w:color w:val="44546A" w:themeColor="text2"/>
          <w:spacing w:val="-6"/>
          <w:sz w:val="24"/>
          <w:szCs w:val="24"/>
        </w:rPr>
        <w:t xml:space="preserve"> </w:t>
      </w:r>
      <w:r w:rsidRPr="00430D56">
        <w:rPr>
          <w:rFonts w:asciiTheme="minorHAnsi" w:hAnsiTheme="minorHAnsi" w:cstheme="minorHAnsi"/>
          <w:color w:val="44546A" w:themeColor="text2"/>
          <w:sz w:val="24"/>
          <w:szCs w:val="24"/>
        </w:rPr>
        <w:t>approximately</w:t>
      </w:r>
      <w:r w:rsidRPr="00430D56">
        <w:rPr>
          <w:rFonts w:asciiTheme="minorHAnsi" w:hAnsiTheme="minorHAnsi" w:cstheme="minorHAnsi"/>
          <w:color w:val="44546A" w:themeColor="text2"/>
          <w:spacing w:val="-6"/>
          <w:sz w:val="24"/>
          <w:szCs w:val="24"/>
        </w:rPr>
        <w:t xml:space="preserve"> </w:t>
      </w:r>
      <w:r w:rsidR="00430D56" w:rsidRPr="00430D56">
        <w:rPr>
          <w:rFonts w:asciiTheme="minorHAnsi" w:hAnsiTheme="minorHAnsi" w:cstheme="minorHAnsi"/>
          <w:color w:val="44546A" w:themeColor="text2"/>
          <w:sz w:val="24"/>
          <w:szCs w:val="24"/>
        </w:rPr>
        <w:t>half</w:t>
      </w:r>
      <w:r w:rsidR="00430D56" w:rsidRPr="00430D56">
        <w:rPr>
          <w:rFonts w:asciiTheme="minorHAnsi" w:hAnsiTheme="minorHAnsi" w:cstheme="minorHAnsi"/>
          <w:color w:val="44546A" w:themeColor="text2"/>
          <w:spacing w:val="-6"/>
          <w:sz w:val="24"/>
          <w:szCs w:val="24"/>
        </w:rPr>
        <w:t>way</w:t>
      </w:r>
      <w:r w:rsidRPr="00430D56">
        <w:rPr>
          <w:rFonts w:asciiTheme="minorHAnsi" w:hAnsiTheme="minorHAnsi" w:cstheme="minorHAnsi"/>
          <w:color w:val="44546A" w:themeColor="text2"/>
          <w:sz w:val="24"/>
          <w:szCs w:val="24"/>
        </w:rPr>
        <w:t xml:space="preserve"> between High Lane and Beech Road.</w:t>
      </w:r>
    </w:p>
    <w:p w14:paraId="75CEF49B" w14:textId="77777777" w:rsidR="004B5210" w:rsidRDefault="004B5210" w:rsidP="00430D56">
      <w:pPr>
        <w:pStyle w:val="BodyText"/>
        <w:spacing w:before="110"/>
        <w:ind w:right="312"/>
        <w:rPr>
          <w:rFonts w:asciiTheme="minorHAnsi" w:hAnsiTheme="minorHAnsi" w:cstheme="minorHAnsi"/>
          <w:color w:val="44546A" w:themeColor="text2"/>
          <w:sz w:val="24"/>
          <w:szCs w:val="24"/>
        </w:rPr>
      </w:pPr>
    </w:p>
    <w:p w14:paraId="0F2CDBCE" w14:textId="2803C222" w:rsidR="00FE17C5" w:rsidRDefault="00456DC0">
      <w:pPr>
        <w:rPr>
          <w:rFonts w:cstheme="minorHAnsi"/>
          <w:noProof/>
          <w:color w:val="44546A" w:themeColor="text2"/>
          <w:sz w:val="28"/>
          <w:szCs w:val="28"/>
          <w:lang w:eastAsia="en-GB"/>
        </w:rPr>
      </w:pPr>
      <w:r w:rsidRPr="00430D56">
        <w:rPr>
          <w:rFonts w:cstheme="minorHAnsi"/>
          <w:noProof/>
          <w:color w:val="44546A" w:themeColor="text2"/>
          <w:sz w:val="28"/>
          <w:szCs w:val="28"/>
          <w:lang w:eastAsia="en-GB"/>
        </w:rPr>
        <w:t>Site Location Plan</w:t>
      </w:r>
    </w:p>
    <w:p w14:paraId="774E28BD" w14:textId="15C526DC" w:rsidR="007A51D9" w:rsidRDefault="004B5210">
      <w:r>
        <w:rPr>
          <w:noProof/>
          <w:lang w:eastAsia="en-GB"/>
        </w:rPr>
        <mc:AlternateContent>
          <mc:Choice Requires="wps">
            <w:drawing>
              <wp:anchor distT="0" distB="0" distL="114300" distR="114300" simplePos="0" relativeHeight="251661312" behindDoc="0" locked="0" layoutInCell="1" allowOverlap="1" wp14:anchorId="23A6D9FD" wp14:editId="4BD69DB2">
                <wp:simplePos x="0" y="0"/>
                <wp:positionH relativeFrom="column">
                  <wp:posOffset>182880</wp:posOffset>
                </wp:positionH>
                <wp:positionV relativeFrom="paragraph">
                  <wp:posOffset>3617711</wp:posOffset>
                </wp:positionV>
                <wp:extent cx="82550" cy="95250"/>
                <wp:effectExtent l="0" t="0" r="12700" b="19050"/>
                <wp:wrapNone/>
                <wp:docPr id="6" name="Oval 6"/>
                <wp:cNvGraphicFramePr/>
                <a:graphic xmlns:a="http://schemas.openxmlformats.org/drawingml/2006/main">
                  <a:graphicData uri="http://schemas.microsoft.com/office/word/2010/wordprocessingShape">
                    <wps:wsp>
                      <wps:cNvSpPr/>
                      <wps:spPr>
                        <a:xfrm>
                          <a:off x="0" y="0"/>
                          <a:ext cx="82550" cy="95250"/>
                        </a:xfrm>
                        <a:prstGeom prst="ellipse">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145BB70" id="Oval 6" o:spid="_x0000_s1026" style="position:absolute;margin-left:14.4pt;margin-top:284.85pt;width:6.5pt;height: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" fillcolor="black [3213]" strokecolor="#1f4d78 [1604]" strokeweight="1pt">
                <v:stroke joinstyle="miter"/>
              </v:oval>
            </w:pict>
          </mc:Fallback>
        </mc:AlternateContent>
      </w:r>
      <w:r w:rsidR="00610B65">
        <w:rPr>
          <w:noProof/>
          <w:lang w:eastAsia="en-GB"/>
        </w:rPr>
        <mc:AlternateContent>
          <mc:Choice Requires="wps">
            <w:drawing>
              <wp:anchor distT="0" distB="0" distL="114300" distR="114300" simplePos="0" relativeHeight="251659264" behindDoc="0" locked="0" layoutInCell="1" allowOverlap="1" wp14:anchorId="0C7DCB35" wp14:editId="4137824A">
                <wp:simplePos x="0" y="0"/>
                <wp:positionH relativeFrom="margin">
                  <wp:align>left</wp:align>
                </wp:positionH>
                <wp:positionV relativeFrom="paragraph">
                  <wp:posOffset>2522624</wp:posOffset>
                </wp:positionV>
                <wp:extent cx="1708150" cy="1333500"/>
                <wp:effectExtent l="0" t="0" r="25400" b="19050"/>
                <wp:wrapNone/>
                <wp:docPr id="4" name="Text Box 4"/>
                <wp:cNvGraphicFramePr/>
                <a:graphic xmlns:a="http://schemas.openxmlformats.org/drawingml/2006/main">
                  <a:graphicData uri="http://schemas.microsoft.com/office/word/2010/wordprocessingShape">
                    <wps:wsp>
                      <wps:cNvSpPr txBox="1"/>
                      <wps:spPr>
                        <a:xfrm>
                          <a:off x="0" y="0"/>
                          <a:ext cx="1708150" cy="1333500"/>
                        </a:xfrm>
                        <a:prstGeom prst="rect">
                          <a:avLst/>
                        </a:prstGeom>
                        <a:solidFill>
                          <a:schemeClr val="lt1"/>
                        </a:solidFill>
                        <a:ln w="6350">
                          <a:solidFill>
                            <a:prstClr val="black"/>
                          </a:solidFill>
                        </a:ln>
                      </wps:spPr>
                      <wps:txbx>
                        <w:txbxContent>
                          <w:p w14:paraId="2E0C46D2" w14:textId="77777777" w:rsidR="00610B65" w:rsidRPr="00610B65" w:rsidRDefault="00610B65">
                            <w:pPr>
                              <w:rPr>
                                <w:b/>
                                <w:u w:val="single"/>
                              </w:rPr>
                            </w:pPr>
                            <w:r w:rsidRPr="00610B65">
                              <w:rPr>
                                <w:b/>
                                <w:u w:val="single"/>
                              </w:rPr>
                              <w:t>Key</w:t>
                            </w:r>
                          </w:p>
                          <w:p w14:paraId="2805C526" w14:textId="77777777" w:rsidR="00610B65" w:rsidRPr="00610B65" w:rsidRDefault="00610B65">
                            <w:pPr>
                              <w:rPr>
                                <w:color w:val="000000" w:themeColor="text1"/>
                              </w:rPr>
                            </w:pPr>
                            <w:r w:rsidRPr="00610B65">
                              <w:rPr>
                                <w:b/>
                                <w:color w:val="FF0000"/>
                              </w:rPr>
                              <w:t>_____</w:t>
                            </w:r>
                            <w:r w:rsidRPr="00610B65">
                              <w:rPr>
                                <w:color w:val="000000" w:themeColor="text1"/>
                              </w:rPr>
                              <w:t xml:space="preserve"> Chorlton Conservation Area</w:t>
                            </w:r>
                          </w:p>
                          <w:p w14:paraId="00691B00" w14:textId="77777777" w:rsidR="00610B65" w:rsidRDefault="00610B65">
                            <w:pPr>
                              <w:rPr>
                                <w:color w:val="000000" w:themeColor="text1"/>
                              </w:rPr>
                            </w:pPr>
                            <w:r w:rsidRPr="00610B65">
                              <w:rPr>
                                <w:b/>
                                <w:color w:val="2E74B5" w:themeColor="accent1" w:themeShade="BF"/>
                              </w:rPr>
                              <w:t>_____</w:t>
                            </w:r>
                            <w:r w:rsidRPr="00610B65">
                              <w:rPr>
                                <w:color w:val="2E74B5" w:themeColor="accent1" w:themeShade="BF"/>
                              </w:rPr>
                              <w:t xml:space="preserve"> </w:t>
                            </w:r>
                            <w:r w:rsidRPr="00610B65">
                              <w:rPr>
                                <w:color w:val="000000" w:themeColor="text1"/>
                              </w:rPr>
                              <w:t>Listed Buildings</w:t>
                            </w:r>
                          </w:p>
                          <w:p w14:paraId="5B3D7A75" w14:textId="77777777" w:rsidR="00610B65" w:rsidRPr="00610B65" w:rsidRDefault="00610B65">
                            <w:pPr>
                              <w:rPr>
                                <w:color w:val="000000" w:themeColor="text1"/>
                              </w:rPr>
                            </w:pPr>
                            <w:r>
                              <w:rPr>
                                <w:color w:val="000000" w:themeColor="text1"/>
                              </w:rPr>
                              <w:t xml:space="preserve">          33 Whitelow Road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C7DCB35" id="_x0000_t202" coordsize="21600,21600" o:spt="202" path="m,l,21600r21600,l21600,xe">
                <v:stroke joinstyle="miter"/>
                <v:path gradientshapeok="t" o:connecttype="rect"/>
              </v:shapetype>
              <v:shape id="Text Box 4" o:spid="_x0000_s1026" type="#_x0000_t202" style="position:absolute;margin-left:0;margin-top:198.65pt;width:134.5pt;height:105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" fillcolor="white [3201]" strokeweight=".5pt">
                <v:textbox>
                  <w:txbxContent>
                    <w:p w14:paraId="2E0C46D2" w14:textId="77777777" w:rsidR="00610B65" w:rsidRPr="00610B65" w:rsidRDefault="00610B65">
                      <w:pPr>
                        <w:rPr>
                          <w:b/>
                          <w:u w:val="single"/>
                        </w:rPr>
                      </w:pPr>
                      <w:r w:rsidRPr="00610B65">
                        <w:rPr>
                          <w:b/>
                          <w:u w:val="single"/>
                        </w:rPr>
                        <w:t>Key</w:t>
                      </w:r>
                    </w:p>
                    <w:p w14:paraId="2805C526" w14:textId="77777777" w:rsidR="00610B65" w:rsidRPr="00610B65" w:rsidRDefault="00610B65">
                      <w:pPr>
                        <w:rPr>
                          <w:color w:val="000000" w:themeColor="text1"/>
                        </w:rPr>
                      </w:pPr>
                      <w:r w:rsidRPr="00610B65">
                        <w:rPr>
                          <w:b/>
                          <w:color w:val="FF0000"/>
                        </w:rPr>
                        <w:t>_____</w:t>
                      </w:r>
                      <w:r w:rsidRPr="00610B65">
                        <w:rPr>
                          <w:color w:val="000000" w:themeColor="text1"/>
                        </w:rPr>
                        <w:t xml:space="preserve"> Chorlton Conservation Area</w:t>
                      </w:r>
                    </w:p>
                    <w:p w14:paraId="00691B00" w14:textId="77777777" w:rsidR="00610B65" w:rsidRDefault="00610B65">
                      <w:pPr>
                        <w:rPr>
                          <w:color w:val="000000" w:themeColor="text1"/>
                        </w:rPr>
                      </w:pPr>
                      <w:r w:rsidRPr="00610B65">
                        <w:rPr>
                          <w:b/>
                          <w:color w:val="2E74B5" w:themeColor="accent1" w:themeShade="BF"/>
                        </w:rPr>
                        <w:t>_____</w:t>
                      </w:r>
                      <w:r w:rsidRPr="00610B65">
                        <w:rPr>
                          <w:color w:val="2E74B5" w:themeColor="accent1" w:themeShade="BF"/>
                        </w:rPr>
                        <w:t xml:space="preserve"> </w:t>
                      </w:r>
                      <w:r w:rsidRPr="00610B65">
                        <w:rPr>
                          <w:color w:val="000000" w:themeColor="text1"/>
                        </w:rPr>
                        <w:t>Listed Buildings</w:t>
                      </w:r>
                    </w:p>
                    <w:p w14:paraId="5B3D7A75" w14:textId="77777777" w:rsidR="00610B65" w:rsidRPr="00610B65" w:rsidRDefault="00610B65">
                      <w:pPr>
                        <w:rPr>
                          <w:color w:val="000000" w:themeColor="text1"/>
                        </w:rPr>
                      </w:pPr>
                      <w:r>
                        <w:rPr>
                          <w:color w:val="000000" w:themeColor="text1"/>
                        </w:rPr>
                        <w:t xml:space="preserve">          33 Whitelow Road</w:t>
                      </w:r>
                    </w:p>
                  </w:txbxContent>
                </v:textbox>
                <w10:wrap anchorx="margin"/>
              </v:shape>
            </w:pict>
          </mc:Fallback>
        </mc:AlternateContent>
      </w:r>
      <w:r w:rsidR="00610B65">
        <w:rPr>
          <w:noProof/>
          <w:lang w:eastAsia="en-GB"/>
        </w:rPr>
        <mc:AlternateContent>
          <mc:Choice Requires="wps">
            <w:drawing>
              <wp:anchor distT="0" distB="0" distL="114300" distR="114300" simplePos="0" relativeHeight="251660288" behindDoc="0" locked="0" layoutInCell="1" allowOverlap="1" wp14:anchorId="158BB469" wp14:editId="2B94EEE5">
                <wp:simplePos x="0" y="0"/>
                <wp:positionH relativeFrom="column">
                  <wp:posOffset>3086100</wp:posOffset>
                </wp:positionH>
                <wp:positionV relativeFrom="paragraph">
                  <wp:posOffset>2781935</wp:posOffset>
                </wp:positionV>
                <wp:extent cx="88900" cy="82550"/>
                <wp:effectExtent l="0" t="0" r="25400" b="12700"/>
                <wp:wrapNone/>
                <wp:docPr id="5" name="Oval 5"/>
                <wp:cNvGraphicFramePr/>
                <a:graphic xmlns:a="http://schemas.openxmlformats.org/drawingml/2006/main">
                  <a:graphicData uri="http://schemas.microsoft.com/office/word/2010/wordprocessingShape">
                    <wps:wsp>
                      <wps:cNvSpPr/>
                      <wps:spPr>
                        <a:xfrm>
                          <a:off x="0" y="0"/>
                          <a:ext cx="88900" cy="82550"/>
                        </a:xfrm>
                        <a:prstGeom prst="ellipse">
                          <a:avLst/>
                        </a:prstGeom>
                        <a:solidFill>
                          <a:schemeClr val="bg2">
                            <a:lumMod val="1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9938C4" id="Oval 5" o:spid="_x0000_s1026" style="position:absolute;margin-left:243pt;margin-top:219.05pt;width:7pt;height: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" fillcolor="#161616 [334]" strokecolor="#1f4d78 [1604]" strokeweight="1pt">
                <v:stroke joinstyle="miter"/>
              </v:oval>
            </w:pict>
          </mc:Fallback>
        </mc:AlternateContent>
      </w:r>
      <w:r w:rsidR="00610B65" w:rsidRPr="00610B65">
        <w:rPr>
          <w:noProof/>
          <w:lang w:eastAsia="en-GB"/>
        </w:rPr>
        <w:drawing>
          <wp:inline distT="0" distB="0" distL="0" distR="0" wp14:anchorId="0B9D9D5D" wp14:editId="43444965">
            <wp:extent cx="4694054" cy="380722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98102" cy="3810512"/>
                    </a:xfrm>
                    <a:prstGeom prst="rect">
                      <a:avLst/>
                    </a:prstGeom>
                    <a:noFill/>
                    <a:ln>
                      <a:noFill/>
                    </a:ln>
                  </pic:spPr>
                </pic:pic>
              </a:graphicData>
            </a:graphic>
          </wp:inline>
        </w:drawing>
      </w:r>
    </w:p>
    <w:p w14:paraId="4E47A4BE" w14:textId="512C6C50" w:rsidR="004754A0" w:rsidRPr="00430D56" w:rsidRDefault="004754A0" w:rsidP="004754A0">
      <w:pPr>
        <w:pStyle w:val="Heading2"/>
        <w:ind w:left="0"/>
        <w:rPr>
          <w:rFonts w:asciiTheme="minorHAnsi" w:hAnsiTheme="minorHAnsi" w:cstheme="minorHAnsi"/>
          <w:color w:val="44546A" w:themeColor="text2"/>
          <w:sz w:val="28"/>
          <w:szCs w:val="28"/>
        </w:rPr>
      </w:pPr>
      <w:r w:rsidRPr="00430D56">
        <w:rPr>
          <w:rFonts w:asciiTheme="minorHAnsi" w:hAnsiTheme="minorHAnsi" w:cstheme="minorHAnsi"/>
          <w:color w:val="44546A" w:themeColor="text2"/>
          <w:spacing w:val="-2"/>
          <w:sz w:val="28"/>
          <w:szCs w:val="28"/>
        </w:rPr>
        <w:lastRenderedPageBreak/>
        <w:t>Access</w:t>
      </w:r>
    </w:p>
    <w:p w14:paraId="2D87FBEB" w14:textId="77777777" w:rsidR="004754A0" w:rsidRDefault="004754A0" w:rsidP="004754A0">
      <w:pPr>
        <w:pStyle w:val="BodyText"/>
        <w:spacing w:before="109"/>
        <w:rPr>
          <w:rFonts w:asciiTheme="minorHAnsi" w:hAnsiTheme="minorHAnsi" w:cstheme="minorHAnsi"/>
          <w:color w:val="44546A" w:themeColor="text2"/>
          <w:spacing w:val="-2"/>
          <w:sz w:val="24"/>
          <w:szCs w:val="24"/>
        </w:rPr>
      </w:pPr>
      <w:r w:rsidRPr="00430D56">
        <w:rPr>
          <w:rFonts w:asciiTheme="minorHAnsi" w:hAnsiTheme="minorHAnsi" w:cstheme="minorHAnsi"/>
          <w:color w:val="44546A" w:themeColor="text2"/>
          <w:sz w:val="24"/>
          <w:szCs w:val="24"/>
        </w:rPr>
        <w:t>Access</w:t>
      </w:r>
      <w:r w:rsidRPr="00430D56">
        <w:rPr>
          <w:rFonts w:asciiTheme="minorHAnsi" w:hAnsiTheme="minorHAnsi" w:cstheme="minorHAnsi"/>
          <w:color w:val="44546A" w:themeColor="text2"/>
          <w:spacing w:val="-4"/>
          <w:sz w:val="24"/>
          <w:szCs w:val="24"/>
        </w:rPr>
        <w:t xml:space="preserve"> </w:t>
      </w:r>
      <w:r w:rsidRPr="00430D56">
        <w:rPr>
          <w:rFonts w:asciiTheme="minorHAnsi" w:hAnsiTheme="minorHAnsi" w:cstheme="minorHAnsi"/>
          <w:color w:val="44546A" w:themeColor="text2"/>
          <w:sz w:val="24"/>
          <w:szCs w:val="24"/>
        </w:rPr>
        <w:t>from</w:t>
      </w:r>
      <w:r w:rsidRPr="00430D56">
        <w:rPr>
          <w:rFonts w:asciiTheme="minorHAnsi" w:hAnsiTheme="minorHAnsi" w:cstheme="minorHAnsi"/>
          <w:color w:val="44546A" w:themeColor="text2"/>
          <w:spacing w:val="-11"/>
          <w:sz w:val="24"/>
          <w:szCs w:val="24"/>
        </w:rPr>
        <w:t xml:space="preserve"> </w:t>
      </w:r>
      <w:r w:rsidRPr="00430D56">
        <w:rPr>
          <w:rFonts w:asciiTheme="minorHAnsi" w:hAnsiTheme="minorHAnsi" w:cstheme="minorHAnsi"/>
          <w:color w:val="44546A" w:themeColor="text2"/>
          <w:sz w:val="24"/>
          <w:szCs w:val="24"/>
        </w:rPr>
        <w:t>Whitelow</w:t>
      </w:r>
      <w:r w:rsidRPr="00430D56">
        <w:rPr>
          <w:rFonts w:asciiTheme="minorHAnsi" w:hAnsiTheme="minorHAnsi" w:cstheme="minorHAnsi"/>
          <w:color w:val="44546A" w:themeColor="text2"/>
          <w:spacing w:val="-3"/>
          <w:sz w:val="24"/>
          <w:szCs w:val="24"/>
        </w:rPr>
        <w:t xml:space="preserve"> </w:t>
      </w:r>
      <w:r w:rsidRPr="00430D56">
        <w:rPr>
          <w:rFonts w:asciiTheme="minorHAnsi" w:hAnsiTheme="minorHAnsi" w:cstheme="minorHAnsi"/>
          <w:color w:val="44546A" w:themeColor="text2"/>
          <w:sz w:val="24"/>
          <w:szCs w:val="24"/>
        </w:rPr>
        <w:t>Road</w:t>
      </w:r>
      <w:r w:rsidRPr="00430D56">
        <w:rPr>
          <w:rFonts w:asciiTheme="minorHAnsi" w:hAnsiTheme="minorHAnsi" w:cstheme="minorHAnsi"/>
          <w:color w:val="44546A" w:themeColor="text2"/>
          <w:spacing w:val="-3"/>
          <w:sz w:val="24"/>
          <w:szCs w:val="24"/>
        </w:rPr>
        <w:t xml:space="preserve"> </w:t>
      </w:r>
      <w:r w:rsidRPr="00430D56">
        <w:rPr>
          <w:rFonts w:asciiTheme="minorHAnsi" w:hAnsiTheme="minorHAnsi" w:cstheme="minorHAnsi"/>
          <w:color w:val="44546A" w:themeColor="text2"/>
          <w:sz w:val="24"/>
          <w:szCs w:val="24"/>
        </w:rPr>
        <w:t>is</w:t>
      </w:r>
      <w:r w:rsidRPr="00430D56">
        <w:rPr>
          <w:rFonts w:asciiTheme="minorHAnsi" w:hAnsiTheme="minorHAnsi" w:cstheme="minorHAnsi"/>
          <w:color w:val="44546A" w:themeColor="text2"/>
          <w:spacing w:val="-3"/>
          <w:sz w:val="24"/>
          <w:szCs w:val="24"/>
        </w:rPr>
        <w:t xml:space="preserve"> </w:t>
      </w:r>
      <w:r w:rsidRPr="00430D56">
        <w:rPr>
          <w:rFonts w:asciiTheme="minorHAnsi" w:hAnsiTheme="minorHAnsi" w:cstheme="minorHAnsi"/>
          <w:color w:val="44546A" w:themeColor="text2"/>
          <w:spacing w:val="-2"/>
          <w:sz w:val="24"/>
          <w:szCs w:val="24"/>
        </w:rPr>
        <w:t>unchanged.</w:t>
      </w:r>
    </w:p>
    <w:p w14:paraId="329AD67A" w14:textId="47D9F5A3" w:rsidR="00A317B9" w:rsidRDefault="00A317B9" w:rsidP="00A317B9">
      <w:pPr>
        <w:autoSpaceDE w:val="0"/>
        <w:autoSpaceDN w:val="0"/>
        <w:adjustRightInd w:val="0"/>
        <w:spacing w:after="0" w:line="240" w:lineRule="auto"/>
        <w:rPr>
          <w:rFonts w:ascii="Arial" w:hAnsi="Arial" w:cs="Arial"/>
          <w:sz w:val="24"/>
          <w:szCs w:val="24"/>
        </w:rPr>
      </w:pPr>
    </w:p>
    <w:p w14:paraId="56C97F27" w14:textId="77777777" w:rsidR="005E5DE6" w:rsidRDefault="005E5DE6"/>
    <w:p w14:paraId="68BE73CD" w14:textId="7A8894E4" w:rsidR="005E5DE6" w:rsidRPr="00430D56" w:rsidRDefault="00A317B9" w:rsidP="005E5DE6">
      <w:pPr>
        <w:spacing w:line="280" w:lineRule="exact"/>
        <w:rPr>
          <w:rFonts w:cstheme="minorHAnsi"/>
          <w:color w:val="44546A" w:themeColor="text2"/>
          <w:spacing w:val="-2"/>
          <w:sz w:val="28"/>
          <w:szCs w:val="28"/>
        </w:rPr>
      </w:pPr>
      <w:r w:rsidRPr="00430D56">
        <w:rPr>
          <w:rFonts w:cstheme="minorHAnsi"/>
          <w:color w:val="44546A" w:themeColor="text2"/>
          <w:spacing w:val="-2"/>
          <w:sz w:val="28"/>
          <w:szCs w:val="28"/>
        </w:rPr>
        <w:t xml:space="preserve">Existing and Proposed </w:t>
      </w:r>
      <w:r w:rsidR="005E5DE6" w:rsidRPr="00430D56">
        <w:rPr>
          <w:rFonts w:cstheme="minorHAnsi"/>
          <w:color w:val="44546A" w:themeColor="text2"/>
          <w:spacing w:val="-2"/>
          <w:sz w:val="28"/>
          <w:szCs w:val="28"/>
        </w:rPr>
        <w:t>Layout</w:t>
      </w:r>
    </w:p>
    <w:p w14:paraId="72BA2B8A" w14:textId="7A2C5582" w:rsidR="005E5DE6" w:rsidRPr="00430D56" w:rsidRDefault="005E5DE6" w:rsidP="005E5DE6">
      <w:pPr>
        <w:spacing w:line="280" w:lineRule="exact"/>
        <w:rPr>
          <w:rFonts w:cstheme="minorHAnsi"/>
          <w:color w:val="44546A" w:themeColor="text2"/>
          <w:spacing w:val="-2"/>
          <w:sz w:val="24"/>
          <w:szCs w:val="24"/>
        </w:rPr>
      </w:pPr>
      <w:r w:rsidRPr="00430D56">
        <w:rPr>
          <w:rFonts w:cstheme="minorHAnsi"/>
          <w:color w:val="44546A" w:themeColor="text2"/>
          <w:spacing w:val="-2"/>
          <w:sz w:val="24"/>
          <w:szCs w:val="24"/>
        </w:rPr>
        <w:t>The proposed dormer does not affect the basement, ground o</w:t>
      </w:r>
      <w:r w:rsidR="00FE17C5">
        <w:rPr>
          <w:rFonts w:cstheme="minorHAnsi"/>
          <w:color w:val="44546A" w:themeColor="text2"/>
          <w:spacing w:val="-2"/>
          <w:sz w:val="24"/>
          <w:szCs w:val="24"/>
        </w:rPr>
        <w:t>r</w:t>
      </w:r>
      <w:r w:rsidRPr="00430D56">
        <w:rPr>
          <w:rFonts w:cstheme="minorHAnsi"/>
          <w:color w:val="44546A" w:themeColor="text2"/>
          <w:spacing w:val="-2"/>
          <w:sz w:val="24"/>
          <w:szCs w:val="24"/>
        </w:rPr>
        <w:t xml:space="preserve"> first floor. The top</w:t>
      </w:r>
      <w:r w:rsidR="00FE17C5">
        <w:rPr>
          <w:rFonts w:cstheme="minorHAnsi"/>
          <w:color w:val="44546A" w:themeColor="text2"/>
          <w:spacing w:val="-2"/>
          <w:sz w:val="24"/>
          <w:szCs w:val="24"/>
        </w:rPr>
        <w:t xml:space="preserve"> (second)</w:t>
      </w:r>
      <w:r w:rsidRPr="00430D56">
        <w:rPr>
          <w:rFonts w:cstheme="minorHAnsi"/>
          <w:color w:val="44546A" w:themeColor="text2"/>
          <w:spacing w:val="-2"/>
          <w:sz w:val="24"/>
          <w:szCs w:val="24"/>
        </w:rPr>
        <w:t xml:space="preserve"> floor proposal </w:t>
      </w:r>
      <w:r w:rsidR="00FE17C5">
        <w:rPr>
          <w:rFonts w:cstheme="minorHAnsi"/>
          <w:color w:val="44546A" w:themeColor="text2"/>
          <w:spacing w:val="-2"/>
          <w:sz w:val="24"/>
          <w:szCs w:val="24"/>
        </w:rPr>
        <w:t xml:space="preserve">is for </w:t>
      </w:r>
      <w:r w:rsidRPr="00430D56">
        <w:rPr>
          <w:rFonts w:cstheme="minorHAnsi"/>
          <w:color w:val="44546A" w:themeColor="text2"/>
          <w:spacing w:val="-2"/>
          <w:sz w:val="24"/>
          <w:szCs w:val="24"/>
        </w:rPr>
        <w:t>dormer</w:t>
      </w:r>
      <w:r w:rsidR="00430D56" w:rsidRPr="00430D56">
        <w:rPr>
          <w:rFonts w:cstheme="minorHAnsi"/>
          <w:color w:val="44546A" w:themeColor="text2"/>
          <w:spacing w:val="-2"/>
          <w:sz w:val="24"/>
          <w:szCs w:val="24"/>
        </w:rPr>
        <w:t xml:space="preserve"> facilitat</w:t>
      </w:r>
      <w:r w:rsidR="006750E7">
        <w:rPr>
          <w:rFonts w:cstheme="minorHAnsi"/>
          <w:color w:val="44546A" w:themeColor="text2"/>
          <w:spacing w:val="-2"/>
          <w:sz w:val="24"/>
          <w:szCs w:val="24"/>
        </w:rPr>
        <w:t>ing</w:t>
      </w:r>
      <w:r w:rsidR="00430D56" w:rsidRPr="00430D56">
        <w:rPr>
          <w:rFonts w:cstheme="minorHAnsi"/>
          <w:color w:val="44546A" w:themeColor="text2"/>
          <w:spacing w:val="-2"/>
          <w:sz w:val="24"/>
          <w:szCs w:val="24"/>
        </w:rPr>
        <w:t xml:space="preserve"> a shower room</w:t>
      </w:r>
      <w:r w:rsidRPr="00430D56">
        <w:rPr>
          <w:rFonts w:cstheme="minorHAnsi"/>
          <w:color w:val="44546A" w:themeColor="text2"/>
          <w:spacing w:val="-2"/>
          <w:sz w:val="24"/>
          <w:szCs w:val="24"/>
        </w:rPr>
        <w:t xml:space="preserve">, complementing the </w:t>
      </w:r>
      <w:r w:rsidR="00430D56">
        <w:rPr>
          <w:rFonts w:cstheme="minorHAnsi"/>
          <w:color w:val="44546A" w:themeColor="text2"/>
          <w:spacing w:val="-2"/>
          <w:sz w:val="24"/>
          <w:szCs w:val="24"/>
        </w:rPr>
        <w:t xml:space="preserve">original </w:t>
      </w:r>
      <w:r w:rsidRPr="00430D56">
        <w:rPr>
          <w:rFonts w:cstheme="minorHAnsi"/>
          <w:color w:val="44546A" w:themeColor="text2"/>
          <w:spacing w:val="-2"/>
          <w:sz w:val="24"/>
          <w:szCs w:val="24"/>
        </w:rPr>
        <w:t xml:space="preserve">existing rear dormer. </w:t>
      </w:r>
    </w:p>
    <w:p w14:paraId="765B6009" w14:textId="77777777" w:rsidR="00A317B9" w:rsidRPr="00430D56" w:rsidRDefault="00A317B9" w:rsidP="005E5DE6">
      <w:pPr>
        <w:spacing w:line="280" w:lineRule="exact"/>
        <w:rPr>
          <w:rFonts w:cstheme="minorHAnsi"/>
          <w:color w:val="44546A" w:themeColor="text2"/>
          <w:spacing w:val="-2"/>
          <w:sz w:val="24"/>
          <w:szCs w:val="24"/>
        </w:rPr>
      </w:pPr>
    </w:p>
    <w:p w14:paraId="283ACE3E" w14:textId="77777777" w:rsidR="00A317B9" w:rsidRPr="00430D56" w:rsidRDefault="00A317B9" w:rsidP="00430D56">
      <w:pPr>
        <w:autoSpaceDE w:val="0"/>
        <w:autoSpaceDN w:val="0"/>
        <w:adjustRightInd w:val="0"/>
        <w:spacing w:after="0" w:line="276" w:lineRule="auto"/>
        <w:rPr>
          <w:rFonts w:cstheme="minorHAnsi"/>
          <w:bCs/>
          <w:color w:val="44546A" w:themeColor="text2"/>
          <w:sz w:val="28"/>
          <w:szCs w:val="28"/>
        </w:rPr>
      </w:pPr>
      <w:r w:rsidRPr="00430D56">
        <w:rPr>
          <w:rFonts w:cstheme="minorHAnsi"/>
          <w:bCs/>
          <w:color w:val="44546A" w:themeColor="text2"/>
          <w:sz w:val="28"/>
          <w:szCs w:val="28"/>
        </w:rPr>
        <w:t>Size &amp; Appearance</w:t>
      </w:r>
    </w:p>
    <w:p w14:paraId="7306D6B2" w14:textId="63BA8A87" w:rsidR="00A317B9" w:rsidRPr="00430D56" w:rsidRDefault="00A317B9" w:rsidP="00430D56">
      <w:pPr>
        <w:autoSpaceDE w:val="0"/>
        <w:autoSpaceDN w:val="0"/>
        <w:adjustRightInd w:val="0"/>
        <w:spacing w:after="0" w:line="276" w:lineRule="auto"/>
        <w:rPr>
          <w:rFonts w:cstheme="minorHAnsi"/>
          <w:color w:val="44546A" w:themeColor="text2"/>
          <w:sz w:val="24"/>
          <w:szCs w:val="24"/>
        </w:rPr>
      </w:pPr>
      <w:r w:rsidRPr="00430D56">
        <w:rPr>
          <w:rFonts w:cstheme="minorHAnsi"/>
          <w:color w:val="44546A" w:themeColor="text2"/>
          <w:sz w:val="24"/>
          <w:szCs w:val="24"/>
        </w:rPr>
        <w:t xml:space="preserve">The proportions of the proposed dormer match that of the original </w:t>
      </w:r>
      <w:r w:rsidR="00FE17C5" w:rsidRPr="00430D56">
        <w:rPr>
          <w:rFonts w:cstheme="minorHAnsi"/>
          <w:color w:val="44546A" w:themeColor="text2"/>
          <w:sz w:val="24"/>
          <w:szCs w:val="24"/>
        </w:rPr>
        <w:t xml:space="preserve">existing </w:t>
      </w:r>
      <w:r w:rsidRPr="00430D56">
        <w:rPr>
          <w:rFonts w:cstheme="minorHAnsi"/>
          <w:color w:val="44546A" w:themeColor="text2"/>
          <w:sz w:val="24"/>
          <w:szCs w:val="24"/>
        </w:rPr>
        <w:t>rear dormer and sit</w:t>
      </w:r>
      <w:r w:rsidR="00430D56">
        <w:rPr>
          <w:rFonts w:cstheme="minorHAnsi"/>
          <w:color w:val="44546A" w:themeColor="text2"/>
          <w:sz w:val="24"/>
          <w:szCs w:val="24"/>
        </w:rPr>
        <w:t>s</w:t>
      </w:r>
      <w:r w:rsidRPr="00430D56">
        <w:rPr>
          <w:rFonts w:cstheme="minorHAnsi"/>
          <w:color w:val="44546A" w:themeColor="text2"/>
          <w:sz w:val="24"/>
          <w:szCs w:val="24"/>
        </w:rPr>
        <w:t xml:space="preserve"> comfortably within the existing building</w:t>
      </w:r>
      <w:r w:rsidR="00FE17C5">
        <w:rPr>
          <w:rFonts w:cstheme="minorHAnsi"/>
          <w:color w:val="44546A" w:themeColor="text2"/>
          <w:sz w:val="24"/>
          <w:szCs w:val="24"/>
        </w:rPr>
        <w:t xml:space="preserve"> proportions</w:t>
      </w:r>
      <w:r w:rsidRPr="00430D56">
        <w:rPr>
          <w:rFonts w:cstheme="minorHAnsi"/>
          <w:color w:val="44546A" w:themeColor="text2"/>
          <w:sz w:val="24"/>
          <w:szCs w:val="24"/>
        </w:rPr>
        <w:t>.</w:t>
      </w:r>
      <w:r w:rsidR="00430D56">
        <w:rPr>
          <w:rFonts w:cstheme="minorHAnsi"/>
          <w:color w:val="44546A" w:themeColor="text2"/>
          <w:sz w:val="24"/>
          <w:szCs w:val="24"/>
        </w:rPr>
        <w:t xml:space="preserve"> There is no increase in footprint to the building as the dormer sits within the existing 5</w:t>
      </w:r>
      <w:r w:rsidR="00430D56" w:rsidRPr="00430D56">
        <w:rPr>
          <w:rFonts w:cstheme="minorHAnsi"/>
          <w:color w:val="44546A" w:themeColor="text2"/>
          <w:sz w:val="24"/>
          <w:szCs w:val="24"/>
          <w:vertAlign w:val="superscript"/>
        </w:rPr>
        <w:t>th</w:t>
      </w:r>
      <w:r w:rsidR="00430D56">
        <w:rPr>
          <w:rFonts w:cstheme="minorHAnsi"/>
          <w:color w:val="44546A" w:themeColor="text2"/>
          <w:sz w:val="24"/>
          <w:szCs w:val="24"/>
        </w:rPr>
        <w:t xml:space="preserve"> bedroom and is providing valuable head height to </w:t>
      </w:r>
      <w:r w:rsidR="00FE17C5">
        <w:rPr>
          <w:rFonts w:cstheme="minorHAnsi"/>
          <w:color w:val="44546A" w:themeColor="text2"/>
          <w:sz w:val="24"/>
          <w:szCs w:val="24"/>
        </w:rPr>
        <w:t>a shower room which is contained within the</w:t>
      </w:r>
      <w:r w:rsidR="00430D56">
        <w:rPr>
          <w:rFonts w:cstheme="minorHAnsi"/>
          <w:color w:val="44546A" w:themeColor="text2"/>
          <w:sz w:val="24"/>
          <w:szCs w:val="24"/>
        </w:rPr>
        <w:t xml:space="preserve"> original bedroom area </w:t>
      </w:r>
      <w:r w:rsidR="006750E7">
        <w:rPr>
          <w:rFonts w:cstheme="minorHAnsi"/>
          <w:color w:val="44546A" w:themeColor="text2"/>
          <w:sz w:val="24"/>
          <w:szCs w:val="24"/>
        </w:rPr>
        <w:t xml:space="preserve">housed </w:t>
      </w:r>
      <w:r w:rsidR="00430D56">
        <w:rPr>
          <w:rFonts w:cstheme="minorHAnsi"/>
          <w:color w:val="44546A" w:themeColor="text2"/>
          <w:sz w:val="24"/>
          <w:szCs w:val="24"/>
        </w:rPr>
        <w:t xml:space="preserve">within the roof </w:t>
      </w:r>
      <w:r w:rsidR="006750E7">
        <w:rPr>
          <w:rFonts w:cstheme="minorHAnsi"/>
          <w:color w:val="44546A" w:themeColor="text2"/>
          <w:sz w:val="24"/>
          <w:szCs w:val="24"/>
        </w:rPr>
        <w:t>space</w:t>
      </w:r>
      <w:r w:rsidR="00430D56">
        <w:rPr>
          <w:rFonts w:cstheme="minorHAnsi"/>
          <w:color w:val="44546A" w:themeColor="text2"/>
          <w:sz w:val="24"/>
          <w:szCs w:val="24"/>
        </w:rPr>
        <w:t xml:space="preserve"> of the house. </w:t>
      </w:r>
    </w:p>
    <w:p w14:paraId="5E9BE516" w14:textId="77777777" w:rsidR="00A317B9" w:rsidRPr="00430D56" w:rsidRDefault="00A317B9" w:rsidP="00430D56">
      <w:pPr>
        <w:autoSpaceDE w:val="0"/>
        <w:autoSpaceDN w:val="0"/>
        <w:adjustRightInd w:val="0"/>
        <w:spacing w:after="0" w:line="276" w:lineRule="auto"/>
        <w:rPr>
          <w:rFonts w:cstheme="minorHAnsi"/>
          <w:color w:val="44546A" w:themeColor="text2"/>
          <w:sz w:val="24"/>
          <w:szCs w:val="24"/>
        </w:rPr>
      </w:pPr>
    </w:p>
    <w:p w14:paraId="73C75ACA" w14:textId="0661548F" w:rsidR="00430D56" w:rsidRDefault="005E5DE6" w:rsidP="00430D56">
      <w:pPr>
        <w:spacing w:before="7" w:line="276" w:lineRule="auto"/>
        <w:ind w:right="19"/>
        <w:rPr>
          <w:rFonts w:cstheme="minorHAnsi"/>
          <w:color w:val="44546A" w:themeColor="text2"/>
          <w:sz w:val="24"/>
          <w:szCs w:val="24"/>
        </w:rPr>
      </w:pPr>
      <w:r w:rsidRPr="00430D56">
        <w:rPr>
          <w:rFonts w:cstheme="minorHAnsi"/>
          <w:color w:val="44546A" w:themeColor="text2"/>
          <w:sz w:val="24"/>
          <w:szCs w:val="24"/>
        </w:rPr>
        <w:t>The dormer is set back from the existing eaves and is no</w:t>
      </w:r>
      <w:r w:rsidR="00FE17C5">
        <w:rPr>
          <w:rFonts w:cstheme="minorHAnsi"/>
          <w:color w:val="44546A" w:themeColor="text2"/>
          <w:sz w:val="24"/>
          <w:szCs w:val="24"/>
        </w:rPr>
        <w:t>t</w:t>
      </w:r>
      <w:r w:rsidRPr="00430D56">
        <w:rPr>
          <w:rFonts w:cstheme="minorHAnsi"/>
          <w:color w:val="44546A" w:themeColor="text2"/>
          <w:sz w:val="24"/>
          <w:szCs w:val="24"/>
        </w:rPr>
        <w:t xml:space="preserve"> higher than the existing ridge. It </w:t>
      </w:r>
      <w:r w:rsidR="00FE17C5">
        <w:rPr>
          <w:rFonts w:cstheme="minorHAnsi"/>
          <w:color w:val="44546A" w:themeColor="text2"/>
          <w:sz w:val="24"/>
          <w:szCs w:val="24"/>
        </w:rPr>
        <w:t>is not</w:t>
      </w:r>
      <w:r w:rsidRPr="00430D56">
        <w:rPr>
          <w:rFonts w:cstheme="minorHAnsi"/>
          <w:color w:val="44546A" w:themeColor="text2"/>
          <w:sz w:val="24"/>
          <w:szCs w:val="24"/>
        </w:rPr>
        <w:t xml:space="preserve"> visible from the </w:t>
      </w:r>
      <w:r w:rsidR="00430D56" w:rsidRPr="00430D56">
        <w:rPr>
          <w:rFonts w:cstheme="minorHAnsi"/>
          <w:color w:val="44546A" w:themeColor="text2"/>
          <w:sz w:val="24"/>
          <w:szCs w:val="24"/>
        </w:rPr>
        <w:t>principal</w:t>
      </w:r>
      <w:r w:rsidRPr="00430D56">
        <w:rPr>
          <w:rFonts w:cstheme="minorHAnsi"/>
          <w:color w:val="44546A" w:themeColor="text2"/>
          <w:sz w:val="24"/>
          <w:szCs w:val="24"/>
        </w:rPr>
        <w:t xml:space="preserve"> elevation and has very little presence on the side elevation, which o</w:t>
      </w:r>
      <w:r w:rsidR="00FE17C5">
        <w:rPr>
          <w:rFonts w:cstheme="minorHAnsi"/>
          <w:color w:val="44546A" w:themeColor="text2"/>
          <w:sz w:val="24"/>
          <w:szCs w:val="24"/>
        </w:rPr>
        <w:t>nly o</w:t>
      </w:r>
      <w:r w:rsidRPr="00430D56">
        <w:rPr>
          <w:rFonts w:cstheme="minorHAnsi"/>
          <w:color w:val="44546A" w:themeColor="text2"/>
          <w:sz w:val="24"/>
          <w:szCs w:val="24"/>
        </w:rPr>
        <w:t>verlooks the</w:t>
      </w:r>
      <w:r w:rsidR="00430D56">
        <w:rPr>
          <w:rFonts w:cstheme="minorHAnsi"/>
          <w:color w:val="44546A" w:themeColor="text2"/>
          <w:sz w:val="24"/>
          <w:szCs w:val="24"/>
        </w:rPr>
        <w:t xml:space="preserve"> adjacent</w:t>
      </w:r>
      <w:r w:rsidRPr="00430D56">
        <w:rPr>
          <w:rFonts w:cstheme="minorHAnsi"/>
          <w:color w:val="44546A" w:themeColor="text2"/>
          <w:sz w:val="24"/>
          <w:szCs w:val="24"/>
        </w:rPr>
        <w:t xml:space="preserve"> substation on Whitelow Road.  </w:t>
      </w:r>
      <w:r w:rsidR="00FE17C5" w:rsidRPr="00430D56">
        <w:rPr>
          <w:rFonts w:cstheme="minorHAnsi"/>
          <w:color w:val="44546A" w:themeColor="text2"/>
          <w:spacing w:val="-2"/>
          <w:sz w:val="24"/>
          <w:szCs w:val="24"/>
        </w:rPr>
        <w:t>A small, fixed pane window with</w:t>
      </w:r>
      <w:r w:rsidR="00893B93">
        <w:rPr>
          <w:rFonts w:cstheme="minorHAnsi"/>
          <w:color w:val="44546A" w:themeColor="text2"/>
          <w:spacing w:val="-2"/>
          <w:sz w:val="24"/>
          <w:szCs w:val="24"/>
        </w:rPr>
        <w:t xml:space="preserve"> obscure</w:t>
      </w:r>
      <w:r w:rsidR="00FE17C5" w:rsidRPr="00430D56">
        <w:rPr>
          <w:rFonts w:cstheme="minorHAnsi"/>
          <w:color w:val="44546A" w:themeColor="text2"/>
          <w:spacing w:val="-2"/>
          <w:sz w:val="24"/>
          <w:szCs w:val="24"/>
        </w:rPr>
        <w:t xml:space="preserve"> glazing </w:t>
      </w:r>
      <w:r w:rsidR="00FE17C5">
        <w:rPr>
          <w:rFonts w:cstheme="minorHAnsi"/>
          <w:color w:val="44546A" w:themeColor="text2"/>
          <w:spacing w:val="-2"/>
          <w:sz w:val="24"/>
          <w:szCs w:val="24"/>
        </w:rPr>
        <w:t>is</w:t>
      </w:r>
      <w:r w:rsidR="00FE17C5" w:rsidRPr="00430D56">
        <w:rPr>
          <w:rFonts w:cstheme="minorHAnsi"/>
          <w:color w:val="44546A" w:themeColor="text2"/>
          <w:spacing w:val="-2"/>
          <w:sz w:val="24"/>
          <w:szCs w:val="24"/>
        </w:rPr>
        <w:t xml:space="preserve"> installed to provide natural light into the space</w:t>
      </w:r>
      <w:r w:rsidR="00893B93">
        <w:rPr>
          <w:rFonts w:cstheme="minorHAnsi"/>
          <w:color w:val="44546A" w:themeColor="text2"/>
          <w:spacing w:val="-2"/>
          <w:sz w:val="24"/>
          <w:szCs w:val="24"/>
        </w:rPr>
        <w:t>, although provides no view</w:t>
      </w:r>
      <w:r w:rsidR="006750E7">
        <w:rPr>
          <w:rFonts w:cstheme="minorHAnsi"/>
          <w:color w:val="44546A" w:themeColor="text2"/>
          <w:spacing w:val="-2"/>
          <w:sz w:val="24"/>
          <w:szCs w:val="24"/>
        </w:rPr>
        <w:t>s</w:t>
      </w:r>
      <w:r w:rsidR="00893B93">
        <w:rPr>
          <w:rFonts w:cstheme="minorHAnsi"/>
          <w:color w:val="44546A" w:themeColor="text2"/>
          <w:spacing w:val="-2"/>
          <w:sz w:val="24"/>
          <w:szCs w:val="24"/>
        </w:rPr>
        <w:t xml:space="preserve"> in or out</w:t>
      </w:r>
      <w:r w:rsidR="00FE17C5" w:rsidRPr="00430D56">
        <w:rPr>
          <w:rFonts w:cstheme="minorHAnsi"/>
          <w:color w:val="44546A" w:themeColor="text2"/>
          <w:spacing w:val="-2"/>
          <w:sz w:val="24"/>
          <w:szCs w:val="24"/>
        </w:rPr>
        <w:t xml:space="preserve">.  </w:t>
      </w:r>
    </w:p>
    <w:p w14:paraId="4D294DE6" w14:textId="14660A86" w:rsidR="005E5DE6" w:rsidRPr="00430D56" w:rsidRDefault="005E5DE6" w:rsidP="00430D56">
      <w:pPr>
        <w:spacing w:before="7" w:line="276" w:lineRule="auto"/>
        <w:ind w:right="19"/>
        <w:rPr>
          <w:rFonts w:cstheme="minorHAnsi"/>
          <w:color w:val="44546A" w:themeColor="text2"/>
          <w:sz w:val="24"/>
          <w:szCs w:val="24"/>
        </w:rPr>
      </w:pPr>
      <w:r w:rsidRPr="00430D56">
        <w:rPr>
          <w:rFonts w:cstheme="minorHAnsi"/>
          <w:color w:val="44546A" w:themeColor="text2"/>
          <w:sz w:val="24"/>
          <w:szCs w:val="24"/>
        </w:rPr>
        <w:t>The dormer is clad in black with a black</w:t>
      </w:r>
      <w:r w:rsidR="006750E7">
        <w:rPr>
          <w:rFonts w:cstheme="minorHAnsi"/>
          <w:color w:val="44546A" w:themeColor="text2"/>
          <w:sz w:val="24"/>
          <w:szCs w:val="24"/>
        </w:rPr>
        <w:t xml:space="preserve"> rubber</w:t>
      </w:r>
      <w:r w:rsidRPr="00430D56">
        <w:rPr>
          <w:rFonts w:cstheme="minorHAnsi"/>
          <w:color w:val="44546A" w:themeColor="text2"/>
          <w:sz w:val="24"/>
          <w:szCs w:val="24"/>
        </w:rPr>
        <w:t xml:space="preserve"> roof, giving it a roof-like appearance, blending into the existing tiled roof</w:t>
      </w:r>
      <w:r w:rsidR="00FE17C5">
        <w:rPr>
          <w:rFonts w:cstheme="minorHAnsi"/>
          <w:color w:val="44546A" w:themeColor="text2"/>
          <w:sz w:val="24"/>
          <w:szCs w:val="24"/>
        </w:rPr>
        <w:t xml:space="preserve"> and matching the existing original dormer materiality</w:t>
      </w:r>
      <w:r w:rsidRPr="00430D56">
        <w:rPr>
          <w:rFonts w:cstheme="minorHAnsi"/>
          <w:color w:val="44546A" w:themeColor="text2"/>
          <w:sz w:val="24"/>
          <w:szCs w:val="24"/>
        </w:rPr>
        <w:t xml:space="preserve">, </w:t>
      </w:r>
      <w:r w:rsidR="004754A0">
        <w:rPr>
          <w:rFonts w:cstheme="minorHAnsi"/>
          <w:color w:val="44546A" w:themeColor="text2"/>
          <w:sz w:val="24"/>
          <w:szCs w:val="24"/>
        </w:rPr>
        <w:t>which does not</w:t>
      </w:r>
      <w:r w:rsidRPr="00430D56">
        <w:rPr>
          <w:rFonts w:cstheme="minorHAnsi"/>
          <w:color w:val="44546A" w:themeColor="text2"/>
          <w:sz w:val="24"/>
          <w:szCs w:val="24"/>
        </w:rPr>
        <w:t xml:space="preserve"> detract from the existing</w:t>
      </w:r>
      <w:r w:rsidRPr="00430D56">
        <w:rPr>
          <w:rFonts w:cstheme="minorHAnsi"/>
          <w:color w:val="44546A" w:themeColor="text2"/>
          <w:spacing w:val="-6"/>
          <w:sz w:val="24"/>
          <w:szCs w:val="24"/>
        </w:rPr>
        <w:t xml:space="preserve"> </w:t>
      </w:r>
      <w:r w:rsidRPr="00430D56">
        <w:rPr>
          <w:rFonts w:cstheme="minorHAnsi"/>
          <w:color w:val="44546A" w:themeColor="text2"/>
          <w:sz w:val="24"/>
          <w:szCs w:val="24"/>
        </w:rPr>
        <w:t>brickwork</w:t>
      </w:r>
      <w:r w:rsidRPr="00430D56">
        <w:rPr>
          <w:rFonts w:cstheme="minorHAnsi"/>
          <w:color w:val="44546A" w:themeColor="text2"/>
          <w:spacing w:val="-6"/>
          <w:sz w:val="24"/>
          <w:szCs w:val="24"/>
        </w:rPr>
        <w:t xml:space="preserve"> </w:t>
      </w:r>
      <w:r w:rsidRPr="00430D56">
        <w:rPr>
          <w:rFonts w:cstheme="minorHAnsi"/>
          <w:color w:val="44546A" w:themeColor="text2"/>
          <w:sz w:val="24"/>
          <w:szCs w:val="24"/>
        </w:rPr>
        <w:t>and</w:t>
      </w:r>
      <w:r w:rsidRPr="00430D56">
        <w:rPr>
          <w:rFonts w:cstheme="minorHAnsi"/>
          <w:color w:val="44546A" w:themeColor="text2"/>
          <w:spacing w:val="-6"/>
          <w:sz w:val="24"/>
          <w:szCs w:val="24"/>
        </w:rPr>
        <w:t xml:space="preserve"> </w:t>
      </w:r>
      <w:r w:rsidRPr="00430D56">
        <w:rPr>
          <w:rFonts w:cstheme="minorHAnsi"/>
          <w:color w:val="44546A" w:themeColor="text2"/>
          <w:sz w:val="24"/>
          <w:szCs w:val="24"/>
        </w:rPr>
        <w:t>facades.</w:t>
      </w:r>
      <w:r w:rsidRPr="00430D56">
        <w:rPr>
          <w:rFonts w:cstheme="minorHAnsi"/>
          <w:color w:val="44546A" w:themeColor="text2"/>
          <w:spacing w:val="-6"/>
          <w:sz w:val="24"/>
          <w:szCs w:val="24"/>
        </w:rPr>
        <w:t xml:space="preserve"> </w:t>
      </w:r>
      <w:r w:rsidRPr="00430D56">
        <w:rPr>
          <w:rFonts w:cstheme="minorHAnsi"/>
          <w:color w:val="44546A" w:themeColor="text2"/>
          <w:sz w:val="24"/>
          <w:szCs w:val="24"/>
        </w:rPr>
        <w:t>The</w:t>
      </w:r>
      <w:r w:rsidRPr="00430D56">
        <w:rPr>
          <w:rFonts w:cstheme="minorHAnsi"/>
          <w:color w:val="44546A" w:themeColor="text2"/>
          <w:spacing w:val="-6"/>
          <w:sz w:val="24"/>
          <w:szCs w:val="24"/>
        </w:rPr>
        <w:t xml:space="preserve"> </w:t>
      </w:r>
      <w:r w:rsidRPr="00430D56">
        <w:rPr>
          <w:rFonts w:cstheme="minorHAnsi"/>
          <w:color w:val="44546A" w:themeColor="text2"/>
          <w:sz w:val="24"/>
          <w:szCs w:val="24"/>
        </w:rPr>
        <w:t>materiality is of</w:t>
      </w:r>
      <w:r w:rsidRPr="00430D56">
        <w:rPr>
          <w:rFonts w:cstheme="minorHAnsi"/>
          <w:color w:val="44546A" w:themeColor="text2"/>
          <w:spacing w:val="-6"/>
          <w:sz w:val="24"/>
          <w:szCs w:val="24"/>
        </w:rPr>
        <w:t xml:space="preserve"> </w:t>
      </w:r>
      <w:r w:rsidRPr="00430D56">
        <w:rPr>
          <w:rFonts w:cstheme="minorHAnsi"/>
          <w:color w:val="44546A" w:themeColor="text2"/>
          <w:sz w:val="24"/>
          <w:szCs w:val="24"/>
        </w:rPr>
        <w:t>high</w:t>
      </w:r>
      <w:r w:rsidRPr="00430D56">
        <w:rPr>
          <w:rFonts w:cstheme="minorHAnsi"/>
          <w:color w:val="44546A" w:themeColor="text2"/>
          <w:spacing w:val="-6"/>
          <w:sz w:val="24"/>
          <w:szCs w:val="24"/>
        </w:rPr>
        <w:t xml:space="preserve"> </w:t>
      </w:r>
      <w:r w:rsidRPr="00430D56">
        <w:rPr>
          <w:rFonts w:cstheme="minorHAnsi"/>
          <w:color w:val="44546A" w:themeColor="text2"/>
          <w:sz w:val="24"/>
          <w:szCs w:val="24"/>
        </w:rPr>
        <w:t>quality and robust with a long life and low maintenance requirements.  These material</w:t>
      </w:r>
      <w:r w:rsidR="00EB0E87" w:rsidRPr="00430D56">
        <w:rPr>
          <w:rFonts w:cstheme="minorHAnsi"/>
          <w:color w:val="44546A" w:themeColor="text2"/>
          <w:sz w:val="24"/>
          <w:szCs w:val="24"/>
        </w:rPr>
        <w:t>s</w:t>
      </w:r>
      <w:r w:rsidRPr="00430D56">
        <w:rPr>
          <w:rFonts w:cstheme="minorHAnsi"/>
          <w:color w:val="44546A" w:themeColor="text2"/>
          <w:sz w:val="24"/>
          <w:szCs w:val="24"/>
        </w:rPr>
        <w:t xml:space="preserve"> are</w:t>
      </w:r>
      <w:r w:rsidRPr="00430D56">
        <w:rPr>
          <w:rFonts w:cstheme="minorHAnsi"/>
          <w:color w:val="44546A" w:themeColor="text2"/>
          <w:spacing w:val="-6"/>
          <w:sz w:val="24"/>
          <w:szCs w:val="24"/>
        </w:rPr>
        <w:t xml:space="preserve"> </w:t>
      </w:r>
      <w:r w:rsidRPr="00430D56">
        <w:rPr>
          <w:rFonts w:cstheme="minorHAnsi"/>
          <w:color w:val="44546A" w:themeColor="text2"/>
          <w:sz w:val="24"/>
          <w:szCs w:val="24"/>
        </w:rPr>
        <w:t>a</w:t>
      </w:r>
      <w:r w:rsidRPr="00430D56">
        <w:rPr>
          <w:rFonts w:cstheme="minorHAnsi"/>
          <w:color w:val="44546A" w:themeColor="text2"/>
          <w:spacing w:val="-6"/>
          <w:sz w:val="24"/>
          <w:szCs w:val="24"/>
        </w:rPr>
        <w:t xml:space="preserve"> </w:t>
      </w:r>
      <w:r w:rsidRPr="00430D56">
        <w:rPr>
          <w:rFonts w:cstheme="minorHAnsi"/>
          <w:color w:val="44546A" w:themeColor="text2"/>
          <w:sz w:val="24"/>
          <w:szCs w:val="24"/>
        </w:rPr>
        <w:t>common</w:t>
      </w:r>
      <w:r w:rsidRPr="00430D56">
        <w:rPr>
          <w:rFonts w:cstheme="minorHAnsi"/>
          <w:color w:val="44546A" w:themeColor="text2"/>
          <w:spacing w:val="-6"/>
          <w:sz w:val="24"/>
          <w:szCs w:val="24"/>
        </w:rPr>
        <w:t xml:space="preserve"> </w:t>
      </w:r>
      <w:r w:rsidRPr="00430D56">
        <w:rPr>
          <w:rFonts w:cstheme="minorHAnsi"/>
          <w:color w:val="44546A" w:themeColor="text2"/>
          <w:sz w:val="24"/>
          <w:szCs w:val="24"/>
        </w:rPr>
        <w:t>feature</w:t>
      </w:r>
      <w:r w:rsidRPr="00430D56">
        <w:rPr>
          <w:rFonts w:cstheme="minorHAnsi"/>
          <w:color w:val="44546A" w:themeColor="text2"/>
          <w:spacing w:val="-6"/>
          <w:sz w:val="24"/>
          <w:szCs w:val="24"/>
        </w:rPr>
        <w:t xml:space="preserve"> </w:t>
      </w:r>
      <w:r w:rsidRPr="00430D56">
        <w:rPr>
          <w:rFonts w:cstheme="minorHAnsi"/>
          <w:color w:val="44546A" w:themeColor="text2"/>
          <w:sz w:val="24"/>
          <w:szCs w:val="24"/>
        </w:rPr>
        <w:t>on</w:t>
      </w:r>
      <w:r w:rsidRPr="00430D56">
        <w:rPr>
          <w:rFonts w:cstheme="minorHAnsi"/>
          <w:color w:val="44546A" w:themeColor="text2"/>
          <w:spacing w:val="-6"/>
          <w:sz w:val="24"/>
          <w:szCs w:val="24"/>
        </w:rPr>
        <w:t xml:space="preserve"> </w:t>
      </w:r>
      <w:r w:rsidRPr="00430D56">
        <w:rPr>
          <w:rFonts w:cstheme="minorHAnsi"/>
          <w:color w:val="44546A" w:themeColor="text2"/>
          <w:sz w:val="24"/>
          <w:szCs w:val="24"/>
        </w:rPr>
        <w:t>dormers within surrounding properties and has been an acceptable approach</w:t>
      </w:r>
      <w:r w:rsidRPr="00430D56">
        <w:rPr>
          <w:rFonts w:cstheme="minorHAnsi"/>
          <w:color w:val="44546A" w:themeColor="text2"/>
          <w:spacing w:val="-6"/>
          <w:sz w:val="24"/>
          <w:szCs w:val="24"/>
        </w:rPr>
        <w:t xml:space="preserve"> </w:t>
      </w:r>
      <w:r w:rsidRPr="00430D56">
        <w:rPr>
          <w:rFonts w:cstheme="minorHAnsi"/>
          <w:color w:val="44546A" w:themeColor="text2"/>
          <w:sz w:val="24"/>
          <w:szCs w:val="24"/>
        </w:rPr>
        <w:t>on many properties in the area.</w:t>
      </w:r>
    </w:p>
    <w:p w14:paraId="3C3E40E0" w14:textId="77777777" w:rsidR="005E5DE6" w:rsidRDefault="005E5DE6"/>
    <w:p w14:paraId="3621C247" w14:textId="77777777" w:rsidR="005E5DE6" w:rsidRPr="00430D56" w:rsidRDefault="005E5DE6" w:rsidP="005E5DE6">
      <w:pPr>
        <w:spacing w:line="280" w:lineRule="exact"/>
        <w:rPr>
          <w:rFonts w:cstheme="minorHAnsi"/>
          <w:color w:val="44546A" w:themeColor="text2"/>
          <w:sz w:val="28"/>
          <w:szCs w:val="28"/>
        </w:rPr>
      </w:pPr>
      <w:r w:rsidRPr="00430D56">
        <w:rPr>
          <w:rFonts w:cstheme="minorHAnsi"/>
          <w:color w:val="44546A" w:themeColor="text2"/>
          <w:spacing w:val="-2"/>
          <w:sz w:val="28"/>
          <w:szCs w:val="28"/>
        </w:rPr>
        <w:t>Landscaping</w:t>
      </w:r>
    </w:p>
    <w:p w14:paraId="60EE6EE9" w14:textId="563E7801" w:rsidR="005E5DE6" w:rsidRPr="00430D56" w:rsidRDefault="005E5DE6" w:rsidP="005E5DE6">
      <w:pPr>
        <w:rPr>
          <w:rFonts w:cstheme="minorHAnsi"/>
          <w:color w:val="44546A" w:themeColor="text2"/>
          <w:spacing w:val="-2"/>
          <w:sz w:val="24"/>
          <w:szCs w:val="24"/>
        </w:rPr>
      </w:pPr>
      <w:r w:rsidRPr="00430D56">
        <w:rPr>
          <w:rFonts w:cstheme="minorHAnsi"/>
          <w:color w:val="44546A" w:themeColor="text2"/>
          <w:sz w:val="24"/>
          <w:szCs w:val="24"/>
        </w:rPr>
        <w:t>The</w:t>
      </w:r>
      <w:r w:rsidRPr="00430D56">
        <w:rPr>
          <w:rFonts w:cstheme="minorHAnsi"/>
          <w:color w:val="44546A" w:themeColor="text2"/>
          <w:spacing w:val="-7"/>
          <w:sz w:val="24"/>
          <w:szCs w:val="24"/>
        </w:rPr>
        <w:t xml:space="preserve"> </w:t>
      </w:r>
      <w:r w:rsidRPr="00430D56">
        <w:rPr>
          <w:rFonts w:cstheme="minorHAnsi"/>
          <w:color w:val="44546A" w:themeColor="text2"/>
          <w:sz w:val="24"/>
          <w:szCs w:val="24"/>
        </w:rPr>
        <w:t>garden</w:t>
      </w:r>
      <w:r w:rsidRPr="00430D56">
        <w:rPr>
          <w:rFonts w:cstheme="minorHAnsi"/>
          <w:color w:val="44546A" w:themeColor="text2"/>
          <w:spacing w:val="-7"/>
          <w:sz w:val="24"/>
          <w:szCs w:val="24"/>
        </w:rPr>
        <w:t xml:space="preserve"> </w:t>
      </w:r>
      <w:r w:rsidRPr="00430D56">
        <w:rPr>
          <w:rFonts w:cstheme="minorHAnsi"/>
          <w:color w:val="44546A" w:themeColor="text2"/>
          <w:sz w:val="24"/>
          <w:szCs w:val="24"/>
        </w:rPr>
        <w:t>remain</w:t>
      </w:r>
      <w:r w:rsidR="004754A0">
        <w:rPr>
          <w:rFonts w:cstheme="minorHAnsi"/>
          <w:color w:val="44546A" w:themeColor="text2"/>
          <w:sz w:val="24"/>
          <w:szCs w:val="24"/>
        </w:rPr>
        <w:t>s</w:t>
      </w:r>
      <w:r w:rsidRPr="00430D56">
        <w:rPr>
          <w:rFonts w:cstheme="minorHAnsi"/>
          <w:color w:val="44546A" w:themeColor="text2"/>
          <w:spacing w:val="-7"/>
          <w:sz w:val="24"/>
          <w:szCs w:val="24"/>
        </w:rPr>
        <w:t xml:space="preserve"> </w:t>
      </w:r>
      <w:r w:rsidRPr="00430D56">
        <w:rPr>
          <w:rFonts w:cstheme="minorHAnsi"/>
          <w:color w:val="44546A" w:themeColor="text2"/>
          <w:spacing w:val="-2"/>
          <w:sz w:val="24"/>
          <w:szCs w:val="24"/>
        </w:rPr>
        <w:t>unchanged</w:t>
      </w:r>
      <w:r w:rsidR="00430D56">
        <w:rPr>
          <w:rFonts w:cstheme="minorHAnsi"/>
          <w:color w:val="44546A" w:themeColor="text2"/>
          <w:spacing w:val="-2"/>
          <w:sz w:val="24"/>
          <w:szCs w:val="24"/>
        </w:rPr>
        <w:t>.</w:t>
      </w:r>
    </w:p>
    <w:p w14:paraId="2FA63B8D" w14:textId="77777777" w:rsidR="005E5DE6" w:rsidRPr="00430D56" w:rsidRDefault="005E5DE6" w:rsidP="005E5DE6">
      <w:pPr>
        <w:rPr>
          <w:rFonts w:cstheme="minorHAnsi"/>
          <w:color w:val="44546A" w:themeColor="text2"/>
          <w:spacing w:val="-2"/>
          <w:sz w:val="24"/>
          <w:szCs w:val="24"/>
        </w:rPr>
      </w:pPr>
    </w:p>
    <w:p w14:paraId="15B941B2" w14:textId="1BD3AF0D" w:rsidR="00392D8A" w:rsidRPr="00392D8A" w:rsidRDefault="005E5DE6" w:rsidP="005E5DE6">
      <w:pPr>
        <w:rPr>
          <w:rFonts w:cstheme="minorHAnsi"/>
          <w:color w:val="44546A" w:themeColor="text2"/>
          <w:spacing w:val="-2"/>
          <w:sz w:val="28"/>
          <w:szCs w:val="28"/>
        </w:rPr>
      </w:pPr>
      <w:r w:rsidRPr="00430D56">
        <w:rPr>
          <w:rFonts w:cstheme="minorHAnsi"/>
          <w:color w:val="44546A" w:themeColor="text2"/>
          <w:spacing w:val="-2"/>
          <w:sz w:val="28"/>
          <w:szCs w:val="28"/>
        </w:rPr>
        <w:t>Precedents</w:t>
      </w:r>
      <w:r w:rsidR="004B5210">
        <w:rPr>
          <w:rFonts w:cstheme="minorHAnsi"/>
          <w:color w:val="44546A" w:themeColor="text2"/>
          <w:spacing w:val="-2"/>
          <w:sz w:val="28"/>
          <w:szCs w:val="28"/>
        </w:rPr>
        <w:t xml:space="preserve"> Within Immediate Vicinity</w:t>
      </w:r>
    </w:p>
    <w:p w14:paraId="1629D67D" w14:textId="17C25811" w:rsidR="00A317B9" w:rsidRPr="00430D56" w:rsidRDefault="00A317B9" w:rsidP="005E5DE6">
      <w:pPr>
        <w:rPr>
          <w:rFonts w:cstheme="minorHAnsi"/>
          <w:color w:val="44546A" w:themeColor="text2"/>
          <w:spacing w:val="-2"/>
          <w:sz w:val="24"/>
          <w:szCs w:val="24"/>
        </w:rPr>
      </w:pPr>
      <w:r w:rsidRPr="00430D56">
        <w:rPr>
          <w:rFonts w:cstheme="minorHAnsi"/>
          <w:color w:val="44546A" w:themeColor="text2"/>
          <w:spacing w:val="-2"/>
          <w:sz w:val="24"/>
          <w:szCs w:val="24"/>
        </w:rPr>
        <w:t>Planning application number 131043/FH/2021</w:t>
      </w:r>
    </w:p>
    <w:p w14:paraId="1925475D" w14:textId="59B0B3DE" w:rsidR="005E5DE6" w:rsidRDefault="005E5DE6" w:rsidP="005E5DE6">
      <w:pPr>
        <w:rPr>
          <w:rFonts w:cstheme="minorHAnsi"/>
          <w:color w:val="44546A" w:themeColor="text2"/>
          <w:spacing w:val="-2"/>
          <w:sz w:val="24"/>
          <w:szCs w:val="24"/>
        </w:rPr>
      </w:pPr>
      <w:r w:rsidRPr="00430D56">
        <w:rPr>
          <w:rFonts w:cstheme="minorHAnsi"/>
          <w:color w:val="44546A" w:themeColor="text2"/>
          <w:spacing w:val="-2"/>
          <w:sz w:val="24"/>
          <w:szCs w:val="24"/>
        </w:rPr>
        <w:t>Planning approval has been granted on a neighbouring property, 39 Whitelow Road, for a</w:t>
      </w:r>
      <w:r w:rsidR="00A317B9" w:rsidRPr="00430D56">
        <w:rPr>
          <w:rFonts w:cstheme="minorHAnsi"/>
          <w:color w:val="44546A" w:themeColor="text2"/>
          <w:spacing w:val="-2"/>
          <w:sz w:val="24"/>
          <w:szCs w:val="24"/>
        </w:rPr>
        <w:t xml:space="preserve"> rear </w:t>
      </w:r>
      <w:r w:rsidR="00893B93">
        <w:rPr>
          <w:rFonts w:cstheme="minorHAnsi"/>
          <w:color w:val="44546A" w:themeColor="text2"/>
          <w:spacing w:val="-2"/>
          <w:sz w:val="24"/>
          <w:szCs w:val="24"/>
        </w:rPr>
        <w:t xml:space="preserve">and side elevation, </w:t>
      </w:r>
      <w:r w:rsidR="00430D56">
        <w:rPr>
          <w:rFonts w:cstheme="minorHAnsi"/>
          <w:color w:val="44546A" w:themeColor="text2"/>
          <w:spacing w:val="-2"/>
          <w:sz w:val="24"/>
          <w:szCs w:val="24"/>
        </w:rPr>
        <w:t xml:space="preserve">L shaped </w:t>
      </w:r>
      <w:r w:rsidR="00A317B9" w:rsidRPr="00430D56">
        <w:rPr>
          <w:rFonts w:cstheme="minorHAnsi"/>
          <w:color w:val="44546A" w:themeColor="text2"/>
          <w:spacing w:val="-2"/>
          <w:sz w:val="24"/>
          <w:szCs w:val="24"/>
        </w:rPr>
        <w:t>dormer</w:t>
      </w:r>
      <w:r w:rsidR="00893B93">
        <w:rPr>
          <w:rFonts w:cstheme="minorHAnsi"/>
          <w:color w:val="44546A" w:themeColor="text2"/>
          <w:spacing w:val="-2"/>
          <w:sz w:val="24"/>
          <w:szCs w:val="24"/>
        </w:rPr>
        <w:t>. This</w:t>
      </w:r>
      <w:r w:rsidR="00A317B9" w:rsidRPr="00430D56">
        <w:rPr>
          <w:rFonts w:cstheme="minorHAnsi"/>
          <w:color w:val="44546A" w:themeColor="text2"/>
          <w:spacing w:val="-2"/>
          <w:sz w:val="24"/>
          <w:szCs w:val="24"/>
        </w:rPr>
        <w:t xml:space="preserve"> extends </w:t>
      </w:r>
      <w:r w:rsidR="004754A0">
        <w:rPr>
          <w:rFonts w:cstheme="minorHAnsi"/>
          <w:color w:val="44546A" w:themeColor="text2"/>
          <w:spacing w:val="-2"/>
          <w:sz w:val="24"/>
          <w:szCs w:val="24"/>
        </w:rPr>
        <w:t>the full length of</w:t>
      </w:r>
      <w:r w:rsidR="00A317B9" w:rsidRPr="00430D56">
        <w:rPr>
          <w:rFonts w:cstheme="minorHAnsi"/>
          <w:color w:val="44546A" w:themeColor="text2"/>
          <w:spacing w:val="-2"/>
          <w:sz w:val="24"/>
          <w:szCs w:val="24"/>
        </w:rPr>
        <w:t xml:space="preserve"> both the rear and side elevations of the property. </w:t>
      </w:r>
    </w:p>
    <w:p w14:paraId="7592BFF2" w14:textId="77777777" w:rsidR="00893B93" w:rsidRDefault="00893B93" w:rsidP="005E5DE6">
      <w:pPr>
        <w:rPr>
          <w:rFonts w:cstheme="minorHAnsi"/>
          <w:color w:val="44546A" w:themeColor="text2"/>
          <w:spacing w:val="-2"/>
          <w:sz w:val="24"/>
          <w:szCs w:val="24"/>
        </w:rPr>
      </w:pPr>
    </w:p>
    <w:p w14:paraId="73E56018" w14:textId="46E263A6" w:rsidR="00893B93" w:rsidRDefault="00893B93" w:rsidP="005E5DE6">
      <w:pPr>
        <w:rPr>
          <w:rFonts w:cstheme="minorHAnsi"/>
          <w:color w:val="44546A" w:themeColor="text2"/>
          <w:spacing w:val="-2"/>
          <w:sz w:val="24"/>
          <w:szCs w:val="24"/>
        </w:rPr>
      </w:pPr>
      <w:r>
        <w:rPr>
          <w:rFonts w:cstheme="minorHAnsi"/>
          <w:color w:val="44546A" w:themeColor="text2"/>
          <w:spacing w:val="-2"/>
          <w:sz w:val="24"/>
          <w:szCs w:val="24"/>
        </w:rPr>
        <w:t>Planning application number 124917/FH/2019</w:t>
      </w:r>
    </w:p>
    <w:p w14:paraId="384DF4B8" w14:textId="6AF12CC1" w:rsidR="00893B93" w:rsidRDefault="00893B93" w:rsidP="005E5DE6">
      <w:pPr>
        <w:rPr>
          <w:rFonts w:cstheme="minorHAnsi"/>
          <w:color w:val="44546A" w:themeColor="text2"/>
          <w:spacing w:val="-2"/>
          <w:sz w:val="24"/>
          <w:szCs w:val="24"/>
        </w:rPr>
      </w:pPr>
      <w:r>
        <w:rPr>
          <w:rFonts w:cstheme="minorHAnsi"/>
          <w:color w:val="44546A" w:themeColor="text2"/>
          <w:spacing w:val="-2"/>
          <w:sz w:val="24"/>
          <w:szCs w:val="24"/>
        </w:rPr>
        <w:t>Planning approval has been granted for a full width rear dormer.</w:t>
      </w:r>
    </w:p>
    <w:p w14:paraId="1DF1AD85" w14:textId="77777777" w:rsidR="004B5210" w:rsidRDefault="004B5210" w:rsidP="005E5DE6">
      <w:pPr>
        <w:rPr>
          <w:rFonts w:cstheme="minorHAnsi"/>
          <w:color w:val="44546A" w:themeColor="text2"/>
          <w:spacing w:val="-2"/>
          <w:sz w:val="24"/>
          <w:szCs w:val="24"/>
        </w:rPr>
      </w:pPr>
    </w:p>
    <w:p w14:paraId="41CB65C5" w14:textId="77777777" w:rsidR="004B5210" w:rsidRDefault="004B5210" w:rsidP="005E5DE6">
      <w:pPr>
        <w:rPr>
          <w:rFonts w:cstheme="minorHAnsi"/>
          <w:color w:val="44546A" w:themeColor="text2"/>
          <w:spacing w:val="-2"/>
          <w:sz w:val="24"/>
          <w:szCs w:val="24"/>
        </w:rPr>
      </w:pPr>
    </w:p>
    <w:p w14:paraId="358B8615" w14:textId="77777777" w:rsidR="004B5210" w:rsidRPr="00430D56" w:rsidRDefault="004B5210" w:rsidP="004B5210">
      <w:pPr>
        <w:rPr>
          <w:rFonts w:cstheme="minorHAnsi"/>
          <w:bCs/>
          <w:noProof/>
          <w:color w:val="44546A" w:themeColor="text2"/>
          <w:sz w:val="28"/>
          <w:szCs w:val="28"/>
          <w:lang w:eastAsia="en-GB"/>
        </w:rPr>
      </w:pPr>
      <w:r w:rsidRPr="00430D56">
        <w:rPr>
          <w:rFonts w:cstheme="minorHAnsi"/>
          <w:bCs/>
          <w:noProof/>
          <w:color w:val="44546A" w:themeColor="text2"/>
          <w:sz w:val="28"/>
          <w:szCs w:val="28"/>
          <w:lang w:eastAsia="en-GB"/>
        </w:rPr>
        <w:t>Heritage Statement</w:t>
      </w:r>
    </w:p>
    <w:p w14:paraId="44A3A48D" w14:textId="77777777" w:rsidR="004B5210" w:rsidRPr="00430D56" w:rsidRDefault="004B5210" w:rsidP="004B5210">
      <w:pPr>
        <w:autoSpaceDE w:val="0"/>
        <w:autoSpaceDN w:val="0"/>
        <w:adjustRightInd w:val="0"/>
        <w:spacing w:after="0" w:line="240" w:lineRule="auto"/>
        <w:rPr>
          <w:rFonts w:cstheme="minorHAnsi"/>
          <w:color w:val="44546A" w:themeColor="text2"/>
          <w:sz w:val="24"/>
          <w:szCs w:val="24"/>
        </w:rPr>
      </w:pPr>
      <w:r w:rsidRPr="00430D56">
        <w:rPr>
          <w:rFonts w:cstheme="minorHAnsi"/>
          <w:color w:val="44546A" w:themeColor="text2"/>
          <w:sz w:val="24"/>
          <w:szCs w:val="24"/>
        </w:rPr>
        <w:t xml:space="preserve">33 Whitelow Road is a semi-detached Victorian Villa situated within the Chorlton Conservation Area. Whitelow Road consists of a mix of property styles from the same era. All properties have street facing façades which have attractive feature brickwork and feature woodwork. Whereas the sides and rear façades have no architectural merit as they are much plainer, compared to the front façade, which was common for properties within this period. </w:t>
      </w:r>
    </w:p>
    <w:p w14:paraId="54EC95A8" w14:textId="77777777" w:rsidR="004B5210" w:rsidRPr="00430D56" w:rsidRDefault="004B5210" w:rsidP="004B5210">
      <w:pPr>
        <w:autoSpaceDE w:val="0"/>
        <w:autoSpaceDN w:val="0"/>
        <w:adjustRightInd w:val="0"/>
        <w:spacing w:after="0" w:line="240" w:lineRule="auto"/>
        <w:rPr>
          <w:rFonts w:cstheme="minorHAnsi"/>
          <w:color w:val="44546A" w:themeColor="text2"/>
          <w:sz w:val="24"/>
          <w:szCs w:val="24"/>
        </w:rPr>
      </w:pPr>
    </w:p>
    <w:p w14:paraId="13361F1B" w14:textId="77777777" w:rsidR="004B5210" w:rsidRPr="00430D56" w:rsidRDefault="004B5210" w:rsidP="004B5210">
      <w:pPr>
        <w:autoSpaceDE w:val="0"/>
        <w:autoSpaceDN w:val="0"/>
        <w:adjustRightInd w:val="0"/>
        <w:spacing w:after="0" w:line="240" w:lineRule="auto"/>
        <w:rPr>
          <w:rFonts w:cstheme="minorHAnsi"/>
          <w:color w:val="44546A" w:themeColor="text2"/>
          <w:sz w:val="24"/>
          <w:szCs w:val="24"/>
        </w:rPr>
      </w:pPr>
      <w:r w:rsidRPr="00430D56">
        <w:rPr>
          <w:rFonts w:cstheme="minorHAnsi"/>
          <w:color w:val="44546A" w:themeColor="text2"/>
          <w:sz w:val="24"/>
          <w:szCs w:val="24"/>
        </w:rPr>
        <w:t>Many of the properties on Whitelow Road and the surrounding Stockon Road and St. Clements Roads have rear and side contemporary extensions, along with rear and side dormers, that have set a precedent for the street and surrounding streets. These additions do not detract from the character of the street(s) and the attractive road facing façades. The recent rear and side dormers on Whitelow Road and the surrounding streets present no adverse impact on the streetscape or the wider Chorlton Conservation Area.</w:t>
      </w:r>
    </w:p>
    <w:p w14:paraId="52C6F400" w14:textId="77777777" w:rsidR="004B5210" w:rsidRDefault="004B5210" w:rsidP="005E5DE6">
      <w:pPr>
        <w:rPr>
          <w:rFonts w:cstheme="minorHAnsi"/>
          <w:color w:val="44546A" w:themeColor="text2"/>
          <w:spacing w:val="-2"/>
          <w:sz w:val="24"/>
          <w:szCs w:val="24"/>
        </w:rPr>
      </w:pPr>
    </w:p>
    <w:p w14:paraId="25FF2776" w14:textId="77777777" w:rsidR="00456DC0" w:rsidRPr="00430D56" w:rsidRDefault="00456DC0" w:rsidP="005E5DE6">
      <w:pPr>
        <w:rPr>
          <w:rFonts w:cstheme="minorHAnsi"/>
          <w:color w:val="44546A" w:themeColor="text2"/>
          <w:spacing w:val="-2"/>
          <w:sz w:val="24"/>
          <w:szCs w:val="24"/>
        </w:rPr>
      </w:pPr>
    </w:p>
    <w:p w14:paraId="355B118E" w14:textId="35329DF9" w:rsidR="005E5DE6" w:rsidRPr="00430D56" w:rsidRDefault="005E5DE6" w:rsidP="005E5DE6">
      <w:pPr>
        <w:rPr>
          <w:rFonts w:cstheme="minorHAnsi"/>
          <w:color w:val="44546A" w:themeColor="text2"/>
          <w:sz w:val="28"/>
          <w:szCs w:val="28"/>
        </w:rPr>
      </w:pPr>
      <w:r w:rsidRPr="00430D56">
        <w:rPr>
          <w:rFonts w:cstheme="minorHAnsi"/>
          <w:color w:val="44546A" w:themeColor="text2"/>
          <w:sz w:val="28"/>
          <w:szCs w:val="28"/>
        </w:rPr>
        <w:t>Summary</w:t>
      </w:r>
    </w:p>
    <w:p w14:paraId="13AB68A5" w14:textId="4237D7B4" w:rsidR="005E5DE6" w:rsidRPr="00430D56" w:rsidRDefault="005E5DE6" w:rsidP="005E5DE6">
      <w:pPr>
        <w:rPr>
          <w:rFonts w:cstheme="minorHAnsi"/>
          <w:color w:val="44546A" w:themeColor="text2"/>
          <w:sz w:val="24"/>
          <w:szCs w:val="24"/>
        </w:rPr>
      </w:pPr>
      <w:r w:rsidRPr="00430D56">
        <w:rPr>
          <w:rFonts w:cstheme="minorHAnsi"/>
          <w:color w:val="44546A" w:themeColor="text2"/>
          <w:sz w:val="24"/>
          <w:szCs w:val="24"/>
        </w:rPr>
        <w:t xml:space="preserve">The proposed dormer is subservient to the existing facades and </w:t>
      </w:r>
      <w:r w:rsidR="004754A0">
        <w:rPr>
          <w:rFonts w:cstheme="minorHAnsi"/>
          <w:color w:val="44546A" w:themeColor="text2"/>
          <w:sz w:val="24"/>
          <w:szCs w:val="24"/>
        </w:rPr>
        <w:t xml:space="preserve">easily </w:t>
      </w:r>
      <w:r w:rsidRPr="00430D56">
        <w:rPr>
          <w:rFonts w:cstheme="minorHAnsi"/>
          <w:color w:val="44546A" w:themeColor="text2"/>
          <w:sz w:val="24"/>
          <w:szCs w:val="24"/>
        </w:rPr>
        <w:t>blends into the roof scape. The materials are suited to the building and surrounding buildings and are a common feature on roofs of neighbouring properties with dormers</w:t>
      </w:r>
      <w:r w:rsidR="004754A0">
        <w:rPr>
          <w:rFonts w:cstheme="minorHAnsi"/>
          <w:color w:val="44546A" w:themeColor="text2"/>
          <w:sz w:val="24"/>
          <w:szCs w:val="24"/>
        </w:rPr>
        <w:t>, along with being in keeping with the look and materiality of the existing original dormer</w:t>
      </w:r>
      <w:r w:rsidRPr="00430D56">
        <w:rPr>
          <w:rFonts w:cstheme="minorHAnsi"/>
          <w:color w:val="44546A" w:themeColor="text2"/>
          <w:sz w:val="24"/>
          <w:szCs w:val="24"/>
        </w:rPr>
        <w:t>. The flat roof i</w:t>
      </w:r>
      <w:r w:rsidR="004754A0">
        <w:rPr>
          <w:rFonts w:cstheme="minorHAnsi"/>
          <w:color w:val="44546A" w:themeColor="text2"/>
          <w:sz w:val="24"/>
          <w:szCs w:val="24"/>
        </w:rPr>
        <w:t>s</w:t>
      </w:r>
      <w:r w:rsidRPr="00430D56">
        <w:rPr>
          <w:rFonts w:cstheme="minorHAnsi"/>
          <w:color w:val="44546A" w:themeColor="text2"/>
          <w:sz w:val="24"/>
          <w:szCs w:val="24"/>
        </w:rPr>
        <w:t xml:space="preserve"> in keeping with the existing ground floor extension and the existing original dormer. The dormer is also not visible from the street, resulting in no negative impact on the conservation area</w:t>
      </w:r>
      <w:r w:rsidR="00893B93">
        <w:rPr>
          <w:rFonts w:cstheme="minorHAnsi"/>
          <w:color w:val="44546A" w:themeColor="text2"/>
          <w:sz w:val="24"/>
          <w:szCs w:val="24"/>
        </w:rPr>
        <w:t>. As there is only an</w:t>
      </w:r>
      <w:r w:rsidR="004754A0">
        <w:rPr>
          <w:rFonts w:cstheme="minorHAnsi"/>
          <w:color w:val="44546A" w:themeColor="text2"/>
          <w:sz w:val="24"/>
          <w:szCs w:val="24"/>
        </w:rPr>
        <w:t xml:space="preserve"> a</w:t>
      </w:r>
      <w:r w:rsidR="00893B93">
        <w:rPr>
          <w:rFonts w:cstheme="minorHAnsi"/>
          <w:color w:val="44546A" w:themeColor="text2"/>
          <w:sz w:val="24"/>
          <w:szCs w:val="24"/>
        </w:rPr>
        <w:t xml:space="preserve">djacent substation, it has no impact to neighbouring properties as there are none. </w:t>
      </w:r>
    </w:p>
    <w:sectPr w:rsidR="005E5DE6" w:rsidRPr="00430D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Minion Pro"/>
    <w:panose1 w:val="02040503050201020203"/>
    <w:charset w:val="00"/>
    <w:family w:val="roman"/>
    <w:notTrueType/>
    <w:pitch w:val="variable"/>
    <w:sig w:usb0="60000287" w:usb1="00000001" w:usb2="00000000" w:usb3="00000000" w:csb0="0000019F" w:csb1="00000000"/>
  </w:font>
  <w:font w:name="Myriad Pro">
    <w:altName w:val="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B65"/>
    <w:rsid w:val="001957BE"/>
    <w:rsid w:val="00392D8A"/>
    <w:rsid w:val="00430D56"/>
    <w:rsid w:val="00456DC0"/>
    <w:rsid w:val="004754A0"/>
    <w:rsid w:val="00477021"/>
    <w:rsid w:val="004B5210"/>
    <w:rsid w:val="00590F58"/>
    <w:rsid w:val="005E5DE6"/>
    <w:rsid w:val="00610B65"/>
    <w:rsid w:val="00666A4A"/>
    <w:rsid w:val="006750E7"/>
    <w:rsid w:val="007A51D9"/>
    <w:rsid w:val="007B75A7"/>
    <w:rsid w:val="00893B93"/>
    <w:rsid w:val="008D7543"/>
    <w:rsid w:val="00A317B9"/>
    <w:rsid w:val="00B31E26"/>
    <w:rsid w:val="00C72859"/>
    <w:rsid w:val="00EB0E87"/>
    <w:rsid w:val="00FE17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050D3"/>
  <w15:chartTrackingRefBased/>
  <w15:docId w15:val="{EDEBB0E6-1FC2-4856-BAB2-C2BB7B071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5E5DE6"/>
    <w:pPr>
      <w:widowControl w:val="0"/>
      <w:autoSpaceDE w:val="0"/>
      <w:autoSpaceDN w:val="0"/>
      <w:spacing w:before="182" w:after="0" w:line="240" w:lineRule="auto"/>
      <w:ind w:left="113"/>
      <w:outlineLvl w:val="1"/>
    </w:pPr>
    <w:rPr>
      <w:rFonts w:ascii="Minion Pro" w:eastAsia="Minion Pro" w:hAnsi="Minion Pro" w:cs="Minion Pro"/>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DE6"/>
    <w:rPr>
      <w:rFonts w:ascii="Minion Pro" w:eastAsia="Minion Pro" w:hAnsi="Minion Pro" w:cs="Minion Pro"/>
      <w:sz w:val="32"/>
      <w:szCs w:val="32"/>
      <w:lang w:val="en-US"/>
    </w:rPr>
  </w:style>
  <w:style w:type="paragraph" w:styleId="BodyText">
    <w:name w:val="Body Text"/>
    <w:basedOn w:val="Normal"/>
    <w:link w:val="BodyTextChar"/>
    <w:uiPriority w:val="1"/>
    <w:qFormat/>
    <w:rsid w:val="005E5DE6"/>
    <w:pPr>
      <w:widowControl w:val="0"/>
      <w:autoSpaceDE w:val="0"/>
      <w:autoSpaceDN w:val="0"/>
      <w:spacing w:after="0" w:line="240" w:lineRule="auto"/>
    </w:pPr>
    <w:rPr>
      <w:rFonts w:ascii="Myriad Pro" w:eastAsia="Myriad Pro" w:hAnsi="Myriad Pro" w:cs="Myriad Pro"/>
      <w:lang w:val="en-US"/>
    </w:rPr>
  </w:style>
  <w:style w:type="character" w:customStyle="1" w:styleId="BodyTextChar">
    <w:name w:val="Body Text Char"/>
    <w:basedOn w:val="DefaultParagraphFont"/>
    <w:link w:val="BodyText"/>
    <w:uiPriority w:val="1"/>
    <w:rsid w:val="005E5DE6"/>
    <w:rPr>
      <w:rFonts w:ascii="Myriad Pro" w:eastAsia="Myriad Pro" w:hAnsi="Myriad Pro" w:cs="Myriad Pr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591</TotalTime>
  <Pages>3</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MMU</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Hatcher</dc:creator>
  <cp:keywords/>
  <dc:description/>
  <cp:lastModifiedBy>Helen Hatcher</cp:lastModifiedBy>
  <cp:revision>10</cp:revision>
  <dcterms:created xsi:type="dcterms:W3CDTF">2020-04-17T14:35:00Z</dcterms:created>
  <dcterms:modified xsi:type="dcterms:W3CDTF">2026-04-13T16:30:00Z</dcterms:modified>
</cp:coreProperties>
</file>