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933AC6" w14:textId="5406EB64" w:rsidR="00D1743F" w:rsidRDefault="00F36B7E" w:rsidP="00F36B7E">
      <w:pPr>
        <w:pStyle w:val="Default"/>
        <w:numPr>
          <w:ilvl w:val="0"/>
          <w:numId w:val="1"/>
        </w:numPr>
        <w:rPr>
          <w:rFonts w:ascii="Arial" w:hAnsi="Arial" w:cs="Arial"/>
          <w:color w:val="auto"/>
        </w:rPr>
      </w:pPr>
      <w:r w:rsidRPr="00DD43FC">
        <w:rPr>
          <w:rFonts w:ascii="Arial" w:hAnsi="Arial" w:cs="Arial"/>
          <w:color w:val="auto"/>
        </w:rPr>
        <w:t>Confirm size of site</w:t>
      </w:r>
      <w:r w:rsidR="00CD3C7C" w:rsidRPr="00DD43FC">
        <w:rPr>
          <w:rFonts w:ascii="Arial" w:hAnsi="Arial" w:cs="Arial"/>
          <w:color w:val="auto"/>
        </w:rPr>
        <w:t>.</w:t>
      </w:r>
    </w:p>
    <w:p w14:paraId="28812FC6" w14:textId="7F128D9A" w:rsidR="00FD6540" w:rsidRDefault="00FD6540" w:rsidP="00FD6540">
      <w:pPr>
        <w:pStyle w:val="Default"/>
        <w:rPr>
          <w:rFonts w:ascii="Arial" w:hAnsi="Arial" w:cs="Arial"/>
          <w:color w:val="auto"/>
        </w:rPr>
      </w:pPr>
    </w:p>
    <w:p w14:paraId="05CF4283" w14:textId="707012A8" w:rsidR="00FD6540" w:rsidRPr="00C66576" w:rsidRDefault="00FD6540" w:rsidP="00FD6540">
      <w:pPr>
        <w:pStyle w:val="Default"/>
        <w:ind w:left="720"/>
        <w:rPr>
          <w:rFonts w:ascii="Arial" w:hAnsi="Arial" w:cs="Arial"/>
          <w:color w:val="FF0000"/>
        </w:rPr>
      </w:pPr>
      <w:r w:rsidRPr="00C66576">
        <w:rPr>
          <w:rFonts w:ascii="Arial" w:hAnsi="Arial" w:cs="Arial"/>
          <w:color w:val="FF0000"/>
        </w:rPr>
        <w:t>0.19 hectares</w:t>
      </w:r>
    </w:p>
    <w:p w14:paraId="13DB511C" w14:textId="77777777" w:rsidR="00FD6540" w:rsidRPr="00DD43FC" w:rsidRDefault="00FD6540" w:rsidP="00FD6540">
      <w:pPr>
        <w:pStyle w:val="Default"/>
        <w:rPr>
          <w:rFonts w:ascii="Arial" w:hAnsi="Arial" w:cs="Arial"/>
          <w:color w:val="auto"/>
        </w:rPr>
      </w:pPr>
    </w:p>
    <w:p w14:paraId="28924CEB" w14:textId="1688AEFF" w:rsidR="00CD3C7C" w:rsidRDefault="00CD3C7C" w:rsidP="00F36B7E">
      <w:pPr>
        <w:pStyle w:val="Default"/>
        <w:numPr>
          <w:ilvl w:val="0"/>
          <w:numId w:val="1"/>
        </w:numPr>
        <w:rPr>
          <w:rFonts w:ascii="Arial" w:hAnsi="Arial" w:cs="Arial"/>
          <w:color w:val="auto"/>
        </w:rPr>
      </w:pPr>
      <w:r w:rsidRPr="00DD43FC">
        <w:rPr>
          <w:rFonts w:ascii="Arial" w:hAnsi="Arial" w:cs="Arial"/>
          <w:color w:val="auto"/>
        </w:rPr>
        <w:t>Is the boundary wall being demolished.</w:t>
      </w:r>
    </w:p>
    <w:p w14:paraId="14AE18C6" w14:textId="75F916E1" w:rsidR="00FD6540" w:rsidRDefault="00FD6540" w:rsidP="00FD6540">
      <w:pPr>
        <w:pStyle w:val="Default"/>
        <w:rPr>
          <w:rFonts w:ascii="Arial" w:hAnsi="Arial" w:cs="Arial"/>
          <w:color w:val="auto"/>
        </w:rPr>
      </w:pPr>
    </w:p>
    <w:p w14:paraId="6FEFA35B" w14:textId="5F1806ED" w:rsidR="00FD6540" w:rsidRPr="00C66576" w:rsidRDefault="00FD6540" w:rsidP="00FD6540">
      <w:pPr>
        <w:pStyle w:val="Default"/>
        <w:ind w:left="720"/>
        <w:rPr>
          <w:rFonts w:ascii="Arial" w:hAnsi="Arial" w:cs="Arial"/>
          <w:color w:val="FF0000"/>
        </w:rPr>
      </w:pPr>
      <w:r w:rsidRPr="00C66576">
        <w:rPr>
          <w:rFonts w:ascii="Arial" w:hAnsi="Arial" w:cs="Arial"/>
          <w:color w:val="FF0000"/>
        </w:rPr>
        <w:t xml:space="preserve">No the boundary wall will be retained.  </w:t>
      </w:r>
    </w:p>
    <w:p w14:paraId="51F89F28" w14:textId="77777777" w:rsidR="00FD6540" w:rsidRPr="00DD43FC" w:rsidRDefault="00FD6540" w:rsidP="00FD6540">
      <w:pPr>
        <w:pStyle w:val="Default"/>
        <w:ind w:left="360"/>
        <w:rPr>
          <w:rFonts w:ascii="Arial" w:hAnsi="Arial" w:cs="Arial"/>
          <w:color w:val="auto"/>
        </w:rPr>
      </w:pPr>
    </w:p>
    <w:p w14:paraId="7722EDB9" w14:textId="73F4FB7F" w:rsidR="00FD6540" w:rsidRDefault="00CD3C7C" w:rsidP="00FD6540">
      <w:pPr>
        <w:pStyle w:val="Default"/>
        <w:numPr>
          <w:ilvl w:val="0"/>
          <w:numId w:val="1"/>
        </w:numPr>
        <w:rPr>
          <w:rFonts w:ascii="Arial" w:hAnsi="Arial" w:cs="Arial"/>
          <w:color w:val="auto"/>
        </w:rPr>
      </w:pPr>
      <w:r w:rsidRPr="00DD43FC">
        <w:rPr>
          <w:rFonts w:ascii="Arial" w:hAnsi="Arial" w:cs="Arial"/>
          <w:color w:val="auto"/>
        </w:rPr>
        <w:t>Can we have a plan showing the proposed boundary treatment.</w:t>
      </w:r>
    </w:p>
    <w:p w14:paraId="186120B7" w14:textId="6130BD68" w:rsidR="00FD6540" w:rsidRDefault="00FD6540" w:rsidP="00FD6540">
      <w:pPr>
        <w:pStyle w:val="Default"/>
        <w:rPr>
          <w:rFonts w:ascii="Arial" w:hAnsi="Arial" w:cs="Arial"/>
          <w:color w:val="auto"/>
        </w:rPr>
      </w:pPr>
    </w:p>
    <w:p w14:paraId="25DF3013" w14:textId="559BD15A" w:rsidR="00FD6540" w:rsidRPr="00C66576" w:rsidRDefault="00FD6540" w:rsidP="00FD6540">
      <w:pPr>
        <w:pStyle w:val="Default"/>
        <w:ind w:left="720"/>
        <w:rPr>
          <w:rFonts w:ascii="Arial" w:hAnsi="Arial" w:cs="Arial"/>
          <w:color w:val="FF0000"/>
        </w:rPr>
      </w:pPr>
      <w:r w:rsidRPr="00C66576">
        <w:rPr>
          <w:rFonts w:ascii="Arial" w:hAnsi="Arial" w:cs="Arial"/>
          <w:color w:val="FF0000"/>
        </w:rPr>
        <w:t xml:space="preserve">As per question </w:t>
      </w:r>
      <w:r w:rsidR="00C66576">
        <w:rPr>
          <w:rFonts w:ascii="Arial" w:hAnsi="Arial" w:cs="Arial"/>
          <w:color w:val="FF0000"/>
        </w:rPr>
        <w:t>2</w:t>
      </w:r>
      <w:r w:rsidRPr="00C66576">
        <w:rPr>
          <w:rFonts w:ascii="Arial" w:hAnsi="Arial" w:cs="Arial"/>
          <w:color w:val="FF0000"/>
        </w:rPr>
        <w:t xml:space="preserve">, the boundary treatment will be retained as existing. </w:t>
      </w:r>
    </w:p>
    <w:p w14:paraId="14E4BC7F" w14:textId="77777777" w:rsidR="00FD6540" w:rsidRPr="00FD6540" w:rsidRDefault="00FD6540" w:rsidP="00FD6540">
      <w:pPr>
        <w:pStyle w:val="Default"/>
        <w:rPr>
          <w:rFonts w:ascii="Arial" w:hAnsi="Arial" w:cs="Arial"/>
          <w:color w:val="auto"/>
        </w:rPr>
      </w:pPr>
    </w:p>
    <w:p w14:paraId="053DD834" w14:textId="7B78879B" w:rsidR="002F1F04" w:rsidRDefault="002F1F04" w:rsidP="00F36B7E">
      <w:pPr>
        <w:pStyle w:val="Default"/>
        <w:numPr>
          <w:ilvl w:val="0"/>
          <w:numId w:val="1"/>
        </w:numPr>
        <w:rPr>
          <w:rFonts w:ascii="Arial" w:hAnsi="Arial" w:cs="Arial"/>
          <w:color w:val="auto"/>
        </w:rPr>
      </w:pPr>
      <w:r w:rsidRPr="00DD43FC">
        <w:rPr>
          <w:rFonts w:ascii="Arial" w:hAnsi="Arial" w:cs="Arial"/>
          <w:color w:val="auto"/>
        </w:rPr>
        <w:t>How will rubb</w:t>
      </w:r>
      <w:r w:rsidR="0016130F" w:rsidRPr="00DD43FC">
        <w:rPr>
          <w:rFonts w:ascii="Arial" w:hAnsi="Arial" w:cs="Arial"/>
          <w:color w:val="auto"/>
        </w:rPr>
        <w:t xml:space="preserve">le and waste </w:t>
      </w:r>
      <w:r w:rsidRPr="00DD43FC">
        <w:rPr>
          <w:rFonts w:ascii="Arial" w:hAnsi="Arial" w:cs="Arial"/>
          <w:color w:val="auto"/>
        </w:rPr>
        <w:t>be removed from site?</w:t>
      </w:r>
    </w:p>
    <w:p w14:paraId="2965F47A" w14:textId="4760B227" w:rsidR="00FD6540" w:rsidRDefault="00FD6540" w:rsidP="00FD6540">
      <w:pPr>
        <w:pStyle w:val="Default"/>
        <w:rPr>
          <w:rFonts w:ascii="Arial" w:hAnsi="Arial" w:cs="Arial"/>
          <w:color w:val="auto"/>
        </w:rPr>
      </w:pPr>
    </w:p>
    <w:p w14:paraId="639F6718" w14:textId="6D09A72D" w:rsidR="00FD6540" w:rsidRPr="00113D58" w:rsidRDefault="00FD6540" w:rsidP="00FD6540">
      <w:pPr>
        <w:pStyle w:val="Default"/>
        <w:ind w:left="720"/>
        <w:rPr>
          <w:rFonts w:ascii="Arial" w:hAnsi="Arial" w:cs="Arial"/>
          <w:color w:val="FF0000"/>
        </w:rPr>
      </w:pPr>
      <w:r w:rsidRPr="00113D58">
        <w:rPr>
          <w:rFonts w:ascii="Arial" w:hAnsi="Arial" w:cs="Arial"/>
          <w:color w:val="FF0000"/>
        </w:rPr>
        <w:t xml:space="preserve">Waste will be disposed of on site by </w:t>
      </w:r>
      <w:r w:rsidR="00113D58" w:rsidRPr="00113D58">
        <w:rPr>
          <w:rFonts w:ascii="Arial" w:hAnsi="Arial" w:cs="Arial"/>
          <w:color w:val="FF0000"/>
        </w:rPr>
        <w:t xml:space="preserve">third parry haulage company appointed by MJ Finnigan Ltd. Wagons to be covered to minimise dust. Road sweepers used on completion as required. </w:t>
      </w:r>
    </w:p>
    <w:p w14:paraId="25147C44" w14:textId="77777777" w:rsidR="00FD6540" w:rsidRPr="00DD43FC" w:rsidRDefault="00FD6540" w:rsidP="00FD6540">
      <w:pPr>
        <w:pStyle w:val="Default"/>
        <w:rPr>
          <w:rFonts w:ascii="Arial" w:hAnsi="Arial" w:cs="Arial"/>
          <w:color w:val="auto"/>
        </w:rPr>
      </w:pPr>
    </w:p>
    <w:p w14:paraId="271C65E8" w14:textId="5450EF1F" w:rsidR="001C249C" w:rsidRDefault="001C249C" w:rsidP="001C249C">
      <w:pPr>
        <w:pStyle w:val="ListParagraph"/>
        <w:numPr>
          <w:ilvl w:val="0"/>
          <w:numId w:val="1"/>
        </w:numPr>
        <w:autoSpaceDE w:val="0"/>
        <w:autoSpaceDN w:val="0"/>
        <w:adjustRightInd w:val="0"/>
        <w:spacing w:after="0"/>
        <w:rPr>
          <w:rFonts w:ascii="Arial" w:hAnsi="Arial" w:cs="Arial"/>
        </w:rPr>
      </w:pPr>
      <w:r w:rsidRPr="00DD43FC">
        <w:rPr>
          <w:rFonts w:ascii="Arial" w:hAnsi="Arial" w:cs="Arial"/>
        </w:rPr>
        <w:t>Adequate segregation of pedestrians and vehicle traffic will be maintained at all times. Reversing of vehicles and plant will be minimised at all times. This will be highlighted on a site plan and will form part of the site induction for all operatives.</w:t>
      </w:r>
    </w:p>
    <w:p w14:paraId="3FF261E9" w14:textId="1ECE98E1" w:rsidR="00FD6540" w:rsidRDefault="00FD6540" w:rsidP="00FD6540">
      <w:pPr>
        <w:autoSpaceDE w:val="0"/>
        <w:autoSpaceDN w:val="0"/>
        <w:adjustRightInd w:val="0"/>
        <w:spacing w:after="0"/>
        <w:rPr>
          <w:rFonts w:ascii="Arial" w:hAnsi="Arial" w:cs="Arial"/>
        </w:rPr>
      </w:pPr>
    </w:p>
    <w:p w14:paraId="76CBB275" w14:textId="7BB5943A" w:rsidR="00FD6540" w:rsidRPr="00113D58" w:rsidRDefault="00113D58" w:rsidP="00FD6540">
      <w:pPr>
        <w:autoSpaceDE w:val="0"/>
        <w:autoSpaceDN w:val="0"/>
        <w:adjustRightInd w:val="0"/>
        <w:spacing w:after="0"/>
        <w:ind w:left="720"/>
        <w:rPr>
          <w:rFonts w:ascii="Arial" w:hAnsi="Arial" w:cs="Arial"/>
          <w:color w:val="FF0000"/>
        </w:rPr>
      </w:pPr>
      <w:r w:rsidRPr="00113D58">
        <w:rPr>
          <w:rFonts w:ascii="Arial" w:hAnsi="Arial" w:cs="Arial"/>
          <w:color w:val="FF0000"/>
        </w:rPr>
        <w:t xml:space="preserve">MJ Finnigan confirm this is carried out as part of our site induction process. </w:t>
      </w:r>
    </w:p>
    <w:p w14:paraId="75397AD8" w14:textId="77777777" w:rsidR="00FD6540" w:rsidRPr="00FD6540" w:rsidRDefault="00FD6540" w:rsidP="00FD6540">
      <w:pPr>
        <w:autoSpaceDE w:val="0"/>
        <w:autoSpaceDN w:val="0"/>
        <w:adjustRightInd w:val="0"/>
        <w:spacing w:after="0"/>
        <w:rPr>
          <w:rFonts w:ascii="Arial" w:hAnsi="Arial" w:cs="Arial"/>
        </w:rPr>
      </w:pPr>
    </w:p>
    <w:p w14:paraId="57CA0FDA" w14:textId="7CC1543E" w:rsidR="00EC4C34" w:rsidRDefault="00D75E85" w:rsidP="00EC4C34">
      <w:pPr>
        <w:pStyle w:val="Default"/>
        <w:numPr>
          <w:ilvl w:val="0"/>
          <w:numId w:val="1"/>
        </w:numPr>
        <w:rPr>
          <w:rFonts w:ascii="Arial" w:hAnsi="Arial" w:cs="Arial"/>
          <w:color w:val="auto"/>
          <w:lang w:eastAsia="en-GB"/>
        </w:rPr>
      </w:pPr>
      <w:r w:rsidRPr="00DD43FC">
        <w:rPr>
          <w:rFonts w:ascii="Arial" w:hAnsi="Arial" w:cs="Arial"/>
          <w:color w:val="auto"/>
        </w:rPr>
        <w:t xml:space="preserve">Can you confirm the Site working hours. </w:t>
      </w:r>
    </w:p>
    <w:p w14:paraId="1FC9BC72" w14:textId="194F26E0" w:rsidR="00FD6540" w:rsidRDefault="00FD6540" w:rsidP="00FD6540">
      <w:pPr>
        <w:pStyle w:val="Default"/>
        <w:rPr>
          <w:rFonts w:ascii="Arial" w:hAnsi="Arial" w:cs="Arial"/>
          <w:color w:val="auto"/>
        </w:rPr>
      </w:pPr>
    </w:p>
    <w:p w14:paraId="0C932177" w14:textId="1F6A99C8" w:rsidR="00FD6540" w:rsidRPr="00C66576" w:rsidRDefault="00113D58" w:rsidP="00FD6540">
      <w:pPr>
        <w:pStyle w:val="Default"/>
        <w:ind w:left="720"/>
        <w:rPr>
          <w:rFonts w:ascii="Arial" w:hAnsi="Arial" w:cs="Arial"/>
          <w:color w:val="FF0000"/>
        </w:rPr>
      </w:pPr>
      <w:r w:rsidRPr="00C66576">
        <w:rPr>
          <w:rFonts w:ascii="Arial" w:hAnsi="Arial" w:cs="Arial"/>
          <w:color w:val="FF0000"/>
        </w:rPr>
        <w:t xml:space="preserve">07.30 – 16.30 </w:t>
      </w:r>
      <w:r w:rsidR="00C66576">
        <w:rPr>
          <w:rFonts w:ascii="Arial" w:hAnsi="Arial" w:cs="Arial"/>
          <w:color w:val="FF0000"/>
        </w:rPr>
        <w:t>Monday – Friday.  8</w:t>
      </w:r>
      <w:r w:rsidR="008D25DE">
        <w:rPr>
          <w:rFonts w:ascii="Arial" w:hAnsi="Arial" w:cs="Arial"/>
          <w:color w:val="FF0000"/>
        </w:rPr>
        <w:t>.30</w:t>
      </w:r>
      <w:r w:rsidR="00C66576">
        <w:rPr>
          <w:rFonts w:ascii="Arial" w:hAnsi="Arial" w:cs="Arial"/>
          <w:color w:val="FF0000"/>
        </w:rPr>
        <w:t xml:space="preserve">am – 2pm Saturday.   We understand these are standard MCC working hours.  The programme for demolition will take place over a 1 week period. </w:t>
      </w:r>
    </w:p>
    <w:p w14:paraId="1C81F4B8" w14:textId="77777777" w:rsidR="00FD6540" w:rsidRPr="00DD43FC" w:rsidRDefault="00FD6540" w:rsidP="00FD6540">
      <w:pPr>
        <w:pStyle w:val="Default"/>
        <w:rPr>
          <w:rFonts w:ascii="Arial" w:hAnsi="Arial" w:cs="Arial"/>
          <w:color w:val="auto"/>
          <w:lang w:eastAsia="en-GB"/>
        </w:rPr>
      </w:pPr>
    </w:p>
    <w:p w14:paraId="4F153C85" w14:textId="210707FC" w:rsidR="00EC4C34" w:rsidRPr="00DD43FC" w:rsidRDefault="00EC4C34" w:rsidP="00EC4C34">
      <w:pPr>
        <w:pStyle w:val="Default"/>
        <w:numPr>
          <w:ilvl w:val="0"/>
          <w:numId w:val="1"/>
        </w:numPr>
        <w:rPr>
          <w:rFonts w:ascii="Arial" w:hAnsi="Arial" w:cs="Arial"/>
          <w:color w:val="auto"/>
          <w:lang w:eastAsia="en-GB"/>
        </w:rPr>
      </w:pPr>
      <w:r w:rsidRPr="00DD43FC">
        <w:rPr>
          <w:rFonts w:ascii="Arial" w:hAnsi="Arial" w:cs="Arial"/>
          <w:color w:val="auto"/>
        </w:rPr>
        <w:t xml:space="preserve">Can you confirm that </w:t>
      </w:r>
      <w:r w:rsidRPr="00DD43FC">
        <w:rPr>
          <w:rFonts w:ascii="Arial" w:hAnsi="Arial" w:cs="Arial"/>
          <w:color w:val="auto"/>
          <w:lang w:eastAsia="en-GB"/>
        </w:rPr>
        <w:t>Hazardous waste stored under COSHH regulations, disposed of separately and that the following will take place:</w:t>
      </w:r>
    </w:p>
    <w:p w14:paraId="7CBF8D2F" w14:textId="77777777" w:rsidR="00EC4C34" w:rsidRPr="00DD43FC" w:rsidRDefault="00EC4C34" w:rsidP="00EC4C34">
      <w:pPr>
        <w:numPr>
          <w:ilvl w:val="0"/>
          <w:numId w:val="2"/>
        </w:numPr>
        <w:autoSpaceDE w:val="0"/>
        <w:autoSpaceDN w:val="0"/>
        <w:adjustRightInd w:val="0"/>
        <w:spacing w:after="0"/>
        <w:rPr>
          <w:rFonts w:ascii="Arial" w:hAnsi="Arial" w:cs="Arial"/>
          <w:lang w:val="en-GB" w:eastAsia="en-GB"/>
        </w:rPr>
      </w:pPr>
      <w:r w:rsidRPr="00DD43FC">
        <w:rPr>
          <w:rFonts w:ascii="Arial" w:hAnsi="Arial" w:cs="Arial"/>
          <w:lang w:val="en-GB" w:eastAsia="en-GB"/>
        </w:rPr>
        <w:t>Daily cleaning of areas.</w:t>
      </w:r>
    </w:p>
    <w:p w14:paraId="5B98403B" w14:textId="77777777" w:rsidR="00EC4C34" w:rsidRPr="00DD43FC" w:rsidRDefault="00EC4C34" w:rsidP="00EC4C34">
      <w:pPr>
        <w:numPr>
          <w:ilvl w:val="0"/>
          <w:numId w:val="2"/>
        </w:numPr>
        <w:autoSpaceDE w:val="0"/>
        <w:autoSpaceDN w:val="0"/>
        <w:adjustRightInd w:val="0"/>
        <w:spacing w:after="0"/>
        <w:rPr>
          <w:rFonts w:ascii="Arial" w:hAnsi="Arial" w:cs="Arial"/>
          <w:lang w:val="en-GB" w:eastAsia="en-GB"/>
        </w:rPr>
      </w:pPr>
      <w:r w:rsidRPr="00DD43FC">
        <w:rPr>
          <w:rFonts w:ascii="Arial" w:hAnsi="Arial" w:cs="Arial"/>
          <w:lang w:val="en-GB" w:eastAsia="en-GB"/>
        </w:rPr>
        <w:t>All carriers of waste will hold valid transfer licences and provide</w:t>
      </w:r>
    </w:p>
    <w:p w14:paraId="7AE4F085" w14:textId="3F2C16B7" w:rsidR="00EC4C34" w:rsidRDefault="00EC4C34" w:rsidP="00EC4C34">
      <w:pPr>
        <w:autoSpaceDE w:val="0"/>
        <w:autoSpaceDN w:val="0"/>
        <w:adjustRightInd w:val="0"/>
        <w:spacing w:after="0"/>
        <w:ind w:left="720"/>
        <w:rPr>
          <w:rFonts w:ascii="Arial" w:hAnsi="Arial" w:cs="Arial"/>
          <w:lang w:val="en-GB" w:eastAsia="en-GB"/>
        </w:rPr>
      </w:pPr>
      <w:r w:rsidRPr="00DD43FC">
        <w:rPr>
          <w:rFonts w:ascii="Arial" w:hAnsi="Arial" w:cs="Arial"/>
          <w:lang w:val="en-GB" w:eastAsia="en-GB"/>
        </w:rPr>
        <w:t>certification to the principal contractor</w:t>
      </w:r>
    </w:p>
    <w:p w14:paraId="19703869" w14:textId="0130C407" w:rsidR="00113D58" w:rsidRDefault="00113D58" w:rsidP="00EC4C34">
      <w:pPr>
        <w:autoSpaceDE w:val="0"/>
        <w:autoSpaceDN w:val="0"/>
        <w:adjustRightInd w:val="0"/>
        <w:spacing w:after="0"/>
        <w:ind w:left="720"/>
        <w:rPr>
          <w:rFonts w:ascii="Arial" w:hAnsi="Arial" w:cs="Arial"/>
          <w:lang w:val="en-GB" w:eastAsia="en-GB"/>
        </w:rPr>
      </w:pPr>
    </w:p>
    <w:p w14:paraId="46DCF6A4" w14:textId="4AA57D99" w:rsidR="00113D58" w:rsidRPr="00113D58" w:rsidRDefault="00C66576" w:rsidP="00EC4C34">
      <w:pPr>
        <w:autoSpaceDE w:val="0"/>
        <w:autoSpaceDN w:val="0"/>
        <w:adjustRightInd w:val="0"/>
        <w:spacing w:after="0"/>
        <w:ind w:left="720"/>
        <w:rPr>
          <w:rFonts w:ascii="Arial" w:hAnsi="Arial" w:cs="Arial"/>
          <w:color w:val="FF0000"/>
          <w:lang w:val="en-GB" w:eastAsia="en-GB"/>
        </w:rPr>
      </w:pPr>
      <w:r>
        <w:rPr>
          <w:rFonts w:ascii="Arial" w:hAnsi="Arial" w:cs="Arial"/>
          <w:color w:val="FF0000"/>
          <w:lang w:val="en-GB" w:eastAsia="en-GB"/>
        </w:rPr>
        <w:t>N</w:t>
      </w:r>
      <w:r w:rsidR="00113D58" w:rsidRPr="00113D58">
        <w:rPr>
          <w:rFonts w:ascii="Arial" w:hAnsi="Arial" w:cs="Arial"/>
          <w:color w:val="FF0000"/>
          <w:lang w:val="en-GB" w:eastAsia="en-GB"/>
        </w:rPr>
        <w:t xml:space="preserve">o hazardous waste on site </w:t>
      </w:r>
    </w:p>
    <w:p w14:paraId="17D18FC9" w14:textId="77777777" w:rsidR="00EC4C34" w:rsidRPr="00DD43FC" w:rsidRDefault="00EC4C34" w:rsidP="00DD43FC">
      <w:pPr>
        <w:pStyle w:val="Default"/>
        <w:ind w:left="720"/>
        <w:rPr>
          <w:rFonts w:ascii="Arial" w:hAnsi="Arial" w:cs="Arial"/>
          <w:color w:val="auto"/>
          <w:lang w:eastAsia="en-GB"/>
        </w:rPr>
      </w:pPr>
    </w:p>
    <w:p w14:paraId="6CA1973B" w14:textId="02F3B43B" w:rsidR="00D75E85" w:rsidRPr="00EC4C34" w:rsidRDefault="00D75E85" w:rsidP="00D75E85">
      <w:pPr>
        <w:pStyle w:val="ListParagraph"/>
        <w:numPr>
          <w:ilvl w:val="0"/>
          <w:numId w:val="1"/>
        </w:numPr>
        <w:autoSpaceDE w:val="0"/>
        <w:autoSpaceDN w:val="0"/>
        <w:adjustRightInd w:val="0"/>
        <w:spacing w:after="249"/>
        <w:rPr>
          <w:rFonts w:ascii="Arial" w:hAnsi="Arial" w:cs="Arial"/>
          <w:lang w:val="en-GB" w:eastAsia="en-GB"/>
        </w:rPr>
      </w:pPr>
      <w:r w:rsidRPr="00EC4C34">
        <w:rPr>
          <w:rFonts w:ascii="Arial" w:hAnsi="Arial" w:cs="Arial"/>
          <w:lang w:val="en-GB" w:eastAsia="en-GB"/>
        </w:rPr>
        <w:t xml:space="preserve">Can you confirm the following :To reduce the volume of waste sent to landfill waste from Site will be segregated at the main collection point for debris produced in the following categories: </w:t>
      </w:r>
    </w:p>
    <w:p w14:paraId="0E3393C5" w14:textId="77777777" w:rsidR="00D75E85" w:rsidRPr="00EC4C34" w:rsidRDefault="00D75E85" w:rsidP="00D75E85">
      <w:pPr>
        <w:pStyle w:val="ListParagraph"/>
        <w:autoSpaceDE w:val="0"/>
        <w:autoSpaceDN w:val="0"/>
        <w:adjustRightInd w:val="0"/>
        <w:spacing w:after="249"/>
        <w:rPr>
          <w:rFonts w:ascii="Arial" w:hAnsi="Arial" w:cs="Arial"/>
          <w:lang w:val="en-GB" w:eastAsia="en-GB"/>
        </w:rPr>
      </w:pPr>
      <w:r w:rsidRPr="00EC4C34">
        <w:rPr>
          <w:rFonts w:ascii="Arial" w:hAnsi="Arial" w:cs="Arial"/>
          <w:lang w:val="en-GB" w:eastAsia="en-GB"/>
        </w:rPr>
        <w:t xml:space="preserve"> CAT A – Hazardous waste (paints, thinners, mastics etc.); </w:t>
      </w:r>
    </w:p>
    <w:p w14:paraId="6BB89E3E" w14:textId="77777777" w:rsidR="00D75E85" w:rsidRPr="00EC4C34" w:rsidRDefault="00D75E85" w:rsidP="00D75E85">
      <w:pPr>
        <w:pStyle w:val="ListParagraph"/>
        <w:autoSpaceDE w:val="0"/>
        <w:autoSpaceDN w:val="0"/>
        <w:adjustRightInd w:val="0"/>
        <w:spacing w:after="249"/>
        <w:rPr>
          <w:rFonts w:ascii="Arial" w:hAnsi="Arial" w:cs="Arial"/>
          <w:lang w:val="en-GB" w:eastAsia="en-GB"/>
        </w:rPr>
      </w:pPr>
      <w:r w:rsidRPr="00EC4C34">
        <w:rPr>
          <w:rFonts w:ascii="Arial" w:hAnsi="Arial" w:cs="Arial"/>
          <w:lang w:val="en-GB" w:eastAsia="en-GB"/>
        </w:rPr>
        <w:t xml:space="preserve"> CAT B – Metal; </w:t>
      </w:r>
    </w:p>
    <w:p w14:paraId="249B9AC6" w14:textId="77777777" w:rsidR="00D75E85" w:rsidRPr="00EC4C34" w:rsidRDefault="00D75E85" w:rsidP="00D75E85">
      <w:pPr>
        <w:pStyle w:val="ListParagraph"/>
        <w:autoSpaceDE w:val="0"/>
        <w:autoSpaceDN w:val="0"/>
        <w:adjustRightInd w:val="0"/>
        <w:spacing w:after="249"/>
        <w:rPr>
          <w:rFonts w:ascii="Arial" w:hAnsi="Arial" w:cs="Arial"/>
          <w:lang w:val="en-GB" w:eastAsia="en-GB"/>
        </w:rPr>
      </w:pPr>
      <w:r w:rsidRPr="00EC4C34">
        <w:rPr>
          <w:rFonts w:ascii="Arial" w:hAnsi="Arial" w:cs="Arial"/>
          <w:lang w:val="en-GB" w:eastAsia="en-GB"/>
        </w:rPr>
        <w:t xml:space="preserve"> CAT C – Timber; </w:t>
      </w:r>
    </w:p>
    <w:p w14:paraId="008D674A" w14:textId="77777777" w:rsidR="00D75E85" w:rsidRPr="00EC4C34" w:rsidRDefault="00D75E85" w:rsidP="00D75E85">
      <w:pPr>
        <w:pStyle w:val="ListParagraph"/>
        <w:autoSpaceDE w:val="0"/>
        <w:autoSpaceDN w:val="0"/>
        <w:adjustRightInd w:val="0"/>
        <w:spacing w:after="249"/>
        <w:rPr>
          <w:rFonts w:ascii="Arial" w:hAnsi="Arial" w:cs="Arial"/>
          <w:lang w:val="en-GB" w:eastAsia="en-GB"/>
        </w:rPr>
      </w:pPr>
      <w:r w:rsidRPr="00EC4C34">
        <w:rPr>
          <w:rFonts w:ascii="Arial" w:hAnsi="Arial" w:cs="Arial"/>
          <w:lang w:val="en-GB" w:eastAsia="en-GB"/>
        </w:rPr>
        <w:t xml:space="preserve"> CAT D – Plasterboard; and </w:t>
      </w:r>
    </w:p>
    <w:p w14:paraId="4BC02EB1" w14:textId="4A8643D2" w:rsidR="00D75E85" w:rsidRDefault="00D75E85" w:rsidP="00D75E85">
      <w:pPr>
        <w:pStyle w:val="ListParagraph"/>
        <w:autoSpaceDE w:val="0"/>
        <w:autoSpaceDN w:val="0"/>
        <w:adjustRightInd w:val="0"/>
        <w:spacing w:after="0"/>
        <w:rPr>
          <w:rFonts w:ascii="Arial" w:hAnsi="Arial" w:cs="Arial"/>
          <w:lang w:val="en-GB" w:eastAsia="en-GB"/>
        </w:rPr>
      </w:pPr>
      <w:r w:rsidRPr="00EC4C34">
        <w:rPr>
          <w:rFonts w:ascii="Arial" w:hAnsi="Arial" w:cs="Arial"/>
          <w:lang w:val="en-GB" w:eastAsia="en-GB"/>
        </w:rPr>
        <w:t xml:space="preserve"> CAT E – General Waste </w:t>
      </w:r>
    </w:p>
    <w:p w14:paraId="1BE4AF0D" w14:textId="2F1C3E72" w:rsidR="001D779A" w:rsidRDefault="001D779A" w:rsidP="00D75E85">
      <w:pPr>
        <w:pStyle w:val="ListParagraph"/>
        <w:autoSpaceDE w:val="0"/>
        <w:autoSpaceDN w:val="0"/>
        <w:adjustRightInd w:val="0"/>
        <w:spacing w:after="0"/>
        <w:rPr>
          <w:rFonts w:ascii="Arial" w:hAnsi="Arial" w:cs="Arial"/>
          <w:lang w:val="en-GB" w:eastAsia="en-GB"/>
        </w:rPr>
      </w:pPr>
    </w:p>
    <w:p w14:paraId="68E54FAC" w14:textId="353549C9" w:rsidR="00FD6540" w:rsidRPr="00113D58" w:rsidRDefault="001D779A" w:rsidP="001D779A">
      <w:pPr>
        <w:autoSpaceDE w:val="0"/>
        <w:autoSpaceDN w:val="0"/>
        <w:adjustRightInd w:val="0"/>
        <w:spacing w:after="0"/>
        <w:ind w:left="720"/>
        <w:rPr>
          <w:rFonts w:ascii="Arial" w:hAnsi="Arial" w:cs="Arial"/>
          <w:bCs/>
          <w:color w:val="FF0000"/>
          <w:lang w:val="en-GB"/>
        </w:rPr>
      </w:pPr>
      <w:r w:rsidRPr="00C66576">
        <w:rPr>
          <w:rFonts w:ascii="Arial" w:hAnsi="Arial" w:cs="Arial"/>
          <w:color w:val="FF0000"/>
          <w:lang w:val="en-GB" w:eastAsia="en-GB"/>
        </w:rPr>
        <w:lastRenderedPageBreak/>
        <w:t>Waste transfer notes will be issued for all waste materials removed from the site.</w:t>
      </w:r>
      <w:r w:rsidR="00C66576">
        <w:rPr>
          <w:rFonts w:ascii="Arial" w:hAnsi="Arial" w:cs="Arial"/>
          <w:color w:val="FF0000"/>
          <w:lang w:val="en-GB" w:eastAsia="en-GB"/>
        </w:rPr>
        <w:t xml:space="preserve">   </w:t>
      </w:r>
      <w:r w:rsidR="00113D58" w:rsidRPr="00113D58">
        <w:rPr>
          <w:rFonts w:ascii="Arial" w:hAnsi="Arial" w:cs="Arial"/>
          <w:color w:val="FF0000"/>
          <w:lang w:val="en-GB" w:eastAsia="en-GB"/>
        </w:rPr>
        <w:t xml:space="preserve">MJ Finnigan confirm the above and all waste transfer notes will be issued as part of the handover. </w:t>
      </w:r>
    </w:p>
    <w:p w14:paraId="6E9B7351" w14:textId="77777777" w:rsidR="00EC4C34" w:rsidRPr="00EC4C34" w:rsidRDefault="00EC4C34" w:rsidP="00D75E85">
      <w:pPr>
        <w:pStyle w:val="ListParagraph"/>
        <w:autoSpaceDE w:val="0"/>
        <w:autoSpaceDN w:val="0"/>
        <w:adjustRightInd w:val="0"/>
        <w:spacing w:after="0"/>
        <w:rPr>
          <w:rFonts w:ascii="Arial" w:hAnsi="Arial" w:cs="Arial"/>
          <w:lang w:val="en-GB" w:eastAsia="en-GB"/>
        </w:rPr>
      </w:pPr>
    </w:p>
    <w:p w14:paraId="7FAE6EAF" w14:textId="1A058BA4" w:rsidR="00FD6540" w:rsidRDefault="00EC4C34" w:rsidP="00FD6540">
      <w:pPr>
        <w:pStyle w:val="Default"/>
        <w:numPr>
          <w:ilvl w:val="0"/>
          <w:numId w:val="1"/>
        </w:numPr>
        <w:rPr>
          <w:rFonts w:ascii="Arial" w:hAnsi="Arial" w:cs="Arial"/>
          <w:color w:val="auto"/>
        </w:rPr>
      </w:pPr>
      <w:r w:rsidRPr="00EC4C34">
        <w:rPr>
          <w:rFonts w:ascii="Arial" w:hAnsi="Arial" w:cs="Arial"/>
          <w:color w:val="auto"/>
        </w:rPr>
        <w:t xml:space="preserve">The submitted Method Statement refers to Pyes Yard on Hoyle Street – can this be updated to reflect the correct site. </w:t>
      </w:r>
    </w:p>
    <w:p w14:paraId="61CAC6F4" w14:textId="3B3F5735" w:rsidR="00FD6540" w:rsidRDefault="00FD6540" w:rsidP="00FD6540">
      <w:pPr>
        <w:pStyle w:val="Default"/>
        <w:rPr>
          <w:rFonts w:ascii="Arial" w:hAnsi="Arial" w:cs="Arial"/>
          <w:color w:val="auto"/>
        </w:rPr>
      </w:pPr>
    </w:p>
    <w:p w14:paraId="08015A8F" w14:textId="05C6BF46" w:rsidR="00FD6540" w:rsidRPr="00113D58" w:rsidRDefault="00113D58" w:rsidP="00FD6540">
      <w:pPr>
        <w:pStyle w:val="Default"/>
        <w:ind w:left="720"/>
        <w:rPr>
          <w:rFonts w:ascii="Arial" w:hAnsi="Arial" w:cs="Arial"/>
          <w:color w:val="FF0000"/>
        </w:rPr>
      </w:pPr>
      <w:r w:rsidRPr="00113D58">
        <w:rPr>
          <w:rFonts w:ascii="Arial" w:hAnsi="Arial" w:cs="Arial"/>
          <w:color w:val="FF0000"/>
        </w:rPr>
        <w:t>Please see attached revised RAMS</w:t>
      </w:r>
    </w:p>
    <w:p w14:paraId="4AEB1628" w14:textId="77777777" w:rsidR="00FD6540" w:rsidRPr="00FD6540" w:rsidRDefault="00FD6540" w:rsidP="00FD6540">
      <w:pPr>
        <w:pStyle w:val="Default"/>
        <w:ind w:left="720"/>
        <w:rPr>
          <w:rFonts w:ascii="Arial" w:hAnsi="Arial" w:cs="Arial"/>
          <w:color w:val="auto"/>
        </w:rPr>
      </w:pPr>
    </w:p>
    <w:p w14:paraId="7C922D15" w14:textId="582721B2" w:rsidR="00EC4C34" w:rsidRPr="00FD6540" w:rsidRDefault="00EC4C34" w:rsidP="00F36B7E">
      <w:pPr>
        <w:pStyle w:val="Default"/>
        <w:numPr>
          <w:ilvl w:val="0"/>
          <w:numId w:val="1"/>
        </w:numPr>
        <w:rPr>
          <w:rFonts w:ascii="Arial" w:hAnsi="Arial" w:cs="Arial"/>
          <w:color w:val="auto"/>
        </w:rPr>
      </w:pPr>
      <w:r w:rsidRPr="00EC4C34">
        <w:rPr>
          <w:rFonts w:ascii="Arial" w:hAnsi="Arial" w:cs="Arial"/>
          <w:bCs/>
          <w:color w:val="auto"/>
        </w:rPr>
        <w:t>Can you confirm that any rubble (that cannot be recycled) will be disposed off site in a licenced facility.</w:t>
      </w:r>
    </w:p>
    <w:p w14:paraId="7044866C" w14:textId="0FE5D87F" w:rsidR="00FD6540" w:rsidRDefault="00FD6540" w:rsidP="00FD6540">
      <w:pPr>
        <w:pStyle w:val="Default"/>
        <w:rPr>
          <w:rFonts w:ascii="Arial" w:hAnsi="Arial" w:cs="Arial"/>
          <w:bCs/>
          <w:color w:val="auto"/>
        </w:rPr>
      </w:pPr>
    </w:p>
    <w:p w14:paraId="7FAF2BF7" w14:textId="6120BFA9" w:rsidR="00FD6540" w:rsidRPr="00113D58" w:rsidRDefault="00113D58" w:rsidP="00FD6540">
      <w:pPr>
        <w:pStyle w:val="Default"/>
        <w:ind w:left="720"/>
        <w:rPr>
          <w:rFonts w:ascii="Arial" w:hAnsi="Arial" w:cs="Arial"/>
          <w:color w:val="FF0000"/>
        </w:rPr>
      </w:pPr>
      <w:r w:rsidRPr="00113D58">
        <w:rPr>
          <w:rFonts w:ascii="Arial" w:hAnsi="Arial" w:cs="Arial"/>
          <w:bCs/>
          <w:color w:val="FF0000"/>
        </w:rPr>
        <w:t xml:space="preserve">All material will be recycled in line with MJF sustainability policy – with the exception of asbestos which will be taken to landfill and waste notes provided </w:t>
      </w:r>
    </w:p>
    <w:p w14:paraId="26E91DC0" w14:textId="77777777" w:rsidR="00FD6540" w:rsidRPr="00EC4C34" w:rsidRDefault="00FD6540" w:rsidP="00FD6540">
      <w:pPr>
        <w:pStyle w:val="Default"/>
        <w:rPr>
          <w:rFonts w:ascii="Arial" w:hAnsi="Arial" w:cs="Arial"/>
          <w:color w:val="auto"/>
        </w:rPr>
      </w:pPr>
    </w:p>
    <w:p w14:paraId="388A788F" w14:textId="09AF4662" w:rsidR="00EC4C34" w:rsidRDefault="00EC4C34">
      <w:pPr>
        <w:pStyle w:val="Default"/>
        <w:numPr>
          <w:ilvl w:val="0"/>
          <w:numId w:val="1"/>
        </w:numPr>
        <w:rPr>
          <w:rFonts w:ascii="Arial" w:hAnsi="Arial" w:cs="Arial"/>
          <w:color w:val="auto"/>
        </w:rPr>
      </w:pPr>
      <w:r>
        <w:rPr>
          <w:rFonts w:ascii="Arial" w:hAnsi="Arial" w:cs="Arial"/>
          <w:color w:val="auto"/>
        </w:rPr>
        <w:t>Can we have  a copy of the Asbestos Survey</w:t>
      </w:r>
      <w:r w:rsidR="002313C6">
        <w:rPr>
          <w:rFonts w:ascii="Arial" w:hAnsi="Arial" w:cs="Arial"/>
          <w:color w:val="auto"/>
        </w:rPr>
        <w:t>.</w:t>
      </w:r>
    </w:p>
    <w:p w14:paraId="242BC6E4" w14:textId="3E79CF87" w:rsidR="00FD6540" w:rsidRDefault="00FD6540" w:rsidP="00FD6540">
      <w:pPr>
        <w:pStyle w:val="Default"/>
        <w:rPr>
          <w:rFonts w:ascii="Arial" w:hAnsi="Arial" w:cs="Arial"/>
          <w:color w:val="auto"/>
        </w:rPr>
      </w:pPr>
    </w:p>
    <w:p w14:paraId="621B3872" w14:textId="670B4594" w:rsidR="00FD6540" w:rsidRPr="00C66576" w:rsidRDefault="00FD6540" w:rsidP="00FD6540">
      <w:pPr>
        <w:pStyle w:val="Default"/>
        <w:ind w:left="720"/>
        <w:rPr>
          <w:rFonts w:ascii="Arial" w:hAnsi="Arial" w:cs="Arial"/>
          <w:color w:val="FF0000"/>
        </w:rPr>
      </w:pPr>
      <w:r w:rsidRPr="00C66576">
        <w:rPr>
          <w:rFonts w:ascii="Arial" w:hAnsi="Arial" w:cs="Arial"/>
          <w:color w:val="FF0000"/>
        </w:rPr>
        <w:t xml:space="preserve">Deloitte has provided a copy of this to the LPA. </w:t>
      </w:r>
    </w:p>
    <w:p w14:paraId="5046A1D8" w14:textId="77777777" w:rsidR="00FD6540" w:rsidRDefault="00FD6540" w:rsidP="00FD6540">
      <w:pPr>
        <w:pStyle w:val="Default"/>
        <w:rPr>
          <w:rFonts w:ascii="Arial" w:hAnsi="Arial" w:cs="Arial"/>
          <w:color w:val="auto"/>
        </w:rPr>
      </w:pPr>
    </w:p>
    <w:p w14:paraId="43D089B3" w14:textId="36792498" w:rsidR="002313C6" w:rsidRDefault="002313C6" w:rsidP="002313C6">
      <w:pPr>
        <w:pStyle w:val="ListParagraph"/>
        <w:numPr>
          <w:ilvl w:val="0"/>
          <w:numId w:val="1"/>
        </w:numPr>
        <w:autoSpaceDE w:val="0"/>
        <w:autoSpaceDN w:val="0"/>
        <w:adjustRightInd w:val="0"/>
        <w:spacing w:after="0"/>
        <w:rPr>
          <w:rFonts w:ascii="Arial" w:hAnsi="Arial" w:cs="Arial"/>
          <w:lang w:val="en-GB" w:eastAsia="en-GB"/>
        </w:rPr>
      </w:pPr>
      <w:r w:rsidRPr="002313C6">
        <w:rPr>
          <w:rFonts w:ascii="Arial" w:hAnsi="Arial" w:cs="Arial"/>
          <w:lang w:val="en-GB"/>
        </w:rPr>
        <w:t>Can you confirm that s</w:t>
      </w:r>
      <w:r w:rsidRPr="002313C6">
        <w:rPr>
          <w:rFonts w:ascii="Arial" w:hAnsi="Arial" w:cs="Arial"/>
          <w:lang w:val="en-GB" w:eastAsia="en-GB"/>
        </w:rPr>
        <w:t>trict noise monitoring measures will be introduced to ensure that plant and site activity noise levels do not exceed reasonable increase in dB levels when assessed against site specific background noise.</w:t>
      </w:r>
    </w:p>
    <w:p w14:paraId="607DAF49" w14:textId="3AC31AD1" w:rsidR="00FD6540" w:rsidRDefault="00FD6540" w:rsidP="00FD6540">
      <w:pPr>
        <w:autoSpaceDE w:val="0"/>
        <w:autoSpaceDN w:val="0"/>
        <w:adjustRightInd w:val="0"/>
        <w:spacing w:after="0"/>
        <w:rPr>
          <w:rFonts w:ascii="Arial" w:hAnsi="Arial" w:cs="Arial"/>
          <w:lang w:val="en-GB" w:eastAsia="en-GB"/>
        </w:rPr>
      </w:pPr>
    </w:p>
    <w:p w14:paraId="707F20D7" w14:textId="77777777" w:rsidR="00113D58" w:rsidRPr="00C66576" w:rsidRDefault="00113D58" w:rsidP="00113D58">
      <w:pPr>
        <w:spacing w:line="360" w:lineRule="auto"/>
        <w:ind w:firstLine="720"/>
        <w:jc w:val="both"/>
        <w:rPr>
          <w:rFonts w:ascii="Arial" w:hAnsi="Arial" w:cs="Arial"/>
          <w:bCs/>
          <w:color w:val="FF0000"/>
        </w:rPr>
      </w:pPr>
      <w:r w:rsidRPr="00C66576">
        <w:rPr>
          <w:rFonts w:ascii="Arial" w:hAnsi="Arial" w:cs="Arial"/>
          <w:color w:val="FF0000"/>
        </w:rPr>
        <w:t xml:space="preserve">Noise </w:t>
      </w:r>
      <w:r w:rsidRPr="00C66576">
        <w:rPr>
          <w:rFonts w:ascii="Arial" w:hAnsi="Arial" w:cs="Arial"/>
          <w:bCs/>
          <w:color w:val="FF0000"/>
        </w:rPr>
        <w:t>will be controlled / minimised as follows:-</w:t>
      </w:r>
    </w:p>
    <w:p w14:paraId="4031D5D7" w14:textId="77777777" w:rsidR="00113D58" w:rsidRPr="00C66576" w:rsidRDefault="00113D58" w:rsidP="00113D58">
      <w:pPr>
        <w:numPr>
          <w:ilvl w:val="0"/>
          <w:numId w:val="3"/>
        </w:numPr>
        <w:suppressAutoHyphens/>
        <w:spacing w:after="0" w:line="360" w:lineRule="auto"/>
        <w:jc w:val="both"/>
        <w:rPr>
          <w:rFonts w:ascii="Arial" w:hAnsi="Arial" w:cs="Arial"/>
          <w:color w:val="FF0000"/>
        </w:rPr>
      </w:pPr>
      <w:r w:rsidRPr="00C66576">
        <w:rPr>
          <w:rFonts w:ascii="Arial" w:hAnsi="Arial" w:cs="Arial"/>
          <w:color w:val="FF0000"/>
        </w:rPr>
        <w:t>By ensuring that the equipment and plant is well maintained and operating within their design noise parameters, in accordance with Manufacturer’s instructions. We shall also follow BS5228 - Code of Practice Noise Control on Construction and Demolition Sites.</w:t>
      </w:r>
    </w:p>
    <w:p w14:paraId="498B47A9" w14:textId="77777777" w:rsidR="00113D58" w:rsidRPr="00C66576" w:rsidRDefault="00113D58" w:rsidP="00113D58">
      <w:pPr>
        <w:pStyle w:val="BodyText"/>
        <w:numPr>
          <w:ilvl w:val="0"/>
          <w:numId w:val="3"/>
        </w:numPr>
        <w:tabs>
          <w:tab w:val="left" w:pos="8505"/>
        </w:tabs>
        <w:spacing w:line="360" w:lineRule="auto"/>
        <w:jc w:val="both"/>
        <w:rPr>
          <w:rFonts w:ascii="Arial" w:hAnsi="Arial" w:cs="Arial"/>
          <w:color w:val="FF0000"/>
          <w:szCs w:val="24"/>
        </w:rPr>
      </w:pPr>
      <w:r w:rsidRPr="00C66576">
        <w:rPr>
          <w:rFonts w:ascii="Arial" w:hAnsi="Arial" w:cs="Arial"/>
          <w:color w:val="FF0000"/>
          <w:szCs w:val="24"/>
        </w:rPr>
        <w:t xml:space="preserve">The Site Supervisor will ensure that supplies of ear defenders or other hearing protection is made available where it is not possible to reduce the noise level to a safe limit.  </w:t>
      </w:r>
    </w:p>
    <w:p w14:paraId="2E117FD7" w14:textId="77777777" w:rsidR="00113D58" w:rsidRPr="00C66576" w:rsidRDefault="00113D58" w:rsidP="00113D58">
      <w:pPr>
        <w:numPr>
          <w:ilvl w:val="0"/>
          <w:numId w:val="3"/>
        </w:numPr>
        <w:tabs>
          <w:tab w:val="left" w:pos="8505"/>
        </w:tabs>
        <w:suppressAutoHyphens/>
        <w:spacing w:after="0" w:line="360" w:lineRule="auto"/>
        <w:jc w:val="both"/>
        <w:rPr>
          <w:rFonts w:ascii="Arial" w:hAnsi="Arial" w:cs="Arial"/>
          <w:color w:val="FF0000"/>
        </w:rPr>
      </w:pPr>
      <w:r w:rsidRPr="00C66576">
        <w:rPr>
          <w:rFonts w:ascii="Arial" w:hAnsi="Arial" w:cs="Arial"/>
          <w:color w:val="FF0000"/>
        </w:rPr>
        <w:t>The Site Supervisor will ensure that all noise control items fitted to plant and equipment are kept in good order and that any defects noted are reported to the Plant Manager or Hire Company immediately.</w:t>
      </w:r>
    </w:p>
    <w:p w14:paraId="0FC92466" w14:textId="77777777" w:rsidR="00FD6540" w:rsidRPr="00FD6540" w:rsidRDefault="00FD6540" w:rsidP="00FD6540">
      <w:pPr>
        <w:autoSpaceDE w:val="0"/>
        <w:autoSpaceDN w:val="0"/>
        <w:adjustRightInd w:val="0"/>
        <w:spacing w:after="0"/>
        <w:rPr>
          <w:rFonts w:ascii="Arial" w:hAnsi="Arial" w:cs="Arial"/>
          <w:lang w:val="en-GB" w:eastAsia="en-GB"/>
        </w:rPr>
      </w:pPr>
    </w:p>
    <w:p w14:paraId="4E027C85" w14:textId="248D4A53" w:rsidR="002313C6" w:rsidRDefault="002313C6" w:rsidP="002313C6">
      <w:pPr>
        <w:pStyle w:val="ListParagraph"/>
        <w:numPr>
          <w:ilvl w:val="0"/>
          <w:numId w:val="1"/>
        </w:numPr>
        <w:autoSpaceDE w:val="0"/>
        <w:autoSpaceDN w:val="0"/>
        <w:adjustRightInd w:val="0"/>
        <w:spacing w:after="0"/>
        <w:rPr>
          <w:rFonts w:ascii="Arial" w:hAnsi="Arial" w:cs="Arial"/>
          <w:lang w:val="en-GB" w:eastAsia="en-GB"/>
        </w:rPr>
      </w:pPr>
      <w:r w:rsidRPr="002313C6">
        <w:rPr>
          <w:rFonts w:ascii="Arial" w:hAnsi="Arial" w:cs="Arial"/>
          <w:lang w:val="en-GB" w:eastAsia="en-GB"/>
        </w:rPr>
        <w:t xml:space="preserve">Can you confirm that there will be no material crushed on site and no burning of rubbish on site.  </w:t>
      </w:r>
    </w:p>
    <w:p w14:paraId="5B6929AB" w14:textId="6EE20FAA" w:rsidR="00FD6540" w:rsidRDefault="00FD6540" w:rsidP="00FD6540">
      <w:pPr>
        <w:autoSpaceDE w:val="0"/>
        <w:autoSpaceDN w:val="0"/>
        <w:adjustRightInd w:val="0"/>
        <w:spacing w:after="0"/>
        <w:ind w:left="360"/>
        <w:rPr>
          <w:rFonts w:ascii="Arial" w:hAnsi="Arial" w:cs="Arial"/>
          <w:lang w:val="en-GB" w:eastAsia="en-GB"/>
        </w:rPr>
      </w:pPr>
    </w:p>
    <w:p w14:paraId="42D6C1AB" w14:textId="5A5B2B97" w:rsidR="002313C6" w:rsidRPr="002313C6" w:rsidRDefault="00C66576" w:rsidP="00C66576">
      <w:pPr>
        <w:autoSpaceDE w:val="0"/>
        <w:autoSpaceDN w:val="0"/>
        <w:adjustRightInd w:val="0"/>
        <w:spacing w:after="0"/>
        <w:ind w:left="720"/>
        <w:rPr>
          <w:rFonts w:ascii="Arial" w:hAnsi="Arial" w:cs="Arial"/>
          <w:color w:val="FF0000"/>
          <w:lang w:val="en-GB" w:eastAsia="en-GB"/>
        </w:rPr>
      </w:pPr>
      <w:r>
        <w:rPr>
          <w:rFonts w:ascii="Arial" w:hAnsi="Arial" w:cs="Arial"/>
          <w:color w:val="FF0000"/>
          <w:lang w:val="en-GB" w:eastAsia="en-GB"/>
        </w:rPr>
        <w:t>There will be no material crushed nor burnt on site.  Details of waste categorisation and transfer are set out in the RAMs Method Statement which has been updated and provided alongside this note.</w:t>
      </w:r>
    </w:p>
    <w:sectPr w:rsidR="002313C6" w:rsidRPr="002313C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DB89CE" w14:textId="77777777" w:rsidR="00383A94" w:rsidRDefault="00383A94" w:rsidP="00FD6540">
      <w:pPr>
        <w:spacing w:after="0"/>
      </w:pPr>
      <w:r>
        <w:separator/>
      </w:r>
    </w:p>
  </w:endnote>
  <w:endnote w:type="continuationSeparator" w:id="0">
    <w:p w14:paraId="657F521B" w14:textId="77777777" w:rsidR="00383A94" w:rsidRDefault="00383A94" w:rsidP="00FD654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Yu Gothic"/>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C1D920" w14:textId="77777777" w:rsidR="00383A94" w:rsidRDefault="00383A94" w:rsidP="00FD6540">
      <w:pPr>
        <w:spacing w:after="0"/>
      </w:pPr>
      <w:r>
        <w:separator/>
      </w:r>
    </w:p>
  </w:footnote>
  <w:footnote w:type="continuationSeparator" w:id="0">
    <w:p w14:paraId="6886D2D3" w14:textId="77777777" w:rsidR="00383A94" w:rsidRDefault="00383A94" w:rsidP="00FD6540">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multilevel"/>
    <w:tmpl w:val="00000004"/>
    <w:name w:val="WW8Num4"/>
    <w:lvl w:ilvl="0">
      <w:start w:val="1"/>
      <w:numFmt w:val="bullet"/>
      <w:lvlText w:val=""/>
      <w:lvlJc w:val="left"/>
      <w:pPr>
        <w:tabs>
          <w:tab w:val="num" w:pos="1080"/>
        </w:tabs>
        <w:ind w:left="1080" w:hanging="360"/>
      </w:pPr>
      <w:rPr>
        <w:rFonts w:ascii="Symbol" w:hAnsi="Symbol" w:cs="Times New Roman"/>
        <w:b/>
        <w:i w:val="0"/>
        <w:spacing w:val="0"/>
        <w:sz w:val="20"/>
        <w:szCs w:val="20"/>
      </w:rPr>
    </w:lvl>
    <w:lvl w:ilvl="1">
      <w:start w:val="1"/>
      <w:numFmt w:val="bullet"/>
      <w:lvlText w:val="◦"/>
      <w:lvlJc w:val="left"/>
      <w:pPr>
        <w:tabs>
          <w:tab w:val="num" w:pos="1440"/>
        </w:tabs>
        <w:ind w:left="1440" w:hanging="360"/>
      </w:pPr>
      <w:rPr>
        <w:rFonts w:ascii="OpenSymbol" w:hAnsi="OpenSymbol" w:cs="Times New Roman"/>
        <w:spacing w:val="0"/>
      </w:rPr>
    </w:lvl>
    <w:lvl w:ilvl="2">
      <w:start w:val="1"/>
      <w:numFmt w:val="bullet"/>
      <w:lvlText w:val="▪"/>
      <w:lvlJc w:val="left"/>
      <w:pPr>
        <w:tabs>
          <w:tab w:val="num" w:pos="1800"/>
        </w:tabs>
        <w:ind w:left="1800" w:hanging="360"/>
      </w:pPr>
      <w:rPr>
        <w:rFonts w:ascii="OpenSymbol" w:hAnsi="OpenSymbol" w:cs="Times New Roman"/>
        <w:spacing w:val="0"/>
      </w:rPr>
    </w:lvl>
    <w:lvl w:ilvl="3">
      <w:start w:val="1"/>
      <w:numFmt w:val="bullet"/>
      <w:lvlText w:val=""/>
      <w:lvlJc w:val="left"/>
      <w:pPr>
        <w:tabs>
          <w:tab w:val="num" w:pos="2160"/>
        </w:tabs>
        <w:ind w:left="2160" w:hanging="360"/>
      </w:pPr>
      <w:rPr>
        <w:rFonts w:ascii="Symbol" w:hAnsi="Symbol" w:cs="Times New Roman"/>
        <w:b/>
        <w:i w:val="0"/>
        <w:spacing w:val="0"/>
        <w:sz w:val="20"/>
        <w:szCs w:val="20"/>
      </w:rPr>
    </w:lvl>
    <w:lvl w:ilvl="4">
      <w:start w:val="1"/>
      <w:numFmt w:val="bullet"/>
      <w:lvlText w:val="◦"/>
      <w:lvlJc w:val="left"/>
      <w:pPr>
        <w:tabs>
          <w:tab w:val="num" w:pos="2520"/>
        </w:tabs>
        <w:ind w:left="2520" w:hanging="360"/>
      </w:pPr>
      <w:rPr>
        <w:rFonts w:ascii="OpenSymbol" w:hAnsi="OpenSymbol" w:cs="Times New Roman"/>
        <w:spacing w:val="0"/>
      </w:rPr>
    </w:lvl>
    <w:lvl w:ilvl="5">
      <w:start w:val="1"/>
      <w:numFmt w:val="bullet"/>
      <w:lvlText w:val="▪"/>
      <w:lvlJc w:val="left"/>
      <w:pPr>
        <w:tabs>
          <w:tab w:val="num" w:pos="2880"/>
        </w:tabs>
        <w:ind w:left="2880" w:hanging="360"/>
      </w:pPr>
      <w:rPr>
        <w:rFonts w:ascii="OpenSymbol" w:hAnsi="OpenSymbol" w:cs="Times New Roman"/>
        <w:spacing w:val="0"/>
      </w:rPr>
    </w:lvl>
    <w:lvl w:ilvl="6">
      <w:start w:val="1"/>
      <w:numFmt w:val="bullet"/>
      <w:lvlText w:val=""/>
      <w:lvlJc w:val="left"/>
      <w:pPr>
        <w:tabs>
          <w:tab w:val="num" w:pos="3240"/>
        </w:tabs>
        <w:ind w:left="3240" w:hanging="360"/>
      </w:pPr>
      <w:rPr>
        <w:rFonts w:ascii="Symbol" w:hAnsi="Symbol" w:cs="Times New Roman"/>
        <w:b/>
        <w:i w:val="0"/>
        <w:spacing w:val="0"/>
        <w:sz w:val="20"/>
        <w:szCs w:val="20"/>
      </w:rPr>
    </w:lvl>
    <w:lvl w:ilvl="7">
      <w:start w:val="1"/>
      <w:numFmt w:val="bullet"/>
      <w:lvlText w:val="◦"/>
      <w:lvlJc w:val="left"/>
      <w:pPr>
        <w:tabs>
          <w:tab w:val="num" w:pos="3600"/>
        </w:tabs>
        <w:ind w:left="3600" w:hanging="360"/>
      </w:pPr>
      <w:rPr>
        <w:rFonts w:ascii="OpenSymbol" w:hAnsi="OpenSymbol" w:cs="Times New Roman"/>
        <w:spacing w:val="0"/>
      </w:rPr>
    </w:lvl>
    <w:lvl w:ilvl="8">
      <w:start w:val="1"/>
      <w:numFmt w:val="bullet"/>
      <w:lvlText w:val="▪"/>
      <w:lvlJc w:val="left"/>
      <w:pPr>
        <w:tabs>
          <w:tab w:val="num" w:pos="3960"/>
        </w:tabs>
        <w:ind w:left="3960" w:hanging="360"/>
      </w:pPr>
      <w:rPr>
        <w:rFonts w:ascii="OpenSymbol" w:hAnsi="OpenSymbol" w:cs="Times New Roman"/>
        <w:spacing w:val="0"/>
      </w:rPr>
    </w:lvl>
  </w:abstractNum>
  <w:abstractNum w:abstractNumId="1" w15:restartNumberingAfterBreak="0">
    <w:nsid w:val="1D365A8F"/>
    <w:multiLevelType w:val="hybridMultilevel"/>
    <w:tmpl w:val="ADBA62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E623CD0"/>
    <w:multiLevelType w:val="hybridMultilevel"/>
    <w:tmpl w:val="A01496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423"/>
    <w:rsid w:val="00113D58"/>
    <w:rsid w:val="0016130F"/>
    <w:rsid w:val="001C249C"/>
    <w:rsid w:val="001D779A"/>
    <w:rsid w:val="002313C6"/>
    <w:rsid w:val="002F1F04"/>
    <w:rsid w:val="00383A94"/>
    <w:rsid w:val="008D25DE"/>
    <w:rsid w:val="009A562D"/>
    <w:rsid w:val="00B86133"/>
    <w:rsid w:val="00C66576"/>
    <w:rsid w:val="00CB6BC9"/>
    <w:rsid w:val="00CC6902"/>
    <w:rsid w:val="00CD3C7C"/>
    <w:rsid w:val="00CE3423"/>
    <w:rsid w:val="00D1743F"/>
    <w:rsid w:val="00D75E85"/>
    <w:rsid w:val="00DD43FC"/>
    <w:rsid w:val="00EC4C34"/>
    <w:rsid w:val="00F36B7E"/>
    <w:rsid w:val="00FA6406"/>
    <w:rsid w:val="00FD65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FE8424"/>
  <w15:chartTrackingRefBased/>
  <w15:docId w15:val="{E66D5F32-1475-47AE-B355-3B1376DA4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249C"/>
    <w:pPr>
      <w:spacing w:after="200" w:line="240" w:lineRule="auto"/>
    </w:pPr>
    <w:rPr>
      <w:rFonts w:ascii="Cambria" w:eastAsia="Cambria" w:hAnsi="Cambria"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E3423"/>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1C249C"/>
    <w:pPr>
      <w:ind w:left="720"/>
      <w:contextualSpacing/>
    </w:pPr>
  </w:style>
  <w:style w:type="character" w:styleId="CommentReference">
    <w:name w:val="annotation reference"/>
    <w:basedOn w:val="DefaultParagraphFont"/>
    <w:uiPriority w:val="99"/>
    <w:semiHidden/>
    <w:unhideWhenUsed/>
    <w:rsid w:val="00FD6540"/>
    <w:rPr>
      <w:sz w:val="16"/>
      <w:szCs w:val="16"/>
    </w:rPr>
  </w:style>
  <w:style w:type="paragraph" w:styleId="CommentText">
    <w:name w:val="annotation text"/>
    <w:basedOn w:val="Normal"/>
    <w:link w:val="CommentTextChar"/>
    <w:uiPriority w:val="99"/>
    <w:semiHidden/>
    <w:unhideWhenUsed/>
    <w:rsid w:val="00FD6540"/>
    <w:rPr>
      <w:sz w:val="20"/>
      <w:szCs w:val="20"/>
    </w:rPr>
  </w:style>
  <w:style w:type="character" w:customStyle="1" w:styleId="CommentTextChar">
    <w:name w:val="Comment Text Char"/>
    <w:basedOn w:val="DefaultParagraphFont"/>
    <w:link w:val="CommentText"/>
    <w:uiPriority w:val="99"/>
    <w:semiHidden/>
    <w:rsid w:val="00FD6540"/>
    <w:rPr>
      <w:rFonts w:ascii="Cambria" w:eastAsia="Cambria" w:hAnsi="Cambria"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FD6540"/>
    <w:rPr>
      <w:b/>
      <w:bCs/>
    </w:rPr>
  </w:style>
  <w:style w:type="character" w:customStyle="1" w:styleId="CommentSubjectChar">
    <w:name w:val="Comment Subject Char"/>
    <w:basedOn w:val="CommentTextChar"/>
    <w:link w:val="CommentSubject"/>
    <w:uiPriority w:val="99"/>
    <w:semiHidden/>
    <w:rsid w:val="00FD6540"/>
    <w:rPr>
      <w:rFonts w:ascii="Cambria" w:eastAsia="Cambria" w:hAnsi="Cambria" w:cs="Times New Roman"/>
      <w:b/>
      <w:bCs/>
      <w:sz w:val="20"/>
      <w:szCs w:val="20"/>
      <w:lang w:val="en-US"/>
    </w:rPr>
  </w:style>
  <w:style w:type="paragraph" w:styleId="BodyText">
    <w:name w:val="Body Text"/>
    <w:basedOn w:val="Normal"/>
    <w:link w:val="BodyTextChar"/>
    <w:rsid w:val="00113D58"/>
    <w:pPr>
      <w:suppressAutoHyphens/>
      <w:spacing w:after="0"/>
    </w:pPr>
    <w:rPr>
      <w:rFonts w:ascii="Times New Roman" w:eastAsia="Times New Roman" w:hAnsi="Times New Roman"/>
      <w:szCs w:val="20"/>
      <w:lang w:val="en-GB" w:eastAsia="ar-SA"/>
    </w:rPr>
  </w:style>
  <w:style w:type="character" w:customStyle="1" w:styleId="BodyTextChar">
    <w:name w:val="Body Text Char"/>
    <w:basedOn w:val="DefaultParagraphFont"/>
    <w:link w:val="BodyText"/>
    <w:rsid w:val="00113D58"/>
    <w:rPr>
      <w:rFonts w:ascii="Times New Roman" w:eastAsia="Times New Roman" w:hAnsi="Times New Roman" w:cs="Times New Roman"/>
      <w:sz w:val="24"/>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538</Words>
  <Characters>3071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Manchester City Council</Company>
  <LinksUpToDate>false</LinksUpToDate>
  <CharactersWithSpaces>3602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Leckie</dc:creator>
  <cp:keywords/>
  <dc:description/>
  <cp:lastModifiedBy>Percival, Michael</cp:lastModifiedBy>
  <cp:revision>3</cp:revision>
  <dcterms:created xsi:type="dcterms:W3CDTF">2023-02-22T11:00:00Z</dcterms:created>
  <dcterms:modified xsi:type="dcterms:W3CDTF">2023-02-23T13:34:00Z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a60d57e-af5b-4752-ac57-3e4f28ca11dc_Enabled">
    <vt:lpwstr>true</vt:lpwstr>
  </property>
  <property fmtid="{D5CDD505-2E9C-101B-9397-08002B2CF9AE}" pid="3" name="MSIP_Label_ea60d57e-af5b-4752-ac57-3e4f28ca11dc_SetDate">
    <vt:lpwstr>2023-02-21T16:05:57Z</vt:lpwstr>
  </property>
  <property fmtid="{D5CDD505-2E9C-101B-9397-08002B2CF9AE}" pid="4" name="MSIP_Label_ea60d57e-af5b-4752-ac57-3e4f28ca11dc_Method">
    <vt:lpwstr>Standard</vt:lpwstr>
  </property>
  <property fmtid="{D5CDD505-2E9C-101B-9397-08002B2CF9AE}" pid="5" name="MSIP_Label_ea60d57e-af5b-4752-ac57-3e4f28ca11dc_Name">
    <vt:lpwstr>ea60d57e-af5b-4752-ac57-3e4f28ca11dc</vt:lpwstr>
  </property>
  <property fmtid="{D5CDD505-2E9C-101B-9397-08002B2CF9AE}" pid="6" name="MSIP_Label_ea60d57e-af5b-4752-ac57-3e4f28ca11dc_SiteId">
    <vt:lpwstr>36da45f1-dd2c-4d1f-af13-5abe46b99921</vt:lpwstr>
  </property>
  <property fmtid="{D5CDD505-2E9C-101B-9397-08002B2CF9AE}" pid="7" name="MSIP_Label_ea60d57e-af5b-4752-ac57-3e4f28ca11dc_ActionId">
    <vt:lpwstr>68667751-347a-41b8-af96-f7a0ebacd2a3</vt:lpwstr>
  </property>
  <property fmtid="{D5CDD505-2E9C-101B-9397-08002B2CF9AE}" pid="8" name="MSIP_Label_ea60d57e-af5b-4752-ac57-3e4f28ca11dc_ContentBits">
    <vt:lpwstr>0</vt:lpwstr>
  </property>
</Properties>
</file>