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A6B501" w14:textId="77777777" w:rsidR="00493112" w:rsidRDefault="00493112" w:rsidP="1978161D">
      <w:pPr>
        <w:rPr>
          <w:color w:val="FF0000"/>
        </w:rPr>
      </w:pPr>
    </w:p>
    <w:p w14:paraId="76A7D27C" w14:textId="77777777" w:rsidR="00493112" w:rsidRPr="00F4212A" w:rsidRDefault="00493112" w:rsidP="00493112">
      <w:pPr>
        <w:contextualSpacing/>
        <w:rPr>
          <w:rFonts w:ascii="Century Gothic" w:eastAsia="Times New Roman" w:hAnsi="Century Gothic" w:cs="Times New Roman"/>
          <w:caps/>
          <w:color w:val="000000" w:themeColor="text1"/>
          <w:sz w:val="24"/>
          <w:szCs w:val="20"/>
          <w:lang w:val="en-GB" w:bidi="en-GB"/>
        </w:rPr>
      </w:pPr>
      <w:r w:rsidRPr="00F4212A">
        <w:rPr>
          <w:rFonts w:ascii="Century Gothic" w:eastAsia="Times New Roman" w:hAnsi="Century Gothic" w:cs="Times New Roman"/>
          <w:caps/>
          <w:color w:val="000000" w:themeColor="text1"/>
          <w:sz w:val="24"/>
          <w:szCs w:val="20"/>
        </w:rPr>
        <w:t>Build Name</w:t>
      </w:r>
      <w:r w:rsidRPr="00F4212A">
        <w:rPr>
          <w:rFonts w:ascii="Century Gothic" w:eastAsia="Times New Roman" w:hAnsi="Century Gothic" w:cs="Times New Roman"/>
          <w:caps/>
          <w:color w:val="000000" w:themeColor="text1"/>
          <w:sz w:val="24"/>
          <w:szCs w:val="20"/>
          <w:lang w:val="en-GB" w:bidi="en-GB"/>
        </w:rPr>
        <w:t xml:space="preserve">: __________________________             </w:t>
      </w:r>
      <w:r w:rsidRPr="00F4212A">
        <w:rPr>
          <w:rFonts w:ascii="Century Gothic" w:eastAsia="Times New Roman" w:hAnsi="Century Gothic" w:cs="Times New Roman"/>
          <w:caps/>
          <w:color w:val="000000" w:themeColor="text1"/>
          <w:sz w:val="24"/>
          <w:szCs w:val="20"/>
          <w:lang w:val="en-GB" w:bidi="en-GB"/>
        </w:rPr>
        <w:tab/>
      </w:r>
      <w:r w:rsidRPr="00F4212A">
        <w:rPr>
          <w:rFonts w:ascii="Century Gothic" w:eastAsia="Times New Roman" w:hAnsi="Century Gothic" w:cs="Times New Roman"/>
          <w:caps/>
          <w:color w:val="000000" w:themeColor="text1"/>
          <w:sz w:val="24"/>
          <w:szCs w:val="20"/>
          <w:lang w:val="en-GB" w:bidi="en-GB"/>
        </w:rPr>
        <w:tab/>
      </w:r>
      <w:r w:rsidRPr="00F4212A">
        <w:rPr>
          <w:rFonts w:ascii="Century Gothic" w:eastAsia="Times New Roman" w:hAnsi="Century Gothic" w:cs="Times New Roman"/>
          <w:caps/>
          <w:color w:val="000000" w:themeColor="text1"/>
          <w:sz w:val="24"/>
          <w:szCs w:val="20"/>
        </w:rPr>
        <w:t>Date:             _____________</w:t>
      </w:r>
    </w:p>
    <w:p w14:paraId="41DA8186" w14:textId="77777777" w:rsidR="00493112" w:rsidRDefault="00493112" w:rsidP="1978161D">
      <w:pPr>
        <w:rPr>
          <w:color w:val="FF0000"/>
        </w:rPr>
      </w:pPr>
    </w:p>
    <w:p w14:paraId="15075D05" w14:textId="7A36FEB7" w:rsidR="09C0F0C0" w:rsidRDefault="00493112" w:rsidP="1978161D">
      <w:pPr>
        <w:rPr>
          <w:b/>
          <w:color w:val="auto"/>
          <w:u w:val="single"/>
        </w:rPr>
      </w:pPr>
      <w:r w:rsidRPr="490B8A33">
        <w:rPr>
          <w:b/>
          <w:color w:val="auto"/>
          <w:u w:val="single"/>
        </w:rPr>
        <w:t>Tooling / Equipment</w:t>
      </w:r>
    </w:p>
    <w:p w14:paraId="50F828E8" w14:textId="7423777F" w:rsidR="00824C0E" w:rsidRPr="00824C0E" w:rsidRDefault="00824C0E" w:rsidP="00824C0E">
      <w:pPr>
        <w:spacing w:line="240" w:lineRule="auto"/>
        <w:rPr>
          <w:rFonts w:ascii="Cambria" w:eastAsia="Cambria" w:hAnsi="Cambria" w:cs="Cambria"/>
          <w:color w:val="000000" w:themeColor="text1"/>
        </w:rPr>
      </w:pPr>
      <w:r w:rsidRPr="00824C0E">
        <w:rPr>
          <w:rFonts w:ascii="Cambria" w:eastAsia="Cambria" w:hAnsi="Cambria" w:cs="Cambria"/>
          <w:color w:val="000000" w:themeColor="text1"/>
        </w:rPr>
        <w:t>Drills, Bolt gun + fittings</w:t>
      </w:r>
    </w:p>
    <w:p w14:paraId="5B4631BC" w14:textId="7B9BBD55" w:rsidR="00824C0E" w:rsidRPr="00824C0E" w:rsidRDefault="00824C0E" w:rsidP="00824C0E">
      <w:pPr>
        <w:spacing w:line="240" w:lineRule="auto"/>
        <w:rPr>
          <w:rFonts w:ascii="Cambria" w:eastAsia="Cambria" w:hAnsi="Cambria" w:cs="Cambria"/>
          <w:color w:val="000000" w:themeColor="text1"/>
        </w:rPr>
      </w:pPr>
      <w:r w:rsidRPr="00824C0E">
        <w:rPr>
          <w:rFonts w:ascii="Cambria" w:eastAsia="Cambria" w:hAnsi="Cambria" w:cs="Cambria"/>
          <w:color w:val="000000" w:themeColor="text1"/>
        </w:rPr>
        <w:t>Shrink wrap</w:t>
      </w:r>
    </w:p>
    <w:p w14:paraId="2EEEDC5A" w14:textId="43D6FA05" w:rsidR="00824C0E" w:rsidRPr="00824C0E" w:rsidRDefault="00824C0E" w:rsidP="00824C0E">
      <w:pPr>
        <w:spacing w:line="240" w:lineRule="auto"/>
        <w:rPr>
          <w:rFonts w:ascii="Cambria" w:eastAsia="Cambria" w:hAnsi="Cambria" w:cs="Cambria"/>
          <w:color w:val="000000" w:themeColor="text1"/>
        </w:rPr>
      </w:pPr>
      <w:r w:rsidRPr="00824C0E">
        <w:rPr>
          <w:rFonts w:ascii="Cambria" w:eastAsia="Cambria" w:hAnsi="Cambria" w:cs="Cambria"/>
          <w:color w:val="000000" w:themeColor="text1"/>
        </w:rPr>
        <w:t>Roder Straps + lorry straps</w:t>
      </w:r>
    </w:p>
    <w:p w14:paraId="1C88477B" w14:textId="22A0ED7B" w:rsidR="00824C0E" w:rsidRPr="00824C0E" w:rsidRDefault="00824C0E" w:rsidP="00824C0E">
      <w:pPr>
        <w:spacing w:line="240" w:lineRule="auto"/>
        <w:rPr>
          <w:rFonts w:ascii="Cambria" w:eastAsia="Cambria" w:hAnsi="Cambria" w:cs="Cambria"/>
          <w:color w:val="000000" w:themeColor="text1"/>
        </w:rPr>
      </w:pPr>
      <w:r w:rsidRPr="00824C0E">
        <w:rPr>
          <w:rFonts w:ascii="Cambria" w:eastAsia="Cambria" w:hAnsi="Cambria" w:cs="Cambria"/>
          <w:color w:val="000000" w:themeColor="text1"/>
        </w:rPr>
        <w:t>White hessian sacks (Large, medium, small)</w:t>
      </w:r>
    </w:p>
    <w:p w14:paraId="332B0AE8" w14:textId="01570CA4" w:rsidR="00824C0E" w:rsidRPr="00824C0E" w:rsidRDefault="00824C0E" w:rsidP="00824C0E">
      <w:pPr>
        <w:spacing w:line="240" w:lineRule="auto"/>
        <w:rPr>
          <w:rFonts w:ascii="Cambria" w:eastAsia="Cambria" w:hAnsi="Cambria" w:cs="Cambria"/>
          <w:color w:val="000000" w:themeColor="text1"/>
        </w:rPr>
      </w:pPr>
      <w:r w:rsidRPr="00824C0E">
        <w:rPr>
          <w:rFonts w:ascii="Cambria" w:eastAsia="Cambria" w:hAnsi="Cambria" w:cs="Cambria"/>
          <w:color w:val="000000" w:themeColor="text1"/>
        </w:rPr>
        <w:t>Buckets</w:t>
      </w:r>
    </w:p>
    <w:p w14:paraId="154E3C3A" w14:textId="36A3276A" w:rsidR="00824C0E" w:rsidRPr="00824C0E" w:rsidRDefault="00824C0E" w:rsidP="00824C0E">
      <w:pPr>
        <w:spacing w:line="240" w:lineRule="auto"/>
        <w:rPr>
          <w:rFonts w:ascii="Cambria" w:eastAsia="Cambria" w:hAnsi="Cambria" w:cs="Cambria"/>
          <w:color w:val="000000" w:themeColor="text1"/>
        </w:rPr>
      </w:pPr>
      <w:r w:rsidRPr="00824C0E">
        <w:rPr>
          <w:rFonts w:ascii="Cambria" w:eastAsia="Cambria" w:hAnsi="Cambria" w:cs="Cambria"/>
          <w:color w:val="000000" w:themeColor="text1"/>
        </w:rPr>
        <w:t>Tape</w:t>
      </w:r>
    </w:p>
    <w:p w14:paraId="75693DA8" w14:textId="54541881" w:rsidR="00824C0E" w:rsidRPr="00824C0E" w:rsidRDefault="00824C0E" w:rsidP="00824C0E">
      <w:pPr>
        <w:spacing w:line="240" w:lineRule="auto"/>
        <w:rPr>
          <w:rFonts w:ascii="Cambria" w:eastAsia="Cambria" w:hAnsi="Cambria" w:cs="Cambria"/>
          <w:color w:val="000000" w:themeColor="text1"/>
        </w:rPr>
      </w:pPr>
      <w:r w:rsidRPr="00824C0E">
        <w:rPr>
          <w:rFonts w:ascii="Cambria" w:eastAsia="Cambria" w:hAnsi="Cambria" w:cs="Cambria"/>
          <w:color w:val="000000" w:themeColor="text1"/>
        </w:rPr>
        <w:t>Stanley knife + extra blades</w:t>
      </w:r>
    </w:p>
    <w:p w14:paraId="7AB2A5E1" w14:textId="6AD191C7" w:rsidR="00824C0E" w:rsidRPr="00824C0E" w:rsidRDefault="00824C0E" w:rsidP="00824C0E">
      <w:pPr>
        <w:spacing w:line="240" w:lineRule="auto"/>
        <w:rPr>
          <w:rFonts w:ascii="Cambria" w:eastAsia="Cambria" w:hAnsi="Cambria" w:cs="Cambria"/>
          <w:color w:val="000000" w:themeColor="text1"/>
        </w:rPr>
      </w:pPr>
      <w:r w:rsidRPr="00824C0E">
        <w:rPr>
          <w:rFonts w:ascii="Cambria" w:eastAsia="Cambria" w:hAnsi="Cambria" w:cs="Cambria"/>
          <w:color w:val="000000" w:themeColor="text1"/>
        </w:rPr>
        <w:t>Bander + wire</w:t>
      </w:r>
    </w:p>
    <w:p w14:paraId="438699B4" w14:textId="091A18CB" w:rsidR="00C44D37" w:rsidRDefault="00C44D37" w:rsidP="1978161D">
      <w:pPr>
        <w:rPr>
          <w:b/>
          <w:color w:val="auto"/>
          <w:u w:val="single"/>
        </w:rPr>
      </w:pPr>
      <w:r w:rsidRPr="490B8A33">
        <w:rPr>
          <w:b/>
          <w:color w:val="auto"/>
          <w:u w:val="single"/>
        </w:rPr>
        <w:t>Safety Notes</w:t>
      </w:r>
    </w:p>
    <w:p w14:paraId="463280AD" w14:textId="77777777" w:rsidR="00824C0E" w:rsidRPr="00281AFA" w:rsidRDefault="00824C0E" w:rsidP="00655727">
      <w:pPr>
        <w:jc w:val="both"/>
        <w:rPr>
          <w:rFonts w:ascii="Cambria" w:eastAsia="Cambria" w:hAnsi="Cambria" w:cs="Cambria"/>
          <w:b/>
          <w:caps/>
          <w:color w:val="000000" w:themeColor="text1"/>
          <w:sz w:val="24"/>
          <w:szCs w:val="24"/>
        </w:rPr>
      </w:pPr>
      <w:r w:rsidRPr="00831A7A">
        <w:rPr>
          <w:rFonts w:ascii="Cambria" w:eastAsia="Cambria" w:hAnsi="Cambria" w:cs="Cambria"/>
          <w:color w:val="FF0000"/>
          <w:sz w:val="24"/>
          <w:szCs w:val="24"/>
        </w:rPr>
        <w:t>Always Make sure before arriving on site that you either have a good water source or get the IBC’s filled from the yard and delivered</w:t>
      </w:r>
      <w:r>
        <w:rPr>
          <w:rFonts w:ascii="Cambria" w:eastAsia="Cambria" w:hAnsi="Cambria" w:cs="Cambria"/>
          <w:color w:val="FF0000"/>
          <w:sz w:val="24"/>
          <w:szCs w:val="24"/>
        </w:rPr>
        <w:t>.</w:t>
      </w:r>
    </w:p>
    <w:p w14:paraId="07A4F1D7" w14:textId="0FC13F4F" w:rsidR="00824C0E" w:rsidRDefault="00894C77" w:rsidP="00655727">
      <w:pPr>
        <w:jc w:val="both"/>
        <w:rPr>
          <w:rFonts w:ascii="Cambria" w:eastAsia="Cambria" w:hAnsi="Cambria" w:cs="Cambria"/>
          <w:color w:val="FF0000"/>
          <w:sz w:val="24"/>
          <w:szCs w:val="24"/>
        </w:rPr>
      </w:pPr>
      <w:r>
        <w:rPr>
          <w:rFonts w:ascii="Cambria" w:eastAsia="Cambria" w:hAnsi="Cambria" w:cs="Cambria"/>
          <w:color w:val="FF0000"/>
          <w:sz w:val="24"/>
          <w:szCs w:val="24"/>
        </w:rPr>
        <w:t>T</w:t>
      </w:r>
      <w:r w:rsidRPr="00B23FBF">
        <w:rPr>
          <w:rFonts w:ascii="Cambria" w:eastAsia="Cambria" w:hAnsi="Cambria" w:cs="Cambria"/>
          <w:color w:val="FF0000"/>
          <w:sz w:val="24"/>
          <w:szCs w:val="24"/>
        </w:rPr>
        <w:t>he reduction 4" -&gt;2" on the ‘return from rink’-hose is a bottle neck and will lead to an increased pressure in the system which will lead to all connections bursting if the pressure isn't reduced at the valve.</w:t>
      </w:r>
    </w:p>
    <w:p w14:paraId="24005175" w14:textId="77777777" w:rsidR="00894C77" w:rsidRPr="00894C77" w:rsidRDefault="00894C77" w:rsidP="00655727">
      <w:pPr>
        <w:jc w:val="both"/>
        <w:rPr>
          <w:rFonts w:ascii="Cambria" w:eastAsia="Cambria" w:hAnsi="Cambria" w:cs="Cambria"/>
          <w:color w:val="FF0000"/>
          <w:sz w:val="24"/>
          <w:szCs w:val="24"/>
        </w:rPr>
      </w:pPr>
      <w:r w:rsidRPr="00894C77">
        <w:rPr>
          <w:rFonts w:ascii="Cambria" w:eastAsia="Cambria" w:hAnsi="Cambria" w:cs="Cambria"/>
          <w:color w:val="FF0000"/>
          <w:sz w:val="24"/>
          <w:szCs w:val="24"/>
        </w:rPr>
        <w:t>If two chillers with two pumps are in parallel, you will need to empty the second chiller separately, preferably in the beginning (say between IBC 1 and 2).  a WCC 200 or 300 holds about 2 - 300 liters, a WCC400 around 400 liters Check in advance with your supplier!</w:t>
      </w:r>
    </w:p>
    <w:p w14:paraId="6163F233" w14:textId="77777777" w:rsidR="00894C77" w:rsidRPr="00894C77" w:rsidRDefault="00894C77" w:rsidP="00655727">
      <w:pPr>
        <w:jc w:val="both"/>
        <w:rPr>
          <w:rFonts w:ascii="Cambria" w:eastAsia="Cambria" w:hAnsi="Cambria" w:cs="Cambria"/>
          <w:color w:val="FF0000"/>
          <w:sz w:val="24"/>
          <w:szCs w:val="24"/>
        </w:rPr>
      </w:pPr>
      <w:r w:rsidRPr="00894C77">
        <w:rPr>
          <w:rFonts w:ascii="Cambria" w:eastAsia="Cambria" w:hAnsi="Cambria" w:cs="Cambria"/>
          <w:color w:val="FF0000"/>
          <w:sz w:val="24"/>
          <w:szCs w:val="24"/>
        </w:rPr>
        <w:t>A 4" hose holds 8 litres per metre length</w:t>
      </w:r>
    </w:p>
    <w:p w14:paraId="4C6A0230" w14:textId="6C319E61" w:rsidR="00894C77" w:rsidRPr="003048A2" w:rsidRDefault="00894C77" w:rsidP="00655727">
      <w:pPr>
        <w:jc w:val="both"/>
        <w:rPr>
          <w:rFonts w:ascii="Cambria" w:eastAsia="Cambria" w:hAnsi="Cambria" w:cs="Cambria"/>
          <w:color w:val="FF0000"/>
          <w:sz w:val="24"/>
          <w:szCs w:val="24"/>
        </w:rPr>
      </w:pPr>
      <w:r w:rsidRPr="00894C77">
        <w:rPr>
          <w:rFonts w:ascii="Cambria" w:eastAsia="Cambria" w:hAnsi="Cambria" w:cs="Cambria"/>
          <w:color w:val="FF0000"/>
          <w:sz w:val="24"/>
          <w:szCs w:val="24"/>
        </w:rPr>
        <w:t>A 2" hose holds 4 litres per metre length</w:t>
      </w:r>
    </w:p>
    <w:p w14:paraId="19E2C488" w14:textId="019F4D56" w:rsidR="00894C77" w:rsidRPr="008C6E9A" w:rsidRDefault="00894C77" w:rsidP="00655727">
      <w:pPr>
        <w:spacing w:before="80" w:after="80" w:line="240" w:lineRule="auto"/>
        <w:jc w:val="both"/>
        <w:rPr>
          <w:rFonts w:ascii="Cambria" w:eastAsia="Cambria" w:hAnsi="Cambria" w:cs="Cambria"/>
          <w:color w:val="FF0000"/>
          <w:sz w:val="24"/>
          <w:szCs w:val="24"/>
        </w:rPr>
      </w:pPr>
      <w:r w:rsidRPr="008C6E9A">
        <w:rPr>
          <w:rFonts w:ascii="Cambria" w:eastAsia="Cambria" w:hAnsi="Cambria" w:cs="Cambria"/>
          <w:color w:val="FF0000"/>
          <w:sz w:val="24"/>
          <w:szCs w:val="24"/>
        </w:rPr>
        <w:t>The pipes should be placed in the middle of the stillage: measure the first mat on both sides!! All our stillages are 6 meters in length. So, for a 10 Meter mat, a 2-meter overhang either side of the stillage will be perfect. you must make sure all the pipes are straight when placed.</w:t>
      </w:r>
    </w:p>
    <w:p w14:paraId="2B9A47C2" w14:textId="77777777" w:rsidR="00894C77" w:rsidRPr="00894C77" w:rsidRDefault="00894C77" w:rsidP="00655727">
      <w:pPr>
        <w:spacing w:before="80" w:after="80" w:line="240" w:lineRule="auto"/>
        <w:jc w:val="both"/>
        <w:rPr>
          <w:rFonts w:ascii="Cambria" w:eastAsia="Cambria" w:hAnsi="Cambria" w:cs="Cambria"/>
          <w:color w:val="FF0000"/>
          <w:sz w:val="24"/>
          <w:szCs w:val="24"/>
        </w:rPr>
      </w:pPr>
      <w:r w:rsidRPr="00894C77">
        <w:rPr>
          <w:rFonts w:ascii="Cambria" w:eastAsia="Cambria" w:hAnsi="Cambria" w:cs="Cambria"/>
          <w:color w:val="FF0000"/>
          <w:sz w:val="24"/>
          <w:szCs w:val="24"/>
        </w:rPr>
        <w:lastRenderedPageBreak/>
        <w:t>- The U bends should be alternately put in the stillage: on to the left and then on to the right. If all the U-bends are on the same side, the stillage will be unevenly balanced.</w:t>
      </w:r>
    </w:p>
    <w:p w14:paraId="506FCA3E" w14:textId="58BFB9B6" w:rsidR="00894C77" w:rsidRDefault="00894C77" w:rsidP="00655727">
      <w:pPr>
        <w:jc w:val="both"/>
        <w:rPr>
          <w:rFonts w:ascii="Cambria" w:eastAsia="Cambria" w:hAnsi="Cambria" w:cs="Cambria"/>
          <w:color w:val="FF0000"/>
          <w:sz w:val="24"/>
          <w:szCs w:val="24"/>
        </w:rPr>
      </w:pPr>
      <w:r w:rsidRPr="00894C77">
        <w:rPr>
          <w:rFonts w:ascii="Cambria" w:eastAsia="Cambria" w:hAnsi="Cambria" w:cs="Cambria"/>
          <w:color w:val="FF0000"/>
          <w:sz w:val="24"/>
          <w:szCs w:val="24"/>
        </w:rPr>
        <w:t>- If a rack is full (large 82 mats, medium 60 and small 40), strap the stillage but make sure the strap does not go over the bar but under!!</w:t>
      </w:r>
    </w:p>
    <w:p w14:paraId="39FD4557" w14:textId="77777777" w:rsidR="00894C77" w:rsidRPr="00894C77" w:rsidRDefault="00894C77" w:rsidP="00894C77">
      <w:pPr>
        <w:spacing w:before="80" w:after="80" w:line="240" w:lineRule="auto"/>
        <w:jc w:val="both"/>
        <w:rPr>
          <w:rFonts w:ascii="Cambria" w:eastAsia="Cambria" w:hAnsi="Cambria" w:cs="Cambria"/>
          <w:color w:val="FF0000"/>
          <w:sz w:val="24"/>
          <w:szCs w:val="24"/>
        </w:rPr>
      </w:pPr>
    </w:p>
    <w:tbl>
      <w:tblPr>
        <w:tblStyle w:val="TaskListTable"/>
        <w:tblW w:w="9771" w:type="dxa"/>
        <w:tblInd w:w="5" w:type="dxa"/>
        <w:tblLook w:val="04A0" w:firstRow="1" w:lastRow="0" w:firstColumn="1" w:lastColumn="0" w:noHBand="0" w:noVBand="1"/>
        <w:tblDescription w:val="Task List including task, due date, done and initials"/>
      </w:tblPr>
      <w:tblGrid>
        <w:gridCol w:w="756"/>
        <w:gridCol w:w="6145"/>
        <w:gridCol w:w="1593"/>
        <w:gridCol w:w="1277"/>
      </w:tblGrid>
      <w:tr w:rsidR="000C342E" w14:paraId="0A5C7A2A" w14:textId="77777777" w:rsidTr="000F3EC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7F7F7F" w:themeColor="text1" w:themeTint="80"/>
            </w:tcBorders>
            <w:shd w:val="clear" w:color="auto" w:fill="475C18" w:themeFill="accent2" w:themeFillShade="80"/>
            <w:vAlign w:val="center"/>
          </w:tcPr>
          <w:p w14:paraId="0F745398" w14:textId="174A41A2" w:rsidR="000C342E" w:rsidRDefault="000C342E" w:rsidP="4D5D08FD">
            <w:r>
              <w:t>No.</w:t>
            </w:r>
          </w:p>
        </w:tc>
        <w:tc>
          <w:tcPr>
            <w:tcW w:w="7916" w:type="dxa"/>
            <w:gridSpan w:val="2"/>
            <w:tcBorders>
              <w:bottom w:val="single" w:sz="4" w:space="0" w:color="7F7F7F" w:themeColor="text1" w:themeTint="80"/>
            </w:tcBorders>
            <w:shd w:val="clear" w:color="auto" w:fill="475C18" w:themeFill="accent2" w:themeFillShade="80"/>
            <w:vAlign w:val="center"/>
          </w:tcPr>
          <w:p w14:paraId="2A506E48" w14:textId="1F5521F2" w:rsidR="000C342E" w:rsidRPr="005440A4" w:rsidRDefault="000C342E" w:rsidP="005440A4">
            <w:pPr>
              <w:spacing w:line="259" w:lineRule="auto"/>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bCs/>
                <w:color w:val="000000" w:themeColor="text1"/>
                <w:lang w:val="en-GB"/>
              </w:rPr>
            </w:pPr>
            <w:r>
              <w:t xml:space="preserve">TASK 1 – </w:t>
            </w:r>
            <w:r w:rsidR="005440A4" w:rsidRPr="005440A4">
              <w:rPr>
                <w:rFonts w:ascii="Cambria" w:eastAsia="Cambria" w:hAnsi="Cambria" w:cs="Cambria"/>
                <w:bCs/>
              </w:rPr>
              <w:t>Glycol removal options</w:t>
            </w:r>
          </w:p>
        </w:tc>
        <w:tc>
          <w:tcPr>
            <w:tcW w:w="1099" w:type="dxa"/>
            <w:tcBorders>
              <w:bottom w:val="single" w:sz="4" w:space="0" w:color="7F7F7F" w:themeColor="text1" w:themeTint="80"/>
            </w:tcBorders>
            <w:shd w:val="clear" w:color="auto" w:fill="9A0E36" w:themeFill="accent4" w:themeFillShade="80"/>
            <w:vAlign w:val="bottom"/>
          </w:tcPr>
          <w:p w14:paraId="02955794" w14:textId="77777777" w:rsidR="000C342E" w:rsidRDefault="000C342E">
            <w:pPr>
              <w:cnfStyle w:val="100000000000" w:firstRow="1" w:lastRow="0" w:firstColumn="0" w:lastColumn="0" w:oddVBand="0" w:evenVBand="0" w:oddHBand="0" w:evenHBand="0" w:firstRowFirstColumn="0" w:firstRowLastColumn="0" w:lastRowFirstColumn="0" w:lastRowLastColumn="0"/>
              <w:rPr>
                <w:b w:val="0"/>
                <w:caps w:val="0"/>
              </w:rPr>
            </w:pPr>
            <w:r>
              <w:t>tICK</w:t>
            </w:r>
          </w:p>
          <w:p w14:paraId="44798806" w14:textId="364D81B6" w:rsidR="000F3EC9" w:rsidRDefault="000F3EC9">
            <w:pPr>
              <w:cnfStyle w:val="100000000000" w:firstRow="1" w:lastRow="0" w:firstColumn="0" w:lastColumn="0" w:oddVBand="0" w:evenVBand="0" w:oddHBand="0" w:evenHBand="0" w:firstRowFirstColumn="0" w:firstRowLastColumn="0" w:lastRowFirstColumn="0" w:lastRowLastColumn="0"/>
            </w:pPr>
            <w:r w:rsidRPr="007901C4">
              <w:rPr>
                <w:b w:val="0"/>
                <w:bCs/>
                <w:i/>
                <w:iCs/>
                <w:caps w:val="0"/>
                <w:sz w:val="16"/>
                <w:szCs w:val="16"/>
              </w:rPr>
              <w:t>(when completed)</w:t>
            </w:r>
          </w:p>
        </w:tc>
      </w:tr>
      <w:tr w:rsidR="000C342E" w14:paraId="2BEB3120" w14:textId="77777777" w:rsidTr="00B27E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68E13C7B" w14:textId="1725F19A" w:rsidR="000C342E" w:rsidRPr="009D7DB4" w:rsidRDefault="000C342E" w:rsidP="00B27EBA">
            <w:pPr>
              <w:jc w:val="center"/>
            </w:pPr>
            <w:r w:rsidRPr="009D7DB4">
              <w:t>1</w:t>
            </w:r>
          </w:p>
        </w:tc>
        <w:tc>
          <w:tcPr>
            <w:tcW w:w="7916" w:type="dxa"/>
            <w:gridSpan w:val="2"/>
            <w:shd w:val="clear" w:color="auto" w:fill="auto"/>
          </w:tcPr>
          <w:p w14:paraId="7161E37A" w14:textId="77777777" w:rsidR="00BB387E" w:rsidRDefault="00BB387E" w:rsidP="00BB387E">
            <w:pPr>
              <w:spacing w:line="259" w:lineRule="auto"/>
              <w:jc w:val="both"/>
              <w:cnfStyle w:val="000000100000" w:firstRow="0" w:lastRow="0" w:firstColumn="0" w:lastColumn="0" w:oddVBand="0" w:evenVBand="0" w:oddHBand="1" w:evenHBand="0" w:firstRowFirstColumn="0" w:firstRowLastColumn="0" w:lastRowFirstColumn="0" w:lastRowLastColumn="0"/>
              <w:rPr>
                <w:rFonts w:ascii="Cambria" w:eastAsia="Cambria" w:hAnsi="Cambria" w:cs="Cambria"/>
                <w:b/>
                <w:bCs/>
                <w:color w:val="000000" w:themeColor="text1"/>
                <w:lang w:val="en-GB"/>
              </w:rPr>
            </w:pPr>
            <w:r w:rsidRPr="22F191AB">
              <w:rPr>
                <w:rFonts w:ascii="Cambria" w:eastAsia="Cambria" w:hAnsi="Cambria" w:cs="Cambria"/>
                <w:b/>
                <w:bCs/>
                <w:color w:val="000000" w:themeColor="text1"/>
              </w:rPr>
              <w:t>Hydraulic push</w:t>
            </w:r>
          </w:p>
          <w:p w14:paraId="0AB16410" w14:textId="4ED6BD36" w:rsidR="000C342E" w:rsidRPr="00C31235" w:rsidRDefault="00C31235" w:rsidP="00C31235">
            <w:pPr>
              <w:spacing w:line="259" w:lineRule="auto"/>
              <w:jc w:val="both"/>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lang w:val="en-GB"/>
              </w:rPr>
            </w:pPr>
            <w:r w:rsidRPr="22F191AB">
              <w:rPr>
                <w:rFonts w:ascii="Cambria" w:eastAsia="Cambria" w:hAnsi="Cambria" w:cs="Cambria"/>
                <w:color w:val="000000" w:themeColor="text1"/>
              </w:rPr>
              <w:t>Advantages – less manual lump and hump. Done correctly, can get good glycol recovery with minimal (estimate 15%-20%) losses through dilution. Quickest method available for time allowed onsite. Disadvantages – Dilution losses. Water needs preparing and transporting. If problems arise, dilution can mean larger losses of glycol (i.e. run out of water and have to “dump” stronger than preferred). Not suitable for sensitive environmental sites</w:t>
            </w:r>
            <w:r>
              <w:rPr>
                <w:rFonts w:ascii="Cambria" w:eastAsia="Cambria" w:hAnsi="Cambria" w:cs="Cambria"/>
                <w:color w:val="000000" w:themeColor="text1"/>
              </w:rPr>
              <w:t>.</w:t>
            </w:r>
          </w:p>
        </w:tc>
        <w:tc>
          <w:tcPr>
            <w:tcW w:w="1099" w:type="dxa"/>
            <w:shd w:val="clear" w:color="auto" w:fill="auto"/>
          </w:tcPr>
          <w:p w14:paraId="49D0265C" w14:textId="77777777" w:rsidR="000C342E" w:rsidRDefault="000C342E">
            <w:pPr>
              <w:cnfStyle w:val="000000100000" w:firstRow="0" w:lastRow="0" w:firstColumn="0" w:lastColumn="0" w:oddVBand="0" w:evenVBand="0" w:oddHBand="1" w:evenHBand="0" w:firstRowFirstColumn="0" w:firstRowLastColumn="0" w:lastRowFirstColumn="0" w:lastRowLastColumn="0"/>
            </w:pPr>
          </w:p>
        </w:tc>
      </w:tr>
      <w:tr w:rsidR="000C342E" w14:paraId="78C17AA0" w14:textId="77777777" w:rsidTr="00B27EB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5DB55D9C" w14:textId="25B26DC0" w:rsidR="000C342E" w:rsidRPr="009D7DB4" w:rsidRDefault="000C342E" w:rsidP="00B27EBA">
            <w:pPr>
              <w:jc w:val="center"/>
            </w:pPr>
            <w:r w:rsidRPr="009D7DB4">
              <w:t>2</w:t>
            </w:r>
          </w:p>
        </w:tc>
        <w:tc>
          <w:tcPr>
            <w:tcW w:w="7916" w:type="dxa"/>
            <w:gridSpan w:val="2"/>
            <w:shd w:val="clear" w:color="auto" w:fill="auto"/>
          </w:tcPr>
          <w:p w14:paraId="4D2D17B6" w14:textId="77777777" w:rsidR="0012123B" w:rsidRDefault="0012123B" w:rsidP="0012123B">
            <w:pPr>
              <w:spacing w:line="259" w:lineRule="auto"/>
              <w:jc w:val="both"/>
              <w:cnfStyle w:val="000000010000" w:firstRow="0" w:lastRow="0" w:firstColumn="0" w:lastColumn="0" w:oddVBand="0" w:evenVBand="0" w:oddHBand="0" w:evenHBand="1" w:firstRowFirstColumn="0" w:firstRowLastColumn="0" w:lastRowFirstColumn="0" w:lastRowLastColumn="0"/>
              <w:rPr>
                <w:rFonts w:ascii="Cambria" w:eastAsia="Cambria" w:hAnsi="Cambria" w:cs="Cambria"/>
                <w:b/>
                <w:bCs/>
                <w:color w:val="000000" w:themeColor="text1"/>
                <w:lang w:val="en-GB"/>
              </w:rPr>
            </w:pPr>
            <w:r w:rsidRPr="22F191AB">
              <w:rPr>
                <w:rFonts w:ascii="Cambria" w:eastAsia="Cambria" w:hAnsi="Cambria" w:cs="Cambria"/>
                <w:b/>
                <w:bCs/>
                <w:color w:val="000000" w:themeColor="text1"/>
              </w:rPr>
              <w:t>Pumped recovery</w:t>
            </w:r>
          </w:p>
          <w:p w14:paraId="6EDCB70F" w14:textId="1F2FBDD7" w:rsidR="000C342E" w:rsidRPr="00A9485A" w:rsidRDefault="00A9485A" w:rsidP="00A9485A">
            <w:pPr>
              <w:spacing w:line="259" w:lineRule="auto"/>
              <w:jc w:val="both"/>
              <w:cnfStyle w:val="000000010000" w:firstRow="0" w:lastRow="0" w:firstColumn="0" w:lastColumn="0" w:oddVBand="0" w:evenVBand="0" w:oddHBand="0" w:evenHBand="1" w:firstRowFirstColumn="0" w:firstRowLastColumn="0" w:lastRowFirstColumn="0" w:lastRowLastColumn="0"/>
              <w:rPr>
                <w:rFonts w:ascii="Cambria" w:eastAsia="Cambria" w:hAnsi="Cambria" w:cs="Cambria"/>
                <w:color w:val="000000" w:themeColor="text1"/>
                <w:lang w:val="en-GB"/>
              </w:rPr>
            </w:pPr>
            <w:r w:rsidRPr="22F191AB">
              <w:rPr>
                <w:rFonts w:ascii="Cambria" w:eastAsia="Cambria" w:hAnsi="Cambria" w:cs="Cambria"/>
                <w:color w:val="000000" w:themeColor="text1"/>
              </w:rPr>
              <w:t>using the small transfer pumps. This system requires double valves to be placed at key (low) points around the pipework, and these can then be “broken” to allow reducer fittings to be put in and the transfer pump connected. The key bit for your team here is that when the mat is being split down, it needs enough crew, plus trestles, to lift the whole mat from the back-end section. The end pipes are then removed (allowing air to enter and this allows glycol to flow down towards the pump(s)) and the sections drained before the crew work forwards – removing the drained sections as they go. Eventually the mat is empty, leaving the TC crew to deal with the remaining pipework drain down. Advantages – near 100% glycol recovery, without dilution, no spills to ground. Rink drained first. Draining and dismantling activities combined. Disadvantages – crew prioritized on this sole activity (needs everyone) and will take much longer than the first hydraulic push option. consider lengthening dismantle by 1 day</w:t>
            </w:r>
            <w:r>
              <w:rPr>
                <w:rFonts w:ascii="Cambria" w:eastAsia="Cambria" w:hAnsi="Cambria" w:cs="Cambria"/>
                <w:color w:val="000000" w:themeColor="text1"/>
              </w:rPr>
              <w:t>.</w:t>
            </w:r>
          </w:p>
        </w:tc>
        <w:tc>
          <w:tcPr>
            <w:tcW w:w="1099" w:type="dxa"/>
            <w:shd w:val="clear" w:color="auto" w:fill="auto"/>
          </w:tcPr>
          <w:p w14:paraId="4A576A0D" w14:textId="77777777" w:rsidR="000C342E" w:rsidRDefault="000C342E">
            <w:pPr>
              <w:cnfStyle w:val="000000010000" w:firstRow="0" w:lastRow="0" w:firstColumn="0" w:lastColumn="0" w:oddVBand="0" w:evenVBand="0" w:oddHBand="0" w:evenHBand="1" w:firstRowFirstColumn="0" w:firstRowLastColumn="0" w:lastRowFirstColumn="0" w:lastRowLastColumn="0"/>
            </w:pPr>
          </w:p>
        </w:tc>
      </w:tr>
      <w:tr w:rsidR="000C342E" w14:paraId="7C8FF94A" w14:textId="77777777" w:rsidTr="00B27E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03C7F232" w14:textId="49291932" w:rsidR="000C342E" w:rsidRPr="009D7DB4" w:rsidRDefault="000C342E" w:rsidP="00B27EBA">
            <w:pPr>
              <w:jc w:val="center"/>
            </w:pPr>
            <w:r w:rsidRPr="009D7DB4">
              <w:t>3</w:t>
            </w:r>
          </w:p>
        </w:tc>
        <w:tc>
          <w:tcPr>
            <w:tcW w:w="7916" w:type="dxa"/>
            <w:gridSpan w:val="2"/>
            <w:shd w:val="clear" w:color="auto" w:fill="auto"/>
          </w:tcPr>
          <w:p w14:paraId="7BBAB4FF" w14:textId="77777777" w:rsidR="003F03E8" w:rsidRDefault="003F03E8" w:rsidP="003F03E8">
            <w:pPr>
              <w:jc w:val="left"/>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lang w:val="en-GB"/>
              </w:rPr>
            </w:pPr>
            <w:r w:rsidRPr="22F191AB">
              <w:rPr>
                <w:rFonts w:ascii="Cambria" w:eastAsia="Cambria" w:hAnsi="Cambria" w:cs="Cambria"/>
                <w:b/>
                <w:bCs/>
                <w:color w:val="000000" w:themeColor="text1"/>
                <w:sz w:val="24"/>
                <w:szCs w:val="24"/>
              </w:rPr>
              <w:t>Compressed air push</w:t>
            </w:r>
          </w:p>
          <w:p w14:paraId="20458E80" w14:textId="29E75A9B" w:rsidR="000C342E" w:rsidRPr="00BB426B" w:rsidRDefault="00BB426B" w:rsidP="00BB426B">
            <w:pPr>
              <w:jc w:val="both"/>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lang w:val="en-GB"/>
              </w:rPr>
            </w:pPr>
            <w:r w:rsidRPr="22F191AB">
              <w:rPr>
                <w:rFonts w:ascii="Cambria" w:eastAsia="Cambria" w:hAnsi="Cambria" w:cs="Cambria"/>
                <w:color w:val="000000" w:themeColor="text1"/>
                <w:sz w:val="24"/>
                <w:szCs w:val="24"/>
              </w:rPr>
              <w:t>using a small air compressor (and ensuring the correct fittings are pre-installed), air is introduced at the rink connections and glycol is blown back to the buffer. Advantage being it can speed up option 2, or pre option 1 (with the aim of recovering more concentrated glycol)</w:t>
            </w:r>
            <w:r>
              <w:rPr>
                <w:rFonts w:ascii="Cambria" w:eastAsia="Cambria" w:hAnsi="Cambria" w:cs="Cambria"/>
                <w:color w:val="000000" w:themeColor="text1"/>
                <w:sz w:val="24"/>
                <w:szCs w:val="24"/>
              </w:rPr>
              <w:t>.</w:t>
            </w:r>
          </w:p>
        </w:tc>
        <w:tc>
          <w:tcPr>
            <w:tcW w:w="1099" w:type="dxa"/>
            <w:shd w:val="clear" w:color="auto" w:fill="auto"/>
          </w:tcPr>
          <w:p w14:paraId="380447B6" w14:textId="77777777" w:rsidR="000C342E" w:rsidRDefault="000C342E">
            <w:pPr>
              <w:cnfStyle w:val="000000100000" w:firstRow="0" w:lastRow="0" w:firstColumn="0" w:lastColumn="0" w:oddVBand="0" w:evenVBand="0" w:oddHBand="1" w:evenHBand="0" w:firstRowFirstColumn="0" w:firstRowLastColumn="0" w:lastRowFirstColumn="0" w:lastRowLastColumn="0"/>
            </w:pPr>
          </w:p>
        </w:tc>
      </w:tr>
      <w:tr w:rsidR="009C265C" w14:paraId="16C76308" w14:textId="77777777" w:rsidTr="009C265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78" w:type="dxa"/>
            <w:gridSpan w:val="2"/>
            <w:vMerge w:val="restart"/>
            <w:shd w:val="clear" w:color="auto" w:fill="auto"/>
          </w:tcPr>
          <w:p w14:paraId="5175976B" w14:textId="2C937B92" w:rsidR="009C265C" w:rsidRDefault="009C265C"/>
        </w:tc>
        <w:tc>
          <w:tcPr>
            <w:tcW w:w="1594" w:type="dxa"/>
            <w:shd w:val="clear" w:color="auto" w:fill="7B4101" w:themeFill="accent3" w:themeFillShade="80"/>
          </w:tcPr>
          <w:p w14:paraId="46A267F5" w14:textId="21CF7D96" w:rsidR="009C265C" w:rsidRDefault="009C265C" w:rsidP="4D5D08FD">
            <w:pPr>
              <w:cnfStyle w:val="000000010000" w:firstRow="0" w:lastRow="0" w:firstColumn="0" w:lastColumn="0" w:oddVBand="0" w:evenVBand="0" w:oddHBand="0" w:evenHBand="1" w:firstRowFirstColumn="0" w:firstRowLastColumn="0" w:lastRowFirstColumn="0" w:lastRowLastColumn="0"/>
              <w:rPr>
                <w:b/>
                <w:bCs/>
              </w:rPr>
            </w:pPr>
            <w:r w:rsidRPr="4D5D08FD">
              <w:rPr>
                <w:b/>
                <w:bCs/>
                <w:color w:val="FFFFFF" w:themeColor="background1"/>
              </w:rPr>
              <w:t>SIGNATURE</w:t>
            </w:r>
          </w:p>
        </w:tc>
        <w:tc>
          <w:tcPr>
            <w:tcW w:w="1099" w:type="dxa"/>
            <w:shd w:val="clear" w:color="auto" w:fill="9A0E36" w:themeFill="accent4" w:themeFillShade="80"/>
          </w:tcPr>
          <w:p w14:paraId="6C8847ED" w14:textId="0536F359" w:rsidR="009C265C" w:rsidRDefault="009C265C" w:rsidP="4D5D08FD">
            <w:pPr>
              <w:cnfStyle w:val="000000010000" w:firstRow="0" w:lastRow="0" w:firstColumn="0" w:lastColumn="0" w:oddVBand="0" w:evenVBand="0" w:oddHBand="0" w:evenHBand="1" w:firstRowFirstColumn="0" w:firstRowLastColumn="0" w:lastRowFirstColumn="0" w:lastRowLastColumn="0"/>
              <w:rPr>
                <w:b/>
                <w:bCs/>
              </w:rPr>
            </w:pPr>
            <w:r w:rsidRPr="4D5D08FD">
              <w:rPr>
                <w:b/>
                <w:bCs/>
                <w:color w:val="FFFFFF" w:themeColor="background1"/>
              </w:rPr>
              <w:t>DATE</w:t>
            </w:r>
          </w:p>
        </w:tc>
      </w:tr>
      <w:tr w:rsidR="009C265C" w14:paraId="4784A739" w14:textId="77777777" w:rsidTr="009C1D8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78" w:type="dxa"/>
            <w:gridSpan w:val="2"/>
            <w:vMerge/>
            <w:shd w:val="clear" w:color="auto" w:fill="auto"/>
          </w:tcPr>
          <w:p w14:paraId="583EEF99" w14:textId="4E8CFF1D" w:rsidR="009C265C" w:rsidRDefault="009C265C"/>
        </w:tc>
        <w:tc>
          <w:tcPr>
            <w:tcW w:w="1594" w:type="dxa"/>
            <w:shd w:val="clear" w:color="auto" w:fill="auto"/>
          </w:tcPr>
          <w:p w14:paraId="4E042DC8" w14:textId="77777777" w:rsidR="009C265C" w:rsidRDefault="009C265C">
            <w:pPr>
              <w:cnfStyle w:val="000000100000" w:firstRow="0" w:lastRow="0" w:firstColumn="0" w:lastColumn="0" w:oddVBand="0" w:evenVBand="0" w:oddHBand="1" w:evenHBand="0" w:firstRowFirstColumn="0" w:firstRowLastColumn="0" w:lastRowFirstColumn="0" w:lastRowLastColumn="0"/>
            </w:pPr>
          </w:p>
        </w:tc>
        <w:tc>
          <w:tcPr>
            <w:tcW w:w="1099" w:type="dxa"/>
            <w:shd w:val="clear" w:color="auto" w:fill="auto"/>
          </w:tcPr>
          <w:p w14:paraId="1426967C" w14:textId="77777777" w:rsidR="009C265C" w:rsidRDefault="009C265C">
            <w:pPr>
              <w:cnfStyle w:val="000000100000" w:firstRow="0" w:lastRow="0" w:firstColumn="0" w:lastColumn="0" w:oddVBand="0" w:evenVBand="0" w:oddHBand="1" w:evenHBand="0" w:firstRowFirstColumn="0" w:firstRowLastColumn="0" w:lastRowFirstColumn="0" w:lastRowLastColumn="0"/>
            </w:pPr>
          </w:p>
        </w:tc>
      </w:tr>
    </w:tbl>
    <w:p w14:paraId="145B4DD7" w14:textId="4716B08D" w:rsidR="4D5D08FD" w:rsidRDefault="4D5D08FD" w:rsidP="4D5D08FD">
      <w:pPr>
        <w:spacing w:after="120" w:line="240" w:lineRule="auto"/>
      </w:pPr>
    </w:p>
    <w:p w14:paraId="78430C7F" w14:textId="624E8A70" w:rsidR="4D5D08FD" w:rsidRDefault="4D5D08FD" w:rsidP="4D5D08FD">
      <w:pPr>
        <w:spacing w:after="120" w:line="240" w:lineRule="auto"/>
      </w:pPr>
    </w:p>
    <w:tbl>
      <w:tblPr>
        <w:tblStyle w:val="TaskListTable"/>
        <w:tblW w:w="5079" w:type="pct"/>
        <w:tblInd w:w="5" w:type="dxa"/>
        <w:tblLook w:val="04A0" w:firstRow="1" w:lastRow="0" w:firstColumn="1" w:lastColumn="0" w:noHBand="0" w:noVBand="1"/>
        <w:tblDescription w:val="Task List including task, due date, done and initials"/>
      </w:tblPr>
      <w:tblGrid>
        <w:gridCol w:w="756"/>
        <w:gridCol w:w="6174"/>
        <w:gridCol w:w="1583"/>
        <w:gridCol w:w="1277"/>
      </w:tblGrid>
      <w:tr w:rsidR="000C342E" w14:paraId="5FA27096" w14:textId="77777777" w:rsidTr="00351DD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7F7F7F" w:themeColor="text1" w:themeTint="80"/>
            </w:tcBorders>
            <w:shd w:val="clear" w:color="auto" w:fill="475C18" w:themeFill="accent2" w:themeFillShade="80"/>
            <w:vAlign w:val="center"/>
          </w:tcPr>
          <w:p w14:paraId="0A50382B" w14:textId="5C711231" w:rsidR="000C342E" w:rsidRDefault="000F3EC9" w:rsidP="1978161D">
            <w:r>
              <w:lastRenderedPageBreak/>
              <w:t>No.</w:t>
            </w:r>
          </w:p>
        </w:tc>
        <w:tc>
          <w:tcPr>
            <w:tcW w:w="7757" w:type="dxa"/>
            <w:gridSpan w:val="2"/>
            <w:tcBorders>
              <w:bottom w:val="single" w:sz="4" w:space="0" w:color="7F7F7F" w:themeColor="text1" w:themeTint="80"/>
            </w:tcBorders>
            <w:shd w:val="clear" w:color="auto" w:fill="475C18" w:themeFill="accent2" w:themeFillShade="80"/>
            <w:vAlign w:val="center"/>
          </w:tcPr>
          <w:p w14:paraId="60B431B0" w14:textId="1D8DDC4A" w:rsidR="000C342E" w:rsidRDefault="000C342E" w:rsidP="1978161D">
            <w:pPr>
              <w:cnfStyle w:val="100000000000" w:firstRow="1" w:lastRow="0" w:firstColumn="0" w:lastColumn="0" w:oddVBand="0" w:evenVBand="0" w:oddHBand="0" w:evenHBand="0" w:firstRowFirstColumn="0" w:firstRowLastColumn="0" w:lastRowFirstColumn="0" w:lastRowLastColumn="0"/>
            </w:pPr>
            <w:bookmarkStart w:id="0" w:name="_Hlk131589485"/>
            <w:r>
              <w:t>TASK 2 – Melting the ice</w:t>
            </w:r>
          </w:p>
        </w:tc>
        <w:tc>
          <w:tcPr>
            <w:tcW w:w="1277" w:type="dxa"/>
            <w:tcBorders>
              <w:bottom w:val="single" w:sz="4" w:space="0" w:color="7F7F7F" w:themeColor="text1" w:themeTint="80"/>
            </w:tcBorders>
            <w:shd w:val="clear" w:color="auto" w:fill="9A0E36" w:themeFill="accent4" w:themeFillShade="80"/>
            <w:vAlign w:val="bottom"/>
          </w:tcPr>
          <w:p w14:paraId="54BC6817" w14:textId="77777777" w:rsidR="000C342E" w:rsidRDefault="000C342E" w:rsidP="00A124EC">
            <w:pPr>
              <w:cnfStyle w:val="100000000000" w:firstRow="1" w:lastRow="0" w:firstColumn="0" w:lastColumn="0" w:oddVBand="0" w:evenVBand="0" w:oddHBand="0" w:evenHBand="0" w:firstRowFirstColumn="0" w:firstRowLastColumn="0" w:lastRowFirstColumn="0" w:lastRowLastColumn="0"/>
              <w:rPr>
                <w:b w:val="0"/>
                <w:caps w:val="0"/>
              </w:rPr>
            </w:pPr>
            <w:r>
              <w:t>tICK</w:t>
            </w:r>
            <w:bookmarkEnd w:id="0"/>
          </w:p>
          <w:p w14:paraId="4FE6ADB2" w14:textId="7CF02BC8" w:rsidR="000F3EC9" w:rsidRDefault="000F3EC9" w:rsidP="00A124EC">
            <w:pPr>
              <w:cnfStyle w:val="100000000000" w:firstRow="1" w:lastRow="0" w:firstColumn="0" w:lastColumn="0" w:oddVBand="0" w:evenVBand="0" w:oddHBand="0" w:evenHBand="0" w:firstRowFirstColumn="0" w:firstRowLastColumn="0" w:lastRowFirstColumn="0" w:lastRowLastColumn="0"/>
            </w:pPr>
            <w:r w:rsidRPr="007901C4">
              <w:rPr>
                <w:b w:val="0"/>
                <w:bCs/>
                <w:i/>
                <w:iCs/>
                <w:caps w:val="0"/>
                <w:sz w:val="16"/>
                <w:szCs w:val="16"/>
              </w:rPr>
              <w:t>(when completed)</w:t>
            </w:r>
          </w:p>
        </w:tc>
      </w:tr>
      <w:tr w:rsidR="000C342E" w14:paraId="458D45F6" w14:textId="77777777" w:rsidTr="00351D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271A9B2C" w14:textId="462110B4" w:rsidR="000C342E" w:rsidRPr="009C265C" w:rsidRDefault="009C265C" w:rsidP="009C265C">
            <w:pPr>
              <w:jc w:val="center"/>
              <w:rPr>
                <w:color w:val="auto"/>
              </w:rPr>
            </w:pPr>
            <w:r w:rsidRPr="009C265C">
              <w:rPr>
                <w:color w:val="auto"/>
              </w:rPr>
              <w:t>1</w:t>
            </w:r>
          </w:p>
        </w:tc>
        <w:tc>
          <w:tcPr>
            <w:tcW w:w="7757" w:type="dxa"/>
            <w:gridSpan w:val="2"/>
            <w:shd w:val="clear" w:color="auto" w:fill="auto"/>
          </w:tcPr>
          <w:p w14:paraId="76F764CD" w14:textId="77777777" w:rsidR="000C342E" w:rsidRDefault="008A48D5" w:rsidP="008A48D5">
            <w:pPr>
              <w:jc w:val="left"/>
              <w:cnfStyle w:val="000000100000" w:firstRow="0" w:lastRow="0" w:firstColumn="0" w:lastColumn="0" w:oddVBand="0" w:evenVBand="0" w:oddHBand="1" w:evenHBand="0" w:firstRowFirstColumn="0" w:firstRowLastColumn="0" w:lastRowFirstColumn="0" w:lastRowLastColumn="0"/>
              <w:rPr>
                <w:color w:val="auto"/>
              </w:rPr>
            </w:pPr>
            <w:r w:rsidRPr="00351DD0">
              <w:rPr>
                <w:color w:val="auto"/>
              </w:rPr>
              <w:t xml:space="preserve">Contact the supplier of the chiller </w:t>
            </w:r>
            <w:r w:rsidR="00351DD0" w:rsidRPr="00351DD0">
              <w:rPr>
                <w:color w:val="auto"/>
              </w:rPr>
              <w:t>for</w:t>
            </w:r>
            <w:r w:rsidRPr="00351DD0">
              <w:rPr>
                <w:color w:val="auto"/>
              </w:rPr>
              <w:t xml:space="preserve"> </w:t>
            </w:r>
            <w:r w:rsidR="00351DD0" w:rsidRPr="00351DD0">
              <w:rPr>
                <w:color w:val="auto"/>
              </w:rPr>
              <w:t>guidance.</w:t>
            </w:r>
          </w:p>
          <w:p w14:paraId="1ED4CCE8" w14:textId="77777777" w:rsidR="00295EDB" w:rsidRDefault="00295EDB" w:rsidP="008A48D5">
            <w:pPr>
              <w:jc w:val="left"/>
              <w:cnfStyle w:val="000000100000" w:firstRow="0" w:lastRow="0" w:firstColumn="0" w:lastColumn="0" w:oddVBand="0" w:evenVBand="0" w:oddHBand="1" w:evenHBand="0" w:firstRowFirstColumn="0" w:firstRowLastColumn="0" w:lastRowFirstColumn="0" w:lastRowLastColumn="0"/>
              <w:rPr>
                <w:color w:val="auto"/>
              </w:rPr>
            </w:pPr>
          </w:p>
          <w:p w14:paraId="17D1ABD4" w14:textId="603402A6" w:rsidR="00295EDB" w:rsidRPr="00351DD0" w:rsidRDefault="00A84C23" w:rsidP="008A48D5">
            <w:pPr>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Note: </w:t>
            </w:r>
            <w:r w:rsidR="00295EDB">
              <w:rPr>
                <w:color w:val="auto"/>
              </w:rPr>
              <w:t>It will take approximately 48 hours to melt the ice.</w:t>
            </w:r>
          </w:p>
        </w:tc>
        <w:tc>
          <w:tcPr>
            <w:tcW w:w="1277" w:type="dxa"/>
            <w:shd w:val="clear" w:color="auto" w:fill="auto"/>
          </w:tcPr>
          <w:p w14:paraId="28404B16" w14:textId="77777777" w:rsidR="000C342E" w:rsidRDefault="000C342E" w:rsidP="00C976B1">
            <w:pPr>
              <w:cnfStyle w:val="000000100000" w:firstRow="0" w:lastRow="0" w:firstColumn="0" w:lastColumn="0" w:oddVBand="0" w:evenVBand="0" w:oddHBand="1" w:evenHBand="0" w:firstRowFirstColumn="0" w:firstRowLastColumn="0" w:lastRowFirstColumn="0" w:lastRowLastColumn="0"/>
            </w:pPr>
          </w:p>
        </w:tc>
      </w:tr>
      <w:tr w:rsidR="009D7DB4" w14:paraId="42F0286B" w14:textId="77777777" w:rsidTr="00351DD0">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30" w:type="dxa"/>
            <w:gridSpan w:val="2"/>
            <w:vMerge w:val="restart"/>
            <w:shd w:val="clear" w:color="auto" w:fill="auto"/>
          </w:tcPr>
          <w:p w14:paraId="46A52286" w14:textId="17B553B7" w:rsidR="009D7DB4" w:rsidRDefault="009D7DB4" w:rsidP="001229FF"/>
        </w:tc>
        <w:tc>
          <w:tcPr>
            <w:tcW w:w="1583" w:type="dxa"/>
            <w:shd w:val="clear" w:color="auto" w:fill="7B4101" w:themeFill="accent3" w:themeFillShade="80"/>
          </w:tcPr>
          <w:p w14:paraId="482A5BA0" w14:textId="21CF7D96" w:rsidR="009D7DB4" w:rsidRPr="0046195D" w:rsidRDefault="009D7DB4" w:rsidP="00C976B1">
            <w:pPr>
              <w:cnfStyle w:val="000000010000" w:firstRow="0" w:lastRow="0" w:firstColumn="0" w:lastColumn="0" w:oddVBand="0" w:evenVBand="0" w:oddHBand="0" w:evenHBand="1" w:firstRowFirstColumn="0" w:firstRowLastColumn="0" w:lastRowFirstColumn="0" w:lastRowLastColumn="0"/>
              <w:rPr>
                <w:b/>
                <w:bCs/>
              </w:rPr>
            </w:pPr>
            <w:bookmarkStart w:id="1" w:name="_Hlk131590212"/>
            <w:r w:rsidRPr="1978161D">
              <w:rPr>
                <w:b/>
                <w:bCs/>
                <w:color w:val="FFFFFF" w:themeColor="background1"/>
              </w:rPr>
              <w:t>SIGNATURE</w:t>
            </w:r>
          </w:p>
        </w:tc>
        <w:tc>
          <w:tcPr>
            <w:tcW w:w="1277" w:type="dxa"/>
            <w:shd w:val="clear" w:color="auto" w:fill="9A0E36" w:themeFill="accent4" w:themeFillShade="80"/>
          </w:tcPr>
          <w:p w14:paraId="1C09E703" w14:textId="0536F359" w:rsidR="009D7DB4" w:rsidRPr="0046195D" w:rsidRDefault="009D7DB4" w:rsidP="00C976B1">
            <w:pPr>
              <w:cnfStyle w:val="000000010000" w:firstRow="0" w:lastRow="0" w:firstColumn="0" w:lastColumn="0" w:oddVBand="0" w:evenVBand="0" w:oddHBand="0" w:evenHBand="1" w:firstRowFirstColumn="0" w:firstRowLastColumn="0" w:lastRowFirstColumn="0" w:lastRowLastColumn="0"/>
              <w:rPr>
                <w:b/>
                <w:bCs/>
              </w:rPr>
            </w:pPr>
            <w:r w:rsidRPr="0046195D">
              <w:rPr>
                <w:b/>
                <w:bCs/>
                <w:color w:val="FFFFFF" w:themeColor="background1"/>
              </w:rPr>
              <w:t>DATE</w:t>
            </w:r>
          </w:p>
        </w:tc>
      </w:tr>
      <w:tr w:rsidR="009D7DB4" w14:paraId="5890F494" w14:textId="77777777" w:rsidTr="00351D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30" w:type="dxa"/>
            <w:gridSpan w:val="2"/>
            <w:vMerge/>
            <w:shd w:val="clear" w:color="auto" w:fill="auto"/>
          </w:tcPr>
          <w:p w14:paraId="6CFB0388" w14:textId="2D593564" w:rsidR="009D7DB4" w:rsidRDefault="009D7DB4" w:rsidP="001229FF"/>
        </w:tc>
        <w:tc>
          <w:tcPr>
            <w:tcW w:w="1583" w:type="dxa"/>
            <w:shd w:val="clear" w:color="auto" w:fill="auto"/>
          </w:tcPr>
          <w:p w14:paraId="74C35ADC" w14:textId="77777777" w:rsidR="009D7DB4" w:rsidRPr="008333D5" w:rsidRDefault="009D7DB4" w:rsidP="00C976B1">
            <w:pPr>
              <w:cnfStyle w:val="000000100000" w:firstRow="0" w:lastRow="0" w:firstColumn="0" w:lastColumn="0" w:oddVBand="0" w:evenVBand="0" w:oddHBand="1" w:evenHBand="0" w:firstRowFirstColumn="0" w:firstRowLastColumn="0" w:lastRowFirstColumn="0" w:lastRowLastColumn="0"/>
            </w:pPr>
          </w:p>
        </w:tc>
        <w:tc>
          <w:tcPr>
            <w:tcW w:w="1277" w:type="dxa"/>
            <w:shd w:val="clear" w:color="auto" w:fill="auto"/>
          </w:tcPr>
          <w:p w14:paraId="05819DD7" w14:textId="77777777" w:rsidR="009D7DB4" w:rsidRPr="008333D5" w:rsidRDefault="009D7DB4" w:rsidP="00C976B1">
            <w:pPr>
              <w:cnfStyle w:val="000000100000" w:firstRow="0" w:lastRow="0" w:firstColumn="0" w:lastColumn="0" w:oddVBand="0" w:evenVBand="0" w:oddHBand="1" w:evenHBand="0" w:firstRowFirstColumn="0" w:firstRowLastColumn="0" w:lastRowFirstColumn="0" w:lastRowLastColumn="0"/>
            </w:pPr>
          </w:p>
        </w:tc>
      </w:tr>
    </w:tbl>
    <w:bookmarkEnd w:id="1"/>
    <w:p w14:paraId="4BF98E63" w14:textId="7EA27F00" w:rsidR="00B23B2D" w:rsidRDefault="00F57418" w:rsidP="00F57418">
      <w:pPr>
        <w:tabs>
          <w:tab w:val="left" w:pos="3132"/>
        </w:tabs>
      </w:pPr>
      <w:r>
        <w:tab/>
      </w:r>
    </w:p>
    <w:p w14:paraId="3C55EC5B" w14:textId="77777777" w:rsidR="00D862A8" w:rsidRDefault="00D862A8"/>
    <w:tbl>
      <w:tblPr>
        <w:tblStyle w:val="TaskListTable"/>
        <w:tblW w:w="5075" w:type="pct"/>
        <w:tblInd w:w="5" w:type="dxa"/>
        <w:tblLook w:val="04A0" w:firstRow="1" w:lastRow="0" w:firstColumn="1" w:lastColumn="0" w:noHBand="0" w:noVBand="1"/>
      </w:tblPr>
      <w:tblGrid>
        <w:gridCol w:w="756"/>
        <w:gridCol w:w="6167"/>
        <w:gridCol w:w="1583"/>
        <w:gridCol w:w="1277"/>
      </w:tblGrid>
      <w:tr w:rsidR="009C265C" w14:paraId="564F0526" w14:textId="77777777" w:rsidTr="00B23F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A6A6A6" w:themeColor="background1" w:themeShade="A6"/>
            </w:tcBorders>
            <w:shd w:val="clear" w:color="auto" w:fill="475C18" w:themeFill="accent2" w:themeFillShade="80"/>
            <w:vAlign w:val="center"/>
          </w:tcPr>
          <w:p w14:paraId="23B07E1C" w14:textId="2236BF5F" w:rsidR="009C265C" w:rsidRDefault="009C265C" w:rsidP="1978161D">
            <w:r>
              <w:lastRenderedPageBreak/>
              <w:t>No.</w:t>
            </w:r>
          </w:p>
        </w:tc>
        <w:tc>
          <w:tcPr>
            <w:tcW w:w="7907" w:type="dxa"/>
            <w:gridSpan w:val="2"/>
            <w:tcBorders>
              <w:bottom w:val="single" w:sz="4" w:space="0" w:color="A6A6A6" w:themeColor="background1" w:themeShade="A6"/>
            </w:tcBorders>
            <w:shd w:val="clear" w:color="auto" w:fill="475C18" w:themeFill="accent2" w:themeFillShade="80"/>
            <w:vAlign w:val="center"/>
          </w:tcPr>
          <w:p w14:paraId="05D0D247" w14:textId="60443E28" w:rsidR="009C265C" w:rsidRPr="00B23FBF" w:rsidRDefault="009C265C" w:rsidP="00B23FBF">
            <w:pPr>
              <w:jc w:val="left"/>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8"/>
                <w:szCs w:val="28"/>
              </w:rPr>
            </w:pPr>
            <w:bookmarkStart w:id="2" w:name="_Hlk131590231"/>
            <w:r>
              <w:t xml:space="preserve">Task 3 – </w:t>
            </w:r>
            <w:r w:rsidR="001902A9" w:rsidRPr="00B23FBF">
              <w:rPr>
                <w:rFonts w:ascii="Cambria" w:eastAsia="Cambria" w:hAnsi="Cambria" w:cs="Cambria"/>
                <w:bCs/>
                <w:sz w:val="28"/>
                <w:szCs w:val="28"/>
              </w:rPr>
              <w:t>How to drain the glycol mixture from the system after melting the ice</w:t>
            </w:r>
          </w:p>
        </w:tc>
        <w:tc>
          <w:tcPr>
            <w:tcW w:w="1120" w:type="dxa"/>
            <w:tcBorders>
              <w:bottom w:val="single" w:sz="4" w:space="0" w:color="A6A6A6" w:themeColor="background1" w:themeShade="A6"/>
            </w:tcBorders>
            <w:shd w:val="clear" w:color="auto" w:fill="9A0E36" w:themeFill="accent4" w:themeFillShade="80"/>
            <w:vAlign w:val="bottom"/>
          </w:tcPr>
          <w:p w14:paraId="0213F68D" w14:textId="77777777" w:rsidR="009C265C" w:rsidRDefault="009C265C" w:rsidP="004B7280">
            <w:pPr>
              <w:cnfStyle w:val="100000000000" w:firstRow="1" w:lastRow="0" w:firstColumn="0" w:lastColumn="0" w:oddVBand="0" w:evenVBand="0" w:oddHBand="0" w:evenHBand="0" w:firstRowFirstColumn="0" w:firstRowLastColumn="0" w:lastRowFirstColumn="0" w:lastRowLastColumn="0"/>
              <w:rPr>
                <w:b w:val="0"/>
                <w:caps w:val="0"/>
              </w:rPr>
            </w:pPr>
            <w:r>
              <w:t>tICK</w:t>
            </w:r>
          </w:p>
          <w:p w14:paraId="371FB427" w14:textId="4EA2274F" w:rsidR="00740B14" w:rsidRDefault="00740B14" w:rsidP="004B7280">
            <w:pPr>
              <w:cnfStyle w:val="100000000000" w:firstRow="1" w:lastRow="0" w:firstColumn="0" w:lastColumn="0" w:oddVBand="0" w:evenVBand="0" w:oddHBand="0" w:evenHBand="0" w:firstRowFirstColumn="0" w:firstRowLastColumn="0" w:lastRowFirstColumn="0" w:lastRowLastColumn="0"/>
            </w:pPr>
            <w:r w:rsidRPr="007901C4">
              <w:rPr>
                <w:b w:val="0"/>
                <w:bCs/>
                <w:i/>
                <w:iCs/>
                <w:caps w:val="0"/>
                <w:sz w:val="16"/>
                <w:szCs w:val="16"/>
              </w:rPr>
              <w:t>(when completed)</w:t>
            </w:r>
          </w:p>
        </w:tc>
      </w:tr>
      <w:tr w:rsidR="00831A7A" w14:paraId="1921802B" w14:textId="77777777" w:rsidTr="00EF093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6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8889240" w14:textId="77777777" w:rsidR="00831A7A" w:rsidRDefault="00831A7A" w:rsidP="001F7EBC">
            <w:pPr>
              <w:rPr>
                <w:rFonts w:ascii="Cambria" w:eastAsia="Cambria" w:hAnsi="Cambria" w:cs="Cambria"/>
                <w:color w:val="000000" w:themeColor="text1"/>
              </w:rPr>
            </w:pPr>
            <w:r w:rsidRPr="303CD9DE">
              <w:rPr>
                <w:rFonts w:ascii="Cambria" w:eastAsia="Cambria" w:hAnsi="Cambria" w:cs="Cambria"/>
                <w:bCs/>
                <w:color w:val="000000" w:themeColor="text1"/>
              </w:rPr>
              <w:t>Preparations</w:t>
            </w:r>
          </w:p>
          <w:p w14:paraId="319799B5" w14:textId="24E240CC" w:rsidR="00831A7A" w:rsidRPr="00281AFA" w:rsidRDefault="00831A7A" w:rsidP="00281AFA">
            <w:pPr>
              <w:jc w:val="both"/>
              <w:rPr>
                <w:rFonts w:ascii="Cambria" w:eastAsia="Cambria" w:hAnsi="Cambria" w:cs="Cambria"/>
                <w:b w:val="0"/>
                <w:caps w:val="0"/>
                <w:color w:val="000000" w:themeColor="text1"/>
                <w:sz w:val="24"/>
                <w:szCs w:val="24"/>
              </w:rPr>
            </w:pPr>
            <w:r w:rsidRPr="00831A7A">
              <w:rPr>
                <w:rFonts w:ascii="Cambria" w:eastAsia="Cambria" w:hAnsi="Cambria" w:cs="Cambria"/>
                <w:b w:val="0"/>
                <w:caps w:val="0"/>
                <w:color w:val="FF0000"/>
                <w:sz w:val="24"/>
                <w:szCs w:val="24"/>
              </w:rPr>
              <w:t>Always Make sure before arriving on site that you either have a good water source or get the IBC’s filled from the yard and delivered</w:t>
            </w:r>
            <w:r>
              <w:rPr>
                <w:rFonts w:ascii="Cambria" w:eastAsia="Cambria" w:hAnsi="Cambria" w:cs="Cambria"/>
                <w:b w:val="0"/>
                <w:caps w:val="0"/>
                <w:color w:val="FF0000"/>
                <w:sz w:val="24"/>
                <w:szCs w:val="24"/>
              </w:rPr>
              <w:t>.</w:t>
            </w:r>
          </w:p>
          <w:p w14:paraId="1FF07233" w14:textId="77777777" w:rsidR="00831A7A" w:rsidRPr="00281AFA" w:rsidRDefault="00831A7A" w:rsidP="00281AFA">
            <w:pPr>
              <w:jc w:val="both"/>
              <w:rPr>
                <w:rFonts w:ascii="Cambria" w:eastAsia="Cambria" w:hAnsi="Cambria" w:cs="Cambria"/>
                <w:b w:val="0"/>
                <w:caps w:val="0"/>
                <w:color w:val="000000" w:themeColor="text1"/>
                <w:sz w:val="24"/>
                <w:szCs w:val="24"/>
              </w:rPr>
            </w:pPr>
          </w:p>
          <w:p w14:paraId="6659BFE7" w14:textId="5A252FB9" w:rsidR="00831A7A" w:rsidRPr="00281AFA" w:rsidRDefault="00831A7A" w:rsidP="00281AFA">
            <w:pPr>
              <w:jc w:val="both"/>
              <w:rPr>
                <w:rFonts w:ascii="Cambria" w:eastAsia="Cambria" w:hAnsi="Cambria" w:cs="Cambria"/>
                <w:b w:val="0"/>
                <w:caps w:val="0"/>
                <w:color w:val="000000" w:themeColor="text1"/>
                <w:sz w:val="24"/>
                <w:szCs w:val="24"/>
              </w:rPr>
            </w:pPr>
            <w:r w:rsidRPr="00281AFA">
              <w:rPr>
                <w:rFonts w:ascii="Cambria" w:eastAsia="Cambria" w:hAnsi="Cambria" w:cs="Cambria"/>
                <w:b w:val="0"/>
                <w:caps w:val="0"/>
                <w:color w:val="000000" w:themeColor="text1"/>
                <w:sz w:val="24"/>
                <w:szCs w:val="24"/>
              </w:rPr>
              <w:t>Take all the empty IBC’s, put them in the vicinity of the buffer tank, make sure the valve at the bottom of the IBC is closed. NOT STACKED</w:t>
            </w:r>
            <w:r>
              <w:rPr>
                <w:rFonts w:ascii="Cambria" w:eastAsia="Cambria" w:hAnsi="Cambria" w:cs="Cambria"/>
                <w:b w:val="0"/>
                <w:caps w:val="0"/>
                <w:color w:val="000000" w:themeColor="text1"/>
                <w:sz w:val="24"/>
                <w:szCs w:val="24"/>
              </w:rPr>
              <w:t>.</w:t>
            </w:r>
          </w:p>
          <w:p w14:paraId="1C23F5A9" w14:textId="77777777" w:rsidR="00831A7A" w:rsidRPr="00281AFA" w:rsidRDefault="00831A7A" w:rsidP="00281AFA">
            <w:pPr>
              <w:jc w:val="both"/>
              <w:rPr>
                <w:rFonts w:ascii="Cambria" w:eastAsia="Cambria" w:hAnsi="Cambria" w:cs="Cambria"/>
                <w:b w:val="0"/>
                <w:caps w:val="0"/>
                <w:color w:val="000000" w:themeColor="text1"/>
                <w:sz w:val="24"/>
                <w:szCs w:val="24"/>
              </w:rPr>
            </w:pPr>
          </w:p>
          <w:p w14:paraId="2A9407B9" w14:textId="0DED0D55" w:rsidR="00831A7A" w:rsidRPr="00281AFA" w:rsidRDefault="00831A7A" w:rsidP="00281AFA">
            <w:pPr>
              <w:jc w:val="both"/>
              <w:rPr>
                <w:rFonts w:ascii="Cambria" w:eastAsia="Cambria" w:hAnsi="Cambria" w:cs="Cambria"/>
                <w:b w:val="0"/>
                <w:caps w:val="0"/>
                <w:color w:val="000000" w:themeColor="text1"/>
                <w:sz w:val="24"/>
                <w:szCs w:val="24"/>
              </w:rPr>
            </w:pPr>
            <w:r w:rsidRPr="00281AFA">
              <w:rPr>
                <w:rFonts w:ascii="Cambria" w:eastAsia="Cambria" w:hAnsi="Cambria" w:cs="Cambria"/>
                <w:b w:val="0"/>
                <w:caps w:val="0"/>
                <w:color w:val="000000" w:themeColor="text1"/>
                <w:sz w:val="24"/>
                <w:szCs w:val="24"/>
              </w:rPr>
              <w:t>You will need a 4” F – 2”M camlock reduction and a 2” flexible hose (10m)</w:t>
            </w:r>
            <w:r>
              <w:rPr>
                <w:rFonts w:ascii="Cambria" w:eastAsia="Cambria" w:hAnsi="Cambria" w:cs="Cambria"/>
                <w:b w:val="0"/>
                <w:caps w:val="0"/>
                <w:color w:val="000000" w:themeColor="text1"/>
                <w:sz w:val="24"/>
                <w:szCs w:val="24"/>
              </w:rPr>
              <w:t>.</w:t>
            </w:r>
          </w:p>
          <w:p w14:paraId="0BF907F2" w14:textId="77777777" w:rsidR="00831A7A" w:rsidRPr="00281AFA" w:rsidRDefault="00831A7A" w:rsidP="00281AFA">
            <w:pPr>
              <w:jc w:val="both"/>
              <w:rPr>
                <w:rFonts w:ascii="Cambria" w:eastAsia="Cambria" w:hAnsi="Cambria" w:cs="Cambria"/>
                <w:b w:val="0"/>
                <w:caps w:val="0"/>
                <w:color w:val="000000" w:themeColor="text1"/>
                <w:sz w:val="24"/>
                <w:szCs w:val="24"/>
              </w:rPr>
            </w:pPr>
          </w:p>
          <w:p w14:paraId="1CF1161D" w14:textId="1AF92DA2" w:rsidR="00831A7A" w:rsidRPr="00831A7A" w:rsidRDefault="00831A7A" w:rsidP="00831A7A">
            <w:pPr>
              <w:jc w:val="both"/>
              <w:rPr>
                <w:rFonts w:ascii="Cambria" w:eastAsia="Cambria" w:hAnsi="Cambria" w:cs="Cambria"/>
                <w:b w:val="0"/>
                <w:caps w:val="0"/>
                <w:color w:val="000000" w:themeColor="text1"/>
                <w:sz w:val="24"/>
                <w:szCs w:val="24"/>
              </w:rPr>
            </w:pPr>
            <w:r w:rsidRPr="00281AFA">
              <w:rPr>
                <w:rFonts w:ascii="Cambria" w:eastAsia="Cambria" w:hAnsi="Cambria" w:cs="Cambria"/>
                <w:b w:val="0"/>
                <w:caps w:val="0"/>
                <w:color w:val="000000" w:themeColor="text1"/>
                <w:sz w:val="24"/>
                <w:szCs w:val="24"/>
              </w:rPr>
              <w:t>Also, a petrol glycol pump and enough hose to get to the first IBC + a feed for the pump</w:t>
            </w:r>
            <w:r>
              <w:rPr>
                <w:rFonts w:ascii="Cambria" w:eastAsia="Cambria" w:hAnsi="Cambria" w:cs="Cambria"/>
                <w:b w:val="0"/>
                <w:caps w:val="0"/>
                <w:color w:val="000000" w:themeColor="text1"/>
                <w:sz w:val="24"/>
                <w:szCs w:val="24"/>
              </w:rPr>
              <w:t>.</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7EA0DD5" w14:textId="77777777" w:rsidR="00831A7A" w:rsidRDefault="00831A7A" w:rsidP="00765E02">
            <w:pPr>
              <w:cnfStyle w:val="100000000000" w:firstRow="1" w:lastRow="0" w:firstColumn="0" w:lastColumn="0" w:oddVBand="0" w:evenVBand="0" w:oddHBand="0" w:evenHBand="0" w:firstRowFirstColumn="0" w:firstRowLastColumn="0" w:lastRowFirstColumn="0" w:lastRowLastColumn="0"/>
            </w:pPr>
          </w:p>
        </w:tc>
      </w:tr>
      <w:tr w:rsidR="00765E02" w14:paraId="6F735AE3" w14:textId="77777777" w:rsidTr="00B23F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DA5398F" w14:textId="65DBCBD3" w:rsidR="00765E02" w:rsidRPr="00765E02" w:rsidRDefault="00E75460" w:rsidP="00765E02">
            <w:pPr>
              <w:spacing w:line="288" w:lineRule="auto"/>
              <w:jc w:val="center"/>
              <w:rPr>
                <w:rFonts w:asciiTheme="minorHAnsi" w:hAnsiTheme="minorHAnsi"/>
                <w:b w:val="0"/>
                <w:caps w:val="0"/>
                <w:color w:val="auto"/>
              </w:rPr>
            </w:pPr>
            <w:r>
              <w:rPr>
                <w:rFonts w:asciiTheme="minorHAnsi" w:hAnsiTheme="minorHAnsi"/>
                <w:b w:val="0"/>
                <w:caps w:val="0"/>
                <w:color w:val="auto"/>
              </w:rPr>
              <w:t>1</w:t>
            </w:r>
          </w:p>
        </w:tc>
        <w:tc>
          <w:tcPr>
            <w:tcW w:w="79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361B8E51" w14:textId="533D5185" w:rsidR="00765E02" w:rsidRPr="006E10AC" w:rsidRDefault="00E75460" w:rsidP="00E75460">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6E10AC">
              <w:rPr>
                <w:rFonts w:ascii="Cambria" w:eastAsia="Cambria" w:hAnsi="Cambria" w:cs="Cambria"/>
                <w:b w:val="0"/>
                <w:caps w:val="0"/>
                <w:color w:val="000000" w:themeColor="text1"/>
                <w:sz w:val="24"/>
                <w:szCs w:val="24"/>
              </w:rPr>
              <w:t>Make sure the rink pump is not running</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A2F9BA8" w14:textId="77777777" w:rsidR="00765E02" w:rsidRDefault="00765E02" w:rsidP="00765E02">
            <w:pPr>
              <w:cnfStyle w:val="100000000000" w:firstRow="1" w:lastRow="0" w:firstColumn="0" w:lastColumn="0" w:oddVBand="0" w:evenVBand="0" w:oddHBand="0" w:evenHBand="0" w:firstRowFirstColumn="0" w:firstRowLastColumn="0" w:lastRowFirstColumn="0" w:lastRowLastColumn="0"/>
            </w:pPr>
          </w:p>
        </w:tc>
      </w:tr>
      <w:tr w:rsidR="00765E02" w14:paraId="30D40B64" w14:textId="77777777" w:rsidTr="00B23F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0A6ACE3" w14:textId="076D6334" w:rsidR="00765E02" w:rsidRPr="00765E02" w:rsidRDefault="00E75460" w:rsidP="00765E02">
            <w:pPr>
              <w:spacing w:line="288" w:lineRule="auto"/>
              <w:jc w:val="center"/>
              <w:rPr>
                <w:rFonts w:asciiTheme="minorHAnsi" w:hAnsiTheme="minorHAnsi"/>
                <w:b w:val="0"/>
                <w:caps w:val="0"/>
                <w:color w:val="auto"/>
              </w:rPr>
            </w:pPr>
            <w:r>
              <w:rPr>
                <w:rFonts w:asciiTheme="minorHAnsi" w:hAnsiTheme="minorHAnsi"/>
                <w:b w:val="0"/>
                <w:caps w:val="0"/>
                <w:color w:val="auto"/>
              </w:rPr>
              <w:t>2</w:t>
            </w:r>
          </w:p>
        </w:tc>
        <w:tc>
          <w:tcPr>
            <w:tcW w:w="79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364CFE6A" w14:textId="7F310AD7" w:rsidR="00765E02" w:rsidRPr="006E10AC" w:rsidRDefault="00F72065" w:rsidP="00F72065">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6E10AC">
              <w:rPr>
                <w:rFonts w:ascii="Cambria" w:eastAsia="Cambria" w:hAnsi="Cambria" w:cs="Cambria"/>
                <w:b w:val="0"/>
                <w:caps w:val="0"/>
                <w:color w:val="000000" w:themeColor="text1"/>
                <w:sz w:val="24"/>
                <w:szCs w:val="24"/>
              </w:rPr>
              <w:t>Close all valves on the buffer tank</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2C8EA5F" w14:textId="77777777" w:rsidR="00765E02" w:rsidRDefault="00765E02" w:rsidP="00765E02">
            <w:pPr>
              <w:cnfStyle w:val="100000000000" w:firstRow="1" w:lastRow="0" w:firstColumn="0" w:lastColumn="0" w:oddVBand="0" w:evenVBand="0" w:oddHBand="0" w:evenHBand="0" w:firstRowFirstColumn="0" w:firstRowLastColumn="0" w:lastRowFirstColumn="0" w:lastRowLastColumn="0"/>
            </w:pPr>
          </w:p>
        </w:tc>
      </w:tr>
      <w:tr w:rsidR="00765E02" w14:paraId="0CF3D248" w14:textId="77777777" w:rsidTr="00B23F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E9D74DF" w14:textId="71655B5E" w:rsidR="00765E02" w:rsidRPr="00765E02" w:rsidRDefault="00E75460" w:rsidP="00765E02">
            <w:pPr>
              <w:spacing w:line="288" w:lineRule="auto"/>
              <w:jc w:val="center"/>
              <w:rPr>
                <w:rFonts w:asciiTheme="minorHAnsi" w:hAnsiTheme="minorHAnsi"/>
                <w:b w:val="0"/>
                <w:caps w:val="0"/>
                <w:color w:val="auto"/>
              </w:rPr>
            </w:pPr>
            <w:r>
              <w:rPr>
                <w:rFonts w:asciiTheme="minorHAnsi" w:hAnsiTheme="minorHAnsi"/>
                <w:b w:val="0"/>
                <w:caps w:val="0"/>
                <w:color w:val="auto"/>
              </w:rPr>
              <w:t>3</w:t>
            </w:r>
          </w:p>
        </w:tc>
        <w:tc>
          <w:tcPr>
            <w:tcW w:w="79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1C5BCBD" w14:textId="07D13733" w:rsidR="00765E02" w:rsidRPr="006E10AC" w:rsidRDefault="009F4081" w:rsidP="009F408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6E10AC">
              <w:rPr>
                <w:rFonts w:ascii="Cambria" w:eastAsia="Cambria" w:hAnsi="Cambria" w:cs="Cambria"/>
                <w:b w:val="0"/>
                <w:caps w:val="0"/>
                <w:color w:val="000000" w:themeColor="text1"/>
                <w:sz w:val="24"/>
                <w:szCs w:val="24"/>
              </w:rPr>
              <w:t>Disconnect the hose ‘return from rink’ from the buffer tank, put on the reduction to 2” and the 2” hose, place the other end of this 2" hose in the first IBC.</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29E68E74" w14:textId="77777777" w:rsidR="00765E02" w:rsidRDefault="00765E02" w:rsidP="00765E02">
            <w:pPr>
              <w:cnfStyle w:val="100000000000" w:firstRow="1" w:lastRow="0" w:firstColumn="0" w:lastColumn="0" w:oddVBand="0" w:evenVBand="0" w:oddHBand="0" w:evenHBand="0" w:firstRowFirstColumn="0" w:firstRowLastColumn="0" w:lastRowFirstColumn="0" w:lastRowLastColumn="0"/>
            </w:pPr>
          </w:p>
        </w:tc>
      </w:tr>
      <w:tr w:rsidR="009F4081" w14:paraId="17FA87FC" w14:textId="77777777" w:rsidTr="00B23F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663908C" w14:textId="0075A679" w:rsidR="009F4081" w:rsidRDefault="009F4081" w:rsidP="00765E02">
            <w:pPr>
              <w:jc w:val="center"/>
              <w:rPr>
                <w:b w:val="0"/>
                <w:caps w:val="0"/>
                <w:color w:val="auto"/>
              </w:rPr>
            </w:pPr>
            <w:r>
              <w:rPr>
                <w:b w:val="0"/>
                <w:caps w:val="0"/>
                <w:color w:val="auto"/>
              </w:rPr>
              <w:t>4</w:t>
            </w:r>
          </w:p>
        </w:tc>
        <w:tc>
          <w:tcPr>
            <w:tcW w:w="79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00E9123" w14:textId="77777777" w:rsidR="006E10AC" w:rsidRDefault="003457DF" w:rsidP="006E10AC">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4"/>
                <w:szCs w:val="24"/>
              </w:rPr>
            </w:pPr>
            <w:r w:rsidRPr="006E10AC">
              <w:rPr>
                <w:rFonts w:ascii="Cambria" w:eastAsia="Cambria" w:hAnsi="Cambria" w:cs="Cambria"/>
                <w:b w:val="0"/>
                <w:caps w:val="0"/>
                <w:color w:val="000000" w:themeColor="text1"/>
                <w:sz w:val="24"/>
                <w:szCs w:val="24"/>
              </w:rPr>
              <w:t xml:space="preserve">Close the valve on the ‘in’-header (alternatively, any valve between the pump and the rink) almost completely (min 80%) </w:t>
            </w:r>
          </w:p>
          <w:p w14:paraId="24AD0DB3" w14:textId="7E9243D6" w:rsidR="009F4081" w:rsidRPr="006E10AC" w:rsidRDefault="003457DF" w:rsidP="009F408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B23FBF">
              <w:rPr>
                <w:rFonts w:ascii="Cambria" w:eastAsia="Cambria" w:hAnsi="Cambria" w:cs="Cambria"/>
                <w:b w:val="0"/>
                <w:caps w:val="0"/>
                <w:color w:val="FF0000"/>
                <w:sz w:val="24"/>
                <w:szCs w:val="24"/>
              </w:rPr>
              <w:t>This is important: the reduction 4" -&gt;2" on the ‘return from rink’-hose is a bottle neck and will lead to an increased pressure in the system which will lead to all connections bursting if the pressure isn't reduced at the valve.</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1DF34068" w14:textId="77777777" w:rsidR="009F4081" w:rsidRDefault="009F4081" w:rsidP="00765E02">
            <w:pPr>
              <w:cnfStyle w:val="100000000000" w:firstRow="1" w:lastRow="0" w:firstColumn="0" w:lastColumn="0" w:oddVBand="0" w:evenVBand="0" w:oddHBand="0" w:evenHBand="0" w:firstRowFirstColumn="0" w:firstRowLastColumn="0" w:lastRowFirstColumn="0" w:lastRowLastColumn="0"/>
            </w:pPr>
          </w:p>
        </w:tc>
      </w:tr>
      <w:tr w:rsidR="009F4081" w14:paraId="09A9A9CF" w14:textId="77777777" w:rsidTr="00B23F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13F9CDA" w14:textId="3C802C33" w:rsidR="009F4081" w:rsidRDefault="009F4081" w:rsidP="00765E02">
            <w:pPr>
              <w:jc w:val="center"/>
              <w:rPr>
                <w:b w:val="0"/>
                <w:caps w:val="0"/>
                <w:color w:val="auto"/>
              </w:rPr>
            </w:pPr>
            <w:r>
              <w:rPr>
                <w:b w:val="0"/>
                <w:caps w:val="0"/>
                <w:color w:val="auto"/>
              </w:rPr>
              <w:t>5</w:t>
            </w:r>
          </w:p>
        </w:tc>
        <w:tc>
          <w:tcPr>
            <w:tcW w:w="79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071038F" w14:textId="45480AB8" w:rsidR="009F4081" w:rsidRPr="006E10AC" w:rsidRDefault="0085551B" w:rsidP="009F408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6E10AC">
              <w:rPr>
                <w:rFonts w:ascii="Cambria" w:eastAsia="Cambria" w:hAnsi="Cambria" w:cs="Cambria"/>
                <w:b w:val="0"/>
                <w:caps w:val="0"/>
                <w:color w:val="000000" w:themeColor="text1"/>
                <w:sz w:val="24"/>
                <w:szCs w:val="24"/>
              </w:rPr>
              <w:t>Open the suction valve on the buffer tank.  Start the pump, open the valve on the ‘in’-header little by little until the pressure gauge on the ‘in’-header indicates 1 bar.  If there is no meter on the header go slow.  Slow is pro.</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AA22672" w14:textId="77777777" w:rsidR="009F4081" w:rsidRDefault="009F4081" w:rsidP="00765E02">
            <w:pPr>
              <w:cnfStyle w:val="100000000000" w:firstRow="1" w:lastRow="0" w:firstColumn="0" w:lastColumn="0" w:oddVBand="0" w:evenVBand="0" w:oddHBand="0" w:evenHBand="0" w:firstRowFirstColumn="0" w:firstRowLastColumn="0" w:lastRowFirstColumn="0" w:lastRowLastColumn="0"/>
            </w:pPr>
          </w:p>
        </w:tc>
      </w:tr>
      <w:tr w:rsidR="009F4081" w14:paraId="5389173D" w14:textId="77777777" w:rsidTr="00B23F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CE432DA" w14:textId="1C2C7BDE" w:rsidR="009F4081" w:rsidRDefault="009F4081" w:rsidP="00765E02">
            <w:pPr>
              <w:jc w:val="center"/>
              <w:rPr>
                <w:b w:val="0"/>
                <w:caps w:val="0"/>
                <w:color w:val="auto"/>
              </w:rPr>
            </w:pPr>
            <w:r>
              <w:rPr>
                <w:b w:val="0"/>
                <w:caps w:val="0"/>
                <w:color w:val="auto"/>
              </w:rPr>
              <w:t>6</w:t>
            </w:r>
          </w:p>
        </w:tc>
        <w:tc>
          <w:tcPr>
            <w:tcW w:w="79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97FAEF7" w14:textId="34E7F83F" w:rsidR="009F4081" w:rsidRPr="006E10AC" w:rsidRDefault="00D7300A" w:rsidP="009F408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6E10AC">
              <w:rPr>
                <w:rFonts w:ascii="Cambria" w:eastAsia="Cambria" w:hAnsi="Cambria" w:cs="Cambria"/>
                <w:b w:val="0"/>
                <w:caps w:val="0"/>
                <w:color w:val="000000" w:themeColor="text1"/>
                <w:sz w:val="24"/>
                <w:szCs w:val="24"/>
              </w:rPr>
              <w:t>Continue until the level in the buffer tank drops to the level of the suction hose.  Stop the pump.  Refill the buffer tank with water using the petrol pump.  Restart the rink pump.</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2683A15" w14:textId="77777777" w:rsidR="009F4081" w:rsidRDefault="009F4081" w:rsidP="00765E02">
            <w:pPr>
              <w:cnfStyle w:val="100000000000" w:firstRow="1" w:lastRow="0" w:firstColumn="0" w:lastColumn="0" w:oddVBand="0" w:evenVBand="0" w:oddHBand="0" w:evenHBand="0" w:firstRowFirstColumn="0" w:firstRowLastColumn="0" w:lastRowFirstColumn="0" w:lastRowLastColumn="0"/>
            </w:pPr>
          </w:p>
        </w:tc>
      </w:tr>
      <w:tr w:rsidR="009F4081" w14:paraId="0849A77B" w14:textId="77777777" w:rsidTr="00B23F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2A3A115" w14:textId="7198C2B2" w:rsidR="009F4081" w:rsidRDefault="009F4081" w:rsidP="00765E02">
            <w:pPr>
              <w:jc w:val="center"/>
              <w:rPr>
                <w:b w:val="0"/>
                <w:caps w:val="0"/>
                <w:color w:val="auto"/>
              </w:rPr>
            </w:pPr>
            <w:r>
              <w:rPr>
                <w:b w:val="0"/>
                <w:caps w:val="0"/>
                <w:color w:val="auto"/>
              </w:rPr>
              <w:t>7</w:t>
            </w:r>
          </w:p>
        </w:tc>
        <w:tc>
          <w:tcPr>
            <w:tcW w:w="79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A6760E4" w14:textId="361F3BC8" w:rsidR="009F4081" w:rsidRPr="006E10AC" w:rsidRDefault="007D39C2" w:rsidP="006E10AC">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6E10AC">
              <w:rPr>
                <w:rFonts w:ascii="Cambria" w:eastAsia="Cambria" w:hAnsi="Cambria" w:cs="Cambria"/>
                <w:b w:val="0"/>
                <w:caps w:val="0"/>
                <w:color w:val="000000" w:themeColor="text1"/>
                <w:sz w:val="24"/>
                <w:szCs w:val="24"/>
              </w:rPr>
              <w:t>Repeat until all IBC’s are full.</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AFD08DB" w14:textId="77777777" w:rsidR="009F4081" w:rsidRDefault="009F4081" w:rsidP="00765E02">
            <w:pPr>
              <w:cnfStyle w:val="100000000000" w:firstRow="1" w:lastRow="0" w:firstColumn="0" w:lastColumn="0" w:oddVBand="0" w:evenVBand="0" w:oddHBand="0" w:evenHBand="0" w:firstRowFirstColumn="0" w:firstRowLastColumn="0" w:lastRowFirstColumn="0" w:lastRowLastColumn="0"/>
            </w:pPr>
          </w:p>
        </w:tc>
      </w:tr>
      <w:tr w:rsidR="009F4081" w14:paraId="22217611" w14:textId="77777777" w:rsidTr="00B23F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CAADF25" w14:textId="0C7218B5" w:rsidR="009F4081" w:rsidRDefault="009F4081" w:rsidP="00765E02">
            <w:pPr>
              <w:jc w:val="center"/>
              <w:rPr>
                <w:b w:val="0"/>
                <w:caps w:val="0"/>
                <w:color w:val="auto"/>
              </w:rPr>
            </w:pPr>
            <w:r>
              <w:rPr>
                <w:b w:val="0"/>
                <w:caps w:val="0"/>
                <w:color w:val="auto"/>
              </w:rPr>
              <w:t>8</w:t>
            </w:r>
          </w:p>
        </w:tc>
        <w:tc>
          <w:tcPr>
            <w:tcW w:w="79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123F5088" w14:textId="2A910AA2" w:rsidR="009F4081" w:rsidRPr="006E10AC" w:rsidRDefault="006E10AC" w:rsidP="006E10AC">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6E10AC">
              <w:rPr>
                <w:rFonts w:ascii="Cambria" w:eastAsia="Cambria" w:hAnsi="Cambria" w:cs="Cambria"/>
                <w:b w:val="0"/>
                <w:caps w:val="0"/>
                <w:color w:val="000000" w:themeColor="text1"/>
                <w:sz w:val="24"/>
                <w:szCs w:val="24"/>
              </w:rPr>
              <w:t xml:space="preserve">Drain the water from the pipes. </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22012CD4" w14:textId="77777777" w:rsidR="009F4081" w:rsidRDefault="009F4081" w:rsidP="00765E02">
            <w:pPr>
              <w:cnfStyle w:val="100000000000" w:firstRow="1" w:lastRow="0" w:firstColumn="0" w:lastColumn="0" w:oddVBand="0" w:evenVBand="0" w:oddHBand="0" w:evenHBand="0" w:firstRowFirstColumn="0" w:firstRowLastColumn="0" w:lastRowFirstColumn="0" w:lastRowLastColumn="0"/>
            </w:pPr>
          </w:p>
        </w:tc>
      </w:tr>
      <w:tr w:rsidR="009C265C" w:rsidRPr="0046195D" w14:paraId="6ED84C6F" w14:textId="77777777" w:rsidTr="009C26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9" w:type="dxa"/>
            <w:gridSpan w:val="2"/>
            <w:vMerge w:val="restart"/>
            <w:shd w:val="clear" w:color="auto" w:fill="auto"/>
          </w:tcPr>
          <w:p w14:paraId="58BD1E0D" w14:textId="6DF99F40" w:rsidR="009C265C" w:rsidRDefault="009C265C" w:rsidP="004B7280"/>
        </w:tc>
        <w:tc>
          <w:tcPr>
            <w:tcW w:w="1584" w:type="dxa"/>
            <w:shd w:val="clear" w:color="auto" w:fill="7B4101" w:themeFill="accent3" w:themeFillShade="80"/>
          </w:tcPr>
          <w:p w14:paraId="6A36B4F5" w14:textId="77777777" w:rsidR="009C265C" w:rsidRPr="0046195D" w:rsidRDefault="009C265C" w:rsidP="004B7280">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SIGNATURE</w:t>
            </w:r>
          </w:p>
        </w:tc>
        <w:tc>
          <w:tcPr>
            <w:tcW w:w="1120" w:type="dxa"/>
            <w:shd w:val="clear" w:color="auto" w:fill="9A0E36" w:themeFill="accent4" w:themeFillShade="80"/>
          </w:tcPr>
          <w:p w14:paraId="4FC90BD8" w14:textId="77777777" w:rsidR="009C265C" w:rsidRPr="0046195D" w:rsidRDefault="009C265C" w:rsidP="004B7280">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DATE</w:t>
            </w:r>
          </w:p>
        </w:tc>
      </w:tr>
      <w:tr w:rsidR="009C265C" w:rsidRPr="008333D5" w14:paraId="63AA5D1F" w14:textId="77777777" w:rsidTr="009641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9" w:type="dxa"/>
            <w:gridSpan w:val="2"/>
            <w:vMerge/>
            <w:shd w:val="clear" w:color="auto" w:fill="auto"/>
          </w:tcPr>
          <w:p w14:paraId="7AF93EE6" w14:textId="23719B43" w:rsidR="009C265C" w:rsidRDefault="009C265C" w:rsidP="004B7280"/>
        </w:tc>
        <w:tc>
          <w:tcPr>
            <w:tcW w:w="1584" w:type="dxa"/>
            <w:shd w:val="clear" w:color="auto" w:fill="auto"/>
          </w:tcPr>
          <w:p w14:paraId="46EEF211" w14:textId="77777777" w:rsidR="009C265C" w:rsidRPr="008333D5" w:rsidRDefault="009C265C" w:rsidP="004B7280">
            <w:pPr>
              <w:cnfStyle w:val="000000010000" w:firstRow="0" w:lastRow="0" w:firstColumn="0" w:lastColumn="0" w:oddVBand="0" w:evenVBand="0" w:oddHBand="0" w:evenHBand="1" w:firstRowFirstColumn="0" w:firstRowLastColumn="0" w:lastRowFirstColumn="0" w:lastRowLastColumn="0"/>
            </w:pPr>
          </w:p>
        </w:tc>
        <w:tc>
          <w:tcPr>
            <w:tcW w:w="1120" w:type="dxa"/>
            <w:shd w:val="clear" w:color="auto" w:fill="auto"/>
          </w:tcPr>
          <w:p w14:paraId="57C96166" w14:textId="77777777" w:rsidR="009C265C" w:rsidRPr="008333D5" w:rsidRDefault="009C265C" w:rsidP="004B7280">
            <w:pPr>
              <w:cnfStyle w:val="000000010000" w:firstRow="0" w:lastRow="0" w:firstColumn="0" w:lastColumn="0" w:oddVBand="0" w:evenVBand="0" w:oddHBand="0" w:evenHBand="1" w:firstRowFirstColumn="0" w:firstRowLastColumn="0" w:lastRowFirstColumn="0" w:lastRowLastColumn="0"/>
            </w:pPr>
          </w:p>
        </w:tc>
      </w:tr>
      <w:bookmarkEnd w:id="2"/>
    </w:tbl>
    <w:p w14:paraId="44E8A13A" w14:textId="77777777" w:rsidR="00D862A8" w:rsidRDefault="00D862A8"/>
    <w:tbl>
      <w:tblPr>
        <w:tblStyle w:val="TaskListTable"/>
        <w:tblW w:w="5081" w:type="pct"/>
        <w:tblInd w:w="5" w:type="dxa"/>
        <w:tblLook w:val="04A0" w:firstRow="1" w:lastRow="0" w:firstColumn="1" w:lastColumn="0" w:noHBand="0" w:noVBand="1"/>
      </w:tblPr>
      <w:tblGrid>
        <w:gridCol w:w="756"/>
        <w:gridCol w:w="6176"/>
        <w:gridCol w:w="1577"/>
        <w:gridCol w:w="8"/>
        <w:gridCol w:w="1262"/>
        <w:gridCol w:w="15"/>
      </w:tblGrid>
      <w:tr w:rsidR="00765E02" w14:paraId="7375099F" w14:textId="77777777" w:rsidTr="00740B1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A6A6A6" w:themeColor="background1" w:themeShade="A6"/>
            </w:tcBorders>
            <w:shd w:val="clear" w:color="auto" w:fill="475C18" w:themeFill="accent2" w:themeFillShade="80"/>
            <w:vAlign w:val="center"/>
          </w:tcPr>
          <w:p w14:paraId="3C7A227E" w14:textId="4C2198EF" w:rsidR="00765E02" w:rsidRDefault="00574260" w:rsidP="1978161D">
            <w:r>
              <w:lastRenderedPageBreak/>
              <w:t>No.</w:t>
            </w:r>
          </w:p>
        </w:tc>
        <w:tc>
          <w:tcPr>
            <w:tcW w:w="7918" w:type="dxa"/>
            <w:gridSpan w:val="3"/>
            <w:tcBorders>
              <w:bottom w:val="single" w:sz="4" w:space="0" w:color="A6A6A6" w:themeColor="background1" w:themeShade="A6"/>
            </w:tcBorders>
            <w:shd w:val="clear" w:color="auto" w:fill="475C18" w:themeFill="accent2" w:themeFillShade="80"/>
            <w:vAlign w:val="center"/>
          </w:tcPr>
          <w:p w14:paraId="4D867613" w14:textId="568B7CDB" w:rsidR="00765E02" w:rsidRDefault="00765E02" w:rsidP="1978161D">
            <w:pPr>
              <w:cnfStyle w:val="100000000000" w:firstRow="1" w:lastRow="0" w:firstColumn="0" w:lastColumn="0" w:oddVBand="0" w:evenVBand="0" w:oddHBand="0" w:evenHBand="0" w:firstRowFirstColumn="0" w:firstRowLastColumn="0" w:lastRowFirstColumn="0" w:lastRowLastColumn="0"/>
            </w:pPr>
            <w:r>
              <w:t>Task 4 – Removal of water</w:t>
            </w:r>
            <w:r w:rsidR="00B2115C">
              <w:t xml:space="preserve"> from the pipes</w:t>
            </w:r>
          </w:p>
        </w:tc>
        <w:tc>
          <w:tcPr>
            <w:tcW w:w="1120" w:type="dxa"/>
            <w:gridSpan w:val="2"/>
            <w:tcBorders>
              <w:bottom w:val="single" w:sz="4" w:space="0" w:color="A6A6A6" w:themeColor="background1" w:themeShade="A6"/>
            </w:tcBorders>
            <w:shd w:val="clear" w:color="auto" w:fill="9A0E36" w:themeFill="accent4" w:themeFillShade="80"/>
            <w:vAlign w:val="bottom"/>
          </w:tcPr>
          <w:p w14:paraId="3FCC3199" w14:textId="77777777" w:rsidR="00765E02" w:rsidRDefault="00765E02" w:rsidP="004B7280">
            <w:pPr>
              <w:cnfStyle w:val="100000000000" w:firstRow="1" w:lastRow="0" w:firstColumn="0" w:lastColumn="0" w:oddVBand="0" w:evenVBand="0" w:oddHBand="0" w:evenHBand="0" w:firstRowFirstColumn="0" w:firstRowLastColumn="0" w:lastRowFirstColumn="0" w:lastRowLastColumn="0"/>
              <w:rPr>
                <w:b w:val="0"/>
                <w:caps w:val="0"/>
              </w:rPr>
            </w:pPr>
            <w:r>
              <w:t>tICK</w:t>
            </w:r>
          </w:p>
          <w:p w14:paraId="3A6C9AA2" w14:textId="4D7EFD99" w:rsidR="00740B14" w:rsidRDefault="00740B14" w:rsidP="004B7280">
            <w:pPr>
              <w:cnfStyle w:val="100000000000" w:firstRow="1" w:lastRow="0" w:firstColumn="0" w:lastColumn="0" w:oddVBand="0" w:evenVBand="0" w:oddHBand="0" w:evenHBand="0" w:firstRowFirstColumn="0" w:firstRowLastColumn="0" w:lastRowFirstColumn="0" w:lastRowLastColumn="0"/>
            </w:pPr>
            <w:r w:rsidRPr="007901C4">
              <w:rPr>
                <w:b w:val="0"/>
                <w:bCs/>
                <w:i/>
                <w:iCs/>
                <w:caps w:val="0"/>
                <w:sz w:val="16"/>
                <w:szCs w:val="16"/>
              </w:rPr>
              <w:t>(when completed)</w:t>
            </w:r>
          </w:p>
        </w:tc>
      </w:tr>
      <w:tr w:rsidR="00B2115C" w14:paraId="32E4D878" w14:textId="77777777" w:rsidTr="00B2115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74"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2EF3959" w14:textId="77777777" w:rsidR="0022048E" w:rsidRPr="00B23FBF" w:rsidRDefault="0022048E" w:rsidP="0022048E">
            <w:pPr>
              <w:jc w:val="both"/>
              <w:rPr>
                <w:rFonts w:ascii="Cambria" w:eastAsia="Cambria" w:hAnsi="Cambria" w:cs="Cambria"/>
                <w:bCs/>
                <w:caps w:val="0"/>
                <w:color w:val="FF0000"/>
                <w:sz w:val="24"/>
                <w:szCs w:val="24"/>
              </w:rPr>
            </w:pPr>
            <w:bookmarkStart w:id="3" w:name="_Hlk144278167"/>
            <w:r w:rsidRPr="00B23FBF">
              <w:rPr>
                <w:rFonts w:ascii="Cambria" w:eastAsia="Cambria" w:hAnsi="Cambria" w:cs="Cambria"/>
                <w:bCs/>
                <w:caps w:val="0"/>
                <w:color w:val="FF0000"/>
                <w:sz w:val="24"/>
                <w:szCs w:val="24"/>
              </w:rPr>
              <w:t>Important</w:t>
            </w:r>
          </w:p>
          <w:p w14:paraId="43F08EA0" w14:textId="77777777" w:rsidR="00B2115C" w:rsidRPr="00B23FBF" w:rsidRDefault="0022048E" w:rsidP="0022048E">
            <w:pPr>
              <w:jc w:val="both"/>
              <w:rPr>
                <w:rFonts w:ascii="Cambria" w:eastAsia="Cambria" w:hAnsi="Cambria" w:cs="Cambria"/>
                <w:b w:val="0"/>
                <w:caps w:val="0"/>
                <w:color w:val="FF0000"/>
                <w:sz w:val="24"/>
                <w:szCs w:val="24"/>
              </w:rPr>
            </w:pPr>
            <w:r w:rsidRPr="00B23FBF">
              <w:rPr>
                <w:rFonts w:ascii="Cambria" w:eastAsia="Cambria" w:hAnsi="Cambria" w:cs="Cambria"/>
                <w:b w:val="0"/>
                <w:caps w:val="0"/>
                <w:color w:val="FF0000"/>
                <w:sz w:val="24"/>
                <w:szCs w:val="24"/>
              </w:rPr>
              <w:t>If two chillers with two pumps are in parallel, you will need to empty the second chiller separately, preferably in the beginning (say between IBC 1 and 2).  a WCC 200 or 300 holds about 2 - 300 liters, a WCC400 around 400 liters Check in advance with your supplier!</w:t>
            </w:r>
          </w:p>
          <w:p w14:paraId="51F5F643" w14:textId="77777777" w:rsidR="00231B11" w:rsidRPr="00B23FBF" w:rsidRDefault="00231B11" w:rsidP="0022048E">
            <w:pPr>
              <w:jc w:val="both"/>
              <w:rPr>
                <w:rFonts w:ascii="Cambria" w:eastAsia="Cambria" w:hAnsi="Cambria" w:cs="Cambria"/>
                <w:b w:val="0"/>
                <w:caps w:val="0"/>
                <w:color w:val="FF0000"/>
                <w:sz w:val="24"/>
                <w:szCs w:val="24"/>
              </w:rPr>
            </w:pPr>
          </w:p>
          <w:p w14:paraId="63F55775" w14:textId="77777777" w:rsidR="00231B11" w:rsidRPr="00B23FBF" w:rsidRDefault="00231B11" w:rsidP="00231B11">
            <w:pPr>
              <w:jc w:val="both"/>
              <w:rPr>
                <w:rFonts w:ascii="Cambria" w:eastAsia="Cambria" w:hAnsi="Cambria" w:cs="Cambria"/>
                <w:b w:val="0"/>
                <w:caps w:val="0"/>
                <w:color w:val="FF0000"/>
                <w:sz w:val="24"/>
                <w:szCs w:val="24"/>
              </w:rPr>
            </w:pPr>
            <w:r w:rsidRPr="00B23FBF">
              <w:rPr>
                <w:rFonts w:ascii="Cambria" w:eastAsia="Cambria" w:hAnsi="Cambria" w:cs="Cambria"/>
                <w:b w:val="0"/>
                <w:caps w:val="0"/>
                <w:color w:val="FF0000"/>
                <w:sz w:val="24"/>
                <w:szCs w:val="24"/>
              </w:rPr>
              <w:t>A 4" hose holds 8 litres per metre length</w:t>
            </w:r>
          </w:p>
          <w:p w14:paraId="56290BA7" w14:textId="77777777" w:rsidR="00231B11" w:rsidRPr="00B23FBF" w:rsidRDefault="00231B11" w:rsidP="00231B11">
            <w:pPr>
              <w:jc w:val="both"/>
              <w:rPr>
                <w:rFonts w:ascii="Cambria" w:eastAsia="Cambria" w:hAnsi="Cambria" w:cs="Cambria"/>
                <w:b w:val="0"/>
                <w:caps w:val="0"/>
                <w:color w:val="FF0000"/>
                <w:sz w:val="24"/>
                <w:szCs w:val="24"/>
              </w:rPr>
            </w:pPr>
          </w:p>
          <w:p w14:paraId="6BFF119E" w14:textId="2121DB42" w:rsidR="00231B11" w:rsidRPr="008C6E9A" w:rsidRDefault="00231B11" w:rsidP="0022048E">
            <w:pPr>
              <w:jc w:val="both"/>
              <w:rPr>
                <w:rFonts w:ascii="Cambria" w:eastAsia="Cambria" w:hAnsi="Cambria" w:cs="Cambria"/>
                <w:b w:val="0"/>
                <w:caps w:val="0"/>
                <w:color w:val="FF0000"/>
                <w:sz w:val="24"/>
                <w:szCs w:val="24"/>
              </w:rPr>
            </w:pPr>
            <w:r w:rsidRPr="00B23FBF">
              <w:rPr>
                <w:rFonts w:ascii="Cambria" w:eastAsia="Cambria" w:hAnsi="Cambria" w:cs="Cambria"/>
                <w:b w:val="0"/>
                <w:caps w:val="0"/>
                <w:color w:val="FF0000"/>
                <w:sz w:val="24"/>
                <w:szCs w:val="24"/>
              </w:rPr>
              <w:t>A 2" hose holds 4 litre</w:t>
            </w:r>
            <w:r w:rsidR="00894C77">
              <w:rPr>
                <w:rFonts w:ascii="Cambria" w:eastAsia="Cambria" w:hAnsi="Cambria" w:cs="Cambria"/>
                <w:b w:val="0"/>
                <w:caps w:val="0"/>
                <w:color w:val="FF0000"/>
                <w:sz w:val="24"/>
                <w:szCs w:val="24"/>
              </w:rPr>
              <w:t>s</w:t>
            </w:r>
            <w:r w:rsidRPr="00B23FBF">
              <w:rPr>
                <w:rFonts w:ascii="Cambria" w:eastAsia="Cambria" w:hAnsi="Cambria" w:cs="Cambria"/>
                <w:b w:val="0"/>
                <w:caps w:val="0"/>
                <w:color w:val="FF0000"/>
                <w:sz w:val="24"/>
                <w:szCs w:val="24"/>
              </w:rPr>
              <w:t xml:space="preserve"> per metre length</w:t>
            </w:r>
          </w:p>
        </w:tc>
        <w:tc>
          <w:tcPr>
            <w:tcW w:w="11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3353DA27" w14:textId="77777777" w:rsidR="00B2115C" w:rsidRDefault="00B2115C" w:rsidP="004B7280">
            <w:pPr>
              <w:cnfStyle w:val="100000000000" w:firstRow="1" w:lastRow="0" w:firstColumn="0" w:lastColumn="0" w:oddVBand="0" w:evenVBand="0" w:oddHBand="0" w:evenHBand="0" w:firstRowFirstColumn="0" w:firstRowLastColumn="0" w:lastRowFirstColumn="0" w:lastRowLastColumn="0"/>
            </w:pPr>
          </w:p>
        </w:tc>
      </w:tr>
      <w:tr w:rsidR="00765E02" w14:paraId="3085006A" w14:textId="77777777" w:rsidTr="00231B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72B40D5" w14:textId="7016D2AE" w:rsidR="00765E02" w:rsidRPr="00765E02" w:rsidRDefault="009A7B89" w:rsidP="00231B11">
            <w:pPr>
              <w:spacing w:line="288" w:lineRule="auto"/>
              <w:jc w:val="center"/>
              <w:rPr>
                <w:rFonts w:asciiTheme="minorHAnsi" w:hAnsiTheme="minorHAnsi"/>
                <w:b w:val="0"/>
                <w:caps w:val="0"/>
                <w:color w:val="auto"/>
              </w:rPr>
            </w:pPr>
            <w:r>
              <w:rPr>
                <w:rFonts w:asciiTheme="minorHAnsi" w:hAnsiTheme="minorHAnsi"/>
                <w:b w:val="0"/>
                <w:caps w:val="0"/>
                <w:color w:val="auto"/>
              </w:rPr>
              <w:t>1</w:t>
            </w:r>
          </w:p>
        </w:tc>
        <w:tc>
          <w:tcPr>
            <w:tcW w:w="79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10514651" w14:textId="4BC27C44" w:rsidR="00765E02" w:rsidRPr="00231B11" w:rsidRDefault="008962CE" w:rsidP="00231B1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231B11">
              <w:rPr>
                <w:rFonts w:ascii="Cambria" w:eastAsia="Cambria" w:hAnsi="Cambria" w:cs="Cambria"/>
                <w:b w:val="0"/>
                <w:caps w:val="0"/>
                <w:color w:val="000000" w:themeColor="text1"/>
                <w:sz w:val="24"/>
                <w:szCs w:val="24"/>
              </w:rPr>
              <w:t>Close all valves on the buffer tank and on the 'in' header</w:t>
            </w:r>
            <w:r w:rsidR="00231B11">
              <w:rPr>
                <w:rFonts w:ascii="Cambria" w:eastAsia="Cambria" w:hAnsi="Cambria" w:cs="Cambria"/>
                <w:b w:val="0"/>
                <w:caps w:val="0"/>
                <w:color w:val="000000" w:themeColor="text1"/>
                <w:sz w:val="24"/>
                <w:szCs w:val="24"/>
              </w:rPr>
              <w:t>.</w:t>
            </w:r>
          </w:p>
        </w:tc>
        <w:tc>
          <w:tcPr>
            <w:tcW w:w="11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19035949" w14:textId="77777777" w:rsidR="00765E02" w:rsidRDefault="00765E02" w:rsidP="004B7280">
            <w:pPr>
              <w:cnfStyle w:val="100000000000" w:firstRow="1" w:lastRow="0" w:firstColumn="0" w:lastColumn="0" w:oddVBand="0" w:evenVBand="0" w:oddHBand="0" w:evenHBand="0" w:firstRowFirstColumn="0" w:firstRowLastColumn="0" w:lastRowFirstColumn="0" w:lastRowLastColumn="0"/>
            </w:pPr>
          </w:p>
        </w:tc>
      </w:tr>
      <w:tr w:rsidR="00765E02" w14:paraId="1FFD54A8" w14:textId="77777777" w:rsidTr="00231B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79CFE4D" w14:textId="4E4EFAAB" w:rsidR="00765E02" w:rsidRPr="00765E02" w:rsidRDefault="009A7B89" w:rsidP="00231B11">
            <w:pPr>
              <w:spacing w:line="288" w:lineRule="auto"/>
              <w:jc w:val="center"/>
              <w:rPr>
                <w:rFonts w:asciiTheme="minorHAnsi" w:hAnsiTheme="minorHAnsi"/>
                <w:b w:val="0"/>
                <w:caps w:val="0"/>
                <w:color w:val="auto"/>
              </w:rPr>
            </w:pPr>
            <w:r>
              <w:rPr>
                <w:rFonts w:asciiTheme="minorHAnsi" w:hAnsiTheme="minorHAnsi"/>
                <w:b w:val="0"/>
                <w:caps w:val="0"/>
                <w:color w:val="auto"/>
              </w:rPr>
              <w:t>2</w:t>
            </w:r>
          </w:p>
        </w:tc>
        <w:tc>
          <w:tcPr>
            <w:tcW w:w="79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96DB381" w14:textId="7F261018" w:rsidR="00765E02" w:rsidRPr="00231B11" w:rsidRDefault="00C1685D" w:rsidP="00231B1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231B11">
              <w:rPr>
                <w:rFonts w:ascii="Cambria" w:eastAsia="Cambria" w:hAnsi="Cambria" w:cs="Cambria"/>
                <w:b w:val="0"/>
                <w:caps w:val="0"/>
                <w:color w:val="000000" w:themeColor="text1"/>
                <w:sz w:val="24"/>
                <w:szCs w:val="24"/>
              </w:rPr>
              <w:t>Disconnect 2” hose and 4”-2” reduction from the ‘return from rink’ hose, hold this high near the pump, spill as little as possible</w:t>
            </w:r>
            <w:r w:rsidR="00231B11">
              <w:rPr>
                <w:rFonts w:ascii="Cambria" w:eastAsia="Cambria" w:hAnsi="Cambria" w:cs="Cambria"/>
                <w:b w:val="0"/>
                <w:caps w:val="0"/>
                <w:color w:val="000000" w:themeColor="text1"/>
                <w:sz w:val="24"/>
                <w:szCs w:val="24"/>
              </w:rPr>
              <w:t>.</w:t>
            </w:r>
          </w:p>
        </w:tc>
        <w:tc>
          <w:tcPr>
            <w:tcW w:w="11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08C4345" w14:textId="77777777" w:rsidR="00765E02" w:rsidRDefault="00765E02" w:rsidP="004B7280">
            <w:pPr>
              <w:cnfStyle w:val="100000000000" w:firstRow="1" w:lastRow="0" w:firstColumn="0" w:lastColumn="0" w:oddVBand="0" w:evenVBand="0" w:oddHBand="0" w:evenHBand="0" w:firstRowFirstColumn="0" w:firstRowLastColumn="0" w:lastRowFirstColumn="0" w:lastRowLastColumn="0"/>
            </w:pPr>
          </w:p>
        </w:tc>
      </w:tr>
      <w:tr w:rsidR="00765E02" w14:paraId="1E5914A1" w14:textId="77777777" w:rsidTr="00231B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B6E1265" w14:textId="7ED58C9D" w:rsidR="00765E02" w:rsidRPr="00765E02" w:rsidRDefault="009A7B89" w:rsidP="00231B11">
            <w:pPr>
              <w:spacing w:line="288" w:lineRule="auto"/>
              <w:jc w:val="center"/>
              <w:rPr>
                <w:rFonts w:asciiTheme="minorHAnsi" w:hAnsiTheme="minorHAnsi"/>
                <w:b w:val="0"/>
                <w:caps w:val="0"/>
                <w:color w:val="auto"/>
              </w:rPr>
            </w:pPr>
            <w:r>
              <w:rPr>
                <w:rFonts w:asciiTheme="minorHAnsi" w:hAnsiTheme="minorHAnsi"/>
                <w:b w:val="0"/>
                <w:caps w:val="0"/>
                <w:color w:val="auto"/>
              </w:rPr>
              <w:t>3</w:t>
            </w:r>
          </w:p>
        </w:tc>
        <w:tc>
          <w:tcPr>
            <w:tcW w:w="79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4A5796A" w14:textId="72446F4A" w:rsidR="00765E02" w:rsidRPr="00231B11" w:rsidRDefault="00295C67" w:rsidP="00231B1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231B11">
              <w:rPr>
                <w:rFonts w:ascii="Cambria" w:eastAsia="Cambria" w:hAnsi="Cambria" w:cs="Cambria"/>
                <w:b w:val="0"/>
                <w:caps w:val="0"/>
                <w:color w:val="000000" w:themeColor="text1"/>
                <w:sz w:val="24"/>
                <w:szCs w:val="24"/>
              </w:rPr>
              <w:t>Disconnect the ‘suction pump’ hose (let it fall) and connect ‘return from rink’-hose to the pump as quickly as possible while spilling as little as possible</w:t>
            </w:r>
            <w:r w:rsidR="00231B11">
              <w:rPr>
                <w:rFonts w:ascii="Cambria" w:eastAsia="Cambria" w:hAnsi="Cambria" w:cs="Cambria"/>
                <w:b w:val="0"/>
                <w:caps w:val="0"/>
                <w:color w:val="000000" w:themeColor="text1"/>
                <w:sz w:val="24"/>
                <w:szCs w:val="24"/>
              </w:rPr>
              <w:t>.</w:t>
            </w:r>
          </w:p>
        </w:tc>
        <w:tc>
          <w:tcPr>
            <w:tcW w:w="11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B2FA851" w14:textId="77777777" w:rsidR="00765E02" w:rsidRDefault="00765E02" w:rsidP="004B7280">
            <w:pPr>
              <w:cnfStyle w:val="100000000000" w:firstRow="1" w:lastRow="0" w:firstColumn="0" w:lastColumn="0" w:oddVBand="0" w:evenVBand="0" w:oddHBand="0" w:evenHBand="0" w:firstRowFirstColumn="0" w:firstRowLastColumn="0" w:lastRowFirstColumn="0" w:lastRowLastColumn="0"/>
            </w:pPr>
          </w:p>
        </w:tc>
      </w:tr>
      <w:tr w:rsidR="009A7B89" w14:paraId="13A8F9EA" w14:textId="77777777" w:rsidTr="00231B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BFACFB7" w14:textId="1AAACE9C" w:rsidR="009A7B89" w:rsidRDefault="00231B11" w:rsidP="00231B11">
            <w:pPr>
              <w:jc w:val="center"/>
              <w:rPr>
                <w:b w:val="0"/>
                <w:caps w:val="0"/>
                <w:color w:val="auto"/>
              </w:rPr>
            </w:pPr>
            <w:r>
              <w:rPr>
                <w:b w:val="0"/>
                <w:caps w:val="0"/>
                <w:color w:val="auto"/>
              </w:rPr>
              <w:t>4</w:t>
            </w:r>
          </w:p>
        </w:tc>
        <w:tc>
          <w:tcPr>
            <w:tcW w:w="79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FFF94F9" w14:textId="0B062758" w:rsidR="009A7B89" w:rsidRPr="00231B11" w:rsidRDefault="008D0C4D" w:rsidP="00231B1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231B11">
              <w:rPr>
                <w:rFonts w:ascii="Cambria" w:eastAsia="Cambria" w:hAnsi="Cambria" w:cs="Cambria"/>
                <w:b w:val="0"/>
                <w:caps w:val="0"/>
                <w:color w:val="000000" w:themeColor="text1"/>
                <w:sz w:val="24"/>
                <w:szCs w:val="24"/>
              </w:rPr>
              <w:t>Disconnect the ‘in-chiller’ hose and put hose above drainage / out of the way.</w:t>
            </w:r>
          </w:p>
        </w:tc>
        <w:tc>
          <w:tcPr>
            <w:tcW w:w="11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B02C0BD" w14:textId="77777777" w:rsidR="009A7B89" w:rsidRDefault="009A7B89" w:rsidP="004B7280">
            <w:pPr>
              <w:cnfStyle w:val="100000000000" w:firstRow="1" w:lastRow="0" w:firstColumn="0" w:lastColumn="0" w:oddVBand="0" w:evenVBand="0" w:oddHBand="0" w:evenHBand="0" w:firstRowFirstColumn="0" w:firstRowLastColumn="0" w:lastRowFirstColumn="0" w:lastRowLastColumn="0"/>
            </w:pPr>
          </w:p>
        </w:tc>
      </w:tr>
      <w:tr w:rsidR="009A7B89" w14:paraId="16DB7A40" w14:textId="77777777" w:rsidTr="00231B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4884506" w14:textId="25C4EFB2" w:rsidR="009A7B89" w:rsidRDefault="00231B11" w:rsidP="00231B11">
            <w:pPr>
              <w:jc w:val="center"/>
              <w:rPr>
                <w:b w:val="0"/>
                <w:caps w:val="0"/>
                <w:color w:val="auto"/>
              </w:rPr>
            </w:pPr>
            <w:r>
              <w:rPr>
                <w:b w:val="0"/>
                <w:caps w:val="0"/>
                <w:color w:val="auto"/>
              </w:rPr>
              <w:t>5</w:t>
            </w:r>
          </w:p>
        </w:tc>
        <w:tc>
          <w:tcPr>
            <w:tcW w:w="79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ACCC7CE" w14:textId="466E4C6A" w:rsidR="009A7B89" w:rsidRPr="00231B11" w:rsidRDefault="00ED16CC" w:rsidP="00231B1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231B11">
              <w:rPr>
                <w:rFonts w:ascii="Cambria" w:eastAsia="Cambria" w:hAnsi="Cambria" w:cs="Cambria"/>
                <w:b w:val="0"/>
                <w:caps w:val="0"/>
                <w:color w:val="000000" w:themeColor="text1"/>
                <w:sz w:val="24"/>
                <w:szCs w:val="24"/>
              </w:rPr>
              <w:t>Open the valve on ‘in’-header completely</w:t>
            </w:r>
            <w:r w:rsidR="00231B11">
              <w:rPr>
                <w:rFonts w:ascii="Cambria" w:eastAsia="Cambria" w:hAnsi="Cambria" w:cs="Cambria"/>
                <w:b w:val="0"/>
                <w:caps w:val="0"/>
                <w:color w:val="000000" w:themeColor="text1"/>
                <w:sz w:val="24"/>
                <w:szCs w:val="24"/>
              </w:rPr>
              <w:t>.</w:t>
            </w:r>
          </w:p>
        </w:tc>
        <w:tc>
          <w:tcPr>
            <w:tcW w:w="11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D19EE65" w14:textId="77777777" w:rsidR="009A7B89" w:rsidRDefault="009A7B89" w:rsidP="004B7280">
            <w:pPr>
              <w:cnfStyle w:val="100000000000" w:firstRow="1" w:lastRow="0" w:firstColumn="0" w:lastColumn="0" w:oddVBand="0" w:evenVBand="0" w:oddHBand="0" w:evenHBand="0" w:firstRowFirstColumn="0" w:firstRowLastColumn="0" w:lastRowFirstColumn="0" w:lastRowLastColumn="0"/>
            </w:pPr>
          </w:p>
        </w:tc>
      </w:tr>
      <w:tr w:rsidR="009A7B89" w14:paraId="1AE68EE3" w14:textId="77777777" w:rsidTr="00231B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CEDAFE7" w14:textId="0F2C3BE9" w:rsidR="009A7B89" w:rsidRDefault="00231B11" w:rsidP="00231B11">
            <w:pPr>
              <w:jc w:val="center"/>
              <w:rPr>
                <w:b w:val="0"/>
                <w:caps w:val="0"/>
                <w:color w:val="auto"/>
              </w:rPr>
            </w:pPr>
            <w:r>
              <w:rPr>
                <w:b w:val="0"/>
                <w:caps w:val="0"/>
                <w:color w:val="auto"/>
              </w:rPr>
              <w:t>6</w:t>
            </w:r>
          </w:p>
        </w:tc>
        <w:tc>
          <w:tcPr>
            <w:tcW w:w="79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5823C22" w14:textId="107652F5" w:rsidR="009A7B89" w:rsidRPr="00231B11" w:rsidRDefault="00921322" w:rsidP="00231B1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231B11">
              <w:rPr>
                <w:rFonts w:ascii="Cambria" w:eastAsia="Cambria" w:hAnsi="Cambria" w:cs="Cambria"/>
                <w:b w:val="0"/>
                <w:caps w:val="0"/>
                <w:color w:val="000000" w:themeColor="text1"/>
                <w:sz w:val="24"/>
                <w:szCs w:val="24"/>
              </w:rPr>
              <w:t>Start pump</w:t>
            </w:r>
            <w:r w:rsidR="00231B11">
              <w:rPr>
                <w:rFonts w:ascii="Cambria" w:eastAsia="Cambria" w:hAnsi="Cambria" w:cs="Cambria"/>
                <w:b w:val="0"/>
                <w:caps w:val="0"/>
                <w:color w:val="000000" w:themeColor="text1"/>
                <w:sz w:val="24"/>
                <w:szCs w:val="24"/>
              </w:rPr>
              <w:t>.</w:t>
            </w:r>
          </w:p>
        </w:tc>
        <w:tc>
          <w:tcPr>
            <w:tcW w:w="11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3049D113" w14:textId="77777777" w:rsidR="009A7B89" w:rsidRDefault="009A7B89" w:rsidP="004B7280">
            <w:pPr>
              <w:cnfStyle w:val="100000000000" w:firstRow="1" w:lastRow="0" w:firstColumn="0" w:lastColumn="0" w:oddVBand="0" w:evenVBand="0" w:oddHBand="0" w:evenHBand="0" w:firstRowFirstColumn="0" w:firstRowLastColumn="0" w:lastRowFirstColumn="0" w:lastRowLastColumn="0"/>
            </w:pPr>
          </w:p>
        </w:tc>
      </w:tr>
      <w:tr w:rsidR="009A7B89" w14:paraId="0E5FEE4C" w14:textId="77777777" w:rsidTr="00231B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444E0CB" w14:textId="2F030E9F" w:rsidR="009A7B89" w:rsidRDefault="00231B11" w:rsidP="00231B11">
            <w:pPr>
              <w:jc w:val="center"/>
              <w:rPr>
                <w:b w:val="0"/>
                <w:caps w:val="0"/>
                <w:color w:val="auto"/>
              </w:rPr>
            </w:pPr>
            <w:r>
              <w:rPr>
                <w:b w:val="0"/>
                <w:caps w:val="0"/>
                <w:color w:val="auto"/>
              </w:rPr>
              <w:t>7</w:t>
            </w:r>
          </w:p>
        </w:tc>
        <w:tc>
          <w:tcPr>
            <w:tcW w:w="79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17091F4" w14:textId="26592951" w:rsidR="009A7B89" w:rsidRPr="00231B11" w:rsidRDefault="00025DD0" w:rsidP="00231B1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231B11">
              <w:rPr>
                <w:rFonts w:ascii="Cambria" w:eastAsia="Cambria" w:hAnsi="Cambria" w:cs="Cambria"/>
                <w:b w:val="0"/>
                <w:caps w:val="0"/>
                <w:color w:val="000000" w:themeColor="text1"/>
                <w:sz w:val="24"/>
                <w:szCs w:val="24"/>
              </w:rPr>
              <w:t>The first Litres may be coloured because the dye used in the glycol ‘sinks’ and is absorbed by the water</w:t>
            </w:r>
            <w:r w:rsidR="00231B11">
              <w:rPr>
                <w:rFonts w:ascii="Cambria" w:eastAsia="Cambria" w:hAnsi="Cambria" w:cs="Cambria"/>
                <w:b w:val="0"/>
                <w:caps w:val="0"/>
                <w:color w:val="000000" w:themeColor="text1"/>
                <w:sz w:val="24"/>
                <w:szCs w:val="24"/>
              </w:rPr>
              <w:t>.</w:t>
            </w:r>
          </w:p>
        </w:tc>
        <w:tc>
          <w:tcPr>
            <w:tcW w:w="11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69C1F0C" w14:textId="77777777" w:rsidR="009A7B89" w:rsidRDefault="009A7B89" w:rsidP="004B7280">
            <w:pPr>
              <w:cnfStyle w:val="100000000000" w:firstRow="1" w:lastRow="0" w:firstColumn="0" w:lastColumn="0" w:oddVBand="0" w:evenVBand="0" w:oddHBand="0" w:evenHBand="0" w:firstRowFirstColumn="0" w:firstRowLastColumn="0" w:lastRowFirstColumn="0" w:lastRowLastColumn="0"/>
            </w:pPr>
          </w:p>
        </w:tc>
      </w:tr>
      <w:tr w:rsidR="009A7B89" w14:paraId="3E0E6B6D" w14:textId="77777777" w:rsidTr="00231B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1459268" w14:textId="2354AD59" w:rsidR="009A7B89" w:rsidRDefault="00231B11" w:rsidP="00231B11">
            <w:pPr>
              <w:jc w:val="center"/>
              <w:rPr>
                <w:b w:val="0"/>
                <w:caps w:val="0"/>
                <w:color w:val="auto"/>
              </w:rPr>
            </w:pPr>
            <w:r>
              <w:rPr>
                <w:b w:val="0"/>
                <w:caps w:val="0"/>
                <w:color w:val="auto"/>
              </w:rPr>
              <w:t>8</w:t>
            </w:r>
          </w:p>
        </w:tc>
        <w:tc>
          <w:tcPr>
            <w:tcW w:w="79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350E6D7C" w14:textId="4592D7A0" w:rsidR="009A7B89" w:rsidRPr="00231B11" w:rsidRDefault="003861E5" w:rsidP="00231B1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231B11">
              <w:rPr>
                <w:rFonts w:ascii="Cambria" w:eastAsia="Cambria" w:hAnsi="Cambria" w:cs="Cambria"/>
                <w:b w:val="0"/>
                <w:caps w:val="0"/>
                <w:color w:val="000000" w:themeColor="text1"/>
                <w:sz w:val="24"/>
                <w:szCs w:val="24"/>
              </w:rPr>
              <w:t>when the water flow starts to diminish, play with the valve on the ‘in’ header (open, close, open, close, ....)</w:t>
            </w:r>
            <w:r w:rsidR="00231B11">
              <w:rPr>
                <w:rFonts w:ascii="Cambria" w:eastAsia="Cambria" w:hAnsi="Cambria" w:cs="Cambria"/>
                <w:b w:val="0"/>
                <w:caps w:val="0"/>
                <w:color w:val="000000" w:themeColor="text1"/>
                <w:sz w:val="24"/>
                <w:szCs w:val="24"/>
              </w:rPr>
              <w:t>.</w:t>
            </w:r>
          </w:p>
        </w:tc>
        <w:tc>
          <w:tcPr>
            <w:tcW w:w="11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58AEF63" w14:textId="77777777" w:rsidR="009A7B89" w:rsidRDefault="009A7B89" w:rsidP="004B7280">
            <w:pPr>
              <w:cnfStyle w:val="100000000000" w:firstRow="1" w:lastRow="0" w:firstColumn="0" w:lastColumn="0" w:oddVBand="0" w:evenVBand="0" w:oddHBand="0" w:evenHBand="0" w:firstRowFirstColumn="0" w:firstRowLastColumn="0" w:lastRowFirstColumn="0" w:lastRowLastColumn="0"/>
            </w:pPr>
          </w:p>
        </w:tc>
      </w:tr>
      <w:tr w:rsidR="009A7B89" w14:paraId="1D877FC1" w14:textId="77777777" w:rsidTr="00231B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A3C12DB" w14:textId="028B0308" w:rsidR="009A7B89" w:rsidRDefault="00231B11" w:rsidP="00231B11">
            <w:pPr>
              <w:jc w:val="center"/>
              <w:rPr>
                <w:b w:val="0"/>
                <w:caps w:val="0"/>
                <w:color w:val="auto"/>
              </w:rPr>
            </w:pPr>
            <w:r>
              <w:rPr>
                <w:b w:val="0"/>
                <w:caps w:val="0"/>
                <w:color w:val="auto"/>
              </w:rPr>
              <w:t>9</w:t>
            </w:r>
          </w:p>
        </w:tc>
        <w:tc>
          <w:tcPr>
            <w:tcW w:w="791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DAC48BA" w14:textId="2D66EEBE" w:rsidR="009A7B89" w:rsidRPr="00231B11" w:rsidRDefault="001C6B37" w:rsidP="00231B11">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231B11">
              <w:rPr>
                <w:rFonts w:ascii="Cambria" w:eastAsia="Cambria" w:hAnsi="Cambria" w:cs="Cambria"/>
                <w:b w:val="0"/>
                <w:caps w:val="0"/>
                <w:color w:val="000000" w:themeColor="text1"/>
                <w:sz w:val="24"/>
                <w:szCs w:val="24"/>
              </w:rPr>
              <w:t>If no more water is running, stop the pump and open all valves (buffer tank, pump, chiller, ice pad), disconnect everything</w:t>
            </w:r>
            <w:r w:rsidR="00231B11">
              <w:rPr>
                <w:rFonts w:ascii="Cambria" w:eastAsia="Cambria" w:hAnsi="Cambria" w:cs="Cambria"/>
                <w:b w:val="0"/>
                <w:caps w:val="0"/>
                <w:color w:val="000000" w:themeColor="text1"/>
                <w:sz w:val="24"/>
                <w:szCs w:val="24"/>
              </w:rPr>
              <w:t>.</w:t>
            </w:r>
          </w:p>
        </w:tc>
        <w:tc>
          <w:tcPr>
            <w:tcW w:w="11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56EFA5C" w14:textId="77777777" w:rsidR="009A7B89" w:rsidRDefault="009A7B89" w:rsidP="004B7280">
            <w:pPr>
              <w:cnfStyle w:val="100000000000" w:firstRow="1" w:lastRow="0" w:firstColumn="0" w:lastColumn="0" w:oddVBand="0" w:evenVBand="0" w:oddHBand="0" w:evenHBand="0" w:firstRowFirstColumn="0" w:firstRowLastColumn="0" w:lastRowFirstColumn="0" w:lastRowLastColumn="0"/>
            </w:pPr>
          </w:p>
        </w:tc>
      </w:tr>
      <w:bookmarkEnd w:id="3"/>
      <w:tr w:rsidR="00765E02" w:rsidRPr="0046195D" w14:paraId="4562D435" w14:textId="77777777" w:rsidTr="00B2115C">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7087" w:type="dxa"/>
            <w:gridSpan w:val="2"/>
            <w:vMerge w:val="restart"/>
            <w:shd w:val="clear" w:color="auto" w:fill="auto"/>
          </w:tcPr>
          <w:p w14:paraId="7DB1A56C" w14:textId="4B8DFEC9" w:rsidR="00765E02" w:rsidRDefault="00765E02" w:rsidP="004B7280"/>
        </w:tc>
        <w:tc>
          <w:tcPr>
            <w:tcW w:w="1579" w:type="dxa"/>
            <w:shd w:val="clear" w:color="auto" w:fill="7B4101" w:themeFill="accent3" w:themeFillShade="80"/>
          </w:tcPr>
          <w:p w14:paraId="232427B5" w14:textId="77777777" w:rsidR="00765E02" w:rsidRPr="0046195D" w:rsidRDefault="00765E02" w:rsidP="004B7280">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SIGNATURE</w:t>
            </w:r>
          </w:p>
        </w:tc>
        <w:tc>
          <w:tcPr>
            <w:tcW w:w="1120" w:type="dxa"/>
            <w:gridSpan w:val="2"/>
            <w:shd w:val="clear" w:color="auto" w:fill="9A0E36" w:themeFill="accent4" w:themeFillShade="80"/>
          </w:tcPr>
          <w:p w14:paraId="3D140DD1" w14:textId="77777777" w:rsidR="00765E02" w:rsidRPr="0046195D" w:rsidRDefault="00765E02" w:rsidP="004B7280">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DATE</w:t>
            </w:r>
          </w:p>
        </w:tc>
      </w:tr>
      <w:tr w:rsidR="00765E02" w:rsidRPr="008333D5" w14:paraId="31C2022B" w14:textId="77777777" w:rsidTr="00B2115C">
        <w:trPr>
          <w:gridAfter w:val="1"/>
          <w:cnfStyle w:val="000000010000" w:firstRow="0" w:lastRow="0" w:firstColumn="0" w:lastColumn="0" w:oddVBand="0" w:evenVBand="0" w:oddHBand="0" w:evenHBand="1"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7087" w:type="dxa"/>
            <w:gridSpan w:val="2"/>
            <w:vMerge/>
            <w:shd w:val="clear" w:color="auto" w:fill="auto"/>
          </w:tcPr>
          <w:p w14:paraId="7B73C174" w14:textId="1756C00F" w:rsidR="00765E02" w:rsidRDefault="00765E02" w:rsidP="004B7280"/>
        </w:tc>
        <w:tc>
          <w:tcPr>
            <w:tcW w:w="1579" w:type="dxa"/>
            <w:shd w:val="clear" w:color="auto" w:fill="auto"/>
          </w:tcPr>
          <w:p w14:paraId="22D174EE" w14:textId="77777777" w:rsidR="00765E02" w:rsidRPr="008333D5" w:rsidRDefault="00765E02" w:rsidP="004B7280">
            <w:pPr>
              <w:cnfStyle w:val="000000010000" w:firstRow="0" w:lastRow="0" w:firstColumn="0" w:lastColumn="0" w:oddVBand="0" w:evenVBand="0" w:oddHBand="0" w:evenHBand="1" w:firstRowFirstColumn="0" w:firstRowLastColumn="0" w:lastRowFirstColumn="0" w:lastRowLastColumn="0"/>
            </w:pPr>
          </w:p>
        </w:tc>
        <w:tc>
          <w:tcPr>
            <w:tcW w:w="1120" w:type="dxa"/>
            <w:gridSpan w:val="2"/>
            <w:shd w:val="clear" w:color="auto" w:fill="auto"/>
          </w:tcPr>
          <w:p w14:paraId="587F969E" w14:textId="77777777" w:rsidR="00765E02" w:rsidRPr="008333D5" w:rsidRDefault="00765E02" w:rsidP="004B7280">
            <w:pPr>
              <w:cnfStyle w:val="000000010000" w:firstRow="0" w:lastRow="0" w:firstColumn="0" w:lastColumn="0" w:oddVBand="0" w:evenVBand="0" w:oddHBand="0" w:evenHBand="1" w:firstRowFirstColumn="0" w:firstRowLastColumn="0" w:lastRowFirstColumn="0" w:lastRowLastColumn="0"/>
            </w:pPr>
          </w:p>
        </w:tc>
      </w:tr>
    </w:tbl>
    <w:p w14:paraId="297A2266" w14:textId="77777777" w:rsidR="00EB7E6F" w:rsidRDefault="00EB7E6F"/>
    <w:p w14:paraId="7BDE2067" w14:textId="77777777" w:rsidR="00C30202" w:rsidRDefault="00C30202"/>
    <w:tbl>
      <w:tblPr>
        <w:tblStyle w:val="TaskListTable"/>
        <w:tblW w:w="5075" w:type="pct"/>
        <w:tblInd w:w="5" w:type="dxa"/>
        <w:tblLook w:val="04A0" w:firstRow="1" w:lastRow="0" w:firstColumn="1" w:lastColumn="0" w:noHBand="0" w:noVBand="1"/>
      </w:tblPr>
      <w:tblGrid>
        <w:gridCol w:w="756"/>
        <w:gridCol w:w="6166"/>
        <w:gridCol w:w="1584"/>
        <w:gridCol w:w="1277"/>
      </w:tblGrid>
      <w:tr w:rsidR="00574260" w14:paraId="4E23D93F" w14:textId="77777777" w:rsidTr="00740B1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A6A6A6" w:themeColor="background1" w:themeShade="A6"/>
            </w:tcBorders>
            <w:shd w:val="clear" w:color="auto" w:fill="475C18" w:themeFill="accent2" w:themeFillShade="80"/>
            <w:vAlign w:val="center"/>
          </w:tcPr>
          <w:p w14:paraId="4C559237" w14:textId="41551FF2" w:rsidR="00574260" w:rsidRDefault="00574260" w:rsidP="1978161D">
            <w:r>
              <w:lastRenderedPageBreak/>
              <w:t>No.</w:t>
            </w:r>
          </w:p>
        </w:tc>
        <w:tc>
          <w:tcPr>
            <w:tcW w:w="7907" w:type="dxa"/>
            <w:gridSpan w:val="2"/>
            <w:tcBorders>
              <w:bottom w:val="single" w:sz="4" w:space="0" w:color="A6A6A6" w:themeColor="background1" w:themeShade="A6"/>
            </w:tcBorders>
            <w:shd w:val="clear" w:color="auto" w:fill="475C18" w:themeFill="accent2" w:themeFillShade="80"/>
            <w:vAlign w:val="center"/>
          </w:tcPr>
          <w:p w14:paraId="646B3D29" w14:textId="65D9410F" w:rsidR="00574260" w:rsidRDefault="00574260" w:rsidP="1978161D">
            <w:pPr>
              <w:cnfStyle w:val="100000000000" w:firstRow="1" w:lastRow="0" w:firstColumn="0" w:lastColumn="0" w:oddVBand="0" w:evenVBand="0" w:oddHBand="0" w:evenHBand="0" w:firstRowFirstColumn="0" w:firstRowLastColumn="0" w:lastRowFirstColumn="0" w:lastRowLastColumn="0"/>
            </w:pPr>
            <w:r>
              <w:t xml:space="preserve">Task </w:t>
            </w:r>
            <w:r w:rsidR="008C6E9A">
              <w:t>5</w:t>
            </w:r>
            <w:r>
              <w:t xml:space="preserve"> – Dis</w:t>
            </w:r>
            <w:r w:rsidR="00EB561D">
              <w:t>mantling Ice Rinks</w:t>
            </w:r>
            <w:r w:rsidR="001E043A">
              <w:t xml:space="preserve"> - General</w:t>
            </w:r>
          </w:p>
        </w:tc>
        <w:tc>
          <w:tcPr>
            <w:tcW w:w="1120" w:type="dxa"/>
            <w:tcBorders>
              <w:bottom w:val="single" w:sz="4" w:space="0" w:color="A6A6A6" w:themeColor="background1" w:themeShade="A6"/>
            </w:tcBorders>
            <w:shd w:val="clear" w:color="auto" w:fill="9A0E36" w:themeFill="accent4" w:themeFillShade="80"/>
            <w:vAlign w:val="bottom"/>
          </w:tcPr>
          <w:p w14:paraId="47605C9D" w14:textId="77777777" w:rsidR="00574260" w:rsidRDefault="00574260" w:rsidP="004B7280">
            <w:pPr>
              <w:cnfStyle w:val="100000000000" w:firstRow="1" w:lastRow="0" w:firstColumn="0" w:lastColumn="0" w:oddVBand="0" w:evenVBand="0" w:oddHBand="0" w:evenHBand="0" w:firstRowFirstColumn="0" w:firstRowLastColumn="0" w:lastRowFirstColumn="0" w:lastRowLastColumn="0"/>
              <w:rPr>
                <w:b w:val="0"/>
                <w:caps w:val="0"/>
              </w:rPr>
            </w:pPr>
            <w:r>
              <w:t>tICK</w:t>
            </w:r>
          </w:p>
          <w:p w14:paraId="01164363" w14:textId="4B3045B5" w:rsidR="00740B14" w:rsidRDefault="00740B14" w:rsidP="004B7280">
            <w:pPr>
              <w:cnfStyle w:val="100000000000" w:firstRow="1" w:lastRow="0" w:firstColumn="0" w:lastColumn="0" w:oddVBand="0" w:evenVBand="0" w:oddHBand="0" w:evenHBand="0" w:firstRowFirstColumn="0" w:firstRowLastColumn="0" w:lastRowFirstColumn="0" w:lastRowLastColumn="0"/>
            </w:pPr>
            <w:r w:rsidRPr="007901C4">
              <w:rPr>
                <w:b w:val="0"/>
                <w:bCs/>
                <w:i/>
                <w:iCs/>
                <w:caps w:val="0"/>
                <w:sz w:val="16"/>
                <w:szCs w:val="16"/>
              </w:rPr>
              <w:t>(when completed)</w:t>
            </w:r>
          </w:p>
        </w:tc>
      </w:tr>
      <w:tr w:rsidR="00EB561D" w14:paraId="72759E8D" w14:textId="77777777" w:rsidTr="004D07A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6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5B21914" w14:textId="3E4BE19A" w:rsidR="0041665A"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While the de-commissioning is underway, the crew may commence the first stage of the rink dismantle.</w:t>
            </w:r>
          </w:p>
          <w:p w14:paraId="26E5ECE3" w14:textId="5BA49F87" w:rsidR="0041665A"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Inspect and report all damage to any ice equipment prior to dismantle, show it to the customer</w:t>
            </w:r>
            <w:r>
              <w:rPr>
                <w:rFonts w:ascii="Cambria" w:eastAsia="Cambria" w:hAnsi="Cambria" w:cs="Cambria"/>
                <w:b w:val="0"/>
                <w:caps w:val="0"/>
                <w:color w:val="000000" w:themeColor="text1"/>
                <w:sz w:val="24"/>
                <w:szCs w:val="24"/>
              </w:rPr>
              <w:t>,</w:t>
            </w:r>
            <w:r w:rsidRPr="0041665A">
              <w:rPr>
                <w:rFonts w:ascii="Cambria" w:eastAsia="Cambria" w:hAnsi="Cambria" w:cs="Cambria"/>
                <w:b w:val="0"/>
                <w:caps w:val="0"/>
                <w:color w:val="000000" w:themeColor="text1"/>
                <w:sz w:val="24"/>
                <w:szCs w:val="24"/>
              </w:rPr>
              <w:t xml:space="preserve"> if possible, take photographs so we obtain a record of the damaged items. so that we may pass on any blame to the customer and not you.</w:t>
            </w:r>
          </w:p>
          <w:p w14:paraId="4B03F478" w14:textId="22622CF2" w:rsidR="0041665A"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You will need:</w:t>
            </w:r>
          </w:p>
          <w:p w14:paraId="71C6778F" w14:textId="77777777" w:rsidR="0041665A"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1 - Drills, Bolt gun + fittings</w:t>
            </w:r>
          </w:p>
          <w:p w14:paraId="65E58C3A" w14:textId="77777777" w:rsidR="0041665A"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2 - Shrink wrap</w:t>
            </w:r>
          </w:p>
          <w:p w14:paraId="324180D6" w14:textId="77777777" w:rsidR="0041665A"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3 - Roder Straps + lorry straps</w:t>
            </w:r>
          </w:p>
          <w:p w14:paraId="15F85D93" w14:textId="77777777" w:rsidR="0041665A"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4 - White hessian sacks (Large, medium, small)</w:t>
            </w:r>
          </w:p>
          <w:p w14:paraId="742A7CFB" w14:textId="77777777" w:rsidR="0041665A"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5 - Buckets</w:t>
            </w:r>
          </w:p>
          <w:p w14:paraId="1D09AC50" w14:textId="77777777" w:rsidR="0041665A"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6 - Tape</w:t>
            </w:r>
          </w:p>
          <w:p w14:paraId="172427BF" w14:textId="77777777" w:rsidR="0041665A"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7 - Stanley knife + extra blades</w:t>
            </w:r>
          </w:p>
          <w:p w14:paraId="50522D23" w14:textId="61432BE8" w:rsidR="00EB561D" w:rsidRPr="0041665A" w:rsidRDefault="0041665A" w:rsidP="0041665A">
            <w:pPr>
              <w:jc w:val="both"/>
              <w:rPr>
                <w:rFonts w:ascii="Cambria" w:eastAsia="Cambria" w:hAnsi="Cambria" w:cs="Cambria"/>
                <w:b w:val="0"/>
                <w:caps w:val="0"/>
                <w:color w:val="000000" w:themeColor="text1"/>
                <w:sz w:val="24"/>
                <w:szCs w:val="24"/>
              </w:rPr>
            </w:pPr>
            <w:r w:rsidRPr="0041665A">
              <w:rPr>
                <w:rFonts w:ascii="Cambria" w:eastAsia="Cambria" w:hAnsi="Cambria" w:cs="Cambria"/>
                <w:b w:val="0"/>
                <w:caps w:val="0"/>
                <w:color w:val="000000" w:themeColor="text1"/>
                <w:sz w:val="24"/>
                <w:szCs w:val="24"/>
              </w:rPr>
              <w:t>8 – Bander + wire</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B9A888E" w14:textId="77777777" w:rsidR="00EB561D" w:rsidRDefault="00EB561D" w:rsidP="00574260">
            <w:pPr>
              <w:cnfStyle w:val="100000000000" w:firstRow="1" w:lastRow="0" w:firstColumn="0" w:lastColumn="0" w:oddVBand="0" w:evenVBand="0" w:oddHBand="0" w:evenHBand="0" w:firstRowFirstColumn="0" w:firstRowLastColumn="0" w:lastRowFirstColumn="0" w:lastRowLastColumn="0"/>
            </w:pPr>
          </w:p>
        </w:tc>
      </w:tr>
      <w:tr w:rsidR="00574260" w14:paraId="5706B5AB" w14:textId="77777777" w:rsidTr="0057426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E92A379" w14:textId="5F5007FE" w:rsidR="00574260" w:rsidRPr="00CE7012" w:rsidRDefault="00CE7012" w:rsidP="00574260">
            <w:pPr>
              <w:jc w:val="center"/>
              <w:rPr>
                <w:b w:val="0"/>
                <w:bCs/>
                <w:color w:val="auto"/>
              </w:rPr>
            </w:pPr>
            <w:r w:rsidRPr="00CE7012">
              <w:rPr>
                <w:b w:val="0"/>
                <w:bCs/>
                <w:color w:val="auto"/>
              </w:rPr>
              <w:t>1</w:t>
            </w:r>
          </w:p>
        </w:tc>
        <w:tc>
          <w:tcPr>
            <w:tcW w:w="79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2F97AECA" w14:textId="22560C55" w:rsidR="008518D5" w:rsidRPr="008518D5" w:rsidRDefault="001E043A" w:rsidP="000D09F7">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4"/>
                <w:szCs w:val="24"/>
              </w:rPr>
            </w:pPr>
            <w:r w:rsidRPr="001E043A">
              <w:rPr>
                <w:rFonts w:ascii="Cambria" w:eastAsia="Cambria" w:hAnsi="Cambria" w:cs="Cambria"/>
                <w:color w:val="000000" w:themeColor="text1"/>
                <w:sz w:val="24"/>
                <w:szCs w:val="24"/>
                <w:u w:val="single"/>
              </w:rPr>
              <w:t>Barriers</w:t>
            </w:r>
            <w:r>
              <w:rPr>
                <w:rFonts w:ascii="Cambria" w:eastAsia="Cambria" w:hAnsi="Cambria" w:cs="Cambria"/>
                <w:color w:val="000000" w:themeColor="text1"/>
                <w:sz w:val="24"/>
                <w:szCs w:val="24"/>
              </w:rPr>
              <w:t xml:space="preserve"> - </w:t>
            </w:r>
            <w:r w:rsidR="008518D5" w:rsidRPr="008518D5">
              <w:rPr>
                <w:rFonts w:ascii="Cambria" w:eastAsia="Cambria" w:hAnsi="Cambria" w:cs="Cambria"/>
                <w:color w:val="000000" w:themeColor="text1"/>
                <w:sz w:val="24"/>
                <w:szCs w:val="24"/>
              </w:rPr>
              <w:t>First find the pallets for the Barriers, feet, 4-meter gates, Header and mat stillages.</w:t>
            </w:r>
            <w:r w:rsidR="008518D5">
              <w:rPr>
                <w:rFonts w:ascii="Cambria" w:eastAsia="Cambria" w:hAnsi="Cambria" w:cs="Cambria"/>
                <w:color w:val="000000" w:themeColor="text1"/>
                <w:sz w:val="24"/>
                <w:szCs w:val="24"/>
              </w:rPr>
              <w:t xml:space="preserve"> </w:t>
            </w:r>
            <w:r w:rsidR="008518D5" w:rsidRPr="008518D5">
              <w:rPr>
                <w:rFonts w:ascii="Cambria" w:eastAsia="Cambria" w:hAnsi="Cambria" w:cs="Cambria"/>
                <w:color w:val="000000" w:themeColor="text1"/>
                <w:sz w:val="24"/>
                <w:szCs w:val="24"/>
              </w:rPr>
              <w:t>Check with the crew or ops instructions on who built the rink as to where excess material has been kept. (spare feet, frames, pipes, pallets, ...)</w:t>
            </w:r>
          </w:p>
          <w:p w14:paraId="3E4DBC36" w14:textId="77777777" w:rsidR="00574260" w:rsidRDefault="008518D5" w:rsidP="000D09F7">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4"/>
                <w:szCs w:val="24"/>
              </w:rPr>
            </w:pPr>
            <w:r w:rsidRPr="008518D5">
              <w:rPr>
                <w:rFonts w:ascii="Cambria" w:eastAsia="Cambria" w:hAnsi="Cambria" w:cs="Cambria"/>
                <w:b w:val="0"/>
                <w:caps w:val="0"/>
                <w:color w:val="000000" w:themeColor="text1"/>
                <w:sz w:val="24"/>
                <w:szCs w:val="24"/>
              </w:rPr>
              <w:t>Collect all externals and ancillaries (melt pits, skates, skate aids etc.)</w:t>
            </w:r>
          </w:p>
          <w:p w14:paraId="1CF909D9" w14:textId="77777777" w:rsidR="001E043A" w:rsidRDefault="001E043A" w:rsidP="000D09F7">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p>
          <w:p w14:paraId="76DF5B24" w14:textId="77777777" w:rsidR="001E043A" w:rsidRPr="0018765B" w:rsidRDefault="001E043A" w:rsidP="001E043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4"/>
                <w:szCs w:val="24"/>
              </w:rPr>
            </w:pPr>
            <w:r w:rsidRPr="001E043A">
              <w:rPr>
                <w:rFonts w:ascii="Cambria" w:eastAsia="Cambria" w:hAnsi="Cambria" w:cs="Cambria"/>
                <w:b w:val="0"/>
                <w:caps w:val="0"/>
                <w:color w:val="000000" w:themeColor="text1"/>
                <w:sz w:val="24"/>
                <w:szCs w:val="24"/>
                <w:u w:val="single"/>
              </w:rPr>
              <w:t>Skates</w:t>
            </w:r>
            <w:r w:rsidRPr="0018765B">
              <w:rPr>
                <w:rFonts w:ascii="Cambria" w:eastAsia="Cambria" w:hAnsi="Cambria" w:cs="Cambria"/>
                <w:b w:val="0"/>
                <w:caps w:val="0"/>
                <w:color w:val="000000" w:themeColor="text1"/>
                <w:sz w:val="24"/>
                <w:szCs w:val="24"/>
              </w:rPr>
              <w:t xml:space="preserve"> </w:t>
            </w:r>
            <w:r>
              <w:rPr>
                <w:rFonts w:ascii="Cambria" w:eastAsia="Cambria" w:hAnsi="Cambria" w:cs="Cambria"/>
                <w:b w:val="0"/>
                <w:caps w:val="0"/>
                <w:color w:val="000000" w:themeColor="text1"/>
                <w:sz w:val="24"/>
                <w:szCs w:val="24"/>
              </w:rPr>
              <w:t>–</w:t>
            </w:r>
            <w:r w:rsidRPr="0018765B">
              <w:rPr>
                <w:rFonts w:ascii="Cambria" w:eastAsia="Cambria" w:hAnsi="Cambria" w:cs="Cambria"/>
                <w:b w:val="0"/>
                <w:caps w:val="0"/>
                <w:color w:val="000000" w:themeColor="text1"/>
                <w:sz w:val="24"/>
                <w:szCs w:val="24"/>
              </w:rPr>
              <w:t xml:space="preserve"> customer</w:t>
            </w:r>
            <w:r>
              <w:rPr>
                <w:rFonts w:ascii="Cambria" w:eastAsia="Cambria" w:hAnsi="Cambria" w:cs="Cambria"/>
                <w:color w:val="000000" w:themeColor="text1"/>
                <w:sz w:val="24"/>
                <w:szCs w:val="24"/>
              </w:rPr>
              <w:t xml:space="preserve"> </w:t>
            </w:r>
            <w:r w:rsidRPr="0018765B">
              <w:rPr>
                <w:rFonts w:ascii="Cambria" w:eastAsia="Cambria" w:hAnsi="Cambria" w:cs="Cambria"/>
                <w:b w:val="0"/>
                <w:caps w:val="0"/>
                <w:color w:val="000000" w:themeColor="text1"/>
                <w:sz w:val="24"/>
                <w:szCs w:val="24"/>
              </w:rPr>
              <w:t>to stock check, pair up and put the skates back into their cages.</w:t>
            </w:r>
          </w:p>
          <w:p w14:paraId="71B87D32" w14:textId="77777777" w:rsidR="001E043A" w:rsidRPr="0018765B" w:rsidRDefault="001E043A" w:rsidP="001E043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18765B">
              <w:rPr>
                <w:rFonts w:ascii="Cambria" w:eastAsia="Cambria" w:hAnsi="Cambria" w:cs="Cambria"/>
                <w:b w:val="0"/>
                <w:caps w:val="0"/>
                <w:color w:val="000000" w:themeColor="text1"/>
                <w:sz w:val="24"/>
                <w:szCs w:val="24"/>
              </w:rPr>
              <w:t>If this is not the case:</w:t>
            </w:r>
          </w:p>
          <w:p w14:paraId="5AFEAA7D" w14:textId="4DA7D096" w:rsidR="001E043A" w:rsidRDefault="001E043A" w:rsidP="001E043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4"/>
                <w:szCs w:val="24"/>
              </w:rPr>
            </w:pPr>
            <w:r w:rsidRPr="0018765B">
              <w:rPr>
                <w:rFonts w:ascii="Cambria" w:eastAsia="Cambria" w:hAnsi="Cambria" w:cs="Cambria"/>
                <w:b w:val="0"/>
                <w:caps w:val="0"/>
                <w:color w:val="000000" w:themeColor="text1"/>
                <w:sz w:val="24"/>
                <w:szCs w:val="24"/>
              </w:rPr>
              <w:t>Place all skates into cages and log size and quantities and leave with the cage. Wrap cages with shrink wrap. (to protect from weather)</w:t>
            </w:r>
          </w:p>
          <w:p w14:paraId="42AD5B7D" w14:textId="77777777" w:rsidR="001E043A" w:rsidRDefault="001E043A" w:rsidP="000D09F7">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4"/>
                <w:szCs w:val="24"/>
              </w:rPr>
            </w:pPr>
          </w:p>
          <w:p w14:paraId="324E1B54" w14:textId="68433209" w:rsidR="001E043A" w:rsidRDefault="001E043A" w:rsidP="000D09F7">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4"/>
                <w:szCs w:val="24"/>
              </w:rPr>
            </w:pPr>
            <w:r w:rsidRPr="000D09F7">
              <w:rPr>
                <w:rFonts w:ascii="Cambria" w:eastAsia="Cambria" w:hAnsi="Cambria" w:cs="Cambria"/>
                <w:b w:val="0"/>
                <w:caps w:val="0"/>
                <w:color w:val="000000" w:themeColor="text1"/>
                <w:sz w:val="24"/>
                <w:szCs w:val="24"/>
                <w:u w:val="single"/>
              </w:rPr>
              <w:t>Melt Pits</w:t>
            </w:r>
            <w:r w:rsidRPr="000D09F7">
              <w:rPr>
                <w:rFonts w:ascii="Cambria" w:eastAsia="Cambria" w:hAnsi="Cambria" w:cs="Cambria"/>
                <w:b w:val="0"/>
                <w:caps w:val="0"/>
                <w:color w:val="000000" w:themeColor="text1"/>
                <w:sz w:val="24"/>
                <w:szCs w:val="24"/>
              </w:rPr>
              <w:t xml:space="preserve"> – Disconnect the power leads and coil together. Cable tie to melt pit frame. this keeps the cable nice and tight and reduces the chance of damage. </w:t>
            </w:r>
            <w:r w:rsidR="001E0B6F">
              <w:rPr>
                <w:rFonts w:ascii="Cambria" w:eastAsia="Cambria" w:hAnsi="Cambria" w:cs="Cambria"/>
                <w:b w:val="0"/>
                <w:caps w:val="0"/>
                <w:color w:val="000000" w:themeColor="text1"/>
                <w:sz w:val="24"/>
                <w:szCs w:val="24"/>
              </w:rPr>
              <w:t>E</w:t>
            </w:r>
            <w:r w:rsidRPr="000D09F7">
              <w:rPr>
                <w:rFonts w:ascii="Cambria" w:eastAsia="Cambria" w:hAnsi="Cambria" w:cs="Cambria"/>
                <w:b w:val="0"/>
                <w:caps w:val="0"/>
                <w:color w:val="000000" w:themeColor="text1"/>
                <w:sz w:val="24"/>
                <w:szCs w:val="24"/>
              </w:rPr>
              <w:t xml:space="preserve">mpty </w:t>
            </w:r>
            <w:r w:rsidR="001E0B6F">
              <w:rPr>
                <w:rFonts w:ascii="Cambria" w:eastAsia="Cambria" w:hAnsi="Cambria" w:cs="Cambria"/>
                <w:b w:val="0"/>
                <w:caps w:val="0"/>
                <w:color w:val="000000" w:themeColor="text1"/>
                <w:sz w:val="24"/>
                <w:szCs w:val="24"/>
              </w:rPr>
              <w:t xml:space="preserve">as much </w:t>
            </w:r>
            <w:r w:rsidRPr="000D09F7">
              <w:rPr>
                <w:rFonts w:ascii="Cambria" w:eastAsia="Cambria" w:hAnsi="Cambria" w:cs="Cambria"/>
                <w:b w:val="0"/>
                <w:caps w:val="0"/>
                <w:color w:val="000000" w:themeColor="text1"/>
                <w:sz w:val="24"/>
                <w:szCs w:val="24"/>
              </w:rPr>
              <w:t>water from melt pit as possible.</w:t>
            </w:r>
          </w:p>
          <w:p w14:paraId="0577378C" w14:textId="77777777" w:rsidR="001E043A" w:rsidRDefault="001E043A" w:rsidP="000D09F7">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4"/>
                <w:szCs w:val="24"/>
              </w:rPr>
            </w:pPr>
          </w:p>
          <w:p w14:paraId="22E46598" w14:textId="77777777" w:rsidR="001E043A" w:rsidRPr="00FE06C0" w:rsidRDefault="001E043A" w:rsidP="001E043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1E043A">
              <w:rPr>
                <w:rFonts w:ascii="Cambria" w:eastAsia="Cambria" w:hAnsi="Cambria" w:cs="Cambria"/>
                <w:b w:val="0"/>
                <w:caps w:val="0"/>
                <w:color w:val="000000" w:themeColor="text1"/>
                <w:sz w:val="24"/>
                <w:szCs w:val="24"/>
                <w:u w:val="single"/>
              </w:rPr>
              <w:t>Skate aids</w:t>
            </w:r>
            <w:r w:rsidRPr="00FE06C0">
              <w:rPr>
                <w:rFonts w:ascii="Cambria" w:eastAsia="Cambria" w:hAnsi="Cambria" w:cs="Cambria"/>
                <w:b w:val="0"/>
                <w:caps w:val="0"/>
                <w:color w:val="000000" w:themeColor="text1"/>
                <w:sz w:val="24"/>
                <w:szCs w:val="24"/>
              </w:rPr>
              <w:t>:</w:t>
            </w:r>
          </w:p>
          <w:p w14:paraId="7604169F" w14:textId="77777777" w:rsidR="001E043A" w:rsidRPr="001E043A" w:rsidRDefault="001E043A" w:rsidP="001E043A">
            <w:pPr>
              <w:pStyle w:val="ListParagraph"/>
              <w:numPr>
                <w:ilvl w:val="0"/>
                <w:numId w:val="17"/>
              </w:numPr>
              <w:spacing w:before="0"/>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lang w:eastAsia="ja-JP"/>
              </w:rPr>
            </w:pPr>
            <w:r w:rsidRPr="00FE06C0">
              <w:rPr>
                <w:rFonts w:ascii="Cambria" w:eastAsia="Cambria" w:hAnsi="Cambria" w:cs="Cambria"/>
                <w:b w:val="0"/>
                <w:caps w:val="0"/>
                <w:color w:val="000000" w:themeColor="text1"/>
                <w:lang w:eastAsia="ja-JP"/>
              </w:rPr>
              <w:t>5 penguins per cage.</w:t>
            </w:r>
          </w:p>
          <w:p w14:paraId="67DC5F6E" w14:textId="77777777" w:rsidR="001E043A" w:rsidRPr="001E043A" w:rsidRDefault="001E043A" w:rsidP="001E043A">
            <w:pPr>
              <w:pStyle w:val="ListParagraph"/>
              <w:numPr>
                <w:ilvl w:val="0"/>
                <w:numId w:val="17"/>
              </w:numPr>
              <w:spacing w:before="0"/>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lang w:eastAsia="ja-JP"/>
              </w:rPr>
            </w:pPr>
            <w:r w:rsidRPr="001E043A">
              <w:rPr>
                <w:rFonts w:ascii="Cambria" w:eastAsia="Cambria" w:hAnsi="Cambria" w:cs="Cambria"/>
                <w:b w:val="0"/>
                <w:caps w:val="0"/>
                <w:color w:val="000000" w:themeColor="text1"/>
                <w:lang w:eastAsia="ja-JP"/>
              </w:rPr>
              <w:t>Bananas to be placed on a wide pallet.</w:t>
            </w:r>
          </w:p>
          <w:p w14:paraId="2A115098" w14:textId="77777777" w:rsidR="001E043A" w:rsidRDefault="001E043A" w:rsidP="001E043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rPr>
            </w:pPr>
          </w:p>
          <w:p w14:paraId="754DB33A" w14:textId="77777777" w:rsidR="001E043A" w:rsidRPr="001E043A" w:rsidRDefault="001E043A" w:rsidP="001E043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1E043A">
              <w:rPr>
                <w:rFonts w:ascii="Cambria" w:eastAsia="Cambria" w:hAnsi="Cambria" w:cs="Cambria"/>
                <w:b w:val="0"/>
                <w:caps w:val="0"/>
                <w:color w:val="000000" w:themeColor="text1"/>
                <w:sz w:val="24"/>
                <w:szCs w:val="24"/>
              </w:rPr>
              <w:t>Kickback covers – To be covered with shrink wrap</w:t>
            </w:r>
          </w:p>
          <w:p w14:paraId="40E1BA5F" w14:textId="77777777" w:rsidR="001E043A" w:rsidRPr="001E043A" w:rsidRDefault="001E043A" w:rsidP="001E043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p>
          <w:p w14:paraId="255087E0" w14:textId="2EB7A38F" w:rsidR="001E043A" w:rsidRPr="001E043A" w:rsidRDefault="001E043A" w:rsidP="001E043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000000" w:themeColor="text1"/>
              </w:rPr>
            </w:pPr>
            <w:r w:rsidRPr="001E043A">
              <w:rPr>
                <w:rFonts w:ascii="Cambria" w:eastAsia="Cambria" w:hAnsi="Cambria" w:cs="Cambria"/>
                <w:b w:val="0"/>
                <w:caps w:val="0"/>
                <w:color w:val="000000" w:themeColor="text1"/>
                <w:sz w:val="24"/>
                <w:szCs w:val="24"/>
              </w:rPr>
              <w:t>LED handrail – LED ribbon to be removed by LED Sub-contractor. LED handrail to be removed by Arena crew and placed in dedicated stillages. Roder strapped.</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1D797192" w14:textId="77777777" w:rsidR="00574260" w:rsidRDefault="00574260" w:rsidP="00574260">
            <w:pPr>
              <w:cnfStyle w:val="100000000000" w:firstRow="1" w:lastRow="0" w:firstColumn="0" w:lastColumn="0" w:oddVBand="0" w:evenVBand="0" w:oddHBand="0" w:evenHBand="0" w:firstRowFirstColumn="0" w:firstRowLastColumn="0" w:lastRowFirstColumn="0" w:lastRowLastColumn="0"/>
            </w:pPr>
          </w:p>
        </w:tc>
      </w:tr>
      <w:tr w:rsidR="00574260" w:rsidRPr="0046195D" w14:paraId="059A6619" w14:textId="77777777" w:rsidTr="00574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9" w:type="dxa"/>
            <w:gridSpan w:val="2"/>
            <w:vMerge w:val="restart"/>
            <w:shd w:val="clear" w:color="auto" w:fill="auto"/>
          </w:tcPr>
          <w:p w14:paraId="6812DB45" w14:textId="412B574E" w:rsidR="00574260" w:rsidRDefault="00574260" w:rsidP="004B7280"/>
        </w:tc>
        <w:tc>
          <w:tcPr>
            <w:tcW w:w="1584" w:type="dxa"/>
            <w:shd w:val="clear" w:color="auto" w:fill="7B4101" w:themeFill="accent3" w:themeFillShade="80"/>
          </w:tcPr>
          <w:p w14:paraId="3672C29B" w14:textId="77777777" w:rsidR="00574260" w:rsidRPr="0046195D" w:rsidRDefault="00574260" w:rsidP="004B7280">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SIGNATURE</w:t>
            </w:r>
          </w:p>
        </w:tc>
        <w:tc>
          <w:tcPr>
            <w:tcW w:w="1120" w:type="dxa"/>
            <w:shd w:val="clear" w:color="auto" w:fill="9A0E36" w:themeFill="accent4" w:themeFillShade="80"/>
          </w:tcPr>
          <w:p w14:paraId="6BA0744C" w14:textId="77777777" w:rsidR="00574260" w:rsidRPr="0046195D" w:rsidRDefault="00574260" w:rsidP="004B7280">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DATE</w:t>
            </w:r>
          </w:p>
        </w:tc>
      </w:tr>
      <w:tr w:rsidR="00574260" w:rsidRPr="008333D5" w14:paraId="1EB39BAB" w14:textId="77777777" w:rsidTr="00DD635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9" w:type="dxa"/>
            <w:gridSpan w:val="2"/>
            <w:vMerge/>
            <w:shd w:val="clear" w:color="auto" w:fill="auto"/>
          </w:tcPr>
          <w:p w14:paraId="0F4B8282" w14:textId="61C00B99" w:rsidR="00574260" w:rsidRDefault="00574260" w:rsidP="004B7280"/>
        </w:tc>
        <w:tc>
          <w:tcPr>
            <w:tcW w:w="1584" w:type="dxa"/>
            <w:shd w:val="clear" w:color="auto" w:fill="auto"/>
          </w:tcPr>
          <w:p w14:paraId="5EDA7C42" w14:textId="77777777" w:rsidR="00574260" w:rsidRPr="008333D5" w:rsidRDefault="00574260" w:rsidP="004B7280">
            <w:pPr>
              <w:cnfStyle w:val="000000010000" w:firstRow="0" w:lastRow="0" w:firstColumn="0" w:lastColumn="0" w:oddVBand="0" w:evenVBand="0" w:oddHBand="0" w:evenHBand="1" w:firstRowFirstColumn="0" w:firstRowLastColumn="0" w:lastRowFirstColumn="0" w:lastRowLastColumn="0"/>
            </w:pPr>
          </w:p>
        </w:tc>
        <w:tc>
          <w:tcPr>
            <w:tcW w:w="1120" w:type="dxa"/>
            <w:shd w:val="clear" w:color="auto" w:fill="auto"/>
          </w:tcPr>
          <w:p w14:paraId="7EDDD14E" w14:textId="77777777" w:rsidR="00574260" w:rsidRPr="008333D5" w:rsidRDefault="00574260" w:rsidP="004B7280">
            <w:pPr>
              <w:cnfStyle w:val="000000010000" w:firstRow="0" w:lastRow="0" w:firstColumn="0" w:lastColumn="0" w:oddVBand="0" w:evenVBand="0" w:oddHBand="0" w:evenHBand="1" w:firstRowFirstColumn="0" w:firstRowLastColumn="0" w:lastRowFirstColumn="0" w:lastRowLastColumn="0"/>
            </w:pPr>
          </w:p>
        </w:tc>
      </w:tr>
    </w:tbl>
    <w:p w14:paraId="06641F0C" w14:textId="06E6FF08" w:rsidR="00954649" w:rsidRPr="00954649" w:rsidRDefault="00954649" w:rsidP="001E043A">
      <w:pPr>
        <w:tabs>
          <w:tab w:val="left" w:pos="3744"/>
        </w:tabs>
      </w:pPr>
    </w:p>
    <w:tbl>
      <w:tblPr>
        <w:tblStyle w:val="TaskListTable"/>
        <w:tblW w:w="5079" w:type="pct"/>
        <w:tblInd w:w="5" w:type="dxa"/>
        <w:tblLook w:val="04A0" w:firstRow="1" w:lastRow="0" w:firstColumn="1" w:lastColumn="0" w:noHBand="0" w:noVBand="1"/>
      </w:tblPr>
      <w:tblGrid>
        <w:gridCol w:w="756"/>
        <w:gridCol w:w="6171"/>
        <w:gridCol w:w="1579"/>
        <w:gridCol w:w="7"/>
        <w:gridCol w:w="1263"/>
        <w:gridCol w:w="14"/>
      </w:tblGrid>
      <w:tr w:rsidR="00574260" w14:paraId="1FA0A11B" w14:textId="77777777" w:rsidTr="00740B1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A6A6A6" w:themeColor="background1" w:themeShade="A6"/>
            </w:tcBorders>
            <w:shd w:val="clear" w:color="auto" w:fill="475C18" w:themeFill="accent2" w:themeFillShade="80"/>
            <w:vAlign w:val="center"/>
          </w:tcPr>
          <w:p w14:paraId="1C606B0C" w14:textId="6A030041" w:rsidR="00574260" w:rsidRDefault="00574260" w:rsidP="1978161D">
            <w:r>
              <w:t>No.</w:t>
            </w:r>
          </w:p>
        </w:tc>
        <w:tc>
          <w:tcPr>
            <w:tcW w:w="7909" w:type="dxa"/>
            <w:gridSpan w:val="3"/>
            <w:tcBorders>
              <w:bottom w:val="single" w:sz="4" w:space="0" w:color="A6A6A6" w:themeColor="background1" w:themeShade="A6"/>
            </w:tcBorders>
            <w:shd w:val="clear" w:color="auto" w:fill="475C18" w:themeFill="accent2" w:themeFillShade="80"/>
            <w:vAlign w:val="center"/>
          </w:tcPr>
          <w:p w14:paraId="004509C5" w14:textId="09FD597F" w:rsidR="00574260" w:rsidRDefault="00574260" w:rsidP="1978161D">
            <w:pPr>
              <w:cnfStyle w:val="100000000000" w:firstRow="1" w:lastRow="0" w:firstColumn="0" w:lastColumn="0" w:oddVBand="0" w:evenVBand="0" w:oddHBand="0" w:evenHBand="0" w:firstRowFirstColumn="0" w:firstRowLastColumn="0" w:lastRowFirstColumn="0" w:lastRowLastColumn="0"/>
            </w:pPr>
            <w:r>
              <w:t xml:space="preserve">Task </w:t>
            </w:r>
            <w:r w:rsidR="008C6E9A">
              <w:t>6</w:t>
            </w:r>
            <w:r>
              <w:t xml:space="preserve"> – Dismantling </w:t>
            </w:r>
            <w:r w:rsidR="008C6E9A">
              <w:t xml:space="preserve">the </w:t>
            </w:r>
            <w:r w:rsidR="001E043A">
              <w:t>Ice Rinks</w:t>
            </w:r>
          </w:p>
        </w:tc>
        <w:tc>
          <w:tcPr>
            <w:tcW w:w="1125" w:type="dxa"/>
            <w:gridSpan w:val="2"/>
            <w:tcBorders>
              <w:bottom w:val="single" w:sz="4" w:space="0" w:color="A6A6A6" w:themeColor="background1" w:themeShade="A6"/>
            </w:tcBorders>
            <w:shd w:val="clear" w:color="auto" w:fill="9A0E36" w:themeFill="accent4" w:themeFillShade="80"/>
            <w:vAlign w:val="bottom"/>
          </w:tcPr>
          <w:p w14:paraId="17906E17" w14:textId="77777777" w:rsidR="00574260" w:rsidRDefault="00574260" w:rsidP="004B7280">
            <w:pPr>
              <w:cnfStyle w:val="100000000000" w:firstRow="1" w:lastRow="0" w:firstColumn="0" w:lastColumn="0" w:oddVBand="0" w:evenVBand="0" w:oddHBand="0" w:evenHBand="0" w:firstRowFirstColumn="0" w:firstRowLastColumn="0" w:lastRowFirstColumn="0" w:lastRowLastColumn="0"/>
              <w:rPr>
                <w:b w:val="0"/>
                <w:caps w:val="0"/>
              </w:rPr>
            </w:pPr>
            <w:r>
              <w:t>tICK</w:t>
            </w:r>
          </w:p>
          <w:p w14:paraId="73946982" w14:textId="1ADC33D0" w:rsidR="00740B14" w:rsidRDefault="00740B14" w:rsidP="004B7280">
            <w:pPr>
              <w:cnfStyle w:val="100000000000" w:firstRow="1" w:lastRow="0" w:firstColumn="0" w:lastColumn="0" w:oddVBand="0" w:evenVBand="0" w:oddHBand="0" w:evenHBand="0" w:firstRowFirstColumn="0" w:firstRowLastColumn="0" w:lastRowFirstColumn="0" w:lastRowLastColumn="0"/>
            </w:pPr>
            <w:r w:rsidRPr="007901C4">
              <w:rPr>
                <w:b w:val="0"/>
                <w:bCs/>
                <w:i/>
                <w:iCs/>
                <w:caps w:val="0"/>
                <w:sz w:val="16"/>
                <w:szCs w:val="16"/>
              </w:rPr>
              <w:t>(when completed)</w:t>
            </w:r>
          </w:p>
        </w:tc>
      </w:tr>
      <w:tr w:rsidR="00574260" w14:paraId="26CE8ABC"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25E11F2" w14:textId="6197C2F3" w:rsidR="00574260" w:rsidRDefault="00574260" w:rsidP="00574260">
            <w:pPr>
              <w:jc w:val="center"/>
            </w:pPr>
            <w:r w:rsidRPr="00765E02">
              <w:rPr>
                <w:rFonts w:asciiTheme="minorHAnsi" w:hAnsiTheme="minorHAnsi"/>
                <w:b w:val="0"/>
                <w:caps w:val="0"/>
                <w:color w:val="auto"/>
              </w:rPr>
              <w:t>1</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0515ADA" w14:textId="58B1C913" w:rsidR="00574260" w:rsidRDefault="00854440" w:rsidP="008C6E9A">
            <w:pPr>
              <w:jc w:val="both"/>
              <w:cnfStyle w:val="100000000000" w:firstRow="1" w:lastRow="0" w:firstColumn="0" w:lastColumn="0" w:oddVBand="0" w:evenVBand="0" w:oddHBand="0" w:evenHBand="0" w:firstRowFirstColumn="0" w:firstRowLastColumn="0" w:lastRowFirstColumn="0" w:lastRowLastColumn="0"/>
            </w:pPr>
            <w:r w:rsidRPr="00854440">
              <w:rPr>
                <w:rFonts w:ascii="Cambria" w:eastAsia="Cambria" w:hAnsi="Cambria" w:cs="Cambria"/>
                <w:b w:val="0"/>
                <w:caps w:val="0"/>
                <w:color w:val="000000" w:themeColor="text1"/>
                <w:sz w:val="24"/>
                <w:szCs w:val="24"/>
              </w:rPr>
              <w:t xml:space="preserve">Remove PB strips from </w:t>
            </w:r>
            <w:r w:rsidR="006501DC">
              <w:rPr>
                <w:rFonts w:ascii="Cambria" w:eastAsia="Cambria" w:hAnsi="Cambria" w:cs="Cambria"/>
                <w:b w:val="0"/>
                <w:caps w:val="0"/>
                <w:color w:val="000000" w:themeColor="text1"/>
                <w:sz w:val="24"/>
                <w:szCs w:val="24"/>
              </w:rPr>
              <w:t xml:space="preserve">the </w:t>
            </w:r>
            <w:r w:rsidRPr="00854440">
              <w:rPr>
                <w:rFonts w:ascii="Cambria" w:eastAsia="Cambria" w:hAnsi="Cambria" w:cs="Cambria"/>
                <w:b w:val="0"/>
                <w:caps w:val="0"/>
                <w:color w:val="000000" w:themeColor="text1"/>
                <w:sz w:val="24"/>
                <w:szCs w:val="24"/>
              </w:rPr>
              <w:t>base of barriers, cable tie in pack of 10. Add to header stillage</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C17596C" w14:textId="77777777" w:rsidR="00574260" w:rsidRDefault="00574260" w:rsidP="00574260">
            <w:pPr>
              <w:cnfStyle w:val="100000000000" w:firstRow="1" w:lastRow="0" w:firstColumn="0" w:lastColumn="0" w:oddVBand="0" w:evenVBand="0" w:oddHBand="0" w:evenHBand="0" w:firstRowFirstColumn="0" w:firstRowLastColumn="0" w:lastRowFirstColumn="0" w:lastRowLastColumn="0"/>
            </w:pPr>
          </w:p>
        </w:tc>
      </w:tr>
      <w:tr w:rsidR="00574260" w14:paraId="5B4E0CB6"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A2B866C" w14:textId="161ED319" w:rsidR="00574260" w:rsidRDefault="00574260" w:rsidP="00574260">
            <w:pPr>
              <w:jc w:val="center"/>
            </w:pPr>
            <w:r w:rsidRPr="00765E02">
              <w:rPr>
                <w:rFonts w:asciiTheme="minorHAnsi" w:hAnsiTheme="minorHAnsi"/>
                <w:b w:val="0"/>
                <w:caps w:val="0"/>
                <w:color w:val="auto"/>
              </w:rPr>
              <w:t>2</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CAD0392" w14:textId="74F40100" w:rsidR="00574260" w:rsidRPr="003048A2" w:rsidRDefault="00EE2357"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Dismantle the Barriers:  loosen nuts and bolts and put them back together before putting them in a white hessian sack.</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46ED77F" w14:textId="77777777" w:rsidR="00574260" w:rsidRDefault="00574260" w:rsidP="00574260">
            <w:pPr>
              <w:cnfStyle w:val="100000000000" w:firstRow="1" w:lastRow="0" w:firstColumn="0" w:lastColumn="0" w:oddVBand="0" w:evenVBand="0" w:oddHBand="0" w:evenHBand="0" w:firstRowFirstColumn="0" w:firstRowLastColumn="0" w:lastRowFirstColumn="0" w:lastRowLastColumn="0"/>
            </w:pPr>
          </w:p>
        </w:tc>
      </w:tr>
      <w:tr w:rsidR="00574260" w14:paraId="6944B0F4"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8FF40E3" w14:textId="3795325C" w:rsidR="00574260" w:rsidRPr="003048A2" w:rsidRDefault="00574260" w:rsidP="00574260">
            <w:pPr>
              <w:jc w:val="center"/>
              <w:rPr>
                <w:rFonts w:asciiTheme="minorHAnsi" w:hAnsiTheme="minorHAnsi"/>
                <w:b w:val="0"/>
                <w:caps w:val="0"/>
                <w:color w:val="auto"/>
              </w:rPr>
            </w:pPr>
            <w:r w:rsidRPr="00765E02">
              <w:rPr>
                <w:rFonts w:asciiTheme="minorHAnsi" w:hAnsiTheme="minorHAnsi"/>
                <w:b w:val="0"/>
                <w:caps w:val="0"/>
                <w:color w:val="auto"/>
              </w:rPr>
              <w:t>3</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C4A7968" w14:textId="54613B9F" w:rsidR="00574260" w:rsidRPr="003048A2" w:rsidRDefault="00896C81"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Unscrew the frames and the L-brackets, put the used screws into buckets: Always try to clean up as you go along.</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30207C13" w14:textId="77777777" w:rsidR="00574260" w:rsidRDefault="00574260" w:rsidP="00574260">
            <w:pPr>
              <w:cnfStyle w:val="100000000000" w:firstRow="1" w:lastRow="0" w:firstColumn="0" w:lastColumn="0" w:oddVBand="0" w:evenVBand="0" w:oddHBand="0" w:evenHBand="0" w:firstRowFirstColumn="0" w:firstRowLastColumn="0" w:lastRowFirstColumn="0" w:lastRowLastColumn="0"/>
            </w:pPr>
          </w:p>
        </w:tc>
      </w:tr>
      <w:tr w:rsidR="00574260" w14:paraId="5949C000"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637CB59" w14:textId="71B9C9D0" w:rsidR="00574260" w:rsidRPr="003048A2" w:rsidRDefault="00574260" w:rsidP="00574260">
            <w:pPr>
              <w:jc w:val="center"/>
              <w:rPr>
                <w:rFonts w:asciiTheme="minorHAnsi" w:hAnsiTheme="minorHAnsi"/>
                <w:b w:val="0"/>
                <w:caps w:val="0"/>
                <w:color w:val="auto"/>
              </w:rPr>
            </w:pPr>
            <w:r w:rsidRPr="00765E02">
              <w:rPr>
                <w:rFonts w:asciiTheme="minorHAnsi" w:hAnsiTheme="minorHAnsi"/>
                <w:b w:val="0"/>
                <w:caps w:val="0"/>
                <w:color w:val="auto"/>
              </w:rPr>
              <w:t>4</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B45687F" w14:textId="5226E6D3" w:rsidR="00574260" w:rsidRPr="003048A2" w:rsidRDefault="0077093E"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Stack the barriers: kickboard on metal, alternate the wood, never wood on wood. Make sure the frames do NOT stick out or you will need to redo this. Do it right the first time.</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0C67A2D" w14:textId="77777777" w:rsidR="00574260" w:rsidRDefault="00574260" w:rsidP="00574260">
            <w:pPr>
              <w:cnfStyle w:val="100000000000" w:firstRow="1" w:lastRow="0" w:firstColumn="0" w:lastColumn="0" w:oddVBand="0" w:evenVBand="0" w:oddHBand="0" w:evenHBand="0" w:firstRowFirstColumn="0" w:firstRowLastColumn="0" w:lastRowFirstColumn="0" w:lastRowLastColumn="0"/>
            </w:pPr>
          </w:p>
        </w:tc>
      </w:tr>
      <w:tr w:rsidR="00203565" w14:paraId="609F7672"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380E402" w14:textId="470494E9" w:rsidR="00203565" w:rsidRPr="003048A2" w:rsidRDefault="003048A2" w:rsidP="00574260">
            <w:pPr>
              <w:jc w:val="center"/>
              <w:rPr>
                <w:rFonts w:asciiTheme="minorHAnsi" w:hAnsiTheme="minorHAnsi"/>
                <w:b w:val="0"/>
                <w:caps w:val="0"/>
                <w:color w:val="auto"/>
              </w:rPr>
            </w:pPr>
            <w:r w:rsidRPr="003048A2">
              <w:rPr>
                <w:rFonts w:asciiTheme="minorHAnsi" w:hAnsiTheme="minorHAnsi"/>
                <w:b w:val="0"/>
                <w:caps w:val="0"/>
                <w:color w:val="auto"/>
              </w:rPr>
              <w:t>5</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2B7CE35" w14:textId="4797CE34" w:rsidR="00203565" w:rsidRPr="003048A2" w:rsidRDefault="00C24492"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Every 20 barriers: put a strap around them and start with a new pallet</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06EAAE8" w14:textId="77777777" w:rsidR="00203565" w:rsidRDefault="00203565" w:rsidP="00574260">
            <w:pPr>
              <w:cnfStyle w:val="100000000000" w:firstRow="1" w:lastRow="0" w:firstColumn="0" w:lastColumn="0" w:oddVBand="0" w:evenVBand="0" w:oddHBand="0" w:evenHBand="0" w:firstRowFirstColumn="0" w:firstRowLastColumn="0" w:lastRowFirstColumn="0" w:lastRowLastColumn="0"/>
            </w:pPr>
          </w:p>
        </w:tc>
      </w:tr>
      <w:tr w:rsidR="00203565" w14:paraId="5805452B"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08FF078" w14:textId="15D187E3" w:rsidR="00203565" w:rsidRPr="003048A2" w:rsidRDefault="003048A2" w:rsidP="00574260">
            <w:pPr>
              <w:jc w:val="center"/>
              <w:rPr>
                <w:rFonts w:asciiTheme="minorHAnsi" w:hAnsiTheme="minorHAnsi"/>
                <w:b w:val="0"/>
                <w:caps w:val="0"/>
                <w:color w:val="auto"/>
              </w:rPr>
            </w:pPr>
            <w:r w:rsidRPr="003048A2">
              <w:rPr>
                <w:rFonts w:asciiTheme="minorHAnsi" w:hAnsiTheme="minorHAnsi"/>
                <w:b w:val="0"/>
                <w:caps w:val="0"/>
                <w:color w:val="auto"/>
              </w:rPr>
              <w:t>6</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D090B81" w14:textId="538F0709" w:rsidR="00203565" w:rsidRPr="003048A2" w:rsidRDefault="00EA5A98"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Put all feet neatly on pallet. Do not forget to place a strap over the wooden bearers.</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2F0B1A86" w14:textId="77777777" w:rsidR="00203565" w:rsidRDefault="00203565" w:rsidP="00574260">
            <w:pPr>
              <w:cnfStyle w:val="100000000000" w:firstRow="1" w:lastRow="0" w:firstColumn="0" w:lastColumn="0" w:oddVBand="0" w:evenVBand="0" w:oddHBand="0" w:evenHBand="0" w:firstRowFirstColumn="0" w:firstRowLastColumn="0" w:lastRowFirstColumn="0" w:lastRowLastColumn="0"/>
            </w:pPr>
          </w:p>
        </w:tc>
      </w:tr>
      <w:tr w:rsidR="00203565" w14:paraId="7E5A8C98"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D3B6F31" w14:textId="2256CFC1" w:rsidR="00203565" w:rsidRPr="003048A2" w:rsidRDefault="003048A2" w:rsidP="00574260">
            <w:pPr>
              <w:jc w:val="center"/>
              <w:rPr>
                <w:rFonts w:asciiTheme="minorHAnsi" w:hAnsiTheme="minorHAnsi"/>
                <w:b w:val="0"/>
                <w:caps w:val="0"/>
                <w:color w:val="auto"/>
              </w:rPr>
            </w:pPr>
            <w:r w:rsidRPr="003048A2">
              <w:rPr>
                <w:rFonts w:asciiTheme="minorHAnsi" w:hAnsiTheme="minorHAnsi"/>
                <w:b w:val="0"/>
                <w:caps w:val="0"/>
                <w:color w:val="auto"/>
              </w:rPr>
              <w:t>7</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C258C35" w14:textId="161A64D2" w:rsidR="00203565" w:rsidRPr="003048A2" w:rsidRDefault="007F0F14"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Disconnect the first row of jubilee clips.</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780AC30" w14:textId="77777777" w:rsidR="00203565" w:rsidRDefault="00203565" w:rsidP="00574260">
            <w:pPr>
              <w:cnfStyle w:val="100000000000" w:firstRow="1" w:lastRow="0" w:firstColumn="0" w:lastColumn="0" w:oddVBand="0" w:evenVBand="0" w:oddHBand="0" w:evenHBand="0" w:firstRowFirstColumn="0" w:firstRowLastColumn="0" w:lastRowFirstColumn="0" w:lastRowLastColumn="0"/>
            </w:pPr>
          </w:p>
        </w:tc>
      </w:tr>
      <w:tr w:rsidR="00203565" w14:paraId="2DEF55A0"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2D09748" w14:textId="776CF31B" w:rsidR="00203565" w:rsidRPr="003048A2" w:rsidRDefault="003048A2" w:rsidP="00574260">
            <w:pPr>
              <w:jc w:val="center"/>
              <w:rPr>
                <w:rFonts w:asciiTheme="minorHAnsi" w:hAnsiTheme="minorHAnsi"/>
                <w:b w:val="0"/>
                <w:caps w:val="0"/>
                <w:color w:val="auto"/>
              </w:rPr>
            </w:pPr>
            <w:r w:rsidRPr="003048A2">
              <w:rPr>
                <w:rFonts w:asciiTheme="minorHAnsi" w:hAnsiTheme="minorHAnsi"/>
                <w:b w:val="0"/>
                <w:caps w:val="0"/>
                <w:color w:val="auto"/>
              </w:rPr>
              <w:t>8</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7488CEF" w14:textId="65704D91" w:rsidR="00203565" w:rsidRPr="003048A2" w:rsidRDefault="00A67FD4"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 xml:space="preserve">Disconnect </w:t>
            </w:r>
            <w:r w:rsidR="008C6E9A">
              <w:rPr>
                <w:rFonts w:ascii="Cambria" w:eastAsia="Cambria" w:hAnsi="Cambria" w:cs="Cambria"/>
                <w:b w:val="0"/>
                <w:caps w:val="0"/>
                <w:color w:val="000000" w:themeColor="text1"/>
                <w:sz w:val="24"/>
                <w:szCs w:val="24"/>
              </w:rPr>
              <w:t xml:space="preserve">the </w:t>
            </w:r>
            <w:r w:rsidRPr="003048A2">
              <w:rPr>
                <w:rFonts w:ascii="Cambria" w:eastAsia="Cambria" w:hAnsi="Cambria" w:cs="Cambria"/>
                <w:b w:val="0"/>
                <w:caps w:val="0"/>
                <w:color w:val="000000" w:themeColor="text1"/>
                <w:sz w:val="24"/>
                <w:szCs w:val="24"/>
              </w:rPr>
              <w:t>first row of aluminium pipes: start with the U bends. And drain any excess water.</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5537654" w14:textId="77777777" w:rsidR="00203565" w:rsidRDefault="00203565" w:rsidP="00574260">
            <w:pPr>
              <w:cnfStyle w:val="100000000000" w:firstRow="1" w:lastRow="0" w:firstColumn="0" w:lastColumn="0" w:oddVBand="0" w:evenVBand="0" w:oddHBand="0" w:evenHBand="0" w:firstRowFirstColumn="0" w:firstRowLastColumn="0" w:lastRowFirstColumn="0" w:lastRowLastColumn="0"/>
            </w:pPr>
          </w:p>
        </w:tc>
      </w:tr>
      <w:tr w:rsidR="00203565" w14:paraId="2933155C"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D0B7EC8" w14:textId="29B74467" w:rsidR="00203565" w:rsidRPr="003048A2" w:rsidRDefault="003048A2" w:rsidP="00574260">
            <w:pPr>
              <w:jc w:val="center"/>
              <w:rPr>
                <w:rFonts w:asciiTheme="minorHAnsi" w:hAnsiTheme="minorHAnsi"/>
                <w:b w:val="0"/>
                <w:caps w:val="0"/>
                <w:color w:val="auto"/>
              </w:rPr>
            </w:pPr>
            <w:r w:rsidRPr="003048A2">
              <w:rPr>
                <w:rFonts w:asciiTheme="minorHAnsi" w:hAnsiTheme="minorHAnsi"/>
                <w:b w:val="0"/>
                <w:caps w:val="0"/>
                <w:color w:val="auto"/>
              </w:rPr>
              <w:t>9</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1362F52D" w14:textId="77777777" w:rsidR="00203565" w:rsidRPr="003048A2" w:rsidRDefault="00D01C03"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Placing the aluminium mat into stillages:</w:t>
            </w:r>
          </w:p>
          <w:p w14:paraId="6A0B327D" w14:textId="77777777" w:rsidR="00C84A07" w:rsidRPr="003048A2" w:rsidRDefault="00C84A07"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p>
          <w:p w14:paraId="2F2DE9EC" w14:textId="77777777" w:rsidR="00C84A07" w:rsidRPr="003048A2" w:rsidRDefault="00C84A07"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FF0000"/>
                <w:sz w:val="24"/>
                <w:szCs w:val="24"/>
              </w:rPr>
            </w:pPr>
            <w:bookmarkStart w:id="4" w:name="_Hlk164324982"/>
            <w:r w:rsidRPr="003048A2">
              <w:rPr>
                <w:rFonts w:ascii="Cambria" w:eastAsia="Cambria" w:hAnsi="Cambria" w:cs="Cambria"/>
                <w:color w:val="FF0000"/>
                <w:sz w:val="24"/>
                <w:szCs w:val="24"/>
              </w:rPr>
              <w:t>IMPORTANT</w:t>
            </w:r>
          </w:p>
          <w:p w14:paraId="0F73C26D" w14:textId="1F0CC32D" w:rsidR="00C84A07" w:rsidRPr="008C6E9A" w:rsidRDefault="00C84A07"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color w:val="FF0000"/>
                <w:sz w:val="24"/>
                <w:szCs w:val="24"/>
              </w:rPr>
            </w:pPr>
            <w:r w:rsidRPr="008C6E9A">
              <w:rPr>
                <w:rFonts w:ascii="Cambria" w:eastAsia="Cambria" w:hAnsi="Cambria" w:cs="Cambria"/>
                <w:color w:val="FF0000"/>
                <w:sz w:val="24"/>
                <w:szCs w:val="24"/>
              </w:rPr>
              <w:t>-</w:t>
            </w:r>
            <w:r w:rsidR="003048A2" w:rsidRPr="008C6E9A">
              <w:rPr>
                <w:rFonts w:ascii="Cambria" w:eastAsia="Cambria" w:hAnsi="Cambria" w:cs="Cambria"/>
                <w:color w:val="FF0000"/>
                <w:sz w:val="24"/>
                <w:szCs w:val="24"/>
              </w:rPr>
              <w:t xml:space="preserve"> T</w:t>
            </w:r>
            <w:r w:rsidRPr="008C6E9A">
              <w:rPr>
                <w:rFonts w:ascii="Cambria" w:eastAsia="Cambria" w:hAnsi="Cambria" w:cs="Cambria"/>
                <w:color w:val="FF0000"/>
                <w:sz w:val="24"/>
                <w:szCs w:val="24"/>
              </w:rPr>
              <w:t>he pipes should be placed in the middle of the stillage: measure the first mat on both sides!! All our stillages are 6 meters in length. So, for a 10 Meter mat, a 2-meter overhang either side of the stillage will be perfect. you must make sure all the pipes are straight when placed.</w:t>
            </w:r>
          </w:p>
          <w:p w14:paraId="7A96EA95" w14:textId="0A3E66EC" w:rsidR="003048A2" w:rsidRPr="008C6E9A" w:rsidRDefault="00C84A07"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FF0000"/>
                <w:sz w:val="24"/>
                <w:szCs w:val="24"/>
              </w:rPr>
            </w:pPr>
            <w:r w:rsidRPr="008C6E9A">
              <w:rPr>
                <w:rFonts w:ascii="Cambria" w:eastAsia="Cambria" w:hAnsi="Cambria" w:cs="Cambria"/>
                <w:b w:val="0"/>
                <w:caps w:val="0"/>
                <w:color w:val="FF0000"/>
                <w:sz w:val="24"/>
                <w:szCs w:val="24"/>
              </w:rPr>
              <w:t>-</w:t>
            </w:r>
            <w:r w:rsidR="003048A2" w:rsidRPr="008C6E9A">
              <w:rPr>
                <w:rFonts w:ascii="Cambria" w:eastAsia="Cambria" w:hAnsi="Cambria" w:cs="Cambria"/>
                <w:b w:val="0"/>
                <w:caps w:val="0"/>
                <w:color w:val="FF0000"/>
                <w:sz w:val="24"/>
                <w:szCs w:val="24"/>
              </w:rPr>
              <w:t xml:space="preserve"> T</w:t>
            </w:r>
            <w:r w:rsidRPr="008C6E9A">
              <w:rPr>
                <w:rFonts w:ascii="Cambria" w:eastAsia="Cambria" w:hAnsi="Cambria" w:cs="Cambria"/>
                <w:b w:val="0"/>
                <w:caps w:val="0"/>
                <w:color w:val="FF0000"/>
                <w:sz w:val="24"/>
                <w:szCs w:val="24"/>
              </w:rPr>
              <w:t>he U bends should be alternately put in the stillage: on to the left and then on to the right. If all the U-bends are on the same side, the stillage will be unevenly balanced.</w:t>
            </w:r>
          </w:p>
          <w:p w14:paraId="6D0BAD2C" w14:textId="7EAE92B0" w:rsidR="00C84A07" w:rsidRPr="003048A2" w:rsidRDefault="003048A2"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8C6E9A">
              <w:rPr>
                <w:rFonts w:ascii="Cambria" w:eastAsia="Cambria" w:hAnsi="Cambria" w:cs="Cambria"/>
                <w:b w:val="0"/>
                <w:caps w:val="0"/>
                <w:color w:val="FF0000"/>
                <w:sz w:val="24"/>
                <w:szCs w:val="24"/>
              </w:rPr>
              <w:t xml:space="preserve">- </w:t>
            </w:r>
            <w:r w:rsidR="00C84A07" w:rsidRPr="008C6E9A">
              <w:rPr>
                <w:rFonts w:ascii="Cambria" w:eastAsia="Cambria" w:hAnsi="Cambria" w:cs="Cambria"/>
                <w:b w:val="0"/>
                <w:caps w:val="0"/>
                <w:color w:val="FF0000"/>
                <w:sz w:val="24"/>
                <w:szCs w:val="24"/>
              </w:rPr>
              <w:t>If a rack is full (large 82 mats, medium 60 and small 40), strap the stillage but make sure the strap does not go over the bar but under!!</w:t>
            </w:r>
            <w:bookmarkEnd w:id="4"/>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3FF6E30" w14:textId="77777777" w:rsidR="00203565" w:rsidRDefault="00203565" w:rsidP="00574260">
            <w:pPr>
              <w:cnfStyle w:val="100000000000" w:firstRow="1" w:lastRow="0" w:firstColumn="0" w:lastColumn="0" w:oddVBand="0" w:evenVBand="0" w:oddHBand="0" w:evenHBand="0" w:firstRowFirstColumn="0" w:firstRowLastColumn="0" w:lastRowFirstColumn="0" w:lastRowLastColumn="0"/>
            </w:pPr>
          </w:p>
        </w:tc>
      </w:tr>
      <w:tr w:rsidR="00203565" w14:paraId="3089B1C2"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7C72FE2" w14:textId="6DA8488C" w:rsidR="00203565" w:rsidRPr="003048A2" w:rsidRDefault="003048A2" w:rsidP="00574260">
            <w:pPr>
              <w:jc w:val="center"/>
              <w:rPr>
                <w:rFonts w:asciiTheme="minorHAnsi" w:hAnsiTheme="minorHAnsi"/>
                <w:b w:val="0"/>
                <w:caps w:val="0"/>
                <w:color w:val="auto"/>
              </w:rPr>
            </w:pPr>
            <w:r w:rsidRPr="003048A2">
              <w:rPr>
                <w:rFonts w:asciiTheme="minorHAnsi" w:hAnsiTheme="minorHAnsi"/>
                <w:b w:val="0"/>
                <w:caps w:val="0"/>
                <w:color w:val="auto"/>
              </w:rPr>
              <w:t>10</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DED45A1" w14:textId="77777777" w:rsidR="00C431F2" w:rsidRPr="003048A2" w:rsidRDefault="00C431F2"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Proceed row for row until you get to the header. These pipes may stick to the metal: on the header, give the pipes a quick turn with pliers, to get them off the pipes: take an open-end wrench 21 or 22 and a hammer.</w:t>
            </w:r>
          </w:p>
          <w:p w14:paraId="1F84B331" w14:textId="47947510" w:rsidR="00203565" w:rsidRPr="003048A2" w:rsidRDefault="00C431F2" w:rsidP="008C6E9A">
            <w:pPr>
              <w:jc w:val="both"/>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Collect the wire clips in buckets (throw away)</w:t>
            </w:r>
            <w:r w:rsidR="008C6E9A">
              <w:rPr>
                <w:rFonts w:ascii="Cambria" w:eastAsia="Cambria" w:hAnsi="Cambria" w:cs="Cambria"/>
                <w:b w:val="0"/>
                <w:caps w:val="0"/>
                <w:color w:val="000000" w:themeColor="text1"/>
                <w:sz w:val="24"/>
                <w:szCs w:val="24"/>
              </w:rPr>
              <w:t>.</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0DB1A38" w14:textId="77777777" w:rsidR="00203565" w:rsidRDefault="00203565" w:rsidP="00574260">
            <w:pPr>
              <w:cnfStyle w:val="100000000000" w:firstRow="1" w:lastRow="0" w:firstColumn="0" w:lastColumn="0" w:oddVBand="0" w:evenVBand="0" w:oddHBand="0" w:evenHBand="0" w:firstRowFirstColumn="0" w:firstRowLastColumn="0" w:lastRowFirstColumn="0" w:lastRowLastColumn="0"/>
            </w:pPr>
          </w:p>
        </w:tc>
      </w:tr>
      <w:tr w:rsidR="00203565" w14:paraId="3731B8D2"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D752A08" w14:textId="0EC6FC03" w:rsidR="00203565" w:rsidRPr="003048A2" w:rsidRDefault="003048A2" w:rsidP="00574260">
            <w:pPr>
              <w:jc w:val="center"/>
              <w:rPr>
                <w:rFonts w:asciiTheme="minorHAnsi" w:hAnsiTheme="minorHAnsi"/>
                <w:b w:val="0"/>
                <w:caps w:val="0"/>
                <w:color w:val="auto"/>
              </w:rPr>
            </w:pPr>
            <w:r w:rsidRPr="003048A2">
              <w:rPr>
                <w:rFonts w:asciiTheme="minorHAnsi" w:hAnsiTheme="minorHAnsi"/>
                <w:b w:val="0"/>
                <w:caps w:val="0"/>
                <w:color w:val="auto"/>
              </w:rPr>
              <w:t>11</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2DA447C" w14:textId="40187FA0" w:rsidR="00203565" w:rsidRPr="003048A2" w:rsidRDefault="001F0E96" w:rsidP="008C6E9A">
            <w:pPr>
              <w:jc w:val="both"/>
              <w:cnfStyle w:val="100000000000" w:firstRow="1" w:lastRow="0" w:firstColumn="0" w:lastColumn="0" w:oddVBand="0" w:evenVBand="0" w:oddHBand="0" w:evenHBand="0" w:firstRowFirstColumn="0" w:firstRowLastColumn="0" w:lastRowFirstColumn="0" w:lastRowLastColumn="0"/>
              <w:rPr>
                <w:b w:val="0"/>
                <w:color w:val="auto"/>
              </w:rPr>
            </w:pPr>
            <w:r w:rsidRPr="003048A2">
              <w:rPr>
                <w:rFonts w:ascii="Cambria" w:eastAsia="Cambria" w:hAnsi="Cambria" w:cs="Cambria"/>
                <w:b w:val="0"/>
                <w:caps w:val="0"/>
                <w:color w:val="000000" w:themeColor="text1"/>
                <w:sz w:val="24"/>
                <w:szCs w:val="24"/>
              </w:rPr>
              <w:t>Disconnect headers (re-assemble nuts and bolts before you put them in a white hessian sack) and put them in a header stillage (smallest stillage). Put all L-brackets and timber on the header stillage before you apply a strap.</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A81F8C8" w14:textId="77777777" w:rsidR="00203565" w:rsidRDefault="00203565" w:rsidP="00574260">
            <w:pPr>
              <w:cnfStyle w:val="100000000000" w:firstRow="1" w:lastRow="0" w:firstColumn="0" w:lastColumn="0" w:oddVBand="0" w:evenVBand="0" w:oddHBand="0" w:evenHBand="0" w:firstRowFirstColumn="0" w:firstRowLastColumn="0" w:lastRowFirstColumn="0" w:lastRowLastColumn="0"/>
            </w:pPr>
          </w:p>
        </w:tc>
      </w:tr>
      <w:tr w:rsidR="00203565" w14:paraId="0D005041" w14:textId="77777777" w:rsidTr="003048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98C288D" w14:textId="6ACF1F95" w:rsidR="00203565" w:rsidRPr="00765E02" w:rsidRDefault="003048A2" w:rsidP="00574260">
            <w:pPr>
              <w:jc w:val="center"/>
              <w:rPr>
                <w:color w:val="auto"/>
              </w:rPr>
            </w:pPr>
            <w:r w:rsidRPr="003048A2">
              <w:rPr>
                <w:rFonts w:asciiTheme="minorHAnsi" w:hAnsiTheme="minorHAnsi"/>
                <w:b w:val="0"/>
                <w:caps w:val="0"/>
                <w:color w:val="auto"/>
              </w:rPr>
              <w:t>12</w:t>
            </w:r>
          </w:p>
        </w:tc>
        <w:tc>
          <w:tcPr>
            <w:tcW w:w="790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1D422861" w14:textId="77777777" w:rsidR="003048A2" w:rsidRPr="003048A2" w:rsidRDefault="003048A2" w:rsidP="003048A2">
            <w:pPr>
              <w:jc w:val="left"/>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caps w:val="0"/>
                <w:color w:val="000000" w:themeColor="text1"/>
                <w:sz w:val="24"/>
                <w:szCs w:val="24"/>
              </w:rPr>
            </w:pPr>
            <w:r w:rsidRPr="003048A2">
              <w:rPr>
                <w:rFonts w:ascii="Cambria" w:eastAsia="Cambria" w:hAnsi="Cambria" w:cs="Cambria"/>
                <w:b w:val="0"/>
                <w:caps w:val="0"/>
                <w:color w:val="000000" w:themeColor="text1"/>
                <w:sz w:val="24"/>
                <w:szCs w:val="24"/>
              </w:rPr>
              <w:t>Start to load the truck.</w:t>
            </w:r>
          </w:p>
          <w:p w14:paraId="60FC4C5D" w14:textId="031A35A5" w:rsidR="00203565" w:rsidRPr="003048A2" w:rsidRDefault="003048A2" w:rsidP="003048A2">
            <w:pPr>
              <w:jc w:val="left"/>
              <w:cnfStyle w:val="100000000000" w:firstRow="1" w:lastRow="0" w:firstColumn="0" w:lastColumn="0" w:oddVBand="0" w:evenVBand="0" w:oddHBand="0" w:evenHBand="0" w:firstRowFirstColumn="0" w:firstRowLastColumn="0" w:lastRowFirstColumn="0" w:lastRowLastColumn="0"/>
              <w:rPr>
                <w:color w:val="auto"/>
              </w:rPr>
            </w:pPr>
            <w:r w:rsidRPr="003048A2">
              <w:rPr>
                <w:rFonts w:ascii="Cambria" w:eastAsia="Cambria" w:hAnsi="Cambria" w:cs="Cambria"/>
                <w:b w:val="0"/>
                <w:caps w:val="0"/>
                <w:color w:val="000000" w:themeColor="text1"/>
                <w:sz w:val="24"/>
                <w:szCs w:val="24"/>
              </w:rPr>
              <w:t>important: do it slowly and carefully, so you will not damage your material and stack everything as tight as possible.</w:t>
            </w:r>
          </w:p>
        </w:tc>
        <w:tc>
          <w:tcPr>
            <w:tcW w:w="112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A0A6CE4" w14:textId="77777777" w:rsidR="00203565" w:rsidRDefault="00203565" w:rsidP="00574260">
            <w:pPr>
              <w:cnfStyle w:val="100000000000" w:firstRow="1" w:lastRow="0" w:firstColumn="0" w:lastColumn="0" w:oddVBand="0" w:evenVBand="0" w:oddHBand="0" w:evenHBand="0" w:firstRowFirstColumn="0" w:firstRowLastColumn="0" w:lastRowFirstColumn="0" w:lastRowLastColumn="0"/>
            </w:pPr>
          </w:p>
        </w:tc>
      </w:tr>
      <w:tr w:rsidR="00574260" w:rsidRPr="0046195D" w14:paraId="0DF0D7DA" w14:textId="77777777" w:rsidTr="00574260">
        <w:trPr>
          <w:gridAfter w:val="1"/>
          <w:cnfStyle w:val="000000100000" w:firstRow="0" w:lastRow="0" w:firstColumn="0" w:lastColumn="0" w:oddVBand="0" w:evenVBand="0" w:oddHBand="1"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7078" w:type="dxa"/>
            <w:gridSpan w:val="2"/>
            <w:vMerge w:val="restart"/>
            <w:shd w:val="clear" w:color="auto" w:fill="auto"/>
          </w:tcPr>
          <w:p w14:paraId="6E84B0D2" w14:textId="05954CA7" w:rsidR="00574260" w:rsidRDefault="00574260" w:rsidP="00574260"/>
        </w:tc>
        <w:tc>
          <w:tcPr>
            <w:tcW w:w="1580" w:type="dxa"/>
            <w:shd w:val="clear" w:color="auto" w:fill="7B4101" w:themeFill="accent3" w:themeFillShade="80"/>
          </w:tcPr>
          <w:p w14:paraId="73805AA0" w14:textId="77777777" w:rsidR="00574260" w:rsidRPr="0046195D" w:rsidRDefault="00574260" w:rsidP="00574260">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SIGNATURE</w:t>
            </w:r>
          </w:p>
        </w:tc>
        <w:tc>
          <w:tcPr>
            <w:tcW w:w="1125" w:type="dxa"/>
            <w:gridSpan w:val="2"/>
            <w:shd w:val="clear" w:color="auto" w:fill="9A0E36" w:themeFill="accent4" w:themeFillShade="80"/>
          </w:tcPr>
          <w:p w14:paraId="1E21B386" w14:textId="77777777" w:rsidR="00574260" w:rsidRPr="0046195D" w:rsidRDefault="00574260" w:rsidP="00574260">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DATE</w:t>
            </w:r>
          </w:p>
        </w:tc>
      </w:tr>
      <w:tr w:rsidR="00574260" w:rsidRPr="008333D5" w14:paraId="1F2AFD08" w14:textId="77777777" w:rsidTr="00CA72DF">
        <w:trPr>
          <w:gridAfter w:val="1"/>
          <w:cnfStyle w:val="000000010000" w:firstRow="0" w:lastRow="0" w:firstColumn="0" w:lastColumn="0" w:oddVBand="0" w:evenVBand="0" w:oddHBand="0" w:evenHBand="1"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7078" w:type="dxa"/>
            <w:gridSpan w:val="2"/>
            <w:vMerge/>
            <w:shd w:val="clear" w:color="auto" w:fill="auto"/>
          </w:tcPr>
          <w:p w14:paraId="6B957433" w14:textId="679B46F7" w:rsidR="00574260" w:rsidRDefault="00574260" w:rsidP="00574260"/>
        </w:tc>
        <w:tc>
          <w:tcPr>
            <w:tcW w:w="1580" w:type="dxa"/>
            <w:shd w:val="clear" w:color="auto" w:fill="auto"/>
          </w:tcPr>
          <w:p w14:paraId="5F97B698" w14:textId="77777777" w:rsidR="00574260" w:rsidRPr="008333D5" w:rsidRDefault="00574260" w:rsidP="00574260">
            <w:pPr>
              <w:cnfStyle w:val="000000010000" w:firstRow="0" w:lastRow="0" w:firstColumn="0" w:lastColumn="0" w:oddVBand="0" w:evenVBand="0" w:oddHBand="0" w:evenHBand="1" w:firstRowFirstColumn="0" w:firstRowLastColumn="0" w:lastRowFirstColumn="0" w:lastRowLastColumn="0"/>
            </w:pPr>
          </w:p>
        </w:tc>
        <w:tc>
          <w:tcPr>
            <w:tcW w:w="1125" w:type="dxa"/>
            <w:gridSpan w:val="2"/>
            <w:shd w:val="clear" w:color="auto" w:fill="auto"/>
          </w:tcPr>
          <w:p w14:paraId="5A44DEFA" w14:textId="77777777" w:rsidR="00574260" w:rsidRPr="008333D5" w:rsidRDefault="00574260" w:rsidP="00574260">
            <w:pPr>
              <w:cnfStyle w:val="000000010000" w:firstRow="0" w:lastRow="0" w:firstColumn="0" w:lastColumn="0" w:oddVBand="0" w:evenVBand="0" w:oddHBand="0" w:evenHBand="1" w:firstRowFirstColumn="0" w:firstRowLastColumn="0" w:lastRowFirstColumn="0" w:lastRowLastColumn="0"/>
            </w:pPr>
          </w:p>
        </w:tc>
      </w:tr>
    </w:tbl>
    <w:p w14:paraId="66904F48" w14:textId="77777777" w:rsidR="00ED3862" w:rsidRDefault="00ED3862"/>
    <w:p w14:paraId="1AEBAEA7" w14:textId="14A7D63E" w:rsidR="00954649" w:rsidRDefault="00954649" w:rsidP="00954649">
      <w:r>
        <w:t>Refer to Ice applying water job card document SYS038-I06 for the next stage.</w:t>
      </w:r>
    </w:p>
    <w:p w14:paraId="58931321" w14:textId="77777777" w:rsidR="00ED3862" w:rsidRDefault="00ED3862"/>
    <w:p w14:paraId="73AFAF97" w14:textId="77777777" w:rsidR="0033228A" w:rsidRPr="0033228A" w:rsidRDefault="0033228A" w:rsidP="0033228A"/>
    <w:p w14:paraId="575DFF69" w14:textId="77777777" w:rsidR="0033228A" w:rsidRPr="0033228A" w:rsidRDefault="0033228A" w:rsidP="0033228A"/>
    <w:p w14:paraId="726C8596" w14:textId="77777777" w:rsidR="0033228A" w:rsidRPr="0033228A" w:rsidRDefault="0033228A" w:rsidP="0033228A"/>
    <w:p w14:paraId="6989B47C" w14:textId="77777777" w:rsidR="0033228A" w:rsidRPr="0033228A" w:rsidRDefault="0033228A" w:rsidP="0033228A"/>
    <w:p w14:paraId="742F31C7" w14:textId="77777777" w:rsidR="0033228A" w:rsidRPr="0033228A" w:rsidRDefault="0033228A" w:rsidP="0033228A"/>
    <w:p w14:paraId="7473788A" w14:textId="77777777" w:rsidR="0033228A" w:rsidRPr="0033228A" w:rsidRDefault="0033228A" w:rsidP="0033228A"/>
    <w:p w14:paraId="2937E7EC" w14:textId="77777777" w:rsidR="0033228A" w:rsidRPr="0033228A" w:rsidRDefault="0033228A" w:rsidP="0033228A"/>
    <w:p w14:paraId="1F0F5546" w14:textId="77777777" w:rsidR="0033228A" w:rsidRPr="0033228A" w:rsidRDefault="0033228A" w:rsidP="0033228A"/>
    <w:p w14:paraId="08356D07" w14:textId="77777777" w:rsidR="0033228A" w:rsidRPr="0033228A" w:rsidRDefault="0033228A" w:rsidP="0033228A"/>
    <w:p w14:paraId="311479B0" w14:textId="77777777" w:rsidR="0033228A" w:rsidRPr="0033228A" w:rsidRDefault="0033228A" w:rsidP="0033228A"/>
    <w:p w14:paraId="3490E4C6" w14:textId="77777777" w:rsidR="0033228A" w:rsidRPr="0033228A" w:rsidRDefault="0033228A" w:rsidP="0033228A"/>
    <w:p w14:paraId="20D6CA3E" w14:textId="77777777" w:rsidR="0033228A" w:rsidRPr="0033228A" w:rsidRDefault="0033228A" w:rsidP="0033228A"/>
    <w:p w14:paraId="4CC03568" w14:textId="77777777" w:rsidR="0033228A" w:rsidRPr="0033228A" w:rsidRDefault="0033228A" w:rsidP="0033228A">
      <w:pPr>
        <w:jc w:val="right"/>
      </w:pPr>
    </w:p>
    <w:sectPr w:rsidR="0033228A" w:rsidRPr="0033228A">
      <w:footerReference w:type="default" r:id="rId7"/>
      <w:headerReference w:type="first" r:id="rId8"/>
      <w:footerReference w:type="first" r:id="rId9"/>
      <w:pgSz w:w="12240" w:h="15840"/>
      <w:pgMar w:top="1008" w:right="1296" w:bottom="864"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957183" w14:textId="77777777" w:rsidR="000F2816" w:rsidRDefault="000F2816">
      <w:pPr>
        <w:spacing w:after="0" w:line="240" w:lineRule="auto"/>
      </w:pPr>
      <w:r>
        <w:separator/>
      </w:r>
    </w:p>
  </w:endnote>
  <w:endnote w:type="continuationSeparator" w:id="0">
    <w:p w14:paraId="6CEE8A1F" w14:textId="77777777" w:rsidR="000F2816" w:rsidRDefault="000F2816">
      <w:pPr>
        <w:spacing w:after="0" w:line="240" w:lineRule="auto"/>
      </w:pPr>
      <w:r>
        <w:continuationSeparator/>
      </w:r>
    </w:p>
  </w:endnote>
  <w:endnote w:type="continuationNotice" w:id="1">
    <w:p w14:paraId="24E7B7F2" w14:textId="77777777" w:rsidR="000F2816" w:rsidRDefault="000F28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mbria"/>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38CFC" w14:textId="17074B2D" w:rsidR="001069F9" w:rsidRPr="0033228A" w:rsidRDefault="00170F9B" w:rsidP="00170F9B">
    <w:pPr>
      <w:pStyle w:val="Footer"/>
      <w:tabs>
        <w:tab w:val="left" w:pos="1866"/>
        <w:tab w:val="right" w:pos="9648"/>
      </w:tabs>
      <w:jc w:val="left"/>
    </w:pPr>
    <w:r w:rsidRPr="0007745A">
      <w:rPr>
        <w:color w:val="808080" w:themeColor="background1" w:themeShade="80"/>
        <w:sz w:val="18"/>
      </w:rPr>
      <w:t>Document Ref.</w:t>
    </w:r>
    <w:r>
      <w:rPr>
        <w:color w:val="808080" w:themeColor="background1" w:themeShade="80"/>
        <w:sz w:val="18"/>
      </w:rPr>
      <w:tab/>
      <w:t>SYS038-I05</w:t>
    </w:r>
    <w:r>
      <w:rPr>
        <w:color w:val="808080" w:themeColor="background1" w:themeShade="80"/>
        <w:sz w:val="18"/>
      </w:rPr>
      <w:tab/>
    </w:r>
    <w:r w:rsidRPr="0007745A">
      <w:rPr>
        <w:rStyle w:val="PageNumber"/>
        <w:color w:val="808080" w:themeColor="background1" w:themeShade="80"/>
        <w:sz w:val="18"/>
      </w:rPr>
      <w:t xml:space="preserve">Page </w:t>
    </w:r>
    <w:r w:rsidRPr="0007745A">
      <w:rPr>
        <w:rStyle w:val="PageNumber"/>
        <w:color w:val="808080" w:themeColor="background1" w:themeShade="80"/>
        <w:sz w:val="18"/>
      </w:rPr>
      <w:fldChar w:fldCharType="begin"/>
    </w:r>
    <w:r w:rsidRPr="0007745A">
      <w:rPr>
        <w:rStyle w:val="PageNumber"/>
        <w:color w:val="808080" w:themeColor="background1" w:themeShade="80"/>
        <w:sz w:val="18"/>
      </w:rPr>
      <w:instrText xml:space="preserve"> PAGE </w:instrText>
    </w:r>
    <w:r w:rsidRPr="0007745A">
      <w:rPr>
        <w:rStyle w:val="PageNumber"/>
        <w:color w:val="808080" w:themeColor="background1" w:themeShade="80"/>
        <w:sz w:val="18"/>
      </w:rPr>
      <w:fldChar w:fldCharType="separate"/>
    </w:r>
    <w:r>
      <w:rPr>
        <w:rStyle w:val="PageNumber"/>
        <w:color w:val="808080" w:themeColor="background1" w:themeShade="80"/>
        <w:sz w:val="18"/>
      </w:rPr>
      <w:t>1</w:t>
    </w:r>
    <w:r w:rsidRPr="0007745A">
      <w:rPr>
        <w:rStyle w:val="PageNumber"/>
        <w:color w:val="808080" w:themeColor="background1" w:themeShade="80"/>
        <w:sz w:val="18"/>
      </w:rPr>
      <w:fldChar w:fldCharType="end"/>
    </w:r>
    <w:r w:rsidRPr="0007745A">
      <w:rPr>
        <w:rStyle w:val="PageNumber"/>
        <w:color w:val="808080" w:themeColor="background1" w:themeShade="80"/>
        <w:sz w:val="18"/>
      </w:rPr>
      <w:t xml:space="preserve"> of </w:t>
    </w:r>
    <w:r w:rsidRPr="0007745A">
      <w:rPr>
        <w:rStyle w:val="PageNumber"/>
        <w:color w:val="808080" w:themeColor="background1" w:themeShade="80"/>
        <w:sz w:val="18"/>
      </w:rPr>
      <w:fldChar w:fldCharType="begin"/>
    </w:r>
    <w:r w:rsidRPr="0007745A">
      <w:rPr>
        <w:rStyle w:val="PageNumber"/>
        <w:color w:val="808080" w:themeColor="background1" w:themeShade="80"/>
        <w:sz w:val="18"/>
      </w:rPr>
      <w:instrText xml:space="preserve"> NUMPAGES </w:instrText>
    </w:r>
    <w:r w:rsidRPr="0007745A">
      <w:rPr>
        <w:rStyle w:val="PageNumber"/>
        <w:color w:val="808080" w:themeColor="background1" w:themeShade="80"/>
        <w:sz w:val="18"/>
      </w:rPr>
      <w:fldChar w:fldCharType="separate"/>
    </w:r>
    <w:r>
      <w:rPr>
        <w:rStyle w:val="PageNumber"/>
        <w:color w:val="808080" w:themeColor="background1" w:themeShade="80"/>
        <w:sz w:val="18"/>
      </w:rPr>
      <w:t>4</w:t>
    </w:r>
    <w:r w:rsidRPr="0007745A">
      <w:rPr>
        <w:rStyle w:val="PageNumber"/>
        <w:color w:val="808080" w:themeColor="background1" w:themeShade="8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7960B" w14:textId="2BB0A8EF" w:rsidR="00954649" w:rsidRDefault="00954649" w:rsidP="00954649">
    <w:pPr>
      <w:pStyle w:val="Footer"/>
      <w:tabs>
        <w:tab w:val="left" w:pos="1866"/>
        <w:tab w:val="right" w:pos="9648"/>
      </w:tabs>
      <w:jc w:val="left"/>
    </w:pPr>
    <w:r w:rsidRPr="0007745A">
      <w:rPr>
        <w:color w:val="808080" w:themeColor="background1" w:themeShade="80"/>
        <w:sz w:val="18"/>
      </w:rPr>
      <w:t>Document Ref.</w:t>
    </w:r>
    <w:r>
      <w:rPr>
        <w:color w:val="808080" w:themeColor="background1" w:themeShade="80"/>
        <w:sz w:val="18"/>
      </w:rPr>
      <w:tab/>
      <w:t>SYS038-I05</w:t>
    </w:r>
    <w:r>
      <w:rPr>
        <w:color w:val="808080" w:themeColor="background1" w:themeShade="80"/>
        <w:sz w:val="18"/>
      </w:rPr>
      <w:tab/>
    </w:r>
    <w:r w:rsidRPr="0007745A">
      <w:rPr>
        <w:rStyle w:val="PageNumber"/>
        <w:color w:val="808080" w:themeColor="background1" w:themeShade="80"/>
        <w:sz w:val="18"/>
      </w:rPr>
      <w:t xml:space="preserve">Page </w:t>
    </w:r>
    <w:r w:rsidRPr="0007745A">
      <w:rPr>
        <w:rStyle w:val="PageNumber"/>
        <w:color w:val="808080" w:themeColor="background1" w:themeShade="80"/>
        <w:sz w:val="18"/>
      </w:rPr>
      <w:fldChar w:fldCharType="begin"/>
    </w:r>
    <w:r w:rsidRPr="0007745A">
      <w:rPr>
        <w:rStyle w:val="PageNumber"/>
        <w:color w:val="808080" w:themeColor="background1" w:themeShade="80"/>
        <w:sz w:val="18"/>
      </w:rPr>
      <w:instrText xml:space="preserve"> PAGE </w:instrText>
    </w:r>
    <w:r w:rsidRPr="0007745A">
      <w:rPr>
        <w:rStyle w:val="PageNumber"/>
        <w:color w:val="808080" w:themeColor="background1" w:themeShade="80"/>
        <w:sz w:val="18"/>
      </w:rPr>
      <w:fldChar w:fldCharType="separate"/>
    </w:r>
    <w:r>
      <w:rPr>
        <w:rStyle w:val="PageNumber"/>
        <w:color w:val="808080" w:themeColor="background1" w:themeShade="80"/>
        <w:sz w:val="18"/>
      </w:rPr>
      <w:t>2</w:t>
    </w:r>
    <w:r w:rsidRPr="0007745A">
      <w:rPr>
        <w:rStyle w:val="PageNumber"/>
        <w:color w:val="808080" w:themeColor="background1" w:themeShade="80"/>
        <w:sz w:val="18"/>
      </w:rPr>
      <w:fldChar w:fldCharType="end"/>
    </w:r>
    <w:r w:rsidRPr="0007745A">
      <w:rPr>
        <w:rStyle w:val="PageNumber"/>
        <w:color w:val="808080" w:themeColor="background1" w:themeShade="80"/>
        <w:sz w:val="18"/>
      </w:rPr>
      <w:t xml:space="preserve"> of </w:t>
    </w:r>
    <w:r w:rsidRPr="0007745A">
      <w:rPr>
        <w:rStyle w:val="PageNumber"/>
        <w:color w:val="808080" w:themeColor="background1" w:themeShade="80"/>
        <w:sz w:val="18"/>
      </w:rPr>
      <w:fldChar w:fldCharType="begin"/>
    </w:r>
    <w:r w:rsidRPr="0007745A">
      <w:rPr>
        <w:rStyle w:val="PageNumber"/>
        <w:color w:val="808080" w:themeColor="background1" w:themeShade="80"/>
        <w:sz w:val="18"/>
      </w:rPr>
      <w:instrText xml:space="preserve"> NUMPAGES </w:instrText>
    </w:r>
    <w:r w:rsidRPr="0007745A">
      <w:rPr>
        <w:rStyle w:val="PageNumber"/>
        <w:color w:val="808080" w:themeColor="background1" w:themeShade="80"/>
        <w:sz w:val="18"/>
      </w:rPr>
      <w:fldChar w:fldCharType="separate"/>
    </w:r>
    <w:r>
      <w:rPr>
        <w:rStyle w:val="PageNumber"/>
        <w:color w:val="808080" w:themeColor="background1" w:themeShade="80"/>
        <w:sz w:val="18"/>
      </w:rPr>
      <w:t>3</w:t>
    </w:r>
    <w:r w:rsidRPr="0007745A">
      <w:rPr>
        <w:rStyle w:val="PageNumber"/>
        <w:color w:val="808080" w:themeColor="background1" w:themeShade="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E986C1" w14:textId="77777777" w:rsidR="000F2816" w:rsidRDefault="000F2816">
      <w:pPr>
        <w:spacing w:after="0" w:line="240" w:lineRule="auto"/>
      </w:pPr>
      <w:r>
        <w:separator/>
      </w:r>
    </w:p>
  </w:footnote>
  <w:footnote w:type="continuationSeparator" w:id="0">
    <w:p w14:paraId="25764044" w14:textId="77777777" w:rsidR="000F2816" w:rsidRDefault="000F2816">
      <w:pPr>
        <w:spacing w:after="0" w:line="240" w:lineRule="auto"/>
      </w:pPr>
      <w:r>
        <w:continuationSeparator/>
      </w:r>
    </w:p>
  </w:footnote>
  <w:footnote w:type="continuationNotice" w:id="1">
    <w:p w14:paraId="4F6329BC" w14:textId="77777777" w:rsidR="000F2816" w:rsidRDefault="000F28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31DE32" w14:textId="5CAAD5FB" w:rsidR="00F4212A" w:rsidRPr="00F4212A" w:rsidRDefault="00D7459E" w:rsidP="00F4212A">
    <w:pPr>
      <w:spacing w:after="0" w:line="240" w:lineRule="auto"/>
      <w:rPr>
        <w:rFonts w:ascii="Century Gothic" w:eastAsia="Times New Roman" w:hAnsi="Century Gothic" w:cs="Times New Roman"/>
      </w:rPr>
    </w:pPr>
    <w:r>
      <w:rPr>
        <w:noProof/>
      </w:rPr>
      <w:drawing>
        <wp:anchor distT="0" distB="0" distL="114300" distR="114300" simplePos="0" relativeHeight="251658240" behindDoc="0" locked="0" layoutInCell="1" allowOverlap="1" wp14:anchorId="5828CCF5" wp14:editId="7CF9DB5E">
          <wp:simplePos x="0" y="0"/>
          <wp:positionH relativeFrom="column">
            <wp:posOffset>-238125</wp:posOffset>
          </wp:positionH>
          <wp:positionV relativeFrom="paragraph">
            <wp:posOffset>-126365</wp:posOffset>
          </wp:positionV>
          <wp:extent cx="1362075" cy="385445"/>
          <wp:effectExtent l="0" t="0" r="9525" b="0"/>
          <wp:wrapThrough wrapText="bothSides">
            <wp:wrapPolygon edited="0">
              <wp:start x="0" y="0"/>
              <wp:lineTo x="0" y="20283"/>
              <wp:lineTo x="21449" y="20283"/>
              <wp:lineTo x="21449" y="0"/>
              <wp:lineTo x="0" y="0"/>
            </wp:wrapPolygon>
          </wp:wrapThrough>
          <wp:docPr id="139027748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385445"/>
                  </a:xfrm>
                  <a:prstGeom prst="rect">
                    <a:avLst/>
                  </a:prstGeom>
                  <a:noFill/>
                </pic:spPr>
              </pic:pic>
            </a:graphicData>
          </a:graphic>
          <wp14:sizeRelH relativeFrom="page">
            <wp14:pctWidth>0</wp14:pctWidth>
          </wp14:sizeRelH>
          <wp14:sizeRelV relativeFrom="page">
            <wp14:pctHeight>0</wp14:pctHeight>
          </wp14:sizeRelV>
        </wp:anchor>
      </w:drawing>
    </w:r>
  </w:p>
  <w:p w14:paraId="1BEF53BE" w14:textId="4525F813" w:rsidR="0033228A" w:rsidRDefault="0033228A" w:rsidP="00D7459E">
    <w:pPr>
      <w:pStyle w:val="Header"/>
      <w:rPr>
        <w:rFonts w:asciiTheme="majorHAnsi" w:hAnsiTheme="majorHAnsi" w:cstheme="majorHAnsi"/>
        <w:b/>
        <w:bCs/>
        <w:noProof/>
        <w:sz w:val="48"/>
        <w:szCs w:val="48"/>
      </w:rPr>
    </w:pPr>
    <w:r>
      <w:rPr>
        <w:rFonts w:asciiTheme="majorHAnsi" w:hAnsiTheme="majorHAnsi" w:cstheme="majorHAnsi"/>
        <w:b/>
        <w:bCs/>
        <w:noProof/>
        <w:sz w:val="48"/>
        <w:szCs w:val="48"/>
      </w:rPr>
      <w:t>Ice De-Commissioning Job</w:t>
    </w:r>
    <w:r w:rsidR="00D7459E">
      <w:rPr>
        <w:rFonts w:asciiTheme="majorHAnsi" w:hAnsiTheme="majorHAnsi" w:cstheme="majorHAnsi"/>
        <w:b/>
        <w:bCs/>
        <w:noProof/>
        <w:sz w:val="48"/>
        <w:szCs w:val="48"/>
      </w:rPr>
      <w:t xml:space="preserve"> </w:t>
    </w:r>
    <w:r>
      <w:rPr>
        <w:rFonts w:asciiTheme="majorHAnsi" w:hAnsiTheme="majorHAnsi" w:cstheme="majorHAnsi"/>
        <w:b/>
        <w:bCs/>
        <w:noProof/>
        <w:sz w:val="48"/>
        <w:szCs w:val="48"/>
      </w:rPr>
      <w:t>Card</w:t>
    </w:r>
  </w:p>
  <w:p w14:paraId="507B8514" w14:textId="77777777" w:rsidR="00F4212A" w:rsidRDefault="00F42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D7C6A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6AE31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A222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070EA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3442F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D636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17440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0CBF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0AACC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6E7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206710"/>
    <w:multiLevelType w:val="hybridMultilevel"/>
    <w:tmpl w:val="282ED1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35958C1"/>
    <w:multiLevelType w:val="hybridMultilevel"/>
    <w:tmpl w:val="9F923EF2"/>
    <w:lvl w:ilvl="0" w:tplc="4CBC5BDC">
      <w:start w:val="8"/>
      <w:numFmt w:val="bullet"/>
      <w:lvlText w:val="-"/>
      <w:lvlJc w:val="left"/>
      <w:pPr>
        <w:ind w:left="360" w:hanging="360"/>
      </w:pPr>
      <w:rPr>
        <w:rFonts w:ascii="Cambria" w:eastAsia="Cambria" w:hAnsi="Cambria" w:cs="Cambria"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5F71BA1"/>
    <w:multiLevelType w:val="hybridMultilevel"/>
    <w:tmpl w:val="282ED1F0"/>
    <w:lvl w:ilvl="0" w:tplc="668ECA78">
      <w:start w:val="1"/>
      <w:numFmt w:val="decimal"/>
      <w:lvlText w:val="%1."/>
      <w:lvlJc w:val="left"/>
      <w:pPr>
        <w:ind w:left="720" w:hanging="360"/>
      </w:pPr>
    </w:lvl>
    <w:lvl w:ilvl="1" w:tplc="F63605BA">
      <w:start w:val="1"/>
      <w:numFmt w:val="lowerLetter"/>
      <w:lvlText w:val="%2."/>
      <w:lvlJc w:val="left"/>
      <w:pPr>
        <w:ind w:left="1440" w:hanging="360"/>
      </w:pPr>
    </w:lvl>
    <w:lvl w:ilvl="2" w:tplc="230E3AF8">
      <w:start w:val="1"/>
      <w:numFmt w:val="lowerRoman"/>
      <w:lvlText w:val="%3."/>
      <w:lvlJc w:val="right"/>
      <w:pPr>
        <w:ind w:left="2160" w:hanging="180"/>
      </w:pPr>
    </w:lvl>
    <w:lvl w:ilvl="3" w:tplc="A87C0F26">
      <w:start w:val="1"/>
      <w:numFmt w:val="decimal"/>
      <w:lvlText w:val="%4."/>
      <w:lvlJc w:val="left"/>
      <w:pPr>
        <w:ind w:left="2880" w:hanging="360"/>
      </w:pPr>
    </w:lvl>
    <w:lvl w:ilvl="4" w:tplc="69FE9BA8">
      <w:start w:val="1"/>
      <w:numFmt w:val="lowerLetter"/>
      <w:lvlText w:val="%5."/>
      <w:lvlJc w:val="left"/>
      <w:pPr>
        <w:ind w:left="3600" w:hanging="360"/>
      </w:pPr>
    </w:lvl>
    <w:lvl w:ilvl="5" w:tplc="1264E658">
      <w:start w:val="1"/>
      <w:numFmt w:val="lowerRoman"/>
      <w:lvlText w:val="%6."/>
      <w:lvlJc w:val="right"/>
      <w:pPr>
        <w:ind w:left="4320" w:hanging="180"/>
      </w:pPr>
    </w:lvl>
    <w:lvl w:ilvl="6" w:tplc="45227856">
      <w:start w:val="1"/>
      <w:numFmt w:val="decimal"/>
      <w:lvlText w:val="%7."/>
      <w:lvlJc w:val="left"/>
      <w:pPr>
        <w:ind w:left="5040" w:hanging="360"/>
      </w:pPr>
    </w:lvl>
    <w:lvl w:ilvl="7" w:tplc="1156527E">
      <w:start w:val="1"/>
      <w:numFmt w:val="lowerLetter"/>
      <w:lvlText w:val="%8."/>
      <w:lvlJc w:val="left"/>
      <w:pPr>
        <w:ind w:left="5760" w:hanging="360"/>
      </w:pPr>
    </w:lvl>
    <w:lvl w:ilvl="8" w:tplc="14845924">
      <w:start w:val="1"/>
      <w:numFmt w:val="lowerRoman"/>
      <w:lvlText w:val="%9."/>
      <w:lvlJc w:val="right"/>
      <w:pPr>
        <w:ind w:left="6480" w:hanging="180"/>
      </w:pPr>
    </w:lvl>
  </w:abstractNum>
  <w:abstractNum w:abstractNumId="13" w15:restartNumberingAfterBreak="0">
    <w:nsid w:val="2E911F3C"/>
    <w:multiLevelType w:val="hybridMultilevel"/>
    <w:tmpl w:val="282ED1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5161F7D"/>
    <w:multiLevelType w:val="hybridMultilevel"/>
    <w:tmpl w:val="810ABF88"/>
    <w:lvl w:ilvl="0" w:tplc="639A698C">
      <w:start w:val="8"/>
      <w:numFmt w:val="bullet"/>
      <w:lvlText w:val="-"/>
      <w:lvlJc w:val="left"/>
      <w:pPr>
        <w:ind w:left="720" w:hanging="360"/>
      </w:pPr>
      <w:rPr>
        <w:rFonts w:ascii="Cambria" w:eastAsia="Cambria" w:hAnsi="Cambria" w:cs="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19772D"/>
    <w:multiLevelType w:val="hybridMultilevel"/>
    <w:tmpl w:val="282ED1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EE73785"/>
    <w:multiLevelType w:val="hybridMultilevel"/>
    <w:tmpl w:val="282ED1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5BC5FB3"/>
    <w:multiLevelType w:val="hybridMultilevel"/>
    <w:tmpl w:val="412454C0"/>
    <w:lvl w:ilvl="0" w:tplc="DB72544C">
      <w:start w:val="1"/>
      <w:numFmt w:val="bullet"/>
      <w:lvlText w:val=""/>
      <w:lvlJc w:val="left"/>
      <w:pPr>
        <w:ind w:left="720" w:hanging="360"/>
      </w:pPr>
      <w:rPr>
        <w:rFonts w:ascii="Symbol" w:hAnsi="Symbol" w:hint="default"/>
      </w:rPr>
    </w:lvl>
    <w:lvl w:ilvl="1" w:tplc="64FEE2D6">
      <w:start w:val="1"/>
      <w:numFmt w:val="bullet"/>
      <w:lvlText w:val="o"/>
      <w:lvlJc w:val="left"/>
      <w:pPr>
        <w:ind w:left="1440" w:hanging="360"/>
      </w:pPr>
      <w:rPr>
        <w:rFonts w:ascii="Courier New" w:hAnsi="Courier New" w:hint="default"/>
      </w:rPr>
    </w:lvl>
    <w:lvl w:ilvl="2" w:tplc="C1D835A6">
      <w:start w:val="1"/>
      <w:numFmt w:val="bullet"/>
      <w:lvlText w:val=""/>
      <w:lvlJc w:val="left"/>
      <w:pPr>
        <w:ind w:left="2160" w:hanging="360"/>
      </w:pPr>
      <w:rPr>
        <w:rFonts w:ascii="Wingdings" w:hAnsi="Wingdings" w:hint="default"/>
      </w:rPr>
    </w:lvl>
    <w:lvl w:ilvl="3" w:tplc="86504B18">
      <w:start w:val="1"/>
      <w:numFmt w:val="bullet"/>
      <w:lvlText w:val=""/>
      <w:lvlJc w:val="left"/>
      <w:pPr>
        <w:ind w:left="2880" w:hanging="360"/>
      </w:pPr>
      <w:rPr>
        <w:rFonts w:ascii="Symbol" w:hAnsi="Symbol" w:hint="default"/>
      </w:rPr>
    </w:lvl>
    <w:lvl w:ilvl="4" w:tplc="32925584">
      <w:start w:val="1"/>
      <w:numFmt w:val="bullet"/>
      <w:lvlText w:val="o"/>
      <w:lvlJc w:val="left"/>
      <w:pPr>
        <w:ind w:left="3600" w:hanging="360"/>
      </w:pPr>
      <w:rPr>
        <w:rFonts w:ascii="Courier New" w:hAnsi="Courier New" w:hint="default"/>
      </w:rPr>
    </w:lvl>
    <w:lvl w:ilvl="5" w:tplc="27BE06C4">
      <w:start w:val="1"/>
      <w:numFmt w:val="bullet"/>
      <w:lvlText w:val=""/>
      <w:lvlJc w:val="left"/>
      <w:pPr>
        <w:ind w:left="4320" w:hanging="360"/>
      </w:pPr>
      <w:rPr>
        <w:rFonts w:ascii="Wingdings" w:hAnsi="Wingdings" w:hint="default"/>
      </w:rPr>
    </w:lvl>
    <w:lvl w:ilvl="6" w:tplc="EF46D60A">
      <w:start w:val="1"/>
      <w:numFmt w:val="bullet"/>
      <w:lvlText w:val=""/>
      <w:lvlJc w:val="left"/>
      <w:pPr>
        <w:ind w:left="5040" w:hanging="360"/>
      </w:pPr>
      <w:rPr>
        <w:rFonts w:ascii="Symbol" w:hAnsi="Symbol" w:hint="default"/>
      </w:rPr>
    </w:lvl>
    <w:lvl w:ilvl="7" w:tplc="D7463B70">
      <w:start w:val="1"/>
      <w:numFmt w:val="bullet"/>
      <w:lvlText w:val="o"/>
      <w:lvlJc w:val="left"/>
      <w:pPr>
        <w:ind w:left="5760" w:hanging="360"/>
      </w:pPr>
      <w:rPr>
        <w:rFonts w:ascii="Courier New" w:hAnsi="Courier New" w:hint="default"/>
      </w:rPr>
    </w:lvl>
    <w:lvl w:ilvl="8" w:tplc="817E583C">
      <w:start w:val="1"/>
      <w:numFmt w:val="bullet"/>
      <w:lvlText w:val=""/>
      <w:lvlJc w:val="left"/>
      <w:pPr>
        <w:ind w:left="6480" w:hanging="360"/>
      </w:pPr>
      <w:rPr>
        <w:rFonts w:ascii="Wingdings" w:hAnsi="Wingdings" w:hint="default"/>
      </w:rPr>
    </w:lvl>
  </w:abstractNum>
  <w:abstractNum w:abstractNumId="18" w15:restartNumberingAfterBreak="0">
    <w:nsid w:val="69FC2E98"/>
    <w:multiLevelType w:val="hybridMultilevel"/>
    <w:tmpl w:val="8B7E0C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7701501">
    <w:abstractNumId w:val="9"/>
  </w:num>
  <w:num w:numId="2" w16cid:durableId="1225868287">
    <w:abstractNumId w:val="7"/>
  </w:num>
  <w:num w:numId="3" w16cid:durableId="1437481558">
    <w:abstractNumId w:val="6"/>
  </w:num>
  <w:num w:numId="4" w16cid:durableId="359627545">
    <w:abstractNumId w:val="5"/>
  </w:num>
  <w:num w:numId="5" w16cid:durableId="548761744">
    <w:abstractNumId w:val="4"/>
  </w:num>
  <w:num w:numId="6" w16cid:durableId="1805192210">
    <w:abstractNumId w:val="8"/>
  </w:num>
  <w:num w:numId="7" w16cid:durableId="813063433">
    <w:abstractNumId w:val="3"/>
  </w:num>
  <w:num w:numId="8" w16cid:durableId="629286992">
    <w:abstractNumId w:val="2"/>
  </w:num>
  <w:num w:numId="9" w16cid:durableId="1975016931">
    <w:abstractNumId w:val="1"/>
  </w:num>
  <w:num w:numId="10" w16cid:durableId="673605909">
    <w:abstractNumId w:val="0"/>
  </w:num>
  <w:num w:numId="11" w16cid:durableId="549535799">
    <w:abstractNumId w:val="12"/>
  </w:num>
  <w:num w:numId="12" w16cid:durableId="1792824797">
    <w:abstractNumId w:val="13"/>
  </w:num>
  <w:num w:numId="13" w16cid:durableId="941954443">
    <w:abstractNumId w:val="16"/>
  </w:num>
  <w:num w:numId="14" w16cid:durableId="533230909">
    <w:abstractNumId w:val="10"/>
  </w:num>
  <w:num w:numId="15" w16cid:durableId="1093428629">
    <w:abstractNumId w:val="15"/>
  </w:num>
  <w:num w:numId="16" w16cid:durableId="1073315083">
    <w:abstractNumId w:val="17"/>
  </w:num>
  <w:num w:numId="17" w16cid:durableId="2034182629">
    <w:abstractNumId w:val="18"/>
  </w:num>
  <w:num w:numId="18" w16cid:durableId="1426153786">
    <w:abstractNumId w:val="14"/>
  </w:num>
  <w:num w:numId="19" w16cid:durableId="19707001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CE5"/>
    <w:rsid w:val="00000AED"/>
    <w:rsid w:val="000226AF"/>
    <w:rsid w:val="00023068"/>
    <w:rsid w:val="00025DD0"/>
    <w:rsid w:val="00032192"/>
    <w:rsid w:val="00086F0D"/>
    <w:rsid w:val="000C342E"/>
    <w:rsid w:val="000D09F7"/>
    <w:rsid w:val="000D4EA0"/>
    <w:rsid w:val="000E66AB"/>
    <w:rsid w:val="000F2816"/>
    <w:rsid w:val="000F3EC9"/>
    <w:rsid w:val="001008AE"/>
    <w:rsid w:val="00102911"/>
    <w:rsid w:val="001069F9"/>
    <w:rsid w:val="0012123B"/>
    <w:rsid w:val="001229FF"/>
    <w:rsid w:val="00165AFF"/>
    <w:rsid w:val="00170F9B"/>
    <w:rsid w:val="00185A61"/>
    <w:rsid w:val="0018765B"/>
    <w:rsid w:val="001902A9"/>
    <w:rsid w:val="00195235"/>
    <w:rsid w:val="001C6B37"/>
    <w:rsid w:val="001C7E4B"/>
    <w:rsid w:val="001D4DF7"/>
    <w:rsid w:val="001E043A"/>
    <w:rsid w:val="001E0B6F"/>
    <w:rsid w:val="001F0E96"/>
    <w:rsid w:val="001F7EBC"/>
    <w:rsid w:val="00203565"/>
    <w:rsid w:val="00205F19"/>
    <w:rsid w:val="0022048E"/>
    <w:rsid w:val="00231B11"/>
    <w:rsid w:val="00234C6E"/>
    <w:rsid w:val="002417DB"/>
    <w:rsid w:val="002635EA"/>
    <w:rsid w:val="00281AFA"/>
    <w:rsid w:val="00295C67"/>
    <w:rsid w:val="00295EDB"/>
    <w:rsid w:val="002A1821"/>
    <w:rsid w:val="002A7FBA"/>
    <w:rsid w:val="002C766D"/>
    <w:rsid w:val="002D180C"/>
    <w:rsid w:val="003048A2"/>
    <w:rsid w:val="00310C26"/>
    <w:rsid w:val="0033228A"/>
    <w:rsid w:val="003457DF"/>
    <w:rsid w:val="00351DD0"/>
    <w:rsid w:val="00354A9C"/>
    <w:rsid w:val="00374ACF"/>
    <w:rsid w:val="003861E5"/>
    <w:rsid w:val="00390697"/>
    <w:rsid w:val="003E6DAC"/>
    <w:rsid w:val="003F03E8"/>
    <w:rsid w:val="0041665A"/>
    <w:rsid w:val="00421AA9"/>
    <w:rsid w:val="00426CA9"/>
    <w:rsid w:val="00432943"/>
    <w:rsid w:val="00450D88"/>
    <w:rsid w:val="0046195D"/>
    <w:rsid w:val="00461CE5"/>
    <w:rsid w:val="00471786"/>
    <w:rsid w:val="00493112"/>
    <w:rsid w:val="004A24D5"/>
    <w:rsid w:val="004B0D69"/>
    <w:rsid w:val="004F11EB"/>
    <w:rsid w:val="005133C0"/>
    <w:rsid w:val="00535403"/>
    <w:rsid w:val="005440A4"/>
    <w:rsid w:val="0056485F"/>
    <w:rsid w:val="00570A70"/>
    <w:rsid w:val="00574260"/>
    <w:rsid w:val="00582082"/>
    <w:rsid w:val="00585635"/>
    <w:rsid w:val="005A386F"/>
    <w:rsid w:val="005A4899"/>
    <w:rsid w:val="005C07D3"/>
    <w:rsid w:val="006059AB"/>
    <w:rsid w:val="006238C0"/>
    <w:rsid w:val="006352D3"/>
    <w:rsid w:val="006501DC"/>
    <w:rsid w:val="00655727"/>
    <w:rsid w:val="006D1A07"/>
    <w:rsid w:val="006E10AC"/>
    <w:rsid w:val="006E1902"/>
    <w:rsid w:val="006E1C57"/>
    <w:rsid w:val="006E7C7E"/>
    <w:rsid w:val="00740B14"/>
    <w:rsid w:val="00765E02"/>
    <w:rsid w:val="0077093E"/>
    <w:rsid w:val="00795579"/>
    <w:rsid w:val="007A0D6B"/>
    <w:rsid w:val="007B2D11"/>
    <w:rsid w:val="007D39C2"/>
    <w:rsid w:val="007F0F14"/>
    <w:rsid w:val="007F130E"/>
    <w:rsid w:val="00824C0E"/>
    <w:rsid w:val="00831A7A"/>
    <w:rsid w:val="008333D5"/>
    <w:rsid w:val="008341D7"/>
    <w:rsid w:val="008518D5"/>
    <w:rsid w:val="00854440"/>
    <w:rsid w:val="0085551B"/>
    <w:rsid w:val="00894C77"/>
    <w:rsid w:val="008962CE"/>
    <w:rsid w:val="00896C81"/>
    <w:rsid w:val="008A46CD"/>
    <w:rsid w:val="008A48D5"/>
    <w:rsid w:val="008C6E9A"/>
    <w:rsid w:val="008D0C4D"/>
    <w:rsid w:val="00921322"/>
    <w:rsid w:val="00924A18"/>
    <w:rsid w:val="00945D2F"/>
    <w:rsid w:val="00954649"/>
    <w:rsid w:val="009A7B89"/>
    <w:rsid w:val="009B7D25"/>
    <w:rsid w:val="009C265C"/>
    <w:rsid w:val="009D7DB4"/>
    <w:rsid w:val="009F4081"/>
    <w:rsid w:val="00A124EC"/>
    <w:rsid w:val="00A21C59"/>
    <w:rsid w:val="00A237DE"/>
    <w:rsid w:val="00A466B6"/>
    <w:rsid w:val="00A67FD4"/>
    <w:rsid w:val="00A84C23"/>
    <w:rsid w:val="00A9485A"/>
    <w:rsid w:val="00AD0FB4"/>
    <w:rsid w:val="00AF1C05"/>
    <w:rsid w:val="00B06F57"/>
    <w:rsid w:val="00B20E5C"/>
    <w:rsid w:val="00B2115C"/>
    <w:rsid w:val="00B23B2D"/>
    <w:rsid w:val="00B23FBF"/>
    <w:rsid w:val="00B27EBA"/>
    <w:rsid w:val="00B37C93"/>
    <w:rsid w:val="00B847F3"/>
    <w:rsid w:val="00BA3D96"/>
    <w:rsid w:val="00BA537F"/>
    <w:rsid w:val="00BB1C94"/>
    <w:rsid w:val="00BB387E"/>
    <w:rsid w:val="00BB426B"/>
    <w:rsid w:val="00BD049F"/>
    <w:rsid w:val="00BD0FC1"/>
    <w:rsid w:val="00BD3699"/>
    <w:rsid w:val="00C145D2"/>
    <w:rsid w:val="00C1685D"/>
    <w:rsid w:val="00C24492"/>
    <w:rsid w:val="00C30202"/>
    <w:rsid w:val="00C31235"/>
    <w:rsid w:val="00C35C5D"/>
    <w:rsid w:val="00C37065"/>
    <w:rsid w:val="00C431F2"/>
    <w:rsid w:val="00C44D37"/>
    <w:rsid w:val="00C477A7"/>
    <w:rsid w:val="00C83F69"/>
    <w:rsid w:val="00C84A07"/>
    <w:rsid w:val="00C976B1"/>
    <w:rsid w:val="00CD65AC"/>
    <w:rsid w:val="00CE7012"/>
    <w:rsid w:val="00CF6DB3"/>
    <w:rsid w:val="00D01C03"/>
    <w:rsid w:val="00D224AE"/>
    <w:rsid w:val="00D461CD"/>
    <w:rsid w:val="00D5661D"/>
    <w:rsid w:val="00D7300A"/>
    <w:rsid w:val="00D7459E"/>
    <w:rsid w:val="00D83078"/>
    <w:rsid w:val="00D862A8"/>
    <w:rsid w:val="00D869D4"/>
    <w:rsid w:val="00DD7DC0"/>
    <w:rsid w:val="00DE3B8C"/>
    <w:rsid w:val="00E24558"/>
    <w:rsid w:val="00E5447A"/>
    <w:rsid w:val="00E75460"/>
    <w:rsid w:val="00EA5A98"/>
    <w:rsid w:val="00EB561D"/>
    <w:rsid w:val="00EB74DC"/>
    <w:rsid w:val="00EB7E6F"/>
    <w:rsid w:val="00ED16CC"/>
    <w:rsid w:val="00ED3862"/>
    <w:rsid w:val="00EE2357"/>
    <w:rsid w:val="00F4212A"/>
    <w:rsid w:val="00F4256E"/>
    <w:rsid w:val="00F57418"/>
    <w:rsid w:val="00F72065"/>
    <w:rsid w:val="00FA5278"/>
    <w:rsid w:val="00FC27B3"/>
    <w:rsid w:val="00FE06C0"/>
    <w:rsid w:val="01785530"/>
    <w:rsid w:val="075AB972"/>
    <w:rsid w:val="09AD396C"/>
    <w:rsid w:val="09C0F0C0"/>
    <w:rsid w:val="0A9BA50D"/>
    <w:rsid w:val="0BF6B922"/>
    <w:rsid w:val="0C488332"/>
    <w:rsid w:val="0EF151F8"/>
    <w:rsid w:val="1044DE2B"/>
    <w:rsid w:val="10F9896C"/>
    <w:rsid w:val="12B9E2F5"/>
    <w:rsid w:val="16AB748F"/>
    <w:rsid w:val="17DC45BC"/>
    <w:rsid w:val="1978161D"/>
    <w:rsid w:val="1C592B66"/>
    <w:rsid w:val="1DAE5BC6"/>
    <w:rsid w:val="1DF4FBC7"/>
    <w:rsid w:val="212C9C89"/>
    <w:rsid w:val="249A6249"/>
    <w:rsid w:val="265151DC"/>
    <w:rsid w:val="29771601"/>
    <w:rsid w:val="2AF910B2"/>
    <w:rsid w:val="2CB98EC9"/>
    <w:rsid w:val="2DCBB848"/>
    <w:rsid w:val="32D94E54"/>
    <w:rsid w:val="34A2CC59"/>
    <w:rsid w:val="3A85309B"/>
    <w:rsid w:val="3B0962BD"/>
    <w:rsid w:val="3EFBDDF1"/>
    <w:rsid w:val="4482E318"/>
    <w:rsid w:val="490B8A33"/>
    <w:rsid w:val="4BBD94B7"/>
    <w:rsid w:val="4D5D08FD"/>
    <w:rsid w:val="519FF8F9"/>
    <w:rsid w:val="57534989"/>
    <w:rsid w:val="58A7A92A"/>
    <w:rsid w:val="5C573C78"/>
    <w:rsid w:val="5CB6B15E"/>
    <w:rsid w:val="5D299858"/>
    <w:rsid w:val="5E462D48"/>
    <w:rsid w:val="60CAC7C8"/>
    <w:rsid w:val="68B4E8FE"/>
    <w:rsid w:val="6EB7D9D7"/>
    <w:rsid w:val="6F3C6FC0"/>
    <w:rsid w:val="724D8660"/>
    <w:rsid w:val="74DB1A31"/>
    <w:rsid w:val="75FDE727"/>
    <w:rsid w:val="7676EA92"/>
    <w:rsid w:val="79AE8B54"/>
    <w:rsid w:val="7B9B9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2D62B"/>
  <w15:chartTrackingRefBased/>
  <w15:docId w15:val="{75D11783-F012-47FA-9C61-FE8A73B94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595959" w:themeColor="text1" w:themeTint="A6"/>
        <w:sz w:val="22"/>
        <w:szCs w:val="22"/>
        <w:lang w:val="en-US" w:eastAsia="ja-JP" w:bidi="ar-SA"/>
      </w:rPr>
    </w:rPrDefault>
    <w:pPrDefault>
      <w:pPr>
        <w:spacing w:after="280" w:line="288"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C77"/>
  </w:style>
  <w:style w:type="paragraph" w:styleId="Heading1">
    <w:name w:val="heading 1"/>
    <w:basedOn w:val="Normal"/>
    <w:next w:val="Normal"/>
    <w:link w:val="Heading1Char"/>
    <w:uiPriority w:val="9"/>
    <w:semiHidden/>
    <w:unhideWhenUsed/>
    <w:qFormat/>
    <w:rsid w:val="00C37065"/>
    <w:pPr>
      <w:keepNext/>
      <w:keepLines/>
      <w:spacing w:before="240" w:after="0"/>
      <w:outlineLvl w:val="0"/>
    </w:pPr>
    <w:rPr>
      <w:rFonts w:asciiTheme="majorHAnsi" w:eastAsiaTheme="majorEastAsia" w:hAnsiTheme="majorHAnsi" w:cstheme="majorBidi"/>
      <w:color w:val="0D5975" w:themeColor="accent1" w:themeShade="80"/>
      <w:sz w:val="32"/>
      <w:szCs w:val="32"/>
    </w:rPr>
  </w:style>
  <w:style w:type="paragraph" w:styleId="Heading2">
    <w:name w:val="heading 2"/>
    <w:basedOn w:val="Normal"/>
    <w:next w:val="Normal"/>
    <w:link w:val="Heading2Char"/>
    <w:uiPriority w:val="9"/>
    <w:semiHidden/>
    <w:unhideWhenUsed/>
    <w:qFormat/>
    <w:rsid w:val="00374ACF"/>
    <w:pPr>
      <w:keepNext/>
      <w:keepLines/>
      <w:spacing w:before="160" w:after="0"/>
      <w:outlineLvl w:val="1"/>
    </w:pPr>
    <w:rPr>
      <w:rFonts w:asciiTheme="majorHAnsi" w:eastAsiaTheme="majorEastAsia" w:hAnsiTheme="majorHAnsi" w:cstheme="majorBidi"/>
      <w:color w:val="0D5975" w:themeColor="accent1" w:themeShade="80"/>
      <w:sz w:val="28"/>
      <w:szCs w:val="26"/>
    </w:rPr>
  </w:style>
  <w:style w:type="paragraph" w:styleId="Heading3">
    <w:name w:val="heading 3"/>
    <w:basedOn w:val="Normal"/>
    <w:next w:val="Normal"/>
    <w:link w:val="Heading3Char"/>
    <w:uiPriority w:val="9"/>
    <w:semiHidden/>
    <w:unhideWhenUsed/>
    <w:qFormat/>
    <w:rsid w:val="00374ACF"/>
    <w:pPr>
      <w:keepNext/>
      <w:keepLines/>
      <w:spacing w:before="40" w:after="0"/>
      <w:outlineLvl w:val="2"/>
    </w:pPr>
    <w:rPr>
      <w:rFonts w:asciiTheme="majorHAnsi" w:eastAsiaTheme="majorEastAsia" w:hAnsiTheme="majorHAnsi" w:cstheme="majorBidi"/>
      <w:b/>
      <w:color w:val="0D5975" w:themeColor="accent1" w:themeShade="80"/>
      <w:sz w:val="28"/>
      <w:szCs w:val="24"/>
    </w:rPr>
  </w:style>
  <w:style w:type="paragraph" w:styleId="Heading4">
    <w:name w:val="heading 4"/>
    <w:basedOn w:val="Normal"/>
    <w:next w:val="Normal"/>
    <w:link w:val="Heading4Char"/>
    <w:uiPriority w:val="9"/>
    <w:semiHidden/>
    <w:unhideWhenUsed/>
    <w:qFormat/>
    <w:rsid w:val="00374ACF"/>
    <w:pPr>
      <w:keepNext/>
      <w:keepLines/>
      <w:spacing w:before="40" w:after="0"/>
      <w:outlineLvl w:val="3"/>
    </w:pPr>
    <w:rPr>
      <w:rFonts w:asciiTheme="majorHAnsi" w:eastAsiaTheme="majorEastAsia" w:hAnsiTheme="majorHAnsi" w:cstheme="majorBidi"/>
      <w:i/>
      <w:iCs/>
      <w:color w:val="0D5975" w:themeColor="accent1" w:themeShade="80"/>
      <w:sz w:val="28"/>
    </w:rPr>
  </w:style>
  <w:style w:type="paragraph" w:styleId="Heading5">
    <w:name w:val="heading 5"/>
    <w:basedOn w:val="Normal"/>
    <w:next w:val="Normal"/>
    <w:link w:val="Heading5Char"/>
    <w:uiPriority w:val="9"/>
    <w:semiHidden/>
    <w:unhideWhenUsed/>
    <w:qFormat/>
    <w:rsid w:val="00374ACF"/>
    <w:pPr>
      <w:keepNext/>
      <w:keepLines/>
      <w:spacing w:before="40" w:after="0"/>
      <w:outlineLvl w:val="4"/>
    </w:pPr>
    <w:rPr>
      <w:rFonts w:asciiTheme="majorHAnsi" w:eastAsiaTheme="majorEastAsia" w:hAnsiTheme="majorHAnsi" w:cstheme="majorBidi"/>
      <w:color w:val="0D5975" w:themeColor="accent1" w:themeShade="80"/>
    </w:rPr>
  </w:style>
  <w:style w:type="paragraph" w:styleId="Heading6">
    <w:name w:val="heading 6"/>
    <w:basedOn w:val="Normal"/>
    <w:next w:val="Normal"/>
    <w:link w:val="Heading6Char"/>
    <w:uiPriority w:val="9"/>
    <w:semiHidden/>
    <w:unhideWhenUsed/>
    <w:qFormat/>
    <w:rsid w:val="00374ACF"/>
    <w:pPr>
      <w:keepNext/>
      <w:keepLines/>
      <w:spacing w:before="40" w:after="0"/>
      <w:outlineLvl w:val="5"/>
    </w:pPr>
    <w:rPr>
      <w:rFonts w:asciiTheme="majorHAnsi" w:eastAsiaTheme="majorEastAsia" w:hAnsiTheme="majorHAnsi" w:cstheme="majorBidi"/>
      <w:b/>
      <w:color w:val="0D5975" w:themeColor="accent1" w:themeShade="80"/>
    </w:rPr>
  </w:style>
  <w:style w:type="paragraph" w:styleId="Heading8">
    <w:name w:val="heading 8"/>
    <w:basedOn w:val="Normal"/>
    <w:next w:val="Normal"/>
    <w:link w:val="Heading8Char"/>
    <w:uiPriority w:val="9"/>
    <w:semiHidden/>
    <w:unhideWhenUsed/>
    <w:qFormat/>
    <w:rsid w:val="00C37065"/>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C37065"/>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1"/>
    <w:unhideWhenUsed/>
    <w:qFormat/>
    <w:rsid w:val="009B7D25"/>
    <w:pPr>
      <w:spacing w:after="560" w:line="240" w:lineRule="auto"/>
      <w:contextualSpacing/>
    </w:pPr>
    <w:rPr>
      <w:caps/>
      <w:color w:val="000000" w:themeColor="text1"/>
      <w:sz w:val="24"/>
      <w:szCs w:val="20"/>
    </w:rPr>
  </w:style>
  <w:style w:type="character" w:customStyle="1" w:styleId="DateChar">
    <w:name w:val="Date Char"/>
    <w:basedOn w:val="DefaultParagraphFont"/>
    <w:link w:val="Date"/>
    <w:uiPriority w:val="1"/>
    <w:rsid w:val="009B7D25"/>
    <w:rPr>
      <w:caps/>
      <w:color w:val="000000" w:themeColor="text1"/>
      <w:sz w:val="24"/>
      <w:szCs w:val="20"/>
    </w:rPr>
  </w:style>
  <w:style w:type="character" w:styleId="PlaceholderText">
    <w:name w:val="Placeholder Text"/>
    <w:basedOn w:val="DefaultParagraphFont"/>
    <w:uiPriority w:val="99"/>
    <w:semiHidden/>
    <w:rsid w:val="009B7D25"/>
    <w:rPr>
      <w:color w:val="595959" w:themeColor="text1" w:themeTint="A6"/>
    </w:rPr>
  </w:style>
  <w:style w:type="paragraph" w:styleId="Title">
    <w:name w:val="Title"/>
    <w:basedOn w:val="Normal"/>
    <w:next w:val="Normal"/>
    <w:link w:val="TitleChar"/>
    <w:uiPriority w:val="1"/>
    <w:qFormat/>
    <w:rsid w:val="009B7D25"/>
    <w:pPr>
      <w:pBdr>
        <w:bottom w:val="thickThinSmallGap" w:sz="12" w:space="1" w:color="0D5975" w:themeColor="accent1" w:themeShade="80"/>
      </w:pBdr>
      <w:spacing w:after="80" w:line="240" w:lineRule="auto"/>
      <w:contextualSpacing/>
    </w:pPr>
    <w:rPr>
      <w:rFonts w:asciiTheme="majorHAnsi" w:eastAsiaTheme="majorEastAsia" w:hAnsiTheme="majorHAnsi" w:cstheme="majorBidi"/>
      <w:caps/>
      <w:color w:val="0D5975" w:themeColor="accent1" w:themeShade="80"/>
      <w:kern w:val="28"/>
      <w:sz w:val="52"/>
      <w:szCs w:val="48"/>
    </w:rPr>
  </w:style>
  <w:style w:type="character" w:customStyle="1" w:styleId="TitleChar">
    <w:name w:val="Title Char"/>
    <w:basedOn w:val="DefaultParagraphFont"/>
    <w:link w:val="Title"/>
    <w:uiPriority w:val="1"/>
    <w:rsid w:val="009B7D25"/>
    <w:rPr>
      <w:rFonts w:asciiTheme="majorHAnsi" w:eastAsiaTheme="majorEastAsia" w:hAnsiTheme="majorHAnsi" w:cstheme="majorBidi"/>
      <w:caps/>
      <w:color w:val="0D5975" w:themeColor="accent1" w:themeShade="80"/>
      <w:kern w:val="28"/>
      <w:sz w:val="52"/>
      <w:szCs w:val="48"/>
    </w:rPr>
  </w:style>
  <w:style w:type="paragraph" w:styleId="Subtitle">
    <w:name w:val="Subtitle"/>
    <w:basedOn w:val="Normal"/>
    <w:next w:val="Normal"/>
    <w:link w:val="SubtitleChar"/>
    <w:uiPriority w:val="2"/>
    <w:qFormat/>
    <w:rsid w:val="009B7D25"/>
    <w:pPr>
      <w:numPr>
        <w:ilvl w:val="1"/>
      </w:numPr>
      <w:spacing w:before="40"/>
      <w:contextualSpacing/>
    </w:pPr>
    <w:rPr>
      <w:caps/>
      <w:color w:val="000000" w:themeColor="text1"/>
      <w:sz w:val="24"/>
      <w:szCs w:val="20"/>
    </w:rPr>
  </w:style>
  <w:style w:type="character" w:customStyle="1" w:styleId="SubtitleChar">
    <w:name w:val="Subtitle Char"/>
    <w:basedOn w:val="DefaultParagraphFont"/>
    <w:link w:val="Subtitle"/>
    <w:uiPriority w:val="2"/>
    <w:rsid w:val="009B7D25"/>
    <w:rPr>
      <w:caps/>
      <w:color w:val="000000" w:themeColor="text1"/>
      <w:sz w:val="24"/>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skListTable">
    <w:name w:val="Task List Table"/>
    <w:basedOn w:val="TableNormal"/>
    <w:uiPriority w:val="99"/>
    <w:rsid w:val="009B7D25"/>
    <w:pPr>
      <w:spacing w:before="80" w:after="80"/>
      <w:jc w:val="center"/>
    </w:p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173" w:type="dxa"/>
        <w:right w:w="173" w:type="dxa"/>
      </w:tblCellMar>
    </w:tblPr>
    <w:tblStylePr w:type="firstRow">
      <w:pPr>
        <w:wordWrap/>
        <w:spacing w:line="240" w:lineRule="auto"/>
      </w:pPr>
      <w:rPr>
        <w:rFonts w:asciiTheme="majorHAnsi" w:hAnsiTheme="majorHAnsi"/>
        <w:b/>
        <w:caps/>
        <w:smallCaps w:val="0"/>
        <w:color w:val="FFFFFF" w:themeColor="background1"/>
        <w:sz w:val="22"/>
      </w:rPr>
      <w:tblPr/>
      <w:tcPr>
        <w:tcBorders>
          <w:top w:val="single" w:sz="4" w:space="0" w:color="7F7F7F" w:themeColor="text1" w:themeTint="80"/>
          <w:left w:val="single" w:sz="4" w:space="0" w:color="7F7F7F" w:themeColor="text1" w:themeTint="80"/>
          <w:bottom w:val="nil"/>
          <w:right w:val="single" w:sz="4" w:space="0" w:color="7F7F7F" w:themeColor="text1" w:themeTint="80"/>
          <w:insideH w:val="nil"/>
          <w:insideV w:val="single" w:sz="8" w:space="0" w:color="FFFFFF" w:themeColor="background1"/>
          <w:tl2br w:val="nil"/>
          <w:tr2bl w:val="nil"/>
        </w:tcBorders>
        <w:shd w:val="clear" w:color="auto" w:fill="7B4101" w:themeFill="accent3" w:themeFillShade="80"/>
      </w:tcPr>
    </w:tblStylePr>
    <w:tblStylePr w:type="firstCol">
      <w:pPr>
        <w:wordWrap/>
        <w:jc w:val="left"/>
      </w:pPr>
    </w:tblStylePr>
    <w:tblStylePr w:type="band1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shd w:val="clear" w:color="auto" w:fill="F2F2F2" w:themeFill="background1" w:themeFillShade="F2"/>
      </w:tcPr>
    </w:tblStylePr>
    <w:tblStylePr w:type="band2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tcPr>
    </w:tblStylePr>
  </w:style>
  <w:style w:type="character" w:customStyle="1" w:styleId="Heading1Char">
    <w:name w:val="Heading 1 Char"/>
    <w:basedOn w:val="DefaultParagraphFont"/>
    <w:link w:val="Heading1"/>
    <w:uiPriority w:val="9"/>
    <w:semiHidden/>
    <w:rsid w:val="00C37065"/>
    <w:rPr>
      <w:rFonts w:asciiTheme="majorHAnsi" w:eastAsiaTheme="majorEastAsia" w:hAnsiTheme="majorHAnsi" w:cstheme="majorBidi"/>
      <w:color w:val="0D5975" w:themeColor="accent1" w:themeShade="80"/>
      <w:sz w:val="32"/>
      <w:szCs w:val="32"/>
    </w:rPr>
  </w:style>
  <w:style w:type="character" w:customStyle="1" w:styleId="Heading2Char">
    <w:name w:val="Heading 2 Char"/>
    <w:basedOn w:val="DefaultParagraphFont"/>
    <w:link w:val="Heading2"/>
    <w:uiPriority w:val="9"/>
    <w:semiHidden/>
    <w:rsid w:val="00374ACF"/>
    <w:rPr>
      <w:rFonts w:asciiTheme="majorHAnsi" w:eastAsiaTheme="majorEastAsia" w:hAnsiTheme="majorHAnsi" w:cstheme="majorBidi"/>
      <w:color w:val="0D5975" w:themeColor="accent1" w:themeShade="80"/>
      <w:sz w:val="28"/>
      <w:szCs w:val="26"/>
    </w:rPr>
  </w:style>
  <w:style w:type="paragraph" w:styleId="Footer">
    <w:name w:val="footer"/>
    <w:basedOn w:val="Normal"/>
    <w:link w:val="FooterChar"/>
    <w:uiPriority w:val="99"/>
    <w:unhideWhenUsed/>
    <w:rsid w:val="00A124EC"/>
    <w:pPr>
      <w:spacing w:before="200" w:after="0"/>
      <w:contextualSpacing/>
      <w:jc w:val="right"/>
    </w:pPr>
    <w:rPr>
      <w:color w:val="404040" w:themeColor="text1" w:themeTint="BF"/>
      <w:szCs w:val="20"/>
    </w:rPr>
  </w:style>
  <w:style w:type="character" w:customStyle="1" w:styleId="FooterChar">
    <w:name w:val="Footer Char"/>
    <w:basedOn w:val="DefaultParagraphFont"/>
    <w:link w:val="Footer"/>
    <w:uiPriority w:val="99"/>
    <w:rsid w:val="00A124EC"/>
    <w:rPr>
      <w:color w:val="404040" w:themeColor="text1" w:themeTint="BF"/>
      <w:szCs w:val="20"/>
    </w:rPr>
  </w:style>
  <w:style w:type="paragraph" w:styleId="Header">
    <w:name w:val="header"/>
    <w:basedOn w:val="Normal"/>
    <w:link w:val="HeaderChar"/>
    <w:uiPriority w:val="99"/>
    <w:unhideWhenUsed/>
    <w:rsid w:val="00A124EC"/>
    <w:pPr>
      <w:spacing w:after="0" w:line="240" w:lineRule="auto"/>
    </w:pPr>
  </w:style>
  <w:style w:type="character" w:customStyle="1" w:styleId="HeaderChar">
    <w:name w:val="Header Char"/>
    <w:basedOn w:val="DefaultParagraphFont"/>
    <w:link w:val="Header"/>
    <w:uiPriority w:val="99"/>
    <w:rsid w:val="00A124EC"/>
  </w:style>
  <w:style w:type="character" w:customStyle="1" w:styleId="Heading3Char">
    <w:name w:val="Heading 3 Char"/>
    <w:basedOn w:val="DefaultParagraphFont"/>
    <w:link w:val="Heading3"/>
    <w:uiPriority w:val="9"/>
    <w:semiHidden/>
    <w:rsid w:val="00374ACF"/>
    <w:rPr>
      <w:rFonts w:asciiTheme="majorHAnsi" w:eastAsiaTheme="majorEastAsia" w:hAnsiTheme="majorHAnsi" w:cstheme="majorBidi"/>
      <w:b/>
      <w:color w:val="0D5975" w:themeColor="accent1" w:themeShade="80"/>
      <w:sz w:val="28"/>
      <w:szCs w:val="24"/>
    </w:rPr>
  </w:style>
  <w:style w:type="character" w:customStyle="1" w:styleId="Heading4Char">
    <w:name w:val="Heading 4 Char"/>
    <w:basedOn w:val="DefaultParagraphFont"/>
    <w:link w:val="Heading4"/>
    <w:uiPriority w:val="9"/>
    <w:semiHidden/>
    <w:rsid w:val="00374ACF"/>
    <w:rPr>
      <w:rFonts w:asciiTheme="majorHAnsi" w:eastAsiaTheme="majorEastAsia" w:hAnsiTheme="majorHAnsi" w:cstheme="majorBidi"/>
      <w:i/>
      <w:iCs/>
      <w:color w:val="0D5975" w:themeColor="accent1" w:themeShade="80"/>
      <w:sz w:val="28"/>
    </w:rPr>
  </w:style>
  <w:style w:type="character" w:customStyle="1" w:styleId="Heading5Char">
    <w:name w:val="Heading 5 Char"/>
    <w:basedOn w:val="DefaultParagraphFont"/>
    <w:link w:val="Heading5"/>
    <w:uiPriority w:val="9"/>
    <w:semiHidden/>
    <w:rsid w:val="00374ACF"/>
    <w:rPr>
      <w:rFonts w:asciiTheme="majorHAnsi" w:eastAsiaTheme="majorEastAsia" w:hAnsiTheme="majorHAnsi" w:cstheme="majorBidi"/>
      <w:color w:val="0D5975" w:themeColor="accent1" w:themeShade="80"/>
    </w:rPr>
  </w:style>
  <w:style w:type="character" w:customStyle="1" w:styleId="Heading6Char">
    <w:name w:val="Heading 6 Char"/>
    <w:basedOn w:val="DefaultParagraphFont"/>
    <w:link w:val="Heading6"/>
    <w:uiPriority w:val="9"/>
    <w:semiHidden/>
    <w:rsid w:val="00374ACF"/>
    <w:rPr>
      <w:rFonts w:asciiTheme="majorHAnsi" w:eastAsiaTheme="majorEastAsia" w:hAnsiTheme="majorHAnsi" w:cstheme="majorBidi"/>
      <w:b/>
      <w:color w:val="0D5975" w:themeColor="accent1" w:themeShade="80"/>
    </w:rPr>
  </w:style>
  <w:style w:type="character" w:customStyle="1" w:styleId="Heading8Char">
    <w:name w:val="Heading 8 Char"/>
    <w:basedOn w:val="DefaultParagraphFont"/>
    <w:link w:val="Heading8"/>
    <w:uiPriority w:val="9"/>
    <w:semiHidden/>
    <w:rsid w:val="00C37065"/>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37065"/>
    <w:rPr>
      <w:rFonts w:asciiTheme="majorHAnsi" w:eastAsiaTheme="majorEastAsia" w:hAnsiTheme="majorHAnsi" w:cstheme="majorBidi"/>
      <w:i/>
      <w:iCs/>
      <w:color w:val="272727" w:themeColor="text1" w:themeTint="D8"/>
      <w:szCs w:val="21"/>
    </w:rPr>
  </w:style>
  <w:style w:type="paragraph" w:styleId="BlockText">
    <w:name w:val="Block Text"/>
    <w:basedOn w:val="Normal"/>
    <w:uiPriority w:val="99"/>
    <w:semiHidden/>
    <w:unhideWhenUsed/>
    <w:rsid w:val="009B7D25"/>
    <w:pPr>
      <w:pBdr>
        <w:top w:val="single" w:sz="2" w:space="10" w:color="0D5975" w:themeColor="accent1" w:themeShade="80"/>
        <w:left w:val="single" w:sz="2" w:space="10" w:color="0D5975" w:themeColor="accent1" w:themeShade="80"/>
        <w:bottom w:val="single" w:sz="2" w:space="10" w:color="0D5975" w:themeColor="accent1" w:themeShade="80"/>
        <w:right w:val="single" w:sz="2" w:space="10" w:color="0D5975" w:themeColor="accent1" w:themeShade="80"/>
      </w:pBdr>
      <w:ind w:left="1152" w:right="1152"/>
    </w:pPr>
    <w:rPr>
      <w:i/>
      <w:iCs/>
      <w:color w:val="0D5975" w:themeColor="accent1" w:themeShade="80"/>
    </w:rPr>
  </w:style>
  <w:style w:type="character" w:styleId="Hyperlink">
    <w:name w:val="Hyperlink"/>
    <w:basedOn w:val="DefaultParagraphFont"/>
    <w:uiPriority w:val="99"/>
    <w:semiHidden/>
    <w:unhideWhenUsed/>
    <w:rsid w:val="009B7D25"/>
    <w:rPr>
      <w:color w:val="0D5975" w:themeColor="accent1" w:themeShade="80"/>
      <w:u w:val="single"/>
    </w:rPr>
  </w:style>
  <w:style w:type="paragraph" w:styleId="IntenseQuote">
    <w:name w:val="Intense Quote"/>
    <w:basedOn w:val="Normal"/>
    <w:next w:val="Normal"/>
    <w:link w:val="IntenseQuoteChar"/>
    <w:uiPriority w:val="30"/>
    <w:semiHidden/>
    <w:unhideWhenUsed/>
    <w:qFormat/>
    <w:rsid w:val="009B7D25"/>
    <w:pPr>
      <w:pBdr>
        <w:top w:val="single" w:sz="4" w:space="10" w:color="0D5975" w:themeColor="accent1" w:themeShade="80"/>
        <w:bottom w:val="single" w:sz="4" w:space="10" w:color="0D5975" w:themeColor="accent1" w:themeShade="80"/>
      </w:pBdr>
      <w:spacing w:before="360" w:after="360"/>
      <w:ind w:left="864" w:right="864"/>
      <w:jc w:val="center"/>
    </w:pPr>
    <w:rPr>
      <w:i/>
      <w:iCs/>
      <w:color w:val="0D5975" w:themeColor="accent1" w:themeShade="80"/>
    </w:rPr>
  </w:style>
  <w:style w:type="character" w:customStyle="1" w:styleId="IntenseQuoteChar">
    <w:name w:val="Intense Quote Char"/>
    <w:basedOn w:val="DefaultParagraphFont"/>
    <w:link w:val="IntenseQuote"/>
    <w:uiPriority w:val="30"/>
    <w:semiHidden/>
    <w:rsid w:val="009B7D25"/>
    <w:rPr>
      <w:i/>
      <w:iCs/>
      <w:color w:val="0D5975" w:themeColor="accent1" w:themeShade="80"/>
    </w:rPr>
  </w:style>
  <w:style w:type="character" w:styleId="IntenseEmphasis">
    <w:name w:val="Intense Emphasis"/>
    <w:basedOn w:val="DefaultParagraphFont"/>
    <w:uiPriority w:val="21"/>
    <w:semiHidden/>
    <w:unhideWhenUsed/>
    <w:qFormat/>
    <w:rsid w:val="009B7D25"/>
    <w:rPr>
      <w:i/>
      <w:iCs/>
      <w:color w:val="0D5975" w:themeColor="accent1" w:themeShade="80"/>
    </w:rPr>
  </w:style>
  <w:style w:type="character" w:styleId="IntenseReference">
    <w:name w:val="Intense Reference"/>
    <w:basedOn w:val="DefaultParagraphFont"/>
    <w:uiPriority w:val="32"/>
    <w:semiHidden/>
    <w:unhideWhenUsed/>
    <w:qFormat/>
    <w:rsid w:val="009B7D25"/>
    <w:rPr>
      <w:b/>
      <w:bCs/>
      <w:caps w:val="0"/>
      <w:smallCaps/>
      <w:color w:val="0D5975" w:themeColor="accent1" w:themeShade="80"/>
      <w:spacing w:val="5"/>
    </w:rPr>
  </w:style>
  <w:style w:type="paragraph" w:styleId="TOCHeading">
    <w:name w:val="TOC Heading"/>
    <w:basedOn w:val="Heading1"/>
    <w:next w:val="Normal"/>
    <w:uiPriority w:val="39"/>
    <w:semiHidden/>
    <w:unhideWhenUsed/>
    <w:qFormat/>
    <w:rsid w:val="009B7D25"/>
    <w:pPr>
      <w:outlineLvl w:val="9"/>
    </w:pPr>
  </w:style>
  <w:style w:type="paragraph" w:styleId="MessageHeader">
    <w:name w:val="Message Header"/>
    <w:basedOn w:val="Normal"/>
    <w:link w:val="MessageHeaderChar"/>
    <w:uiPriority w:val="99"/>
    <w:semiHidden/>
    <w:unhideWhenUsed/>
    <w:rsid w:val="009B7D2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color w:val="auto"/>
      <w:sz w:val="24"/>
      <w:szCs w:val="24"/>
    </w:rPr>
  </w:style>
  <w:style w:type="character" w:customStyle="1" w:styleId="MessageHeaderChar">
    <w:name w:val="Message Header Char"/>
    <w:basedOn w:val="DefaultParagraphFont"/>
    <w:link w:val="MessageHeader"/>
    <w:uiPriority w:val="99"/>
    <w:semiHidden/>
    <w:rsid w:val="009B7D25"/>
    <w:rPr>
      <w:rFonts w:asciiTheme="majorHAnsi" w:eastAsiaTheme="majorEastAsia" w:hAnsiTheme="majorHAnsi" w:cstheme="majorBidi"/>
      <w:color w:val="auto"/>
      <w:sz w:val="24"/>
      <w:szCs w:val="24"/>
      <w:shd w:val="pct20" w:color="auto" w:fill="auto"/>
    </w:rPr>
  </w:style>
  <w:style w:type="paragraph" w:styleId="Caption">
    <w:name w:val="caption"/>
    <w:basedOn w:val="Normal"/>
    <w:next w:val="Normal"/>
    <w:uiPriority w:val="35"/>
    <w:semiHidden/>
    <w:unhideWhenUsed/>
    <w:qFormat/>
    <w:rsid w:val="00374ACF"/>
    <w:pPr>
      <w:spacing w:after="200" w:line="240" w:lineRule="auto"/>
    </w:pPr>
    <w:rPr>
      <w:i/>
      <w:iCs/>
      <w:color w:val="4B4B4B" w:themeColor="text2"/>
      <w:szCs w:val="18"/>
    </w:rPr>
  </w:style>
  <w:style w:type="paragraph" w:styleId="BalloonText">
    <w:name w:val="Balloon Text"/>
    <w:basedOn w:val="Normal"/>
    <w:link w:val="BalloonTextChar"/>
    <w:uiPriority w:val="99"/>
    <w:semiHidden/>
    <w:unhideWhenUsed/>
    <w:rsid w:val="00374ACF"/>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374ACF"/>
    <w:rPr>
      <w:rFonts w:ascii="Segoe UI" w:hAnsi="Segoe UI" w:cs="Segoe UI"/>
      <w:szCs w:val="18"/>
    </w:rPr>
  </w:style>
  <w:style w:type="paragraph" w:styleId="BodyText3">
    <w:name w:val="Body Text 3"/>
    <w:basedOn w:val="Normal"/>
    <w:link w:val="BodyText3Char"/>
    <w:uiPriority w:val="99"/>
    <w:semiHidden/>
    <w:unhideWhenUsed/>
    <w:rsid w:val="00374ACF"/>
    <w:pPr>
      <w:spacing w:after="120"/>
    </w:pPr>
    <w:rPr>
      <w:szCs w:val="16"/>
    </w:rPr>
  </w:style>
  <w:style w:type="character" w:customStyle="1" w:styleId="BodyText3Char">
    <w:name w:val="Body Text 3 Char"/>
    <w:basedOn w:val="DefaultParagraphFont"/>
    <w:link w:val="BodyText3"/>
    <w:uiPriority w:val="99"/>
    <w:semiHidden/>
    <w:rsid w:val="00374ACF"/>
    <w:rPr>
      <w:szCs w:val="16"/>
    </w:rPr>
  </w:style>
  <w:style w:type="paragraph" w:styleId="BodyTextIndent3">
    <w:name w:val="Body Text Indent 3"/>
    <w:basedOn w:val="Normal"/>
    <w:link w:val="BodyTextIndent3Char"/>
    <w:uiPriority w:val="99"/>
    <w:semiHidden/>
    <w:unhideWhenUsed/>
    <w:rsid w:val="00374ACF"/>
    <w:pPr>
      <w:spacing w:after="120"/>
      <w:ind w:left="360"/>
    </w:pPr>
    <w:rPr>
      <w:szCs w:val="16"/>
    </w:rPr>
  </w:style>
  <w:style w:type="character" w:customStyle="1" w:styleId="BodyTextIndent3Char">
    <w:name w:val="Body Text Indent 3 Char"/>
    <w:basedOn w:val="DefaultParagraphFont"/>
    <w:link w:val="BodyTextIndent3"/>
    <w:uiPriority w:val="99"/>
    <w:semiHidden/>
    <w:rsid w:val="00374ACF"/>
    <w:rPr>
      <w:szCs w:val="16"/>
    </w:rPr>
  </w:style>
  <w:style w:type="character" w:styleId="CommentReference">
    <w:name w:val="annotation reference"/>
    <w:basedOn w:val="DefaultParagraphFont"/>
    <w:uiPriority w:val="99"/>
    <w:semiHidden/>
    <w:unhideWhenUsed/>
    <w:rsid w:val="00374ACF"/>
    <w:rPr>
      <w:sz w:val="22"/>
      <w:szCs w:val="16"/>
    </w:rPr>
  </w:style>
  <w:style w:type="paragraph" w:styleId="CommentText">
    <w:name w:val="annotation text"/>
    <w:basedOn w:val="Normal"/>
    <w:link w:val="CommentTextChar"/>
    <w:uiPriority w:val="99"/>
    <w:semiHidden/>
    <w:unhideWhenUsed/>
    <w:rsid w:val="00374ACF"/>
    <w:pPr>
      <w:spacing w:line="240" w:lineRule="auto"/>
    </w:pPr>
    <w:rPr>
      <w:szCs w:val="20"/>
    </w:rPr>
  </w:style>
  <w:style w:type="character" w:customStyle="1" w:styleId="CommentTextChar">
    <w:name w:val="Comment Text Char"/>
    <w:basedOn w:val="DefaultParagraphFont"/>
    <w:link w:val="CommentText"/>
    <w:uiPriority w:val="99"/>
    <w:semiHidden/>
    <w:rsid w:val="00374ACF"/>
    <w:rPr>
      <w:szCs w:val="20"/>
    </w:rPr>
  </w:style>
  <w:style w:type="paragraph" w:styleId="CommentSubject">
    <w:name w:val="annotation subject"/>
    <w:basedOn w:val="CommentText"/>
    <w:next w:val="CommentText"/>
    <w:link w:val="CommentSubjectChar"/>
    <w:uiPriority w:val="99"/>
    <w:semiHidden/>
    <w:unhideWhenUsed/>
    <w:rsid w:val="00374ACF"/>
    <w:rPr>
      <w:b/>
      <w:bCs/>
    </w:rPr>
  </w:style>
  <w:style w:type="character" w:customStyle="1" w:styleId="CommentSubjectChar">
    <w:name w:val="Comment Subject Char"/>
    <w:basedOn w:val="CommentTextChar"/>
    <w:link w:val="CommentSubject"/>
    <w:uiPriority w:val="99"/>
    <w:semiHidden/>
    <w:rsid w:val="00374ACF"/>
    <w:rPr>
      <w:b/>
      <w:bCs/>
      <w:szCs w:val="20"/>
    </w:rPr>
  </w:style>
  <w:style w:type="paragraph" w:styleId="DocumentMap">
    <w:name w:val="Document Map"/>
    <w:basedOn w:val="Normal"/>
    <w:link w:val="DocumentMapChar"/>
    <w:uiPriority w:val="99"/>
    <w:semiHidden/>
    <w:unhideWhenUsed/>
    <w:rsid w:val="00374ACF"/>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374ACF"/>
    <w:rPr>
      <w:rFonts w:ascii="Segoe UI" w:hAnsi="Segoe UI" w:cs="Segoe UI"/>
      <w:szCs w:val="16"/>
    </w:rPr>
  </w:style>
  <w:style w:type="paragraph" w:styleId="EndnoteText">
    <w:name w:val="endnote text"/>
    <w:basedOn w:val="Normal"/>
    <w:link w:val="EndnoteTextChar"/>
    <w:uiPriority w:val="99"/>
    <w:semiHidden/>
    <w:unhideWhenUsed/>
    <w:rsid w:val="00374ACF"/>
    <w:pPr>
      <w:spacing w:after="0" w:line="240" w:lineRule="auto"/>
    </w:pPr>
    <w:rPr>
      <w:szCs w:val="20"/>
    </w:rPr>
  </w:style>
  <w:style w:type="character" w:customStyle="1" w:styleId="EndnoteTextChar">
    <w:name w:val="Endnote Text Char"/>
    <w:basedOn w:val="DefaultParagraphFont"/>
    <w:link w:val="EndnoteText"/>
    <w:uiPriority w:val="99"/>
    <w:semiHidden/>
    <w:rsid w:val="00374ACF"/>
    <w:rPr>
      <w:szCs w:val="20"/>
    </w:rPr>
  </w:style>
  <w:style w:type="paragraph" w:styleId="EnvelopeReturn">
    <w:name w:val="envelope return"/>
    <w:basedOn w:val="Normal"/>
    <w:uiPriority w:val="99"/>
    <w:semiHidden/>
    <w:unhideWhenUsed/>
    <w:rsid w:val="00374ACF"/>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74ACF"/>
    <w:pPr>
      <w:spacing w:after="0" w:line="240" w:lineRule="auto"/>
    </w:pPr>
    <w:rPr>
      <w:szCs w:val="20"/>
    </w:rPr>
  </w:style>
  <w:style w:type="character" w:customStyle="1" w:styleId="FootnoteTextChar">
    <w:name w:val="Footnote Text Char"/>
    <w:basedOn w:val="DefaultParagraphFont"/>
    <w:link w:val="FootnoteText"/>
    <w:uiPriority w:val="99"/>
    <w:semiHidden/>
    <w:rsid w:val="00374ACF"/>
    <w:rPr>
      <w:szCs w:val="20"/>
    </w:rPr>
  </w:style>
  <w:style w:type="character" w:styleId="HTMLCode">
    <w:name w:val="HTML Code"/>
    <w:basedOn w:val="DefaultParagraphFont"/>
    <w:uiPriority w:val="99"/>
    <w:semiHidden/>
    <w:unhideWhenUsed/>
    <w:rsid w:val="00374ACF"/>
    <w:rPr>
      <w:rFonts w:ascii="Consolas" w:hAnsi="Consolas"/>
      <w:sz w:val="22"/>
      <w:szCs w:val="20"/>
    </w:rPr>
  </w:style>
  <w:style w:type="character" w:styleId="HTMLKeyboard">
    <w:name w:val="HTML Keyboard"/>
    <w:basedOn w:val="DefaultParagraphFont"/>
    <w:uiPriority w:val="99"/>
    <w:semiHidden/>
    <w:unhideWhenUsed/>
    <w:rsid w:val="00374ACF"/>
    <w:rPr>
      <w:rFonts w:ascii="Consolas" w:hAnsi="Consolas"/>
      <w:sz w:val="22"/>
      <w:szCs w:val="20"/>
    </w:rPr>
  </w:style>
  <w:style w:type="paragraph" w:styleId="HTMLPreformatted">
    <w:name w:val="HTML Preformatted"/>
    <w:basedOn w:val="Normal"/>
    <w:link w:val="HTMLPreformattedChar"/>
    <w:uiPriority w:val="99"/>
    <w:semiHidden/>
    <w:unhideWhenUsed/>
    <w:rsid w:val="00374ACF"/>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374ACF"/>
    <w:rPr>
      <w:rFonts w:ascii="Consolas" w:hAnsi="Consolas"/>
      <w:szCs w:val="20"/>
    </w:rPr>
  </w:style>
  <w:style w:type="character" w:styleId="HTMLTypewriter">
    <w:name w:val="HTML Typewriter"/>
    <w:basedOn w:val="DefaultParagraphFont"/>
    <w:uiPriority w:val="99"/>
    <w:semiHidden/>
    <w:unhideWhenUsed/>
    <w:rsid w:val="00374ACF"/>
    <w:rPr>
      <w:rFonts w:ascii="Consolas" w:hAnsi="Consolas"/>
      <w:sz w:val="22"/>
      <w:szCs w:val="20"/>
    </w:rPr>
  </w:style>
  <w:style w:type="paragraph" w:styleId="MacroText">
    <w:name w:val="macro"/>
    <w:link w:val="MacroTextChar"/>
    <w:uiPriority w:val="99"/>
    <w:semiHidden/>
    <w:unhideWhenUsed/>
    <w:rsid w:val="00374AC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374ACF"/>
    <w:rPr>
      <w:rFonts w:ascii="Consolas" w:hAnsi="Consolas"/>
      <w:szCs w:val="20"/>
    </w:rPr>
  </w:style>
  <w:style w:type="paragraph" w:styleId="PlainText">
    <w:name w:val="Plain Text"/>
    <w:basedOn w:val="Normal"/>
    <w:link w:val="PlainTextChar"/>
    <w:uiPriority w:val="99"/>
    <w:semiHidden/>
    <w:unhideWhenUsed/>
    <w:rsid w:val="00374ACF"/>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374ACF"/>
    <w:rPr>
      <w:rFonts w:ascii="Consolas" w:hAnsi="Consolas"/>
      <w:szCs w:val="21"/>
    </w:rPr>
  </w:style>
  <w:style w:type="character" w:styleId="PageNumber">
    <w:name w:val="page number"/>
    <w:basedOn w:val="DefaultParagraphFont"/>
    <w:rsid w:val="00170F9B"/>
  </w:style>
  <w:style w:type="paragraph" w:styleId="ListParagraph">
    <w:name w:val="List Paragraph"/>
    <w:basedOn w:val="Normal"/>
    <w:uiPriority w:val="34"/>
    <w:qFormat/>
    <w:rsid w:val="00E75460"/>
    <w:pPr>
      <w:spacing w:after="0" w:line="240" w:lineRule="auto"/>
      <w:ind w:left="720"/>
      <w:contextualSpacing/>
    </w:pPr>
    <w:rPr>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352896">
      <w:bodyDiv w:val="1"/>
      <w:marLeft w:val="0"/>
      <w:marRight w:val="0"/>
      <w:marTop w:val="0"/>
      <w:marBottom w:val="0"/>
      <w:divBdr>
        <w:top w:val="none" w:sz="0" w:space="0" w:color="auto"/>
        <w:left w:val="none" w:sz="0" w:space="0" w:color="auto"/>
        <w:bottom w:val="none" w:sz="0" w:space="0" w:color="auto"/>
        <w:right w:val="none" w:sz="0" w:space="0" w:color="auto"/>
      </w:divBdr>
    </w:div>
    <w:div w:id="173869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tint\AppData\Roaming\Microsoft\Templates\Project%20task%20list.dotx" TargetMode="External"/></Relationships>
</file>

<file path=word/theme/theme1.xml><?xml version="1.0" encoding="utf-8"?>
<a:theme xmlns:a="http://schemas.openxmlformats.org/drawingml/2006/main" name="Office Theme">
  <a:themeElements>
    <a:clrScheme name="Task assignment">
      <a:dk1>
        <a:sysClr val="windowText" lastClr="000000"/>
      </a:dk1>
      <a:lt1>
        <a:sysClr val="window" lastClr="FFFFFF"/>
      </a:lt1>
      <a:dk2>
        <a:srgbClr val="4B4B4B"/>
      </a:dk2>
      <a:lt2>
        <a:srgbClr val="E6E6E6"/>
      </a:lt2>
      <a:accent1>
        <a:srgbClr val="1FB1E6"/>
      </a:accent1>
      <a:accent2>
        <a:srgbClr val="8FB931"/>
      </a:accent2>
      <a:accent3>
        <a:srgbClr val="F78303"/>
      </a:accent3>
      <a:accent4>
        <a:srgbClr val="F0628B"/>
      </a:accent4>
      <a:accent5>
        <a:srgbClr val="A053A5"/>
      </a:accent5>
      <a:accent6>
        <a:srgbClr val="808080"/>
      </a:accent6>
      <a:hlink>
        <a:srgbClr val="1FB1E6"/>
      </a:hlink>
      <a:folHlink>
        <a:srgbClr val="A053A5"/>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Project task list.dotx</Template>
  <TotalTime>0</TotalTime>
  <Pages>6</Pages>
  <Words>1592</Words>
  <Characters>9080</Characters>
  <Application>Microsoft Office Word</Application>
  <DocSecurity>0</DocSecurity>
  <Lines>75</Lines>
  <Paragraphs>21</Paragraphs>
  <ScaleCrop>false</ScaleCrop>
  <Company/>
  <LinksUpToDate>false</LinksUpToDate>
  <CharactersWithSpaces>10651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Stint</dc:creator>
  <cp:keywords/>
  <cp:lastModifiedBy>Nick Wright</cp:lastModifiedBy>
  <cp:revision>2</cp:revision>
  <cp:lastPrinted>2023-04-05T10:54:00Z</cp:lastPrinted>
  <dcterms:created xsi:type="dcterms:W3CDTF">2024-05-17T09:32:00Z</dcterms:created>
  <dcterms:modified xsi:type="dcterms:W3CDTF">2024-05-17T09:32:00Z</dcterms:modified>
  <cp:version/>
</cp:coreProperties>
</file>