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889" w:type="dxa"/>
        <w:tblLook w:val="04A0" w:firstRow="1" w:lastRow="0" w:firstColumn="1" w:lastColumn="0" w:noHBand="0" w:noVBand="1"/>
      </w:tblPr>
      <w:tblGrid>
        <w:gridCol w:w="686"/>
        <w:gridCol w:w="536"/>
        <w:gridCol w:w="82"/>
        <w:gridCol w:w="149"/>
        <w:gridCol w:w="159"/>
        <w:gridCol w:w="301"/>
        <w:gridCol w:w="82"/>
        <w:gridCol w:w="395"/>
        <w:gridCol w:w="352"/>
        <w:gridCol w:w="438"/>
        <w:gridCol w:w="126"/>
        <w:gridCol w:w="248"/>
        <w:gridCol w:w="234"/>
        <w:gridCol w:w="289"/>
        <w:gridCol w:w="93"/>
        <w:gridCol w:w="434"/>
        <w:gridCol w:w="152"/>
        <w:gridCol w:w="309"/>
        <w:gridCol w:w="448"/>
        <w:gridCol w:w="184"/>
        <w:gridCol w:w="262"/>
        <w:gridCol w:w="94"/>
        <w:gridCol w:w="223"/>
        <w:gridCol w:w="78"/>
        <w:gridCol w:w="279"/>
        <w:gridCol w:w="302"/>
        <w:gridCol w:w="195"/>
        <w:gridCol w:w="258"/>
        <w:gridCol w:w="232"/>
        <w:gridCol w:w="288"/>
        <w:gridCol w:w="424"/>
        <w:gridCol w:w="351"/>
        <w:gridCol w:w="317"/>
        <w:gridCol w:w="889"/>
      </w:tblGrid>
      <w:tr w:rsidR="00856D31" w:rsidRPr="004A7E14" w14:paraId="571F8343" w14:textId="77777777" w:rsidTr="000E5ED6">
        <w:trPr>
          <w:trHeight w:val="233"/>
        </w:trPr>
        <w:tc>
          <w:tcPr>
            <w:tcW w:w="2753" w:type="dxa"/>
            <w:gridSpan w:val="9"/>
            <w:shd w:val="clear" w:color="auto" w:fill="BFBFBF" w:themeFill="background1" w:themeFillShade="BF"/>
          </w:tcPr>
          <w:p w14:paraId="4537EA1E" w14:textId="77777777" w:rsidR="00B76702" w:rsidRPr="004A7E14" w:rsidRDefault="00B76702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COSHH Assessment for:</w:t>
            </w:r>
          </w:p>
        </w:tc>
        <w:tc>
          <w:tcPr>
            <w:tcW w:w="4895" w:type="dxa"/>
            <w:gridSpan w:val="20"/>
          </w:tcPr>
          <w:p w14:paraId="0D1D6A40" w14:textId="517789EC" w:rsidR="00B76702" w:rsidRPr="004A7E14" w:rsidRDefault="00B737F8" w:rsidP="0093702A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</w:rPr>
              <w:t>No Nonsense Line Marking Paint</w:t>
            </w:r>
          </w:p>
        </w:tc>
        <w:tc>
          <w:tcPr>
            <w:tcW w:w="712" w:type="dxa"/>
            <w:gridSpan w:val="2"/>
            <w:shd w:val="clear" w:color="auto" w:fill="BFBFBF" w:themeFill="background1" w:themeFillShade="BF"/>
          </w:tcPr>
          <w:p w14:paraId="3C81DB90" w14:textId="77777777" w:rsidR="00B76702" w:rsidRPr="004A7E14" w:rsidRDefault="00832B37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Ref:</w:t>
            </w:r>
          </w:p>
        </w:tc>
        <w:tc>
          <w:tcPr>
            <w:tcW w:w="1529" w:type="dxa"/>
            <w:gridSpan w:val="3"/>
          </w:tcPr>
          <w:p w14:paraId="5CD0F3A2" w14:textId="17AC088C" w:rsidR="00B76702" w:rsidRPr="004A7E14" w:rsidRDefault="00B737F8" w:rsidP="00B6358D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506</w:t>
            </w:r>
          </w:p>
        </w:tc>
      </w:tr>
      <w:tr w:rsidR="00856D31" w:rsidRPr="004A7E14" w14:paraId="4F2CB900" w14:textId="77777777" w:rsidTr="000E5ED6">
        <w:trPr>
          <w:trHeight w:val="217"/>
        </w:trPr>
        <w:tc>
          <w:tcPr>
            <w:tcW w:w="1305" w:type="dxa"/>
            <w:gridSpan w:val="3"/>
            <w:shd w:val="clear" w:color="auto" w:fill="BFBFBF" w:themeFill="background1" w:themeFillShade="BF"/>
          </w:tcPr>
          <w:p w14:paraId="6EFB9361" w14:textId="77777777" w:rsidR="00832B37" w:rsidRPr="004A7E14" w:rsidRDefault="00832B37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Assessor:</w:t>
            </w:r>
          </w:p>
        </w:tc>
        <w:tc>
          <w:tcPr>
            <w:tcW w:w="1892" w:type="dxa"/>
            <w:gridSpan w:val="7"/>
          </w:tcPr>
          <w:p w14:paraId="4451DB9C" w14:textId="6845BBBF" w:rsidR="00832B37" w:rsidRPr="004A7E14" w:rsidRDefault="003440ED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Dom Reddall</w:t>
            </w:r>
          </w:p>
        </w:tc>
        <w:tc>
          <w:tcPr>
            <w:tcW w:w="897" w:type="dxa"/>
            <w:gridSpan w:val="4"/>
            <w:shd w:val="clear" w:color="auto" w:fill="BFBFBF" w:themeFill="background1" w:themeFillShade="BF"/>
          </w:tcPr>
          <w:p w14:paraId="1362D4C1" w14:textId="77777777" w:rsidR="00832B37" w:rsidRPr="004A7E14" w:rsidRDefault="00832B37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Date:</w:t>
            </w:r>
          </w:p>
        </w:tc>
        <w:tc>
          <w:tcPr>
            <w:tcW w:w="1881" w:type="dxa"/>
            <w:gridSpan w:val="7"/>
          </w:tcPr>
          <w:p w14:paraId="5188A4DD" w14:textId="06DD11A1" w:rsidR="00832B37" w:rsidRPr="004A7E14" w:rsidRDefault="003562ED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June 2023</w:t>
            </w:r>
          </w:p>
        </w:tc>
        <w:tc>
          <w:tcPr>
            <w:tcW w:w="1673" w:type="dxa"/>
            <w:gridSpan w:val="8"/>
            <w:shd w:val="clear" w:color="auto" w:fill="BFBFBF" w:themeFill="background1" w:themeFillShade="BF"/>
          </w:tcPr>
          <w:p w14:paraId="02298755" w14:textId="77777777" w:rsidR="00832B37" w:rsidRPr="004A7E14" w:rsidRDefault="00832B37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Next Review:</w:t>
            </w:r>
          </w:p>
        </w:tc>
        <w:tc>
          <w:tcPr>
            <w:tcW w:w="2241" w:type="dxa"/>
            <w:gridSpan w:val="5"/>
          </w:tcPr>
          <w:p w14:paraId="0E398194" w14:textId="54345F69" w:rsidR="00832B37" w:rsidRPr="004A7E14" w:rsidRDefault="004A7E14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June 2026</w:t>
            </w:r>
          </w:p>
        </w:tc>
      </w:tr>
      <w:tr w:rsidR="002B4E56" w:rsidRPr="004A7E14" w14:paraId="0ADD3582" w14:textId="77777777" w:rsidTr="000E5ED6">
        <w:trPr>
          <w:trHeight w:val="23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01C20241" w14:textId="77777777" w:rsidR="002B4E56" w:rsidRPr="004A7E14" w:rsidRDefault="002B4E56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Describe the activity or work process:</w:t>
            </w:r>
          </w:p>
        </w:tc>
      </w:tr>
      <w:tr w:rsidR="002B4E56" w:rsidRPr="004A7E14" w14:paraId="1FAFF2BB" w14:textId="77777777" w:rsidTr="000E5ED6">
        <w:trPr>
          <w:trHeight w:val="504"/>
        </w:trPr>
        <w:tc>
          <w:tcPr>
            <w:tcW w:w="9889" w:type="dxa"/>
            <w:gridSpan w:val="34"/>
            <w:vAlign w:val="center"/>
          </w:tcPr>
          <w:p w14:paraId="635A710D" w14:textId="38F6899C" w:rsidR="002B4E56" w:rsidRPr="004A7E14" w:rsidRDefault="00276FB5" w:rsidP="00A0258D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</w:rPr>
              <w:t>S</w:t>
            </w:r>
            <w:r w:rsidRPr="004A7E14"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  <w:t xml:space="preserve">pray paint </w:t>
            </w:r>
            <w:r w:rsidR="004A7E14" w:rsidRPr="004A7E14">
              <w:rPr>
                <w:rFonts w:cstheme="minorHAnsi"/>
                <w:b/>
                <w:color w:val="333333"/>
                <w:sz w:val="20"/>
                <w:szCs w:val="20"/>
                <w:shd w:val="clear" w:color="auto" w:fill="FFFFFF"/>
              </w:rPr>
              <w:t>used for line marking</w:t>
            </w:r>
          </w:p>
        </w:tc>
      </w:tr>
      <w:tr w:rsidR="002B4E56" w:rsidRPr="004A7E14" w14:paraId="5B96C903" w14:textId="77777777" w:rsidTr="000E5ED6">
        <w:trPr>
          <w:trHeight w:val="217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3BFFB385" w14:textId="77777777" w:rsidR="002B4E56" w:rsidRPr="004A7E14" w:rsidRDefault="002B4E56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What is the location of the activity or work process?</w:t>
            </w:r>
          </w:p>
        </w:tc>
      </w:tr>
      <w:tr w:rsidR="002B4E56" w:rsidRPr="004A7E14" w14:paraId="1A77D040" w14:textId="77777777" w:rsidTr="000E5ED6">
        <w:trPr>
          <w:trHeight w:val="315"/>
        </w:trPr>
        <w:tc>
          <w:tcPr>
            <w:tcW w:w="9889" w:type="dxa"/>
            <w:gridSpan w:val="34"/>
            <w:vAlign w:val="center"/>
          </w:tcPr>
          <w:p w14:paraId="42AA4DCF" w14:textId="11B655FD" w:rsidR="002B4E56" w:rsidRPr="004A7E14" w:rsidRDefault="004A7E14" w:rsidP="0050128A">
            <w:pPr>
              <w:rPr>
                <w:rFonts w:cstheme="minorHAnsi"/>
                <w:b/>
                <w:sz w:val="20"/>
              </w:rPr>
            </w:pPr>
            <w:r w:rsidRPr="004A7E14">
              <w:rPr>
                <w:rFonts w:cstheme="minorHAnsi"/>
                <w:b/>
                <w:sz w:val="20"/>
              </w:rPr>
              <w:t>Used on site.</w:t>
            </w:r>
          </w:p>
        </w:tc>
      </w:tr>
      <w:tr w:rsidR="00BE5A5C" w:rsidRPr="004A7E14" w14:paraId="5FBCA602" w14:textId="77777777" w:rsidTr="000E5ED6">
        <w:trPr>
          <w:trHeight w:val="217"/>
        </w:trPr>
        <w:tc>
          <w:tcPr>
            <w:tcW w:w="3197" w:type="dxa"/>
            <w:gridSpan w:val="10"/>
            <w:shd w:val="clear" w:color="auto" w:fill="BFBFBF" w:themeFill="background1" w:themeFillShade="BF"/>
          </w:tcPr>
          <w:p w14:paraId="017CD6C2" w14:textId="77777777" w:rsidR="00671A7E" w:rsidRPr="004A7E14" w:rsidRDefault="00671A7E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Identify the Persons at Risk:</w:t>
            </w:r>
          </w:p>
        </w:tc>
        <w:tc>
          <w:tcPr>
            <w:tcW w:w="1429" w:type="dxa"/>
            <w:gridSpan w:val="6"/>
          </w:tcPr>
          <w:p w14:paraId="2D478A19" w14:textId="77777777" w:rsidR="00671A7E" w:rsidRPr="004A7E14" w:rsidRDefault="00671A7E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Employees</w:t>
            </w:r>
          </w:p>
        </w:tc>
        <w:tc>
          <w:tcPr>
            <w:tcW w:w="461" w:type="dxa"/>
            <w:gridSpan w:val="2"/>
            <w:vAlign w:val="center"/>
          </w:tcPr>
          <w:p w14:paraId="2C89AEB6" w14:textId="77777777" w:rsidR="00671A7E" w:rsidRPr="004A7E14" w:rsidRDefault="00671A7E" w:rsidP="00671A7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1" w:type="dxa"/>
            <w:gridSpan w:val="8"/>
          </w:tcPr>
          <w:p w14:paraId="390041FD" w14:textId="77777777" w:rsidR="00671A7E" w:rsidRPr="004A7E14" w:rsidRDefault="00671A7E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Contractors</w:t>
            </w:r>
          </w:p>
        </w:tc>
        <w:tc>
          <w:tcPr>
            <w:tcW w:w="455" w:type="dxa"/>
            <w:gridSpan w:val="2"/>
            <w:vAlign w:val="center"/>
          </w:tcPr>
          <w:p w14:paraId="59F05C24" w14:textId="77777777" w:rsidR="00671A7E" w:rsidRPr="004A7E14" w:rsidRDefault="00671A7E" w:rsidP="00671A7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565" w:type="dxa"/>
            <w:gridSpan w:val="5"/>
          </w:tcPr>
          <w:p w14:paraId="750BAF56" w14:textId="77777777" w:rsidR="00671A7E" w:rsidRPr="004A7E14" w:rsidRDefault="00671A7E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Public</w:t>
            </w:r>
          </w:p>
        </w:tc>
        <w:tc>
          <w:tcPr>
            <w:tcW w:w="901" w:type="dxa"/>
            <w:vAlign w:val="center"/>
          </w:tcPr>
          <w:p w14:paraId="5C526369" w14:textId="77777777" w:rsidR="00671A7E" w:rsidRPr="004A7E14" w:rsidRDefault="00671A7E" w:rsidP="00671A7E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83438" w:rsidRPr="004A7E14" w14:paraId="5445803F" w14:textId="77777777" w:rsidTr="000E5ED6">
        <w:trPr>
          <w:trHeight w:val="450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63398606" w14:textId="77777777" w:rsidR="00583438" w:rsidRPr="004A7E14" w:rsidRDefault="00583438" w:rsidP="00583438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Name the substance involved in the process, the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quantity</w:t>
            </w:r>
            <w:proofErr w:type="gramEnd"/>
            <w:r w:rsidRPr="004A7E14">
              <w:rPr>
                <w:rFonts w:cstheme="minorHAnsi"/>
                <w:sz w:val="20"/>
                <w:szCs w:val="20"/>
              </w:rPr>
              <w:t xml:space="preserve"> and its manufacturer.</w:t>
            </w:r>
          </w:p>
          <w:p w14:paraId="30D77237" w14:textId="77777777" w:rsidR="00583438" w:rsidRPr="004A7E14" w:rsidRDefault="00583438" w:rsidP="00583438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(A copy of a current safety data sheet for this substance should be attached)</w:t>
            </w:r>
          </w:p>
        </w:tc>
      </w:tr>
      <w:tr w:rsidR="00583438" w:rsidRPr="004A7E14" w14:paraId="2C5D1E65" w14:textId="77777777" w:rsidTr="000E5ED6">
        <w:trPr>
          <w:trHeight w:val="673"/>
        </w:trPr>
        <w:tc>
          <w:tcPr>
            <w:tcW w:w="9889" w:type="dxa"/>
            <w:gridSpan w:val="34"/>
            <w:shd w:val="clear" w:color="auto" w:fill="FFFFFF" w:themeFill="background1"/>
            <w:vAlign w:val="center"/>
          </w:tcPr>
          <w:p w14:paraId="0955C9AE" w14:textId="58A8C86E" w:rsidR="0093702A" w:rsidRPr="004A7E14" w:rsidRDefault="004A7E14" w:rsidP="0093702A">
            <w:pPr>
              <w:rPr>
                <w:rFonts w:cstheme="minorHAnsi"/>
                <w:b/>
                <w:sz w:val="20"/>
              </w:rPr>
            </w:pPr>
            <w:r w:rsidRPr="004A7E14">
              <w:rPr>
                <w:rFonts w:cstheme="minorHAnsi"/>
                <w:b/>
                <w:sz w:val="20"/>
              </w:rPr>
              <w:t>No Nonsense Line Marking Paint</w:t>
            </w:r>
          </w:p>
          <w:p w14:paraId="3B26D50E" w14:textId="77777777" w:rsidR="0093702A" w:rsidRPr="004A7E14" w:rsidRDefault="0093702A" w:rsidP="0093702A">
            <w:pPr>
              <w:rPr>
                <w:rFonts w:cstheme="minorHAnsi"/>
                <w:b/>
                <w:sz w:val="20"/>
              </w:rPr>
            </w:pPr>
            <w:r w:rsidRPr="004A7E14">
              <w:rPr>
                <w:rFonts w:cstheme="minorHAnsi"/>
                <w:b/>
                <w:sz w:val="20"/>
              </w:rPr>
              <w:t>Quantity to be used is as per job specification.</w:t>
            </w:r>
          </w:p>
          <w:p w14:paraId="5BC84071" w14:textId="77777777" w:rsidR="00BD3866" w:rsidRPr="004A7E14" w:rsidRDefault="0093702A" w:rsidP="00167743">
            <w:pPr>
              <w:rPr>
                <w:rFonts w:cstheme="minorHAnsi"/>
                <w:b/>
                <w:sz w:val="20"/>
              </w:rPr>
            </w:pPr>
            <w:r w:rsidRPr="004A7E14">
              <w:rPr>
                <w:rFonts w:cstheme="minorHAnsi"/>
                <w:b/>
                <w:sz w:val="20"/>
              </w:rPr>
              <w:t>The minimum amount possible will be used.</w:t>
            </w:r>
          </w:p>
        </w:tc>
      </w:tr>
      <w:tr w:rsidR="00A47D77" w:rsidRPr="004A7E14" w14:paraId="117D9283" w14:textId="77777777" w:rsidTr="000E5ED6">
        <w:trPr>
          <w:trHeight w:val="217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0B63DF63" w14:textId="77777777" w:rsidR="00A47D77" w:rsidRPr="004A7E14" w:rsidRDefault="002B3CA0" w:rsidP="00583438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 </w:t>
            </w:r>
            <w:r w:rsidR="00A47D77" w:rsidRPr="004A7E14">
              <w:rPr>
                <w:rFonts w:cstheme="minorHAnsi"/>
                <w:sz w:val="20"/>
                <w:szCs w:val="20"/>
              </w:rPr>
              <w:t>Explain why a safer alternative cannot be used:</w:t>
            </w:r>
          </w:p>
        </w:tc>
      </w:tr>
      <w:tr w:rsidR="00A47D77" w:rsidRPr="004A7E14" w14:paraId="23ADBFBE" w14:textId="77777777" w:rsidTr="000E5ED6">
        <w:trPr>
          <w:trHeight w:val="353"/>
        </w:trPr>
        <w:tc>
          <w:tcPr>
            <w:tcW w:w="9889" w:type="dxa"/>
            <w:gridSpan w:val="34"/>
            <w:shd w:val="clear" w:color="auto" w:fill="FFFFFF" w:themeFill="background1"/>
            <w:vAlign w:val="center"/>
          </w:tcPr>
          <w:p w14:paraId="196A7240" w14:textId="03E5B9DD" w:rsidR="00BD3866" w:rsidRPr="004A7E14" w:rsidRDefault="004A7E14" w:rsidP="000E5ED6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</w:rPr>
              <w:t>N/A</w:t>
            </w:r>
          </w:p>
        </w:tc>
      </w:tr>
      <w:tr w:rsidR="009B3045" w:rsidRPr="004A7E14" w14:paraId="62D992D7" w14:textId="77777777" w:rsidTr="000E5ED6">
        <w:trPr>
          <w:trHeight w:val="23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5BA1A23B" w14:textId="77777777" w:rsidR="009B3045" w:rsidRPr="004A7E14" w:rsidRDefault="009B3045" w:rsidP="00583438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Classification</w:t>
            </w:r>
            <w:r w:rsidR="00AE1D44" w:rsidRPr="004A7E14">
              <w:rPr>
                <w:rFonts w:cstheme="minorHAnsi"/>
                <w:sz w:val="20"/>
                <w:szCs w:val="20"/>
              </w:rPr>
              <w:t xml:space="preserve"> (tick all that apply)</w:t>
            </w:r>
            <w:r w:rsidRPr="004A7E14">
              <w:rPr>
                <w:rFonts w:cstheme="minorHAnsi"/>
                <w:sz w:val="20"/>
                <w:szCs w:val="20"/>
              </w:rPr>
              <w:t>:</w:t>
            </w:r>
          </w:p>
        </w:tc>
      </w:tr>
      <w:tr w:rsidR="00F475C9" w:rsidRPr="004A7E14" w14:paraId="57775BCA" w14:textId="77777777" w:rsidTr="000E5ED6">
        <w:trPr>
          <w:trHeight w:val="217"/>
        </w:trPr>
        <w:tc>
          <w:tcPr>
            <w:tcW w:w="9889" w:type="dxa"/>
            <w:gridSpan w:val="34"/>
            <w:shd w:val="clear" w:color="auto" w:fill="FFC000"/>
          </w:tcPr>
          <w:p w14:paraId="4FE3210A" w14:textId="77777777" w:rsidR="00F475C9" w:rsidRPr="004A7E14" w:rsidRDefault="00F475C9" w:rsidP="00583438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Physical Hazards</w:t>
            </w:r>
          </w:p>
        </w:tc>
      </w:tr>
      <w:tr w:rsidR="001F384B" w:rsidRPr="004A7E14" w14:paraId="285B1508" w14:textId="77777777" w:rsidTr="000E5ED6">
        <w:trPr>
          <w:trHeight w:val="200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19094873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Unstable Explosive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142D251E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Flammable</w:t>
            </w:r>
          </w:p>
        </w:tc>
        <w:tc>
          <w:tcPr>
            <w:tcW w:w="1916" w:type="dxa"/>
            <w:gridSpan w:val="7"/>
            <w:shd w:val="clear" w:color="auto" w:fill="BFBFBF" w:themeFill="background1" w:themeFillShade="BF"/>
            <w:vAlign w:val="center"/>
          </w:tcPr>
          <w:p w14:paraId="22F5B25D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Oxidising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46C851AE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Compressed Gas</w:t>
            </w:r>
          </w:p>
        </w:tc>
        <w:tc>
          <w:tcPr>
            <w:tcW w:w="2289" w:type="dxa"/>
            <w:gridSpan w:val="5"/>
            <w:vMerge w:val="restart"/>
            <w:shd w:val="clear" w:color="auto" w:fill="BFBFBF" w:themeFill="background1" w:themeFillShade="BF"/>
            <w:vAlign w:val="center"/>
          </w:tcPr>
          <w:p w14:paraId="0DF26D63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</w:tr>
      <w:tr w:rsidR="00AE1D44" w:rsidRPr="004A7E14" w14:paraId="09E7D9A3" w14:textId="77777777" w:rsidTr="000E5ED6">
        <w:trPr>
          <w:trHeight w:val="1134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494291DF" w14:textId="77777777" w:rsidR="00AE1D44" w:rsidRPr="004A7E14" w:rsidRDefault="00AE1D44" w:rsidP="00F475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D576F27" wp14:editId="0E4FE52A">
                  <wp:extent cx="628650" cy="666750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19E2FA2C" w14:textId="77777777" w:rsidR="00AE1D44" w:rsidRPr="004A7E14" w:rsidRDefault="00AE1D44" w:rsidP="00F475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2A17465D" wp14:editId="59F329E9">
                  <wp:extent cx="704850" cy="6572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04850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7"/>
            <w:shd w:val="clear" w:color="auto" w:fill="FFFFFF" w:themeFill="background1"/>
            <w:vAlign w:val="center"/>
          </w:tcPr>
          <w:p w14:paraId="33A41B83" w14:textId="77777777" w:rsidR="00AE1D44" w:rsidRPr="004A7E14" w:rsidRDefault="00AE1D44" w:rsidP="00F475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09BBE76" wp14:editId="51E6A782">
                  <wp:extent cx="666750" cy="695325"/>
                  <wp:effectExtent l="0" t="0" r="0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695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39C04CE7" w14:textId="77777777" w:rsidR="00AE1D44" w:rsidRPr="004A7E14" w:rsidRDefault="00AE1D44" w:rsidP="00F475C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8B4FC9F" wp14:editId="724C23CB">
                  <wp:extent cx="733425" cy="723900"/>
                  <wp:effectExtent l="0" t="0" r="952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3425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21530B5E" w14:textId="77777777" w:rsidR="00AE1D44" w:rsidRPr="004A7E14" w:rsidRDefault="00AE1D44" w:rsidP="00F475C9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1F384B" w:rsidRPr="004A7E14" w14:paraId="31AC60EF" w14:textId="77777777" w:rsidTr="00D83FDA">
        <w:trPr>
          <w:trHeight w:val="250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1E94F671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53BF17AE" w14:textId="1F17F694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64FC44C0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3CE67216" w14:textId="77777777" w:rsidR="00AE1D44" w:rsidRPr="004A7E14" w:rsidRDefault="00547D7B" w:rsidP="00150014">
            <w:pPr>
              <w:jc w:val="center"/>
              <w:rPr>
                <w:rFonts w:cstheme="minorHAnsi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282" w:type="dxa"/>
            <w:gridSpan w:val="5"/>
            <w:shd w:val="clear" w:color="auto" w:fill="BFBFBF" w:themeFill="background1" w:themeFillShade="BF"/>
            <w:vAlign w:val="center"/>
          </w:tcPr>
          <w:p w14:paraId="6FB384E4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634" w:type="dxa"/>
            <w:gridSpan w:val="2"/>
            <w:shd w:val="clear" w:color="auto" w:fill="FFFFFF" w:themeFill="background1"/>
            <w:vAlign w:val="center"/>
          </w:tcPr>
          <w:p w14:paraId="54FE02EE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2FC35814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7416B527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2289" w:type="dxa"/>
            <w:gridSpan w:val="5"/>
            <w:vMerge/>
            <w:shd w:val="clear" w:color="auto" w:fill="BFBFBF" w:themeFill="background1" w:themeFillShade="BF"/>
            <w:vAlign w:val="center"/>
          </w:tcPr>
          <w:p w14:paraId="26309AB9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</w:tr>
      <w:tr w:rsidR="00F475C9" w:rsidRPr="004A7E14" w14:paraId="19B2331B" w14:textId="77777777" w:rsidTr="000E5ED6">
        <w:trPr>
          <w:trHeight w:val="233"/>
        </w:trPr>
        <w:tc>
          <w:tcPr>
            <w:tcW w:w="7600" w:type="dxa"/>
            <w:gridSpan w:val="29"/>
            <w:shd w:val="clear" w:color="auto" w:fill="FF0000"/>
          </w:tcPr>
          <w:p w14:paraId="3D0F6D5E" w14:textId="77777777" w:rsidR="00F475C9" w:rsidRPr="004A7E14" w:rsidRDefault="00F475C9" w:rsidP="00583438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Health Hazards</w:t>
            </w:r>
          </w:p>
        </w:tc>
        <w:tc>
          <w:tcPr>
            <w:tcW w:w="2289" w:type="dxa"/>
            <w:gridSpan w:val="5"/>
            <w:shd w:val="clear" w:color="auto" w:fill="00B050"/>
          </w:tcPr>
          <w:p w14:paraId="13E38000" w14:textId="77777777" w:rsidR="00F475C9" w:rsidRPr="004A7E14" w:rsidRDefault="00F475C9" w:rsidP="00583438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Environmental</w:t>
            </w:r>
          </w:p>
        </w:tc>
      </w:tr>
      <w:tr w:rsidR="001F384B" w:rsidRPr="004A7E14" w14:paraId="07076E64" w14:textId="77777777" w:rsidTr="000E5ED6">
        <w:trPr>
          <w:trHeight w:val="183"/>
        </w:trPr>
        <w:tc>
          <w:tcPr>
            <w:tcW w:w="1921" w:type="dxa"/>
            <w:gridSpan w:val="6"/>
            <w:shd w:val="clear" w:color="auto" w:fill="BFBFBF" w:themeFill="background1" w:themeFillShade="BF"/>
            <w:vAlign w:val="center"/>
          </w:tcPr>
          <w:p w14:paraId="645F41A3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Toxic</w:t>
            </w:r>
          </w:p>
        </w:tc>
        <w:tc>
          <w:tcPr>
            <w:tcW w:w="1884" w:type="dxa"/>
            <w:gridSpan w:val="7"/>
            <w:shd w:val="clear" w:color="auto" w:fill="BFBFBF" w:themeFill="background1" w:themeFillShade="BF"/>
            <w:vAlign w:val="center"/>
          </w:tcPr>
          <w:p w14:paraId="3565F836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Corrosive</w:t>
            </w:r>
          </w:p>
        </w:tc>
        <w:tc>
          <w:tcPr>
            <w:tcW w:w="1916" w:type="dxa"/>
            <w:gridSpan w:val="7"/>
            <w:shd w:val="clear" w:color="auto" w:fill="BFBFBF" w:themeFill="background1" w:themeFillShade="BF"/>
            <w:vAlign w:val="center"/>
          </w:tcPr>
          <w:p w14:paraId="23EFFBF9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Irritant</w:t>
            </w:r>
          </w:p>
        </w:tc>
        <w:tc>
          <w:tcPr>
            <w:tcW w:w="1879" w:type="dxa"/>
            <w:gridSpan w:val="9"/>
            <w:shd w:val="clear" w:color="auto" w:fill="BFBFBF" w:themeFill="background1" w:themeFillShade="BF"/>
            <w:vAlign w:val="center"/>
          </w:tcPr>
          <w:p w14:paraId="48A23674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Resp. Sens/Health</w:t>
            </w:r>
          </w:p>
        </w:tc>
        <w:tc>
          <w:tcPr>
            <w:tcW w:w="2289" w:type="dxa"/>
            <w:gridSpan w:val="5"/>
            <w:shd w:val="clear" w:color="auto" w:fill="BFBFBF" w:themeFill="background1" w:themeFillShade="BF"/>
            <w:vAlign w:val="center"/>
          </w:tcPr>
          <w:p w14:paraId="120FE66C" w14:textId="77777777" w:rsidR="00AE1D44" w:rsidRPr="004A7E14" w:rsidRDefault="00AE1D44" w:rsidP="00F475C9">
            <w:pPr>
              <w:jc w:val="center"/>
              <w:rPr>
                <w:rFonts w:cstheme="minorHAnsi"/>
                <w:noProof/>
                <w:sz w:val="18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18"/>
                <w:szCs w:val="20"/>
                <w:lang w:eastAsia="en-GB"/>
              </w:rPr>
              <w:t>Environmental</w:t>
            </w:r>
          </w:p>
        </w:tc>
      </w:tr>
      <w:tr w:rsidR="00814A09" w:rsidRPr="004A7E14" w14:paraId="162BA53C" w14:textId="77777777" w:rsidTr="000E5ED6">
        <w:trPr>
          <w:trHeight w:val="1083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4322ABCC" w14:textId="77777777" w:rsidR="00814A09" w:rsidRPr="004A7E14" w:rsidRDefault="00814A0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6E062040" wp14:editId="7C101AAD">
                  <wp:extent cx="619125" cy="676275"/>
                  <wp:effectExtent l="0" t="0" r="9525" b="952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762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2425972A" w14:textId="77777777" w:rsidR="00814A09" w:rsidRPr="004A7E14" w:rsidRDefault="00814A0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10DC608D" wp14:editId="7170C4E1">
                  <wp:extent cx="657225" cy="657225"/>
                  <wp:effectExtent l="0" t="0" r="9525" b="952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722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6" w:type="dxa"/>
            <w:gridSpan w:val="7"/>
            <w:shd w:val="clear" w:color="auto" w:fill="FFFFFF" w:themeFill="background1"/>
            <w:vAlign w:val="center"/>
          </w:tcPr>
          <w:p w14:paraId="5124E8DE" w14:textId="77777777" w:rsidR="00814A09" w:rsidRPr="004A7E14" w:rsidRDefault="00814A0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E3DECC5" wp14:editId="78B0ECF2">
                  <wp:extent cx="619125" cy="609600"/>
                  <wp:effectExtent l="0" t="0" r="952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100678D9" w14:textId="77777777" w:rsidR="00814A09" w:rsidRPr="004A7E14" w:rsidRDefault="00814A0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367F06A3" wp14:editId="422E6578">
                  <wp:extent cx="676275" cy="657225"/>
                  <wp:effectExtent l="0" t="0" r="9525" b="952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6356DB65" w14:textId="77777777" w:rsidR="00814A09" w:rsidRPr="004A7E14" w:rsidRDefault="00814A0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drawing>
                <wp:inline distT="0" distB="0" distL="0" distR="0" wp14:anchorId="08F786A9" wp14:editId="1AF5C19C">
                  <wp:extent cx="676275" cy="628650"/>
                  <wp:effectExtent l="0" t="0" r="9525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275" cy="628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384B" w:rsidRPr="004A7E14" w14:paraId="5B229A08" w14:textId="77777777" w:rsidTr="00D83FDA">
        <w:trPr>
          <w:trHeight w:val="250"/>
        </w:trPr>
        <w:tc>
          <w:tcPr>
            <w:tcW w:w="1455" w:type="dxa"/>
            <w:gridSpan w:val="4"/>
            <w:shd w:val="clear" w:color="auto" w:fill="BFBFBF" w:themeFill="background1" w:themeFillShade="BF"/>
            <w:vAlign w:val="center"/>
          </w:tcPr>
          <w:p w14:paraId="236EA5B9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66" w:type="dxa"/>
            <w:gridSpan w:val="2"/>
            <w:shd w:val="clear" w:color="auto" w:fill="FFFFFF" w:themeFill="background1"/>
            <w:vAlign w:val="center"/>
          </w:tcPr>
          <w:p w14:paraId="66D86327" w14:textId="755B5471" w:rsidR="00F475C9" w:rsidRPr="004A7E14" w:rsidRDefault="00F475C9" w:rsidP="002B3CA0">
            <w:pPr>
              <w:jc w:val="center"/>
              <w:rPr>
                <w:rFonts w:cstheme="minorHAnsi"/>
              </w:rPr>
            </w:pPr>
          </w:p>
        </w:tc>
        <w:tc>
          <w:tcPr>
            <w:tcW w:w="1402" w:type="dxa"/>
            <w:gridSpan w:val="5"/>
            <w:shd w:val="clear" w:color="auto" w:fill="BFBFBF" w:themeFill="background1" w:themeFillShade="BF"/>
            <w:vAlign w:val="center"/>
          </w:tcPr>
          <w:p w14:paraId="1660AACF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2" w:type="dxa"/>
            <w:gridSpan w:val="2"/>
            <w:shd w:val="clear" w:color="auto" w:fill="FFFFFF" w:themeFill="background1"/>
            <w:vAlign w:val="center"/>
          </w:tcPr>
          <w:p w14:paraId="1585804C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82" w:type="dxa"/>
            <w:gridSpan w:val="5"/>
            <w:shd w:val="clear" w:color="auto" w:fill="BFBFBF" w:themeFill="background1" w:themeFillShade="BF"/>
            <w:vAlign w:val="center"/>
          </w:tcPr>
          <w:p w14:paraId="3D97A6D2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634" w:type="dxa"/>
            <w:gridSpan w:val="2"/>
            <w:shd w:val="clear" w:color="auto" w:fill="FFFFFF" w:themeFill="background1"/>
            <w:vAlign w:val="center"/>
          </w:tcPr>
          <w:p w14:paraId="7DE79D81" w14:textId="77777777" w:rsidR="00F475C9" w:rsidRPr="004A7E14" w:rsidRDefault="00547D7B" w:rsidP="002B3CA0">
            <w:pPr>
              <w:jc w:val="center"/>
              <w:rPr>
                <w:rFonts w:cstheme="minorHAnsi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392" w:type="dxa"/>
            <w:gridSpan w:val="7"/>
            <w:shd w:val="clear" w:color="auto" w:fill="BFBFBF" w:themeFill="background1" w:themeFillShade="BF"/>
            <w:vAlign w:val="center"/>
          </w:tcPr>
          <w:p w14:paraId="39924830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487" w:type="dxa"/>
            <w:gridSpan w:val="2"/>
            <w:shd w:val="clear" w:color="auto" w:fill="FFFFFF" w:themeFill="background1"/>
            <w:vAlign w:val="center"/>
          </w:tcPr>
          <w:p w14:paraId="3BE829B0" w14:textId="4BC37A98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388" w:type="dxa"/>
            <w:gridSpan w:val="4"/>
            <w:shd w:val="clear" w:color="auto" w:fill="BFBFBF" w:themeFill="background1" w:themeFillShade="BF"/>
            <w:vAlign w:val="center"/>
          </w:tcPr>
          <w:p w14:paraId="54940D05" w14:textId="77777777" w:rsidR="00F475C9" w:rsidRPr="004A7E14" w:rsidRDefault="00F475C9" w:rsidP="00F475C9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Applicable:</w:t>
            </w:r>
          </w:p>
        </w:tc>
        <w:tc>
          <w:tcPr>
            <w:tcW w:w="901" w:type="dxa"/>
            <w:shd w:val="clear" w:color="auto" w:fill="FFFFFF" w:themeFill="background1"/>
            <w:vAlign w:val="center"/>
          </w:tcPr>
          <w:p w14:paraId="4EC4489D" w14:textId="254309B0" w:rsidR="00F475C9" w:rsidRPr="004A7E14" w:rsidRDefault="00F475C9" w:rsidP="002B3CA0">
            <w:pPr>
              <w:jc w:val="center"/>
              <w:rPr>
                <w:rFonts w:cstheme="minorHAnsi"/>
              </w:rPr>
            </w:pPr>
          </w:p>
        </w:tc>
      </w:tr>
      <w:tr w:rsidR="00FD62AE" w:rsidRPr="004A7E14" w14:paraId="071C1DB7" w14:textId="77777777" w:rsidTr="000E5ED6">
        <w:trPr>
          <w:trHeight w:val="233"/>
        </w:trPr>
        <w:tc>
          <w:tcPr>
            <w:tcW w:w="9889" w:type="dxa"/>
            <w:gridSpan w:val="34"/>
            <w:shd w:val="clear" w:color="auto" w:fill="BFBFBF" w:themeFill="background1" w:themeFillShade="BF"/>
            <w:vAlign w:val="center"/>
          </w:tcPr>
          <w:p w14:paraId="597C0D6E" w14:textId="77777777" w:rsidR="00FD62AE" w:rsidRPr="004A7E14" w:rsidRDefault="00746FF6" w:rsidP="00746FF6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Hazard Type:</w:t>
            </w:r>
          </w:p>
        </w:tc>
      </w:tr>
      <w:tr w:rsidR="00834F7E" w:rsidRPr="004A7E14" w14:paraId="11063962" w14:textId="77777777" w:rsidTr="000E5ED6">
        <w:trPr>
          <w:trHeight w:val="217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5CACA668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Gas</w:t>
            </w: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6678D512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Vapour</w:t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449305F4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Mist</w:t>
            </w:r>
          </w:p>
        </w:tc>
        <w:tc>
          <w:tcPr>
            <w:tcW w:w="1184" w:type="dxa"/>
            <w:gridSpan w:val="5"/>
            <w:shd w:val="clear" w:color="auto" w:fill="FFFFFF" w:themeFill="background1"/>
            <w:vAlign w:val="center"/>
          </w:tcPr>
          <w:p w14:paraId="5758497D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Fume</w:t>
            </w:r>
          </w:p>
        </w:tc>
        <w:tc>
          <w:tcPr>
            <w:tcW w:w="1208" w:type="dxa"/>
            <w:gridSpan w:val="4"/>
            <w:shd w:val="clear" w:color="auto" w:fill="FFFFFF" w:themeFill="background1"/>
            <w:vAlign w:val="center"/>
          </w:tcPr>
          <w:p w14:paraId="7108372B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Dust</w:t>
            </w: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63396900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Liquid</w:t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2C7E12EC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Solid</w:t>
            </w: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7BA8AD1D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Other:</w:t>
            </w:r>
          </w:p>
        </w:tc>
      </w:tr>
      <w:tr w:rsidR="001F384B" w:rsidRPr="004A7E14" w14:paraId="16C88475" w14:textId="77777777" w:rsidTr="000E5ED6">
        <w:trPr>
          <w:trHeight w:val="250"/>
        </w:trPr>
        <w:tc>
          <w:tcPr>
            <w:tcW w:w="1223" w:type="dxa"/>
            <w:gridSpan w:val="2"/>
            <w:shd w:val="clear" w:color="auto" w:fill="FFFFFF" w:themeFill="background1"/>
            <w:vAlign w:val="center"/>
          </w:tcPr>
          <w:p w14:paraId="36D42437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76" w:type="dxa"/>
            <w:gridSpan w:val="6"/>
            <w:shd w:val="clear" w:color="auto" w:fill="FFFFFF" w:themeFill="background1"/>
            <w:vAlign w:val="center"/>
          </w:tcPr>
          <w:p w14:paraId="037E33FE" w14:textId="77777777" w:rsidR="00746FF6" w:rsidRPr="004A7E14" w:rsidRDefault="00D01F0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72" w:type="dxa"/>
            <w:gridSpan w:val="4"/>
            <w:shd w:val="clear" w:color="auto" w:fill="FFFFFF" w:themeFill="background1"/>
            <w:vAlign w:val="center"/>
          </w:tcPr>
          <w:p w14:paraId="1B9D3ADE" w14:textId="17D77111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184" w:type="dxa"/>
            <w:gridSpan w:val="5"/>
            <w:shd w:val="clear" w:color="auto" w:fill="FFFFFF" w:themeFill="background1"/>
            <w:vAlign w:val="center"/>
          </w:tcPr>
          <w:p w14:paraId="79E814D6" w14:textId="7437EBA2" w:rsidR="00746FF6" w:rsidRPr="004A7E14" w:rsidRDefault="00D83FDA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208" w:type="dxa"/>
            <w:gridSpan w:val="4"/>
            <w:shd w:val="clear" w:color="auto" w:fill="FFFFFF" w:themeFill="background1"/>
            <w:vAlign w:val="center"/>
          </w:tcPr>
          <w:p w14:paraId="57744CCD" w14:textId="77777777" w:rsidR="00746FF6" w:rsidRPr="004A7E14" w:rsidRDefault="00746FF6" w:rsidP="003D33F8">
            <w:pPr>
              <w:jc w:val="center"/>
              <w:rPr>
                <w:rFonts w:cstheme="minorHAnsi"/>
              </w:rPr>
            </w:pPr>
          </w:p>
        </w:tc>
        <w:tc>
          <w:tcPr>
            <w:tcW w:w="1177" w:type="dxa"/>
            <w:gridSpan w:val="6"/>
            <w:shd w:val="clear" w:color="auto" w:fill="FFFFFF" w:themeFill="background1"/>
            <w:vAlign w:val="center"/>
          </w:tcPr>
          <w:p w14:paraId="23B34671" w14:textId="77777777" w:rsidR="00746FF6" w:rsidRPr="004A7E14" w:rsidRDefault="00547D7B" w:rsidP="002B3CA0">
            <w:pPr>
              <w:jc w:val="center"/>
              <w:rPr>
                <w:rFonts w:cstheme="minorHAnsi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178" w:type="dxa"/>
            <w:gridSpan w:val="4"/>
            <w:shd w:val="clear" w:color="auto" w:fill="FFFFFF" w:themeFill="background1"/>
            <w:vAlign w:val="center"/>
          </w:tcPr>
          <w:p w14:paraId="2FA21B18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571" w:type="dxa"/>
            <w:gridSpan w:val="3"/>
            <w:shd w:val="clear" w:color="auto" w:fill="FFFFFF" w:themeFill="background1"/>
            <w:vAlign w:val="center"/>
          </w:tcPr>
          <w:p w14:paraId="78F62A7A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</w:tr>
      <w:tr w:rsidR="00746FF6" w:rsidRPr="004A7E14" w14:paraId="5B467CAE" w14:textId="77777777" w:rsidTr="000E5ED6">
        <w:trPr>
          <w:trHeight w:val="233"/>
        </w:trPr>
        <w:tc>
          <w:tcPr>
            <w:tcW w:w="9889" w:type="dxa"/>
            <w:gridSpan w:val="34"/>
            <w:shd w:val="clear" w:color="auto" w:fill="BFBFBF" w:themeFill="background1" w:themeFillShade="BF"/>
            <w:vAlign w:val="center"/>
          </w:tcPr>
          <w:p w14:paraId="258E32FB" w14:textId="77777777" w:rsidR="00746FF6" w:rsidRPr="004A7E14" w:rsidRDefault="00746FF6" w:rsidP="00746FF6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Route of Exposure:</w:t>
            </w:r>
          </w:p>
        </w:tc>
      </w:tr>
      <w:tr w:rsidR="001F384B" w:rsidRPr="004A7E14" w14:paraId="28A200D0" w14:textId="77777777" w:rsidTr="000E5ED6">
        <w:trPr>
          <w:trHeight w:val="21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3A2A1393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Inhalation</w:t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7B3DCB9C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Skin</w:t>
            </w:r>
          </w:p>
        </w:tc>
        <w:tc>
          <w:tcPr>
            <w:tcW w:w="1916" w:type="dxa"/>
            <w:gridSpan w:val="7"/>
            <w:shd w:val="clear" w:color="auto" w:fill="FFFFFF" w:themeFill="background1"/>
            <w:vAlign w:val="center"/>
          </w:tcPr>
          <w:p w14:paraId="0CB91E61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Eyes</w:t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34CF28B6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Ingestion</w:t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0A598DCF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Other (State)</w:t>
            </w:r>
          </w:p>
        </w:tc>
      </w:tr>
      <w:tr w:rsidR="00746FF6" w:rsidRPr="004A7E14" w14:paraId="42FA0D87" w14:textId="77777777" w:rsidTr="000E5ED6">
        <w:trPr>
          <w:trHeight w:val="267"/>
        </w:trPr>
        <w:tc>
          <w:tcPr>
            <w:tcW w:w="1921" w:type="dxa"/>
            <w:gridSpan w:val="6"/>
            <w:shd w:val="clear" w:color="auto" w:fill="FFFFFF" w:themeFill="background1"/>
            <w:vAlign w:val="center"/>
          </w:tcPr>
          <w:p w14:paraId="6A05F165" w14:textId="77777777" w:rsidR="00746FF6" w:rsidRPr="004A7E14" w:rsidRDefault="009825E4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84" w:type="dxa"/>
            <w:gridSpan w:val="7"/>
            <w:shd w:val="clear" w:color="auto" w:fill="FFFFFF" w:themeFill="background1"/>
            <w:vAlign w:val="center"/>
          </w:tcPr>
          <w:p w14:paraId="010A94A0" w14:textId="77777777" w:rsidR="00746FF6" w:rsidRPr="004A7E14" w:rsidRDefault="00D01F06" w:rsidP="00105252">
            <w:pPr>
              <w:jc w:val="center"/>
              <w:rPr>
                <w:rFonts w:cstheme="minorHAnsi"/>
                <w:szCs w:val="24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916" w:type="dxa"/>
            <w:gridSpan w:val="7"/>
            <w:shd w:val="clear" w:color="auto" w:fill="FFFFFF" w:themeFill="background1"/>
            <w:vAlign w:val="center"/>
          </w:tcPr>
          <w:p w14:paraId="0DF464F1" w14:textId="77777777" w:rsidR="00746FF6" w:rsidRPr="004A7E14" w:rsidRDefault="00547D7B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1879" w:type="dxa"/>
            <w:gridSpan w:val="9"/>
            <w:shd w:val="clear" w:color="auto" w:fill="FFFFFF" w:themeFill="background1"/>
            <w:vAlign w:val="center"/>
          </w:tcPr>
          <w:p w14:paraId="73D12879" w14:textId="77777777" w:rsidR="00746FF6" w:rsidRPr="004A7E14" w:rsidRDefault="00547D7B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sym w:font="Wingdings 2" w:char="F050"/>
            </w:r>
          </w:p>
        </w:tc>
        <w:tc>
          <w:tcPr>
            <w:tcW w:w="2289" w:type="dxa"/>
            <w:gridSpan w:val="5"/>
            <w:shd w:val="clear" w:color="auto" w:fill="FFFFFF" w:themeFill="background1"/>
            <w:vAlign w:val="center"/>
          </w:tcPr>
          <w:p w14:paraId="3A0A94C5" w14:textId="77777777" w:rsidR="00746FF6" w:rsidRPr="004A7E14" w:rsidRDefault="00746FF6" w:rsidP="00746FF6">
            <w:pPr>
              <w:jc w:val="center"/>
              <w:rPr>
                <w:rFonts w:cstheme="minorHAnsi"/>
                <w:noProof/>
                <w:sz w:val="20"/>
                <w:szCs w:val="20"/>
                <w:lang w:eastAsia="en-GB"/>
              </w:rPr>
            </w:pPr>
          </w:p>
        </w:tc>
      </w:tr>
      <w:tr w:rsidR="00FF6312" w:rsidRPr="004A7E14" w14:paraId="42A55975" w14:textId="77777777" w:rsidTr="00547D7B">
        <w:trPr>
          <w:trHeight w:val="413"/>
        </w:trPr>
        <w:tc>
          <w:tcPr>
            <w:tcW w:w="9889" w:type="dxa"/>
            <w:gridSpan w:val="34"/>
            <w:shd w:val="clear" w:color="auto" w:fill="BFBFBF" w:themeFill="background1" w:themeFillShade="BF"/>
            <w:vAlign w:val="center"/>
          </w:tcPr>
          <w:p w14:paraId="0DE5C438" w14:textId="77777777" w:rsidR="00FF6312" w:rsidRPr="004A7E14" w:rsidRDefault="00FF6312" w:rsidP="00FF6312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 xml:space="preserve">Explosive Limits and Workplace Exposure Limits (WELs) </w:t>
            </w:r>
          </w:p>
        </w:tc>
      </w:tr>
      <w:tr w:rsidR="00FF6312" w:rsidRPr="004A7E14" w14:paraId="74FACB9A" w14:textId="77777777" w:rsidTr="00D83FDA">
        <w:trPr>
          <w:trHeight w:val="217"/>
        </w:trPr>
        <w:tc>
          <w:tcPr>
            <w:tcW w:w="5087" w:type="dxa"/>
            <w:gridSpan w:val="18"/>
            <w:shd w:val="clear" w:color="auto" w:fill="FFFFFF" w:themeFill="background1"/>
            <w:vAlign w:val="center"/>
          </w:tcPr>
          <w:p w14:paraId="5C65B16C" w14:textId="77777777" w:rsidR="00FF6312" w:rsidRPr="004A7E14" w:rsidRDefault="00FF6312" w:rsidP="00FF6312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Long-term exposure level (8hrTWA):</w:t>
            </w:r>
          </w:p>
        </w:tc>
        <w:tc>
          <w:tcPr>
            <w:tcW w:w="4802" w:type="dxa"/>
            <w:gridSpan w:val="16"/>
            <w:shd w:val="clear" w:color="auto" w:fill="FFFFFF" w:themeFill="background1"/>
            <w:vAlign w:val="center"/>
          </w:tcPr>
          <w:p w14:paraId="445466DB" w14:textId="77777777" w:rsidR="00FF6312" w:rsidRPr="004A7E14" w:rsidRDefault="00FF6312" w:rsidP="00FF6312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Short-term exposure level (15 mins):</w:t>
            </w:r>
          </w:p>
        </w:tc>
      </w:tr>
      <w:tr w:rsidR="00FF6312" w:rsidRPr="004A7E14" w14:paraId="6F5252E6" w14:textId="77777777" w:rsidTr="00D83FDA">
        <w:trPr>
          <w:trHeight w:val="678"/>
        </w:trPr>
        <w:tc>
          <w:tcPr>
            <w:tcW w:w="5087" w:type="dxa"/>
            <w:gridSpan w:val="18"/>
            <w:shd w:val="clear" w:color="auto" w:fill="FFFFFF" w:themeFill="background1"/>
            <w:vAlign w:val="center"/>
          </w:tcPr>
          <w:p w14:paraId="2CCC9BA9" w14:textId="77EC8F04" w:rsidR="00B06230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PETROLEUM GASES, </w:t>
            </w:r>
            <w:proofErr w:type="gramStart"/>
            <w:r w:rsidRPr="004A7E14">
              <w:rPr>
                <w:rFonts w:cstheme="minorHAnsi"/>
                <w:b/>
                <w:bCs/>
                <w:sz w:val="20"/>
                <w:szCs w:val="20"/>
              </w:rPr>
              <w:t>LIQUEFIED;</w:t>
            </w:r>
            <w:proofErr w:type="gramEnd"/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 PETROLEUM GAS</w:t>
            </w:r>
            <w:r w:rsidRPr="004A7E14">
              <w:rPr>
                <w:rFonts w:cstheme="minorHAnsi"/>
                <w:sz w:val="20"/>
                <w:szCs w:val="20"/>
              </w:rPr>
              <w:t xml:space="preserve"> -</w:t>
            </w:r>
          </w:p>
          <w:p w14:paraId="729D6077" w14:textId="70286011" w:rsidR="004A7E14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WEL 1000 ppm 1750 mg/m³</w:t>
            </w:r>
          </w:p>
          <w:p w14:paraId="68B5A859" w14:textId="57FA58E5" w:rsidR="004A7E14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b/>
                <w:noProof/>
                <w:sz w:val="20"/>
                <w:szCs w:val="20"/>
              </w:rPr>
              <w:t>Acetone -</w:t>
            </w:r>
            <w:r w:rsidRPr="004A7E14">
              <w:rPr>
                <w:rFonts w:cstheme="minorHAnsi"/>
                <w:sz w:val="20"/>
                <w:szCs w:val="20"/>
              </w:rPr>
              <w:t xml:space="preserve"> WEL 500 ppm 1210 mg/m³</w:t>
            </w:r>
          </w:p>
          <w:p w14:paraId="56BA236E" w14:textId="70C14264" w:rsidR="004A7E14" w:rsidRPr="004A7E14" w:rsidRDefault="004A7E14" w:rsidP="004A7E1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Butyl Acetate – </w:t>
            </w:r>
          </w:p>
          <w:p w14:paraId="10FED121" w14:textId="3A31389C" w:rsidR="004A7E14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150 ppm 724 mg/m³</w:t>
            </w:r>
          </w:p>
          <w:p w14:paraId="630A1F77" w14:textId="64B03869" w:rsidR="004A7E14" w:rsidRPr="004A7E14" w:rsidRDefault="004A7E14" w:rsidP="004A7E1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>SOLVENT NAPHTHA, LIGHT AROMATIC –</w:t>
            </w:r>
          </w:p>
          <w:p w14:paraId="342629C8" w14:textId="0D559656" w:rsidR="004A7E14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WEL 25 ppm 50 mg/m3(</w:t>
            </w:r>
            <w:proofErr w:type="spellStart"/>
            <w:r w:rsidRPr="004A7E14">
              <w:rPr>
                <w:rFonts w:cstheme="minorHAnsi"/>
                <w:sz w:val="20"/>
                <w:szCs w:val="20"/>
              </w:rPr>
              <w:t>Sk</w:t>
            </w:r>
            <w:proofErr w:type="spellEnd"/>
            <w:r w:rsidRPr="004A7E14">
              <w:rPr>
                <w:rFonts w:cstheme="minorHAnsi"/>
                <w:sz w:val="20"/>
                <w:szCs w:val="20"/>
              </w:rPr>
              <w:t>)</w:t>
            </w:r>
          </w:p>
          <w:p w14:paraId="571798D9" w14:textId="277516AB" w:rsidR="004A7E14" w:rsidRPr="004A7E14" w:rsidRDefault="004A7E14" w:rsidP="004A7E1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Cumene - </w:t>
            </w:r>
            <w:r w:rsidRPr="004A7E14">
              <w:rPr>
                <w:rFonts w:cstheme="minorHAnsi"/>
                <w:sz w:val="20"/>
                <w:szCs w:val="20"/>
              </w:rPr>
              <w:t xml:space="preserve">WEL 25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ppm(</w:t>
            </w:r>
            <w:proofErr w:type="spellStart"/>
            <w:proofErr w:type="gramEnd"/>
            <w:r w:rsidRPr="004A7E14">
              <w:rPr>
                <w:rFonts w:cstheme="minorHAnsi"/>
                <w:sz w:val="20"/>
                <w:szCs w:val="20"/>
              </w:rPr>
              <w:t>Sk</w:t>
            </w:r>
            <w:proofErr w:type="spellEnd"/>
            <w:r w:rsidRPr="004A7E14">
              <w:rPr>
                <w:rFonts w:cstheme="minorHAnsi"/>
                <w:sz w:val="20"/>
                <w:szCs w:val="20"/>
              </w:rPr>
              <w:t>) 125 mg/m3(</w:t>
            </w:r>
            <w:proofErr w:type="spellStart"/>
            <w:r w:rsidRPr="004A7E14">
              <w:rPr>
                <w:rFonts w:cstheme="minorHAnsi"/>
                <w:sz w:val="20"/>
                <w:szCs w:val="20"/>
              </w:rPr>
              <w:t>Sk</w:t>
            </w:r>
            <w:proofErr w:type="spellEnd"/>
            <w:r w:rsidRPr="004A7E14">
              <w:rPr>
                <w:rFonts w:cstheme="minorHAnsi"/>
                <w:sz w:val="20"/>
                <w:szCs w:val="20"/>
              </w:rPr>
              <w:t>)</w:t>
            </w:r>
          </w:p>
          <w:p w14:paraId="4780EF77" w14:textId="51F36527" w:rsidR="004A7E14" w:rsidRPr="004A7E14" w:rsidRDefault="004A7E14" w:rsidP="004A7E14">
            <w:pPr>
              <w:rPr>
                <w:rFonts w:cstheme="minorHAnsi"/>
                <w:b/>
                <w:bCs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MESITYLENE - </w:t>
            </w:r>
            <w:r w:rsidRPr="004A7E14">
              <w:rPr>
                <w:rFonts w:cstheme="minorHAnsi"/>
                <w:sz w:val="20"/>
                <w:szCs w:val="20"/>
              </w:rPr>
              <w:t>WEL 25 ppm 125 mg/m³</w:t>
            </w:r>
          </w:p>
        </w:tc>
        <w:tc>
          <w:tcPr>
            <w:tcW w:w="4802" w:type="dxa"/>
            <w:gridSpan w:val="16"/>
            <w:shd w:val="clear" w:color="auto" w:fill="FFFFFF" w:themeFill="background1"/>
          </w:tcPr>
          <w:p w14:paraId="17AC25EA" w14:textId="171BF66C" w:rsidR="004A7E14" w:rsidRPr="004A7E14" w:rsidRDefault="004A7E14" w:rsidP="008C7434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 xml:space="preserve">PETROLEUM GASES, LIQUEFIED; PETROLEUM GAS &lt;0.1% 1,3 BUTADIENE - </w:t>
            </w:r>
            <w:r w:rsidRPr="004A7E14">
              <w:rPr>
                <w:rFonts w:cstheme="minorHAnsi"/>
                <w:sz w:val="20"/>
                <w:szCs w:val="20"/>
              </w:rPr>
              <w:t>WEL 1250 ppm 2180 mg/m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³</w:t>
            </w:r>
            <w:proofErr w:type="gramEnd"/>
          </w:p>
          <w:p w14:paraId="723DDE7B" w14:textId="51962083" w:rsidR="00A0258D" w:rsidRPr="004A7E14" w:rsidRDefault="004A7E14" w:rsidP="008C7434">
            <w:pPr>
              <w:rPr>
                <w:rFonts w:cstheme="minorHAnsi"/>
                <w:bCs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 xml:space="preserve">ACETONE - </w:t>
            </w:r>
            <w:r w:rsidR="008C7434" w:rsidRPr="004A7E14">
              <w:rPr>
                <w:rFonts w:cstheme="minorHAnsi"/>
                <w:bCs/>
                <w:sz w:val="20"/>
                <w:szCs w:val="20"/>
              </w:rPr>
              <w:t>WEL 1500 ppm 3620 mg/m3</w:t>
            </w:r>
          </w:p>
          <w:p w14:paraId="5A184850" w14:textId="6334CCE2" w:rsidR="004A7E14" w:rsidRPr="004A7E14" w:rsidRDefault="004A7E14" w:rsidP="004A7E14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Butyl Acetate - </w:t>
            </w:r>
            <w:r w:rsidRPr="004A7E14">
              <w:rPr>
                <w:rFonts w:cstheme="minorHAnsi"/>
                <w:sz w:val="20"/>
                <w:szCs w:val="20"/>
              </w:rPr>
              <w:t>WEL 200 ppm 966 mg/m³</w:t>
            </w:r>
          </w:p>
          <w:p w14:paraId="0A316F51" w14:textId="77777777" w:rsidR="00C80B21" w:rsidRPr="004A7E14" w:rsidRDefault="004A7E14" w:rsidP="008C7434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b/>
                <w:bCs/>
                <w:sz w:val="20"/>
                <w:szCs w:val="20"/>
              </w:rPr>
              <w:t xml:space="preserve">Cumene - </w:t>
            </w:r>
            <w:r w:rsidRPr="004A7E14">
              <w:rPr>
                <w:rFonts w:cstheme="minorHAnsi"/>
                <w:sz w:val="20"/>
                <w:szCs w:val="20"/>
              </w:rPr>
              <w:t xml:space="preserve">WEL 50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ppm(</w:t>
            </w:r>
            <w:proofErr w:type="spellStart"/>
            <w:proofErr w:type="gramEnd"/>
            <w:r w:rsidRPr="004A7E14">
              <w:rPr>
                <w:rFonts w:cstheme="minorHAnsi"/>
                <w:sz w:val="20"/>
                <w:szCs w:val="20"/>
              </w:rPr>
              <w:t>Sk</w:t>
            </w:r>
            <w:proofErr w:type="spellEnd"/>
            <w:r w:rsidRPr="004A7E14">
              <w:rPr>
                <w:rFonts w:cstheme="minorHAnsi"/>
                <w:sz w:val="20"/>
                <w:szCs w:val="20"/>
              </w:rPr>
              <w:t>) 250 mg/m3(</w:t>
            </w:r>
            <w:proofErr w:type="spellStart"/>
            <w:r w:rsidRPr="004A7E14">
              <w:rPr>
                <w:rFonts w:cstheme="minorHAnsi"/>
                <w:sz w:val="20"/>
                <w:szCs w:val="20"/>
              </w:rPr>
              <w:t>Sk</w:t>
            </w:r>
            <w:proofErr w:type="spellEnd"/>
            <w:r w:rsidRPr="004A7E14">
              <w:rPr>
                <w:rFonts w:cstheme="minorHAnsi"/>
                <w:sz w:val="20"/>
                <w:szCs w:val="20"/>
              </w:rPr>
              <w:t>)</w:t>
            </w:r>
          </w:p>
          <w:p w14:paraId="2A508D88" w14:textId="2E141623" w:rsidR="004A7E14" w:rsidRPr="004A7E14" w:rsidRDefault="004A7E14" w:rsidP="008C7434">
            <w:pPr>
              <w:rPr>
                <w:rFonts w:cstheme="minorHAnsi"/>
                <w:b/>
                <w:bCs/>
              </w:rPr>
            </w:pPr>
          </w:p>
        </w:tc>
      </w:tr>
      <w:tr w:rsidR="00FF6312" w:rsidRPr="004A7E14" w14:paraId="62FF4411" w14:textId="77777777" w:rsidTr="00547D7B">
        <w:trPr>
          <w:trHeight w:val="416"/>
        </w:trPr>
        <w:tc>
          <w:tcPr>
            <w:tcW w:w="9889" w:type="dxa"/>
            <w:gridSpan w:val="34"/>
            <w:shd w:val="clear" w:color="auto" w:fill="BFBFBF" w:themeFill="background1" w:themeFillShade="BF"/>
            <w:vAlign w:val="center"/>
          </w:tcPr>
          <w:p w14:paraId="4443401C" w14:textId="77777777" w:rsidR="00FF6312" w:rsidRPr="004A7E14" w:rsidRDefault="00FF6312" w:rsidP="00FF6312">
            <w:pPr>
              <w:rPr>
                <w:rFonts w:cstheme="minorHAnsi"/>
                <w:noProof/>
                <w:sz w:val="20"/>
                <w:szCs w:val="20"/>
                <w:lang w:eastAsia="en-GB"/>
              </w:rPr>
            </w:pPr>
            <w:r w:rsidRPr="004A7E14">
              <w:rPr>
                <w:rFonts w:cstheme="minorHAnsi"/>
                <w:noProof/>
                <w:sz w:val="20"/>
                <w:szCs w:val="20"/>
                <w:lang w:eastAsia="en-GB"/>
              </w:rPr>
              <w:t>Detail Potential Health Risks:</w:t>
            </w:r>
          </w:p>
        </w:tc>
      </w:tr>
      <w:tr w:rsidR="00012F01" w:rsidRPr="004A7E14" w14:paraId="2FF9942C" w14:textId="77777777" w:rsidTr="000E5ED6">
        <w:trPr>
          <w:trHeight w:val="2146"/>
        </w:trPr>
        <w:tc>
          <w:tcPr>
            <w:tcW w:w="9889" w:type="dxa"/>
            <w:gridSpan w:val="34"/>
            <w:shd w:val="clear" w:color="auto" w:fill="FFFFFF" w:themeFill="background1"/>
            <w:vAlign w:val="center"/>
          </w:tcPr>
          <w:p w14:paraId="59EBFF4C" w14:textId="6F99CE28" w:rsidR="004A7E14" w:rsidRPr="004A7E14" w:rsidRDefault="004A7E14" w:rsidP="004A7E1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lastRenderedPageBreak/>
              <w:t>H222 Extremely flammable aerosol.</w:t>
            </w:r>
          </w:p>
          <w:p w14:paraId="4DADE5B1" w14:textId="77777777" w:rsidR="004A7E14" w:rsidRPr="004A7E14" w:rsidRDefault="004A7E14" w:rsidP="004A7E1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H229 Pressurised container: may burst if heated.</w:t>
            </w:r>
          </w:p>
          <w:p w14:paraId="2351A466" w14:textId="77777777" w:rsidR="004A7E14" w:rsidRPr="004A7E14" w:rsidRDefault="004A7E14" w:rsidP="004A7E1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H319 Causes serious eye irritation.</w:t>
            </w:r>
          </w:p>
          <w:p w14:paraId="0E1CA284" w14:textId="77777777" w:rsidR="004A7E14" w:rsidRPr="004A7E14" w:rsidRDefault="004A7E14" w:rsidP="004A7E14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H336 May cause drowsiness or dizziness.</w:t>
            </w:r>
          </w:p>
          <w:p w14:paraId="32C7A45F" w14:textId="7B936409" w:rsidR="00136DD2" w:rsidRPr="004A7E14" w:rsidRDefault="004A7E14" w:rsidP="004A7E14">
            <w:pPr>
              <w:rPr>
                <w:rFonts w:cstheme="minorHAnsi"/>
                <w:b/>
                <w:noProof/>
                <w:sz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H412 Harmful to aquatic life with long lasting effects</w:t>
            </w:r>
            <w:r w:rsidR="00CD7139" w:rsidRPr="004A7E14">
              <w:rPr>
                <w:rFonts w:cstheme="minorHAnsi"/>
                <w:b/>
                <w:sz w:val="20"/>
                <w:szCs w:val="20"/>
              </w:rPr>
              <w:t>.</w:t>
            </w:r>
          </w:p>
        </w:tc>
      </w:tr>
      <w:tr w:rsidR="00856D31" w:rsidRPr="004A7E14" w14:paraId="23152357" w14:textId="77777777" w:rsidTr="000E5ED6">
        <w:trPr>
          <w:trHeight w:val="14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14B636A7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Control &amp; Recovery Measures Actioned: (for example extraction, ventilation, training, supervision).  Include special measures for vulnerable groups, such as disabled people and pregnant workers.  </w:t>
            </w:r>
          </w:p>
          <w:p w14:paraId="2D5B4FE7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Take account of those substances that are produced from activities undertaken by another employer’s employees.</w:t>
            </w:r>
          </w:p>
        </w:tc>
      </w:tr>
      <w:tr w:rsidR="00856D31" w:rsidRPr="004A7E14" w14:paraId="1E619D78" w14:textId="77777777" w:rsidTr="000E5ED6">
        <w:trPr>
          <w:trHeight w:val="262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7CF992F3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Ventilation:</w:t>
            </w:r>
          </w:p>
        </w:tc>
        <w:tc>
          <w:tcPr>
            <w:tcW w:w="5134" w:type="dxa"/>
            <w:gridSpan w:val="17"/>
            <w:shd w:val="clear" w:color="auto" w:fill="BFBFBF" w:themeFill="background1" w:themeFillShade="BF"/>
          </w:tcPr>
          <w:p w14:paraId="0D876606" w14:textId="77777777" w:rsidR="00856D31" w:rsidRPr="004A7E14" w:rsidRDefault="00856D31" w:rsidP="00856D31">
            <w:pPr>
              <w:tabs>
                <w:tab w:val="left" w:pos="1658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Accidental Release &amp; Spillage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Plan :</w:t>
            </w:r>
            <w:proofErr w:type="gramEnd"/>
          </w:p>
        </w:tc>
      </w:tr>
      <w:tr w:rsidR="00856D31" w:rsidRPr="004A7E14" w14:paraId="3C105CAC" w14:textId="77777777" w:rsidTr="000E5ED6">
        <w:trPr>
          <w:trHeight w:val="143"/>
        </w:trPr>
        <w:tc>
          <w:tcPr>
            <w:tcW w:w="4755" w:type="dxa"/>
            <w:gridSpan w:val="17"/>
          </w:tcPr>
          <w:p w14:paraId="21E2BB4B" w14:textId="6B31C0DB" w:rsidR="00856D31" w:rsidRPr="004A7E14" w:rsidRDefault="008922D0" w:rsidP="003D33F8">
            <w:pPr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noProof/>
                <w:sz w:val="20"/>
                <w:lang w:val="fr-FR"/>
              </w:rPr>
              <w:t>Provide adequate ventilation.</w:t>
            </w:r>
          </w:p>
        </w:tc>
        <w:tc>
          <w:tcPr>
            <w:tcW w:w="5134" w:type="dxa"/>
            <w:gridSpan w:val="17"/>
          </w:tcPr>
          <w:p w14:paraId="0689FE00" w14:textId="78E9FF49" w:rsidR="008922D0" w:rsidRPr="008922D0" w:rsidRDefault="008922D0" w:rsidP="008922D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Eliminate all sources of ignition. No smoking, sparks, flames, or other sources of ignition near</w:t>
            </w:r>
          </w:p>
          <w:p w14:paraId="76E1EF35" w14:textId="77777777" w:rsidR="008922D0" w:rsidRPr="008922D0" w:rsidRDefault="008922D0" w:rsidP="008922D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spillage. Provide adequate ventilation. Wear suitable protective equipment, including gloves,</w:t>
            </w:r>
          </w:p>
          <w:p w14:paraId="02C7D4B9" w14:textId="30F4423E" w:rsidR="008922D0" w:rsidRPr="008922D0" w:rsidRDefault="008922D0" w:rsidP="008922D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goggles/face shield, respirator, boots, clothing, or apron, as appropriate. Provide adequate</w:t>
            </w: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  <w:r w:rsidRPr="008922D0">
              <w:rPr>
                <w:rFonts w:cstheme="minorHAnsi"/>
                <w:b/>
                <w:sz w:val="20"/>
                <w:szCs w:val="20"/>
              </w:rPr>
              <w:t>ventilation. Contain spillage with sand, earth, or other suitable non-combustible material. Avoid</w:t>
            </w:r>
          </w:p>
          <w:p w14:paraId="47385F13" w14:textId="15CE0E11" w:rsidR="008922D0" w:rsidRPr="008922D0" w:rsidRDefault="008922D0" w:rsidP="008922D0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 xml:space="preserve">the spillage or runoff entering drains, sewers, or watercourses. Absorb in vermiculite, dry </w:t>
            </w:r>
            <w:proofErr w:type="gramStart"/>
            <w:r w:rsidRPr="008922D0">
              <w:rPr>
                <w:rFonts w:cstheme="minorHAnsi"/>
                <w:b/>
                <w:sz w:val="20"/>
                <w:szCs w:val="20"/>
              </w:rPr>
              <w:t>sand</w:t>
            </w:r>
            <w:proofErr w:type="gramEnd"/>
          </w:p>
          <w:p w14:paraId="07FE264F" w14:textId="58A439A4" w:rsidR="00856D31" w:rsidRPr="004A7E14" w:rsidRDefault="008922D0" w:rsidP="008922D0">
            <w:pPr>
              <w:ind w:right="-1185"/>
              <w:rPr>
                <w:rFonts w:cstheme="minorHAnsi"/>
                <w:b/>
                <w:noProof/>
                <w:sz w:val="20"/>
                <w:lang w:val="fr-FR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or earth and place into containers.</w:t>
            </w:r>
          </w:p>
        </w:tc>
      </w:tr>
      <w:tr w:rsidR="00856D31" w:rsidRPr="004A7E14" w14:paraId="565BE8A5" w14:textId="77777777" w:rsidTr="000E5ED6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5AC00042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Special Transport:</w:t>
            </w:r>
          </w:p>
        </w:tc>
        <w:tc>
          <w:tcPr>
            <w:tcW w:w="5134" w:type="dxa"/>
            <w:gridSpan w:val="17"/>
            <w:shd w:val="clear" w:color="auto" w:fill="BFBFBF" w:themeFill="background1" w:themeFillShade="BF"/>
          </w:tcPr>
          <w:p w14:paraId="12D6D2A6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Signage, provision of information and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instruction :</w:t>
            </w:r>
            <w:proofErr w:type="gramEnd"/>
          </w:p>
        </w:tc>
      </w:tr>
      <w:tr w:rsidR="00856D31" w:rsidRPr="004A7E14" w14:paraId="4F230C98" w14:textId="77777777" w:rsidTr="000E5ED6">
        <w:trPr>
          <w:trHeight w:val="143"/>
        </w:trPr>
        <w:tc>
          <w:tcPr>
            <w:tcW w:w="4755" w:type="dxa"/>
            <w:gridSpan w:val="17"/>
          </w:tcPr>
          <w:p w14:paraId="1272B59F" w14:textId="77777777" w:rsidR="008922D0" w:rsidRPr="008922D0" w:rsidRDefault="008922D0" w:rsidP="008922D0">
            <w:pPr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This product is packed in accordance with the Limited quantity Provisions of CDGCPL2, ADR</w:t>
            </w:r>
          </w:p>
          <w:p w14:paraId="554E3DE8" w14:textId="55AE5161" w:rsidR="00D71922" w:rsidRPr="004A7E14" w:rsidRDefault="008922D0" w:rsidP="008922D0">
            <w:pPr>
              <w:rPr>
                <w:rFonts w:cstheme="minorHAnsi"/>
                <w:b/>
                <w:sz w:val="20"/>
                <w:szCs w:val="20"/>
              </w:rPr>
            </w:pPr>
            <w:r w:rsidRPr="008922D0">
              <w:rPr>
                <w:rFonts w:cstheme="minorHAnsi"/>
                <w:b/>
                <w:sz w:val="20"/>
                <w:szCs w:val="20"/>
              </w:rPr>
              <w:t>and IMDG.</w:t>
            </w:r>
          </w:p>
        </w:tc>
        <w:tc>
          <w:tcPr>
            <w:tcW w:w="5134" w:type="dxa"/>
            <w:gridSpan w:val="17"/>
          </w:tcPr>
          <w:p w14:paraId="35A9D37C" w14:textId="77777777" w:rsidR="00856D31" w:rsidRPr="004A7E14" w:rsidRDefault="00547D7B" w:rsidP="00397662">
            <w:pPr>
              <w:tabs>
                <w:tab w:val="center" w:pos="2459"/>
              </w:tabs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noProof/>
                <w:sz w:val="20"/>
                <w:lang w:val="fr-FR"/>
              </w:rPr>
              <w:t>Brief this assessment and attached data sheet.</w:t>
            </w:r>
          </w:p>
        </w:tc>
      </w:tr>
      <w:tr w:rsidR="00856D31" w:rsidRPr="004A7E14" w14:paraId="601827E4" w14:textId="77777777" w:rsidTr="000E5ED6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0EA7072D" w14:textId="77777777" w:rsidR="00856D31" w:rsidRPr="004A7E14" w:rsidRDefault="00856D31" w:rsidP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Fire Precautions/Extinguisher Type:</w:t>
            </w:r>
          </w:p>
        </w:tc>
        <w:tc>
          <w:tcPr>
            <w:tcW w:w="5134" w:type="dxa"/>
            <w:gridSpan w:val="17"/>
            <w:shd w:val="clear" w:color="auto" w:fill="BFBFBF" w:themeFill="background1" w:themeFillShade="BF"/>
          </w:tcPr>
          <w:p w14:paraId="38CB08AA" w14:textId="77777777" w:rsidR="00856D31" w:rsidRPr="004A7E14" w:rsidRDefault="00856D31" w:rsidP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 xml:space="preserve">Environmental </w:t>
            </w:r>
            <w:proofErr w:type="gramStart"/>
            <w:r w:rsidRPr="004A7E14">
              <w:rPr>
                <w:rFonts w:cstheme="minorHAnsi"/>
                <w:sz w:val="20"/>
                <w:szCs w:val="20"/>
              </w:rPr>
              <w:t>Considerations :</w:t>
            </w:r>
            <w:proofErr w:type="gramEnd"/>
          </w:p>
        </w:tc>
      </w:tr>
      <w:tr w:rsidR="00856D31" w:rsidRPr="004A7E14" w14:paraId="1C7A4391" w14:textId="77777777" w:rsidTr="000E5ED6">
        <w:trPr>
          <w:trHeight w:val="143"/>
        </w:trPr>
        <w:tc>
          <w:tcPr>
            <w:tcW w:w="4755" w:type="dxa"/>
            <w:gridSpan w:val="17"/>
          </w:tcPr>
          <w:p w14:paraId="19BF3045" w14:textId="77777777" w:rsidR="000E5ED6" w:rsidRPr="004A7E14" w:rsidRDefault="00A17B85" w:rsidP="000E5ED6">
            <w:pPr>
              <w:rPr>
                <w:rFonts w:cstheme="minorHAnsi"/>
                <w:b/>
                <w:noProof/>
                <w:sz w:val="20"/>
                <w:lang w:val="fr-FR"/>
              </w:rPr>
            </w:pPr>
            <w:r w:rsidRPr="004A7E14">
              <w:rPr>
                <w:rFonts w:cstheme="minorHAnsi"/>
                <w:noProof/>
                <w:sz w:val="20"/>
                <w:lang w:val="fr-FR"/>
              </w:rPr>
              <w:t>Fire Precautions</w:t>
            </w:r>
            <w:r w:rsidR="000E5ED6" w:rsidRPr="004A7E14">
              <w:rPr>
                <w:rFonts w:cstheme="minorHAnsi"/>
                <w:noProof/>
                <w:sz w:val="20"/>
                <w:lang w:val="fr-FR"/>
              </w:rPr>
              <w:t>/</w:t>
            </w:r>
            <w:r w:rsidRPr="004A7E14">
              <w:rPr>
                <w:rFonts w:cstheme="minorHAnsi"/>
                <w:noProof/>
                <w:sz w:val="20"/>
                <w:lang w:val="fr-FR"/>
              </w:rPr>
              <w:t xml:space="preserve"> </w:t>
            </w:r>
          </w:p>
          <w:p w14:paraId="56AB83C2" w14:textId="24281750" w:rsidR="00D71922" w:rsidRPr="004A7E14" w:rsidRDefault="000E5ED6" w:rsidP="00136DD2">
            <w:pPr>
              <w:rPr>
                <w:rFonts w:cstheme="minorHAnsi"/>
                <w:b/>
                <w:noProof/>
                <w:sz w:val="20"/>
                <w:lang w:val="fr-FR"/>
              </w:rPr>
            </w:pPr>
            <w:r w:rsidRPr="004A7E14">
              <w:rPr>
                <w:rFonts w:cstheme="minorHAnsi"/>
                <w:noProof/>
                <w:sz w:val="20"/>
                <w:lang w:val="fr-FR"/>
              </w:rPr>
              <w:t>Extinguisher Type:</w:t>
            </w:r>
            <w:r w:rsidRPr="004A7E14">
              <w:rPr>
                <w:rFonts w:cstheme="minorHAnsi"/>
                <w:b/>
                <w:noProof/>
                <w:sz w:val="20"/>
                <w:lang w:val="fr-FR"/>
              </w:rPr>
              <w:t xml:space="preserve"> </w:t>
            </w:r>
            <w:r w:rsidR="0084679C" w:rsidRPr="0084679C">
              <w:rPr>
                <w:rFonts w:cstheme="minorHAnsi"/>
                <w:b/>
                <w:noProof/>
                <w:sz w:val="20"/>
                <w:lang w:val="fr-FR"/>
              </w:rPr>
              <w:t>Extinguish with alcohol-resistant foam, carbon dioxide or dry powder.</w:t>
            </w:r>
          </w:p>
        </w:tc>
        <w:tc>
          <w:tcPr>
            <w:tcW w:w="5134" w:type="dxa"/>
            <w:gridSpan w:val="17"/>
          </w:tcPr>
          <w:p w14:paraId="0CEA8844" w14:textId="77777777" w:rsidR="00856D31" w:rsidRPr="004A7E14" w:rsidRDefault="0093702A" w:rsidP="00547D7B">
            <w:pPr>
              <w:tabs>
                <w:tab w:val="left" w:pos="3157"/>
              </w:tabs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noProof/>
                <w:sz w:val="20"/>
                <w:lang w:val="fr-FR"/>
              </w:rPr>
              <w:t>Do not allow into waterways, drains or soil. Harmful to aquatic organisms.</w:t>
            </w:r>
          </w:p>
        </w:tc>
      </w:tr>
      <w:tr w:rsidR="00856D31" w:rsidRPr="004A7E14" w14:paraId="66B6A12E" w14:textId="77777777" w:rsidTr="000E5ED6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197EC142" w14:textId="77777777" w:rsidR="00856D31" w:rsidRPr="004A7E14" w:rsidRDefault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Storage Required:</w:t>
            </w:r>
          </w:p>
        </w:tc>
        <w:tc>
          <w:tcPr>
            <w:tcW w:w="5134" w:type="dxa"/>
            <w:gridSpan w:val="17"/>
            <w:shd w:val="clear" w:color="auto" w:fill="BFBFBF" w:themeFill="background1" w:themeFillShade="BF"/>
          </w:tcPr>
          <w:p w14:paraId="2EC8C191" w14:textId="77777777" w:rsidR="00856D31" w:rsidRPr="004A7E14" w:rsidRDefault="00856D31" w:rsidP="00856D31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Disposal Issues:</w:t>
            </w:r>
          </w:p>
        </w:tc>
      </w:tr>
      <w:tr w:rsidR="0084679C" w:rsidRPr="004A7E14" w14:paraId="2E20ABC8" w14:textId="77777777" w:rsidTr="000E5ED6">
        <w:trPr>
          <w:trHeight w:val="143"/>
        </w:trPr>
        <w:tc>
          <w:tcPr>
            <w:tcW w:w="4755" w:type="dxa"/>
            <w:gridSpan w:val="17"/>
            <w:shd w:val="clear" w:color="auto" w:fill="BFBFBF" w:themeFill="background1" w:themeFillShade="BF"/>
          </w:tcPr>
          <w:p w14:paraId="01500AEB" w14:textId="77777777" w:rsidR="0084679C" w:rsidRPr="004A7E14" w:rsidRDefault="0084679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5134" w:type="dxa"/>
            <w:gridSpan w:val="17"/>
            <w:shd w:val="clear" w:color="auto" w:fill="BFBFBF" w:themeFill="background1" w:themeFillShade="BF"/>
          </w:tcPr>
          <w:p w14:paraId="76BF90BD" w14:textId="77777777" w:rsidR="0084679C" w:rsidRPr="004A7E14" w:rsidRDefault="0084679C" w:rsidP="00856D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56D31" w:rsidRPr="004A7E14" w14:paraId="433D86FA" w14:textId="77777777" w:rsidTr="000E5ED6">
        <w:trPr>
          <w:trHeight w:val="143"/>
        </w:trPr>
        <w:tc>
          <w:tcPr>
            <w:tcW w:w="4755" w:type="dxa"/>
            <w:gridSpan w:val="17"/>
          </w:tcPr>
          <w:p w14:paraId="54AF8E30" w14:textId="2B1C5493" w:rsidR="0084679C" w:rsidRPr="0084679C" w:rsidRDefault="0084679C" w:rsidP="0084679C">
            <w:pPr>
              <w:rPr>
                <w:rFonts w:cstheme="minorHAnsi"/>
                <w:b/>
                <w:noProof/>
                <w:sz w:val="20"/>
                <w:lang w:val="fr-FR"/>
              </w:rPr>
            </w:pPr>
            <w:r w:rsidRPr="0084679C">
              <w:rPr>
                <w:rFonts w:cstheme="minorHAnsi"/>
                <w:b/>
                <w:noProof/>
                <w:sz w:val="20"/>
                <w:lang w:val="fr-FR"/>
              </w:rPr>
              <w:t>Store at moderate temperatures in dry, well ventilated area. Keep away from heat, sparks and</w:t>
            </w:r>
          </w:p>
          <w:p w14:paraId="075242D2" w14:textId="6DEEAF36" w:rsidR="00856D31" w:rsidRPr="004A7E14" w:rsidRDefault="0084679C" w:rsidP="0084679C">
            <w:pPr>
              <w:rPr>
                <w:rFonts w:cstheme="minorHAnsi"/>
                <w:b/>
                <w:sz w:val="20"/>
                <w:szCs w:val="20"/>
              </w:rPr>
            </w:pPr>
            <w:r w:rsidRPr="0084679C">
              <w:rPr>
                <w:rFonts w:cstheme="minorHAnsi"/>
                <w:b/>
                <w:noProof/>
                <w:sz w:val="20"/>
                <w:lang w:val="fr-FR"/>
              </w:rPr>
              <w:t>open flame. Pressurised container: Must not be exposed to temperatures above 50°C</w:t>
            </w:r>
          </w:p>
        </w:tc>
        <w:tc>
          <w:tcPr>
            <w:tcW w:w="5134" w:type="dxa"/>
            <w:gridSpan w:val="17"/>
          </w:tcPr>
          <w:p w14:paraId="79DA3559" w14:textId="652C392A" w:rsidR="00856D31" w:rsidRPr="004A7E14" w:rsidRDefault="0093702A" w:rsidP="008C6FB2">
            <w:pPr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noProof/>
                <w:sz w:val="20"/>
                <w:lang w:val="fr-FR"/>
              </w:rPr>
              <w:t>Dispose of as hazardous waste</w:t>
            </w:r>
            <w:r w:rsidR="0084679C">
              <w:rPr>
                <w:rFonts w:cstheme="minorHAnsi"/>
                <w:b/>
                <w:noProof/>
                <w:sz w:val="20"/>
                <w:lang w:val="fr-FR"/>
              </w:rPr>
              <w:t>.</w:t>
            </w:r>
          </w:p>
        </w:tc>
      </w:tr>
      <w:tr w:rsidR="00387F22" w:rsidRPr="004A7E14" w14:paraId="23840259" w14:textId="77777777" w:rsidTr="000E5ED6">
        <w:trPr>
          <w:trHeight w:val="14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2A6FF12D" w14:textId="77777777" w:rsidR="00387F22" w:rsidRPr="004A7E14" w:rsidRDefault="00387F22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Is health surveillance or monitoring required for foreseeable exposure potential?</w:t>
            </w:r>
          </w:p>
        </w:tc>
      </w:tr>
      <w:tr w:rsidR="001F384B" w:rsidRPr="004A7E14" w14:paraId="7BCAD0F8" w14:textId="77777777" w:rsidTr="000E5ED6">
        <w:trPr>
          <w:trHeight w:val="143"/>
        </w:trPr>
        <w:tc>
          <w:tcPr>
            <w:tcW w:w="1615" w:type="dxa"/>
            <w:gridSpan w:val="5"/>
            <w:shd w:val="clear" w:color="auto" w:fill="BFBFBF" w:themeFill="background1" w:themeFillShade="BF"/>
          </w:tcPr>
          <w:p w14:paraId="1A5AD040" w14:textId="77777777" w:rsidR="00387F22" w:rsidRPr="004A7E14" w:rsidRDefault="00387F22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Routine health screening</w:t>
            </w:r>
          </w:p>
        </w:tc>
        <w:tc>
          <w:tcPr>
            <w:tcW w:w="1559" w:type="dxa"/>
            <w:gridSpan w:val="5"/>
            <w:shd w:val="clear" w:color="auto" w:fill="FFFFFF" w:themeFill="background1"/>
            <w:vAlign w:val="center"/>
          </w:tcPr>
          <w:p w14:paraId="28F3D868" w14:textId="77777777" w:rsidR="00387F22" w:rsidRPr="004A7E14" w:rsidRDefault="00387F22" w:rsidP="00387F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1581" w:type="dxa"/>
            <w:gridSpan w:val="7"/>
            <w:shd w:val="clear" w:color="auto" w:fill="BFBFBF" w:themeFill="background1" w:themeFillShade="BF"/>
          </w:tcPr>
          <w:p w14:paraId="2DC1C741" w14:textId="77777777" w:rsidR="00387F22" w:rsidRPr="004A7E14" w:rsidRDefault="00387F22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Personal air monitoring</w:t>
            </w:r>
          </w:p>
        </w:tc>
        <w:tc>
          <w:tcPr>
            <w:tcW w:w="1604" w:type="dxa"/>
            <w:gridSpan w:val="7"/>
            <w:shd w:val="clear" w:color="auto" w:fill="FFFFFF" w:themeFill="background1"/>
            <w:vAlign w:val="center"/>
          </w:tcPr>
          <w:p w14:paraId="7E05C84D" w14:textId="77777777" w:rsidR="00387F22" w:rsidRPr="004A7E14" w:rsidRDefault="00387F22" w:rsidP="00387F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  <w:tc>
          <w:tcPr>
            <w:tcW w:w="1565" w:type="dxa"/>
            <w:gridSpan w:val="6"/>
            <w:shd w:val="clear" w:color="auto" w:fill="BFBFBF" w:themeFill="background1" w:themeFillShade="BF"/>
          </w:tcPr>
          <w:p w14:paraId="3EE21AF3" w14:textId="77777777" w:rsidR="00387F22" w:rsidRPr="004A7E14" w:rsidRDefault="00387F22">
            <w:pPr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Background air monitoring</w:t>
            </w:r>
          </w:p>
        </w:tc>
        <w:tc>
          <w:tcPr>
            <w:tcW w:w="1965" w:type="dxa"/>
            <w:gridSpan w:val="4"/>
            <w:shd w:val="clear" w:color="auto" w:fill="FFFFFF" w:themeFill="background1"/>
            <w:vAlign w:val="center"/>
          </w:tcPr>
          <w:p w14:paraId="0330A231" w14:textId="77777777" w:rsidR="00387F22" w:rsidRPr="004A7E14" w:rsidRDefault="00387F22" w:rsidP="00387F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4A7E14">
              <w:rPr>
                <w:rFonts w:cstheme="minorHAnsi"/>
                <w:b/>
                <w:sz w:val="20"/>
                <w:szCs w:val="20"/>
              </w:rPr>
              <w:t>No</w:t>
            </w:r>
          </w:p>
        </w:tc>
      </w:tr>
      <w:tr w:rsidR="00CD35AA" w:rsidRPr="004A7E14" w14:paraId="09D6FB42" w14:textId="77777777" w:rsidTr="000E5ED6">
        <w:trPr>
          <w:trHeight w:val="14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2EBFA984" w14:textId="77777777" w:rsidR="00CD35AA" w:rsidRPr="004A7E14" w:rsidRDefault="00CD35AA" w:rsidP="00CD35AA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Personal Protective Equipment (state type and standard)</w:t>
            </w:r>
          </w:p>
        </w:tc>
      </w:tr>
      <w:tr w:rsidR="00BE5A5C" w:rsidRPr="004A7E14" w14:paraId="03323749" w14:textId="77777777" w:rsidTr="000E5ED6">
        <w:trPr>
          <w:trHeight w:val="143"/>
        </w:trPr>
        <w:tc>
          <w:tcPr>
            <w:tcW w:w="685" w:type="dxa"/>
            <w:shd w:val="clear" w:color="auto" w:fill="BFBFBF" w:themeFill="background1" w:themeFillShade="BF"/>
            <w:vAlign w:val="center"/>
          </w:tcPr>
          <w:p w14:paraId="1771BF56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t>Item</w:t>
            </w:r>
          </w:p>
        </w:tc>
        <w:tc>
          <w:tcPr>
            <w:tcW w:w="620" w:type="dxa"/>
            <w:gridSpan w:val="2"/>
            <w:shd w:val="clear" w:color="auto" w:fill="BFBFBF" w:themeFill="background1" w:themeFillShade="BF"/>
            <w:vAlign w:val="center"/>
          </w:tcPr>
          <w:p w14:paraId="01C60E1A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Tick</w:t>
            </w:r>
          </w:p>
        </w:tc>
        <w:tc>
          <w:tcPr>
            <w:tcW w:w="3450" w:type="dxa"/>
            <w:gridSpan w:val="14"/>
            <w:shd w:val="clear" w:color="auto" w:fill="BFBFBF" w:themeFill="background1" w:themeFillShade="BF"/>
            <w:vAlign w:val="center"/>
          </w:tcPr>
          <w:p w14:paraId="2617B657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Requirement</w:t>
            </w:r>
          </w:p>
        </w:tc>
        <w:tc>
          <w:tcPr>
            <w:tcW w:w="758" w:type="dxa"/>
            <w:gridSpan w:val="2"/>
            <w:shd w:val="clear" w:color="auto" w:fill="BFBFBF" w:themeFill="background1" w:themeFillShade="BF"/>
            <w:vAlign w:val="center"/>
          </w:tcPr>
          <w:p w14:paraId="76BAF89A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t>Item</w:t>
            </w:r>
          </w:p>
        </w:tc>
        <w:tc>
          <w:tcPr>
            <w:tcW w:w="768" w:type="dxa"/>
            <w:gridSpan w:val="4"/>
            <w:shd w:val="clear" w:color="auto" w:fill="BFBFBF" w:themeFill="background1" w:themeFillShade="BF"/>
            <w:vAlign w:val="center"/>
          </w:tcPr>
          <w:p w14:paraId="7DE02A59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Tick</w:t>
            </w:r>
          </w:p>
        </w:tc>
        <w:tc>
          <w:tcPr>
            <w:tcW w:w="3608" w:type="dxa"/>
            <w:gridSpan w:val="11"/>
            <w:shd w:val="clear" w:color="auto" w:fill="BFBFBF" w:themeFill="background1" w:themeFillShade="BF"/>
            <w:vAlign w:val="center"/>
          </w:tcPr>
          <w:p w14:paraId="1BC582A8" w14:textId="77777777" w:rsidR="00BE5A5C" w:rsidRPr="004A7E14" w:rsidRDefault="00BE5A5C" w:rsidP="00BE5A5C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Requirement</w:t>
            </w:r>
          </w:p>
        </w:tc>
      </w:tr>
      <w:tr w:rsidR="00BE5A5C" w:rsidRPr="004A7E14" w14:paraId="0D2CF4C2" w14:textId="77777777" w:rsidTr="000E5ED6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387F8D3D" w14:textId="77777777" w:rsidR="00BE5A5C" w:rsidRPr="004A7E14" w:rsidRDefault="00BE5A5C" w:rsidP="00104061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1114AB2" wp14:editId="6F6B8460">
                  <wp:extent cx="285750" cy="285750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105A2CF7" w14:textId="77777777" w:rsidR="00BE5A5C" w:rsidRPr="004A7E14" w:rsidRDefault="00BE5A5C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6E7BB501" w14:textId="77777777" w:rsidR="00BE5A5C" w:rsidRPr="004A7E14" w:rsidRDefault="00BE5A5C" w:rsidP="00D01F06">
            <w:pPr>
              <w:tabs>
                <w:tab w:val="left" w:pos="1485"/>
                <w:tab w:val="left" w:pos="1957"/>
              </w:tabs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758" w:type="dxa"/>
            <w:gridSpan w:val="2"/>
            <w:shd w:val="clear" w:color="auto" w:fill="FFFFFF" w:themeFill="background1"/>
            <w:vAlign w:val="center"/>
          </w:tcPr>
          <w:p w14:paraId="1ADBC6D3" w14:textId="77777777" w:rsidR="00BE5A5C" w:rsidRPr="004A7E14" w:rsidRDefault="00BE5A5C" w:rsidP="00104061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0AC23E6E" wp14:editId="58E1B6A2">
                  <wp:extent cx="285750" cy="285750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7C675002" w14:textId="77777777" w:rsidR="00BE5A5C" w:rsidRPr="004A7E14" w:rsidRDefault="00BE5A5C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2275683F" w14:textId="77777777" w:rsidR="00BE5A5C" w:rsidRPr="004A7E14" w:rsidRDefault="00BE5A5C" w:rsidP="00CD35AA">
            <w:pPr>
              <w:tabs>
                <w:tab w:val="left" w:pos="1485"/>
              </w:tabs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547D7B" w:rsidRPr="004A7E14" w14:paraId="35EBEB80" w14:textId="77777777" w:rsidTr="000E5ED6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10B66EFA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628594A" wp14:editId="34F65010">
                  <wp:extent cx="285750" cy="28575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41CC1EA6" w14:textId="59C2AB79" w:rsidR="00547D7B" w:rsidRPr="004A7E14" w:rsidRDefault="00136DD2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4EC09820" w14:textId="0C787578" w:rsidR="00547D7B" w:rsidRPr="004A7E14" w:rsidRDefault="00136DD2" w:rsidP="001D4E14">
            <w:pPr>
              <w:rPr>
                <w:rFonts w:cstheme="minorHAnsi"/>
                <w:noProof/>
                <w:sz w:val="20"/>
              </w:rPr>
            </w:pPr>
            <w:r w:rsidRPr="004A7E14">
              <w:rPr>
                <w:rFonts w:cstheme="minorHAnsi"/>
                <w:b/>
                <w:noProof/>
                <w:sz w:val="20"/>
              </w:rPr>
              <w:t>Use face fitted type P3 mask</w:t>
            </w:r>
            <w:r w:rsidR="0084679C">
              <w:rPr>
                <w:rFonts w:cstheme="minorHAnsi"/>
                <w:b/>
                <w:noProof/>
                <w:sz w:val="20"/>
              </w:rPr>
              <w:t xml:space="preserve"> if ventilation is inadequate.</w:t>
            </w:r>
          </w:p>
        </w:tc>
        <w:tc>
          <w:tcPr>
            <w:tcW w:w="758" w:type="dxa"/>
            <w:gridSpan w:val="2"/>
            <w:shd w:val="clear" w:color="auto" w:fill="FFFFFF" w:themeFill="background1"/>
            <w:vAlign w:val="center"/>
          </w:tcPr>
          <w:p w14:paraId="4D98EAF3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686A4A08" wp14:editId="50A6F50A">
                  <wp:extent cx="266700" cy="266700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7E7A589F" w14:textId="77777777" w:rsidR="00547D7B" w:rsidRPr="004A7E14" w:rsidRDefault="00547D7B" w:rsidP="002B3CA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36A6BEA1" w14:textId="22C59D63" w:rsidR="00547D7B" w:rsidRPr="004A7E14" w:rsidRDefault="00547D7B" w:rsidP="001D4E14">
            <w:pPr>
              <w:rPr>
                <w:rFonts w:cstheme="minorHAnsi"/>
                <w:b/>
                <w:noProof/>
                <w:sz w:val="20"/>
              </w:rPr>
            </w:pPr>
            <w:r w:rsidRPr="004A7E14">
              <w:rPr>
                <w:rFonts w:cstheme="minorHAnsi"/>
                <w:b/>
                <w:noProof/>
                <w:sz w:val="20"/>
              </w:rPr>
              <w:t>Safety Glasses (EN 166 ) to protect from splashes.</w:t>
            </w:r>
          </w:p>
        </w:tc>
      </w:tr>
      <w:tr w:rsidR="00547D7B" w:rsidRPr="004A7E14" w14:paraId="4C104D75" w14:textId="77777777" w:rsidTr="000E5ED6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36B64C24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30135C32" wp14:editId="71C4C2A7">
                  <wp:extent cx="276225" cy="276225"/>
                  <wp:effectExtent l="0" t="0" r="9525" b="9525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0A93D53A" w14:textId="77777777" w:rsidR="00547D7B" w:rsidRPr="004A7E14" w:rsidRDefault="00547D7B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6467C4DF" w14:textId="77777777" w:rsidR="00547D7B" w:rsidRPr="004A7E14" w:rsidRDefault="00547D7B" w:rsidP="001D4E14">
            <w:pPr>
              <w:rPr>
                <w:rFonts w:cstheme="minorHAnsi"/>
                <w:b/>
                <w:noProof/>
                <w:sz w:val="20"/>
              </w:rPr>
            </w:pPr>
            <w:r w:rsidRPr="004A7E14">
              <w:rPr>
                <w:rFonts w:cstheme="minorHAnsi"/>
                <w:b/>
                <w:noProof/>
                <w:sz w:val="20"/>
              </w:rPr>
              <w:t>Wear impervious nitrile gloves complying with EN374-2.</w:t>
            </w:r>
          </w:p>
          <w:p w14:paraId="7BF87EB1" w14:textId="77777777" w:rsidR="00547D7B" w:rsidRPr="004A7E14" w:rsidRDefault="00547D7B" w:rsidP="001D4E14">
            <w:pPr>
              <w:rPr>
                <w:rFonts w:cstheme="minorHAnsi"/>
                <w:noProof/>
                <w:sz w:val="20"/>
              </w:rPr>
            </w:pPr>
          </w:p>
        </w:tc>
        <w:tc>
          <w:tcPr>
            <w:tcW w:w="758" w:type="dxa"/>
            <w:gridSpan w:val="2"/>
            <w:shd w:val="clear" w:color="auto" w:fill="FFFFFF" w:themeFill="background1"/>
            <w:vAlign w:val="center"/>
          </w:tcPr>
          <w:p w14:paraId="07214AC9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246C6E5D" wp14:editId="6ED2BCA0">
                  <wp:extent cx="285750" cy="285750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233EA583" w14:textId="77777777" w:rsidR="00547D7B" w:rsidRPr="004A7E14" w:rsidRDefault="00547D7B" w:rsidP="002B3CA0">
            <w:pPr>
              <w:jc w:val="center"/>
              <w:rPr>
                <w:rFonts w:cstheme="minorHAnsi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356057AD" w14:textId="77777777" w:rsidR="00547D7B" w:rsidRPr="004A7E14" w:rsidRDefault="00547D7B" w:rsidP="001D4E14">
            <w:pPr>
              <w:rPr>
                <w:rFonts w:cstheme="minorHAnsi"/>
                <w:b/>
                <w:noProof/>
                <w:sz w:val="20"/>
              </w:rPr>
            </w:pPr>
            <w:r w:rsidRPr="004A7E14">
              <w:rPr>
                <w:rFonts w:cstheme="minorHAnsi"/>
                <w:b/>
                <w:noProof/>
                <w:sz w:val="20"/>
              </w:rPr>
              <w:t>Long sleeve clothing to prevent skin contact.</w:t>
            </w:r>
          </w:p>
        </w:tc>
      </w:tr>
      <w:tr w:rsidR="00547D7B" w:rsidRPr="004A7E14" w14:paraId="02E51F9C" w14:textId="77777777" w:rsidTr="000E5ED6">
        <w:trPr>
          <w:trHeight w:val="143"/>
        </w:trPr>
        <w:tc>
          <w:tcPr>
            <w:tcW w:w="685" w:type="dxa"/>
            <w:shd w:val="clear" w:color="auto" w:fill="FFFFFF" w:themeFill="background1"/>
            <w:vAlign w:val="center"/>
          </w:tcPr>
          <w:p w14:paraId="28785187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drawing>
                <wp:inline distT="0" distB="0" distL="0" distR="0" wp14:anchorId="259B33F9" wp14:editId="4E259606">
                  <wp:extent cx="285750" cy="285750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0" w:type="dxa"/>
            <w:gridSpan w:val="2"/>
            <w:shd w:val="clear" w:color="auto" w:fill="FFFFFF" w:themeFill="background1"/>
            <w:vAlign w:val="center"/>
          </w:tcPr>
          <w:p w14:paraId="2ADC8195" w14:textId="77777777" w:rsidR="00547D7B" w:rsidRPr="004A7E14" w:rsidRDefault="00547D7B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450" w:type="dxa"/>
            <w:gridSpan w:val="14"/>
            <w:shd w:val="clear" w:color="auto" w:fill="FFFFFF" w:themeFill="background1"/>
          </w:tcPr>
          <w:p w14:paraId="68640D4A" w14:textId="77777777" w:rsidR="00547D7B" w:rsidRPr="004A7E14" w:rsidRDefault="00547D7B" w:rsidP="005451D1">
            <w:pPr>
              <w:rPr>
                <w:rFonts w:cstheme="minorHAnsi"/>
                <w:b/>
                <w:noProof/>
                <w:sz w:val="20"/>
              </w:rPr>
            </w:pPr>
          </w:p>
        </w:tc>
        <w:tc>
          <w:tcPr>
            <w:tcW w:w="758" w:type="dxa"/>
            <w:gridSpan w:val="2"/>
            <w:shd w:val="clear" w:color="auto" w:fill="FFFFFF" w:themeFill="background1"/>
            <w:vAlign w:val="center"/>
          </w:tcPr>
          <w:p w14:paraId="615EB9C1" w14:textId="77777777" w:rsidR="00547D7B" w:rsidRPr="004A7E14" w:rsidRDefault="00547D7B" w:rsidP="00104061">
            <w:pPr>
              <w:tabs>
                <w:tab w:val="left" w:pos="1485"/>
              </w:tabs>
              <w:jc w:val="center"/>
              <w:rPr>
                <w:rFonts w:cstheme="minorHAnsi"/>
                <w:noProof/>
                <w:lang w:eastAsia="en-GB"/>
              </w:rPr>
            </w:pPr>
            <w:r w:rsidRPr="004A7E14">
              <w:rPr>
                <w:rFonts w:cstheme="minorHAnsi"/>
                <w:noProof/>
                <w:lang w:eastAsia="en-GB"/>
              </w:rPr>
              <w:t>Other</w:t>
            </w:r>
          </w:p>
        </w:tc>
        <w:tc>
          <w:tcPr>
            <w:tcW w:w="768" w:type="dxa"/>
            <w:gridSpan w:val="4"/>
            <w:shd w:val="clear" w:color="auto" w:fill="FFFFFF" w:themeFill="background1"/>
            <w:vAlign w:val="center"/>
          </w:tcPr>
          <w:p w14:paraId="0A091435" w14:textId="70C144B9" w:rsidR="00547D7B" w:rsidRPr="004A7E14" w:rsidRDefault="00547D7B" w:rsidP="00697F10">
            <w:pPr>
              <w:tabs>
                <w:tab w:val="left" w:pos="1485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608" w:type="dxa"/>
            <w:gridSpan w:val="11"/>
            <w:shd w:val="clear" w:color="auto" w:fill="FFFFFF" w:themeFill="background1"/>
          </w:tcPr>
          <w:p w14:paraId="1958E8BB" w14:textId="41766A90" w:rsidR="00547D7B" w:rsidRPr="004A7E14" w:rsidRDefault="00547D7B" w:rsidP="001D4E14">
            <w:pPr>
              <w:rPr>
                <w:rFonts w:cstheme="minorHAnsi"/>
                <w:b/>
                <w:noProof/>
                <w:sz w:val="20"/>
              </w:rPr>
            </w:pPr>
          </w:p>
        </w:tc>
      </w:tr>
      <w:tr w:rsidR="00547D7B" w:rsidRPr="004A7E14" w14:paraId="60DCDF41" w14:textId="77777777" w:rsidTr="000E5ED6">
        <w:trPr>
          <w:trHeight w:val="14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2AFA56B3" w14:textId="77777777" w:rsidR="00547D7B" w:rsidRPr="004A7E14" w:rsidRDefault="00547D7B" w:rsidP="00CD35AA">
            <w:pPr>
              <w:tabs>
                <w:tab w:val="left" w:pos="1485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First Aid Measures</w:t>
            </w:r>
          </w:p>
        </w:tc>
      </w:tr>
      <w:tr w:rsidR="00547D7B" w:rsidRPr="004A7E14" w14:paraId="6438304F" w14:textId="77777777" w:rsidTr="000E5ED6">
        <w:trPr>
          <w:trHeight w:val="952"/>
        </w:trPr>
        <w:tc>
          <w:tcPr>
            <w:tcW w:w="9889" w:type="dxa"/>
            <w:gridSpan w:val="34"/>
            <w:shd w:val="clear" w:color="auto" w:fill="FFFFFF" w:themeFill="background1"/>
            <w:vAlign w:val="center"/>
          </w:tcPr>
          <w:p w14:paraId="55732FBC" w14:textId="5BFB625C" w:rsidR="0084679C" w:rsidRP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4679C">
              <w:rPr>
                <w:rFonts w:cstheme="minorHAnsi"/>
                <w:b/>
                <w:sz w:val="20"/>
                <w:szCs w:val="20"/>
              </w:rPr>
              <w:lastRenderedPageBreak/>
              <w:t xml:space="preserve">General information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84679C">
              <w:rPr>
                <w:rFonts w:cstheme="minorHAnsi"/>
                <w:bCs/>
                <w:sz w:val="20"/>
                <w:szCs w:val="20"/>
              </w:rPr>
              <w:t>Move affected person to fresh air at once. Get medical attention if any discomfort continues.</w:t>
            </w:r>
          </w:p>
          <w:p w14:paraId="3EFB1A09" w14:textId="77777777" w:rsidR="0084679C" w:rsidRP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4679C">
              <w:rPr>
                <w:rFonts w:cstheme="minorHAnsi"/>
                <w:bCs/>
                <w:sz w:val="20"/>
                <w:szCs w:val="20"/>
              </w:rPr>
              <w:t>Never give anything by mouth to an unconscious person.</w:t>
            </w:r>
          </w:p>
          <w:p w14:paraId="7F90E72D" w14:textId="77777777" w:rsidR="0084679C" w:rsidRP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45F4170B" w14:textId="5DB26272" w:rsid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4679C">
              <w:rPr>
                <w:rFonts w:cstheme="minorHAnsi"/>
                <w:b/>
                <w:sz w:val="20"/>
                <w:szCs w:val="20"/>
              </w:rPr>
              <w:t xml:space="preserve">Inhalation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84679C">
              <w:rPr>
                <w:rFonts w:cstheme="minorHAnsi"/>
                <w:bCs/>
                <w:sz w:val="20"/>
                <w:szCs w:val="20"/>
              </w:rPr>
              <w:t>Move affected person to fresh air at once. If breathing stops, provide artificial respiration. Keep affected person warm and at rest. Get medical attention immediately.</w:t>
            </w:r>
          </w:p>
          <w:p w14:paraId="3E831CDB" w14:textId="77777777" w:rsidR="0084679C" w:rsidRP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4024D3B8" w14:textId="4A3AB8DE" w:rsid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4679C">
              <w:rPr>
                <w:rFonts w:cstheme="minorHAnsi"/>
                <w:b/>
                <w:sz w:val="20"/>
                <w:szCs w:val="20"/>
              </w:rPr>
              <w:t xml:space="preserve">Ingestion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84679C">
              <w:rPr>
                <w:rFonts w:cstheme="minorHAnsi"/>
                <w:bCs/>
                <w:sz w:val="20"/>
                <w:szCs w:val="20"/>
              </w:rPr>
              <w:t>Rinse mouth thoroughly with water. Do not induce vomiting. Get medical attention.</w:t>
            </w:r>
          </w:p>
          <w:p w14:paraId="07AF2A5A" w14:textId="77777777" w:rsidR="0084679C" w:rsidRPr="0084679C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</w:p>
          <w:p w14:paraId="5FDB01B3" w14:textId="0494B271" w:rsidR="0084679C" w:rsidRPr="00192A38" w:rsidRDefault="0084679C" w:rsidP="0084679C">
            <w:pPr>
              <w:autoSpaceDE w:val="0"/>
              <w:autoSpaceDN w:val="0"/>
              <w:adjustRightInd w:val="0"/>
              <w:rPr>
                <w:rFonts w:cstheme="minorHAnsi"/>
                <w:bCs/>
                <w:sz w:val="20"/>
                <w:szCs w:val="20"/>
              </w:rPr>
            </w:pPr>
            <w:r w:rsidRPr="0084679C">
              <w:rPr>
                <w:rFonts w:cstheme="minorHAnsi"/>
                <w:b/>
                <w:sz w:val="20"/>
                <w:szCs w:val="20"/>
              </w:rPr>
              <w:t xml:space="preserve">Skin contact </w:t>
            </w:r>
            <w:r>
              <w:rPr>
                <w:rFonts w:cstheme="minorHAnsi"/>
                <w:b/>
                <w:sz w:val="20"/>
                <w:szCs w:val="20"/>
              </w:rPr>
              <w:t xml:space="preserve">- </w:t>
            </w:r>
            <w:r w:rsidRPr="00192A38">
              <w:rPr>
                <w:rFonts w:cstheme="minorHAnsi"/>
                <w:bCs/>
                <w:sz w:val="20"/>
                <w:szCs w:val="20"/>
              </w:rPr>
              <w:t>Wash skin thoroughly with soap and water. Get medical attention if any discomfort continues.</w:t>
            </w:r>
          </w:p>
          <w:p w14:paraId="231127FF" w14:textId="4030AD9B" w:rsidR="00136DD2" w:rsidRPr="00192A38" w:rsidRDefault="0084679C" w:rsidP="00192A38">
            <w:pPr>
              <w:autoSpaceDE w:val="0"/>
              <w:autoSpaceDN w:val="0"/>
              <w:adjustRightInd w:val="0"/>
              <w:rPr>
                <w:rFonts w:cstheme="minorHAnsi"/>
                <w:b/>
                <w:sz w:val="20"/>
                <w:szCs w:val="20"/>
              </w:rPr>
            </w:pPr>
            <w:r w:rsidRPr="00192A38">
              <w:rPr>
                <w:rFonts w:cstheme="minorHAnsi"/>
                <w:bCs/>
                <w:sz w:val="20"/>
                <w:szCs w:val="20"/>
              </w:rPr>
              <w:t>Eye contact Rinse immediately with plenty of water. Continue to rinse for at least 15 minutes. Remove any</w:t>
            </w:r>
            <w:r w:rsidR="00192A38" w:rsidRPr="00192A38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92A38">
              <w:rPr>
                <w:rFonts w:cstheme="minorHAnsi"/>
                <w:bCs/>
                <w:sz w:val="20"/>
                <w:szCs w:val="20"/>
              </w:rPr>
              <w:t>contact lenses and open eyelids wide apart. Get medical attention immediately. Continue to</w:t>
            </w:r>
            <w:r w:rsidR="00192A38" w:rsidRPr="00192A38">
              <w:rPr>
                <w:rFonts w:cstheme="minorHAnsi"/>
                <w:bCs/>
                <w:sz w:val="20"/>
                <w:szCs w:val="20"/>
              </w:rPr>
              <w:t xml:space="preserve"> </w:t>
            </w:r>
            <w:r w:rsidRPr="00192A38">
              <w:rPr>
                <w:rFonts w:cstheme="minorHAnsi"/>
                <w:bCs/>
                <w:sz w:val="20"/>
                <w:szCs w:val="20"/>
              </w:rPr>
              <w:t>rinse.</w:t>
            </w:r>
          </w:p>
        </w:tc>
      </w:tr>
      <w:tr w:rsidR="00547D7B" w:rsidRPr="004A7E14" w14:paraId="1CEEAFF5" w14:textId="77777777" w:rsidTr="000E5ED6">
        <w:trPr>
          <w:trHeight w:val="143"/>
        </w:trPr>
        <w:tc>
          <w:tcPr>
            <w:tcW w:w="9889" w:type="dxa"/>
            <w:gridSpan w:val="34"/>
            <w:shd w:val="clear" w:color="auto" w:fill="BFBFBF" w:themeFill="background1" w:themeFillShade="BF"/>
          </w:tcPr>
          <w:p w14:paraId="5AA23C43" w14:textId="77777777" w:rsidR="00547D7B" w:rsidRPr="004A7E14" w:rsidRDefault="00547D7B" w:rsidP="000E5ED6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Disposal Instructions for substance and empty containers:</w:t>
            </w:r>
          </w:p>
        </w:tc>
      </w:tr>
      <w:tr w:rsidR="00547D7B" w:rsidRPr="004A7E14" w14:paraId="03C80EE0" w14:textId="77777777" w:rsidTr="000E5ED6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0BE106C6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Hazardous Waste</w:t>
            </w:r>
          </w:p>
        </w:tc>
        <w:tc>
          <w:tcPr>
            <w:tcW w:w="568" w:type="dxa"/>
            <w:gridSpan w:val="2"/>
            <w:shd w:val="clear" w:color="auto" w:fill="FFFFFF" w:themeFill="background1"/>
            <w:vAlign w:val="center"/>
          </w:tcPr>
          <w:p w14:paraId="52CD9951" w14:textId="77777777" w:rsidR="00547D7B" w:rsidRPr="004A7E14" w:rsidRDefault="00547D7B" w:rsidP="00834F7E">
            <w:pPr>
              <w:tabs>
                <w:tab w:val="left" w:pos="3240"/>
              </w:tabs>
              <w:jc w:val="center"/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3948" w:type="dxa"/>
            <w:gridSpan w:val="15"/>
            <w:shd w:val="clear" w:color="auto" w:fill="BFBFBF" w:themeFill="background1" w:themeFillShade="BF"/>
          </w:tcPr>
          <w:p w14:paraId="347FABE4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General Waste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20F22026" w14:textId="77777777" w:rsidR="00547D7B" w:rsidRPr="004A7E14" w:rsidRDefault="00547D7B" w:rsidP="00834F7E">
            <w:pPr>
              <w:tabs>
                <w:tab w:val="left" w:pos="324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47D7B" w:rsidRPr="004A7E14" w14:paraId="537B2CAF" w14:textId="77777777" w:rsidTr="000E5ED6">
        <w:trPr>
          <w:trHeight w:val="143"/>
        </w:trPr>
        <w:tc>
          <w:tcPr>
            <w:tcW w:w="4187" w:type="dxa"/>
            <w:gridSpan w:val="15"/>
            <w:shd w:val="clear" w:color="auto" w:fill="BFBFBF" w:themeFill="background1" w:themeFillShade="BF"/>
          </w:tcPr>
          <w:p w14:paraId="2CEF5C47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Return to Depot</w:t>
            </w:r>
          </w:p>
        </w:tc>
        <w:tc>
          <w:tcPr>
            <w:tcW w:w="568" w:type="dxa"/>
            <w:gridSpan w:val="2"/>
            <w:shd w:val="clear" w:color="auto" w:fill="FFFFFF" w:themeFill="background1"/>
            <w:vAlign w:val="center"/>
          </w:tcPr>
          <w:p w14:paraId="75B3CC68" w14:textId="77777777" w:rsidR="00547D7B" w:rsidRPr="004A7E14" w:rsidRDefault="00547D7B" w:rsidP="00834F7E">
            <w:pPr>
              <w:tabs>
                <w:tab w:val="left" w:pos="324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3948" w:type="dxa"/>
            <w:gridSpan w:val="15"/>
            <w:shd w:val="clear" w:color="auto" w:fill="BFBFBF" w:themeFill="background1" w:themeFillShade="BF"/>
          </w:tcPr>
          <w:p w14:paraId="0DB5AFF7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Return to Supplier</w:t>
            </w:r>
          </w:p>
        </w:tc>
        <w:tc>
          <w:tcPr>
            <w:tcW w:w="1186" w:type="dxa"/>
            <w:gridSpan w:val="2"/>
            <w:shd w:val="clear" w:color="auto" w:fill="FFFFFF" w:themeFill="background1"/>
            <w:vAlign w:val="center"/>
          </w:tcPr>
          <w:p w14:paraId="0E2C45B7" w14:textId="77777777" w:rsidR="00547D7B" w:rsidRPr="004A7E14" w:rsidRDefault="00547D7B" w:rsidP="00834F7E">
            <w:pPr>
              <w:tabs>
                <w:tab w:val="left" w:pos="3240"/>
              </w:tabs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47D7B" w:rsidRPr="004A7E14" w14:paraId="6FE9E5AF" w14:textId="77777777" w:rsidTr="000E5ED6">
        <w:trPr>
          <w:trHeight w:val="143"/>
        </w:trPr>
        <w:tc>
          <w:tcPr>
            <w:tcW w:w="2003" w:type="dxa"/>
            <w:gridSpan w:val="7"/>
            <w:shd w:val="clear" w:color="auto" w:fill="BFBFBF" w:themeFill="background1" w:themeFillShade="BF"/>
          </w:tcPr>
          <w:p w14:paraId="376E200C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Other/Notes:</w:t>
            </w:r>
          </w:p>
          <w:p w14:paraId="16D04A79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886" w:type="dxa"/>
            <w:gridSpan w:val="27"/>
            <w:shd w:val="clear" w:color="auto" w:fill="FFFFFF" w:themeFill="background1"/>
            <w:vAlign w:val="center"/>
          </w:tcPr>
          <w:p w14:paraId="4FC5BCD4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47D7B" w:rsidRPr="004A7E14" w14:paraId="0D99448D" w14:textId="77777777" w:rsidTr="000E5ED6">
        <w:trPr>
          <w:trHeight w:val="143"/>
        </w:trPr>
        <w:tc>
          <w:tcPr>
            <w:tcW w:w="6663" w:type="dxa"/>
            <w:gridSpan w:val="25"/>
            <w:shd w:val="clear" w:color="auto" w:fill="BFBFBF" w:themeFill="background1" w:themeFillShade="BF"/>
          </w:tcPr>
          <w:p w14:paraId="7B1D4E27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Is exposure adequately controlled?</w:t>
            </w:r>
          </w:p>
        </w:tc>
        <w:tc>
          <w:tcPr>
            <w:tcW w:w="760" w:type="dxa"/>
            <w:gridSpan w:val="3"/>
            <w:shd w:val="clear" w:color="auto" w:fill="BFBFBF" w:themeFill="background1" w:themeFillShade="BF"/>
          </w:tcPr>
          <w:p w14:paraId="2E4C1772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Yes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382C2BD5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  <w:tc>
          <w:tcPr>
            <w:tcW w:w="1064" w:type="dxa"/>
            <w:gridSpan w:val="3"/>
            <w:shd w:val="clear" w:color="auto" w:fill="BFBFBF" w:themeFill="background1" w:themeFillShade="BF"/>
          </w:tcPr>
          <w:p w14:paraId="119A65CB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No</w:t>
            </w:r>
          </w:p>
        </w:tc>
        <w:tc>
          <w:tcPr>
            <w:tcW w:w="901" w:type="dxa"/>
            <w:shd w:val="clear" w:color="auto" w:fill="FFFFFF" w:themeFill="background1"/>
          </w:tcPr>
          <w:p w14:paraId="6B3FE74C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</w:p>
        </w:tc>
      </w:tr>
      <w:tr w:rsidR="00547D7B" w:rsidRPr="004A7E14" w14:paraId="78AD34DA" w14:textId="77777777" w:rsidTr="00D83FDA">
        <w:trPr>
          <w:trHeight w:val="143"/>
        </w:trPr>
        <w:tc>
          <w:tcPr>
            <w:tcW w:w="5087" w:type="dxa"/>
            <w:gridSpan w:val="18"/>
            <w:shd w:val="clear" w:color="auto" w:fill="BFBFBF" w:themeFill="background1" w:themeFillShade="BF"/>
          </w:tcPr>
          <w:p w14:paraId="4BE7851A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Risk Rating Following Above Controls:</w:t>
            </w:r>
          </w:p>
        </w:tc>
        <w:tc>
          <w:tcPr>
            <w:tcW w:w="993" w:type="dxa"/>
            <w:gridSpan w:val="4"/>
            <w:shd w:val="clear" w:color="auto" w:fill="FF0000"/>
          </w:tcPr>
          <w:p w14:paraId="0BEA12E9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High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2DE42DAB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760" w:type="dxa"/>
            <w:gridSpan w:val="3"/>
            <w:shd w:val="clear" w:color="auto" w:fill="FFC000"/>
          </w:tcPr>
          <w:p w14:paraId="25B8B55E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Med</w:t>
            </w:r>
          </w:p>
        </w:tc>
        <w:tc>
          <w:tcPr>
            <w:tcW w:w="501" w:type="dxa"/>
            <w:gridSpan w:val="2"/>
            <w:shd w:val="clear" w:color="auto" w:fill="FFFFFF" w:themeFill="background1"/>
          </w:tcPr>
          <w:p w14:paraId="3A128C20" w14:textId="4C2FBFC5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64" w:type="dxa"/>
            <w:gridSpan w:val="3"/>
            <w:shd w:val="clear" w:color="auto" w:fill="00B050"/>
          </w:tcPr>
          <w:p w14:paraId="74966B35" w14:textId="77777777" w:rsidR="00547D7B" w:rsidRPr="004A7E14" w:rsidRDefault="00547D7B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t>Low</w:t>
            </w:r>
          </w:p>
        </w:tc>
        <w:tc>
          <w:tcPr>
            <w:tcW w:w="901" w:type="dxa"/>
            <w:shd w:val="clear" w:color="auto" w:fill="FFFFFF" w:themeFill="background1"/>
          </w:tcPr>
          <w:p w14:paraId="499BCA50" w14:textId="5EDCBAB0" w:rsidR="00547D7B" w:rsidRPr="004A7E14" w:rsidRDefault="00192A38" w:rsidP="00834F7E">
            <w:pPr>
              <w:tabs>
                <w:tab w:val="left" w:pos="3240"/>
              </w:tabs>
              <w:rPr>
                <w:rFonts w:cstheme="minorHAnsi"/>
                <w:sz w:val="20"/>
                <w:szCs w:val="20"/>
              </w:rPr>
            </w:pPr>
            <w:r w:rsidRPr="004A7E14">
              <w:rPr>
                <w:rFonts w:cstheme="minorHAnsi"/>
                <w:sz w:val="20"/>
                <w:szCs w:val="20"/>
              </w:rPr>
              <w:sym w:font="Wingdings 2" w:char="F050"/>
            </w:r>
          </w:p>
        </w:tc>
      </w:tr>
    </w:tbl>
    <w:p w14:paraId="27D18E93" w14:textId="77777777" w:rsidR="00B23771" w:rsidRPr="004A7E14" w:rsidRDefault="00B23771">
      <w:pPr>
        <w:rPr>
          <w:rFonts w:cstheme="minorHAnsi"/>
          <w:sz w:val="20"/>
          <w:szCs w:val="20"/>
        </w:rPr>
      </w:pPr>
    </w:p>
    <w:sectPr w:rsidR="00B23771" w:rsidRPr="004A7E14">
      <w:headerReference w:type="default" r:id="rId26"/>
      <w:footerReference w:type="default" r:id="rId2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3029CE" w14:textId="77777777" w:rsidR="007521C6" w:rsidRDefault="007521C6" w:rsidP="00B76702">
      <w:pPr>
        <w:spacing w:after="0" w:line="240" w:lineRule="auto"/>
      </w:pPr>
      <w:r>
        <w:separator/>
      </w:r>
    </w:p>
  </w:endnote>
  <w:endnote w:type="continuationSeparator" w:id="0">
    <w:p w14:paraId="5E427DF3" w14:textId="77777777" w:rsidR="007521C6" w:rsidRDefault="007521C6" w:rsidP="00B767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CA97A" w14:textId="6438B70F" w:rsidR="00012F01" w:rsidRPr="00012F01" w:rsidRDefault="00012F01">
    <w:pPr>
      <w:pStyle w:val="Footer"/>
      <w:rPr>
        <w:rFonts w:ascii="Arial" w:hAnsi="Arial" w:cs="Arial"/>
        <w:sz w:val="18"/>
        <w:szCs w:val="18"/>
      </w:rPr>
    </w:pPr>
    <w:r w:rsidRPr="00012F01">
      <w:rPr>
        <w:rFonts w:ascii="Arial" w:hAnsi="Arial" w:cs="Arial"/>
        <w:sz w:val="18"/>
        <w:szCs w:val="18"/>
      </w:rPr>
      <w:t>Issue</w:t>
    </w:r>
    <w:r w:rsidR="0084679C">
      <w:rPr>
        <w:rFonts w:ascii="Arial" w:hAnsi="Arial" w:cs="Arial"/>
        <w:sz w:val="18"/>
        <w:szCs w:val="18"/>
      </w:rPr>
      <w:t>2                                                         May</w:t>
    </w:r>
    <w:r w:rsidRPr="00012F01">
      <w:rPr>
        <w:rFonts w:ascii="Arial" w:hAnsi="Arial" w:cs="Arial"/>
        <w:sz w:val="18"/>
        <w:szCs w:val="18"/>
      </w:rPr>
      <w:t xml:space="preserve"> 20</w:t>
    </w:r>
    <w:r w:rsidR="0084679C">
      <w:rPr>
        <w:rFonts w:ascii="Arial" w:hAnsi="Arial" w:cs="Arial"/>
        <w:sz w:val="18"/>
        <w:szCs w:val="18"/>
      </w:rPr>
      <w:t>23</w:t>
    </w:r>
    <w:r w:rsidRPr="00012F01">
      <w:rPr>
        <w:rFonts w:ascii="Arial" w:hAnsi="Arial" w:cs="Arial"/>
        <w:sz w:val="18"/>
        <w:szCs w:val="18"/>
      </w:rPr>
      <w:ptab w:relativeTo="margin" w:alignment="right" w:leader="none"/>
    </w:r>
    <w:r w:rsidRPr="00012F01">
      <w:rPr>
        <w:rFonts w:ascii="Arial" w:hAnsi="Arial" w:cs="Arial"/>
        <w:sz w:val="18"/>
        <w:szCs w:val="18"/>
      </w:rPr>
      <w:t xml:space="preserve">Page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page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961706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  <w:r w:rsidRPr="00012F01">
      <w:rPr>
        <w:rFonts w:ascii="Arial" w:hAnsi="Arial" w:cs="Arial"/>
        <w:sz w:val="18"/>
        <w:szCs w:val="18"/>
      </w:rPr>
      <w:t xml:space="preserve"> of </w:t>
    </w:r>
    <w:r w:rsidRPr="00012F01">
      <w:rPr>
        <w:rFonts w:ascii="Arial" w:hAnsi="Arial" w:cs="Arial"/>
        <w:sz w:val="18"/>
        <w:szCs w:val="18"/>
      </w:rPr>
      <w:fldChar w:fldCharType="begin"/>
    </w:r>
    <w:r w:rsidRPr="00012F01">
      <w:rPr>
        <w:rFonts w:ascii="Arial" w:hAnsi="Arial" w:cs="Arial"/>
        <w:sz w:val="18"/>
        <w:szCs w:val="18"/>
      </w:rPr>
      <w:instrText xml:space="preserve"> numpages </w:instrText>
    </w:r>
    <w:r w:rsidRPr="00012F01">
      <w:rPr>
        <w:rFonts w:ascii="Arial" w:hAnsi="Arial" w:cs="Arial"/>
        <w:sz w:val="18"/>
        <w:szCs w:val="18"/>
      </w:rPr>
      <w:fldChar w:fldCharType="separate"/>
    </w:r>
    <w:r w:rsidR="00961706">
      <w:rPr>
        <w:rFonts w:ascii="Arial" w:hAnsi="Arial" w:cs="Arial"/>
        <w:noProof/>
        <w:sz w:val="18"/>
        <w:szCs w:val="18"/>
      </w:rPr>
      <w:t>3</w:t>
    </w:r>
    <w:r w:rsidRPr="00012F01">
      <w:rPr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2F2A57" w14:textId="77777777" w:rsidR="007521C6" w:rsidRDefault="007521C6" w:rsidP="00B76702">
      <w:pPr>
        <w:spacing w:after="0" w:line="240" w:lineRule="auto"/>
      </w:pPr>
      <w:r>
        <w:separator/>
      </w:r>
    </w:p>
  </w:footnote>
  <w:footnote w:type="continuationSeparator" w:id="0">
    <w:p w14:paraId="68321F41" w14:textId="77777777" w:rsidR="007521C6" w:rsidRDefault="007521C6" w:rsidP="00B767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3278D" w14:textId="6744C8CD" w:rsidR="00B76702" w:rsidRDefault="003440E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5902567" wp14:editId="54B94A14">
          <wp:simplePos x="0" y="0"/>
          <wp:positionH relativeFrom="margin">
            <wp:align>left</wp:align>
          </wp:positionH>
          <wp:positionV relativeFrom="paragraph">
            <wp:posOffset>-449580</wp:posOffset>
          </wp:positionV>
          <wp:extent cx="6261100" cy="1042670"/>
          <wp:effectExtent l="0" t="0" r="6350" b="5080"/>
          <wp:wrapTight wrapText="bothSides">
            <wp:wrapPolygon edited="0">
              <wp:start x="0" y="0"/>
              <wp:lineTo x="0" y="21311"/>
              <wp:lineTo x="21556" y="21311"/>
              <wp:lineTo x="21556" y="0"/>
              <wp:lineTo x="0" y="0"/>
            </wp:wrapPolygon>
          </wp:wrapTight>
          <wp:docPr id="362889627" name="Picture 2" descr="A picture containing text, font, screenshot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2889627" name="Picture 2" descr="A picture containing text, font, screenshot, graph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0" cy="1042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>
      <w:t>SF16A COSHH Assessment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340F2"/>
    <w:multiLevelType w:val="hybridMultilevel"/>
    <w:tmpl w:val="A8A41B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258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E79"/>
    <w:rsid w:val="00012F01"/>
    <w:rsid w:val="00031114"/>
    <w:rsid w:val="00040F95"/>
    <w:rsid w:val="000846AB"/>
    <w:rsid w:val="000B3981"/>
    <w:rsid w:val="000D19D5"/>
    <w:rsid w:val="000D2640"/>
    <w:rsid w:val="000E5ED6"/>
    <w:rsid w:val="00104061"/>
    <w:rsid w:val="00105252"/>
    <w:rsid w:val="00136DD2"/>
    <w:rsid w:val="00150014"/>
    <w:rsid w:val="0016494E"/>
    <w:rsid w:val="00167743"/>
    <w:rsid w:val="00171542"/>
    <w:rsid w:val="0018332D"/>
    <w:rsid w:val="00185D14"/>
    <w:rsid w:val="00192A38"/>
    <w:rsid w:val="001B66FD"/>
    <w:rsid w:val="001C748B"/>
    <w:rsid w:val="001D7A90"/>
    <w:rsid w:val="001F384B"/>
    <w:rsid w:val="001F6887"/>
    <w:rsid w:val="00203BAA"/>
    <w:rsid w:val="00205203"/>
    <w:rsid w:val="00246B90"/>
    <w:rsid w:val="00251FA7"/>
    <w:rsid w:val="00267A57"/>
    <w:rsid w:val="00272B2D"/>
    <w:rsid w:val="00276FB5"/>
    <w:rsid w:val="00287408"/>
    <w:rsid w:val="002B3CA0"/>
    <w:rsid w:val="002B4E56"/>
    <w:rsid w:val="002E0E0B"/>
    <w:rsid w:val="002E64CB"/>
    <w:rsid w:val="0030338C"/>
    <w:rsid w:val="00323B40"/>
    <w:rsid w:val="00327316"/>
    <w:rsid w:val="003440ED"/>
    <w:rsid w:val="003562ED"/>
    <w:rsid w:val="003717EA"/>
    <w:rsid w:val="00386A80"/>
    <w:rsid w:val="00387F22"/>
    <w:rsid w:val="00395D39"/>
    <w:rsid w:val="00397662"/>
    <w:rsid w:val="003A3574"/>
    <w:rsid w:val="003C5AFF"/>
    <w:rsid w:val="003C7215"/>
    <w:rsid w:val="003D33F8"/>
    <w:rsid w:val="0041261C"/>
    <w:rsid w:val="004713B0"/>
    <w:rsid w:val="004A7E14"/>
    <w:rsid w:val="004C49FF"/>
    <w:rsid w:val="004F74A6"/>
    <w:rsid w:val="0050128A"/>
    <w:rsid w:val="00526135"/>
    <w:rsid w:val="005329E4"/>
    <w:rsid w:val="005451D1"/>
    <w:rsid w:val="00547D7B"/>
    <w:rsid w:val="00551B43"/>
    <w:rsid w:val="00580BDB"/>
    <w:rsid w:val="00583438"/>
    <w:rsid w:val="00585914"/>
    <w:rsid w:val="005A6A84"/>
    <w:rsid w:val="005C2192"/>
    <w:rsid w:val="005D34C8"/>
    <w:rsid w:val="0062172E"/>
    <w:rsid w:val="006220EB"/>
    <w:rsid w:val="00641B06"/>
    <w:rsid w:val="00645800"/>
    <w:rsid w:val="00664987"/>
    <w:rsid w:val="00671A7E"/>
    <w:rsid w:val="00685E86"/>
    <w:rsid w:val="00697F10"/>
    <w:rsid w:val="006B0277"/>
    <w:rsid w:val="00746FF6"/>
    <w:rsid w:val="007521C6"/>
    <w:rsid w:val="007753F2"/>
    <w:rsid w:val="007A42E9"/>
    <w:rsid w:val="007B39DD"/>
    <w:rsid w:val="007C54FB"/>
    <w:rsid w:val="0080779B"/>
    <w:rsid w:val="00812FA3"/>
    <w:rsid w:val="00814A09"/>
    <w:rsid w:val="00823571"/>
    <w:rsid w:val="00831486"/>
    <w:rsid w:val="00832B37"/>
    <w:rsid w:val="00834F7E"/>
    <w:rsid w:val="00840DD2"/>
    <w:rsid w:val="0084679C"/>
    <w:rsid w:val="00856D31"/>
    <w:rsid w:val="008758A6"/>
    <w:rsid w:val="00875F33"/>
    <w:rsid w:val="00885E37"/>
    <w:rsid w:val="008922D0"/>
    <w:rsid w:val="008C6FB2"/>
    <w:rsid w:val="008C7434"/>
    <w:rsid w:val="008E36ED"/>
    <w:rsid w:val="008E4E79"/>
    <w:rsid w:val="008F2038"/>
    <w:rsid w:val="009245A7"/>
    <w:rsid w:val="00934ABA"/>
    <w:rsid w:val="0093702A"/>
    <w:rsid w:val="00953A4A"/>
    <w:rsid w:val="00960145"/>
    <w:rsid w:val="00961706"/>
    <w:rsid w:val="0096241A"/>
    <w:rsid w:val="009825E4"/>
    <w:rsid w:val="00984D97"/>
    <w:rsid w:val="0099157D"/>
    <w:rsid w:val="009B3045"/>
    <w:rsid w:val="00A0258D"/>
    <w:rsid w:val="00A17B85"/>
    <w:rsid w:val="00A31D28"/>
    <w:rsid w:val="00A35791"/>
    <w:rsid w:val="00A366A7"/>
    <w:rsid w:val="00A47D77"/>
    <w:rsid w:val="00A55800"/>
    <w:rsid w:val="00A559A9"/>
    <w:rsid w:val="00A61D98"/>
    <w:rsid w:val="00A833B5"/>
    <w:rsid w:val="00AB4FD4"/>
    <w:rsid w:val="00AB6FFD"/>
    <w:rsid w:val="00AE1D44"/>
    <w:rsid w:val="00B06230"/>
    <w:rsid w:val="00B11226"/>
    <w:rsid w:val="00B2243B"/>
    <w:rsid w:val="00B23771"/>
    <w:rsid w:val="00B6358D"/>
    <w:rsid w:val="00B737F8"/>
    <w:rsid w:val="00B76702"/>
    <w:rsid w:val="00BA4560"/>
    <w:rsid w:val="00BC3C92"/>
    <w:rsid w:val="00BD3866"/>
    <w:rsid w:val="00BE5A5C"/>
    <w:rsid w:val="00BF6600"/>
    <w:rsid w:val="00C240C3"/>
    <w:rsid w:val="00C30AE9"/>
    <w:rsid w:val="00C80B21"/>
    <w:rsid w:val="00C86FDC"/>
    <w:rsid w:val="00CD35AA"/>
    <w:rsid w:val="00CD35ED"/>
    <w:rsid w:val="00CD7139"/>
    <w:rsid w:val="00CF1D0E"/>
    <w:rsid w:val="00D01F06"/>
    <w:rsid w:val="00D35791"/>
    <w:rsid w:val="00D5448D"/>
    <w:rsid w:val="00D70B09"/>
    <w:rsid w:val="00D71922"/>
    <w:rsid w:val="00D77788"/>
    <w:rsid w:val="00D83FDA"/>
    <w:rsid w:val="00DA547C"/>
    <w:rsid w:val="00DC5D13"/>
    <w:rsid w:val="00E0018B"/>
    <w:rsid w:val="00E11C20"/>
    <w:rsid w:val="00E24DE9"/>
    <w:rsid w:val="00E525BF"/>
    <w:rsid w:val="00EA06E0"/>
    <w:rsid w:val="00F25E74"/>
    <w:rsid w:val="00F4256D"/>
    <w:rsid w:val="00F475C9"/>
    <w:rsid w:val="00F57374"/>
    <w:rsid w:val="00F71427"/>
    <w:rsid w:val="00FB251F"/>
    <w:rsid w:val="00FD62AE"/>
    <w:rsid w:val="00FE5AA3"/>
    <w:rsid w:val="00FF34B9"/>
    <w:rsid w:val="00FF4B35"/>
    <w:rsid w:val="00FF6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39ACB4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6702"/>
  </w:style>
  <w:style w:type="paragraph" w:styleId="Footer">
    <w:name w:val="footer"/>
    <w:basedOn w:val="Normal"/>
    <w:link w:val="FooterChar"/>
    <w:uiPriority w:val="99"/>
    <w:unhideWhenUsed/>
    <w:rsid w:val="00B767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76702"/>
  </w:style>
  <w:style w:type="table" w:styleId="TableGrid">
    <w:name w:val="Table Grid"/>
    <w:basedOn w:val="TableNormal"/>
    <w:uiPriority w:val="59"/>
    <w:rsid w:val="00B767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767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6702"/>
    <w:rPr>
      <w:rFonts w:ascii="Tahoma" w:hAnsi="Tahoma" w:cs="Tahoma"/>
      <w:sz w:val="16"/>
      <w:szCs w:val="16"/>
    </w:rPr>
  </w:style>
  <w:style w:type="character" w:styleId="Emphasis">
    <w:name w:val="Emphasis"/>
    <w:basedOn w:val="DefaultParagraphFont"/>
    <w:uiPriority w:val="20"/>
    <w:qFormat/>
    <w:rsid w:val="00875F33"/>
    <w:rPr>
      <w:i/>
      <w:iCs/>
    </w:rPr>
  </w:style>
  <w:style w:type="paragraph" w:styleId="ListParagraph">
    <w:name w:val="List Paragraph"/>
    <w:basedOn w:val="Normal"/>
    <w:uiPriority w:val="34"/>
    <w:qFormat/>
    <w:rsid w:val="00A357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2.wmf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wmf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image" Target="media/image11.wmf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image" Target="media/image15.wmf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23" Type="http://schemas.openxmlformats.org/officeDocument/2006/relationships/image" Target="media/image14.wmf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0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3.wmf"/><Relationship Id="rId27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eb81cbc-8faa-4ae2-af10-67b045434a3b" xsi:nil="true"/>
    <lcf76f155ced4ddcb4097134ff3c332f xmlns="2458ad80-dad7-4e88-80f6-3d5ce46e2a6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BC245E9A1D3E04B8F9A2FE6403C66A2" ma:contentTypeVersion="17" ma:contentTypeDescription="Create a new document." ma:contentTypeScope="" ma:versionID="6f129cd93e392ba000b6f0d9856b8c85">
  <xsd:schema xmlns:xsd="http://www.w3.org/2001/XMLSchema" xmlns:xs="http://www.w3.org/2001/XMLSchema" xmlns:p="http://schemas.microsoft.com/office/2006/metadata/properties" xmlns:ns2="4eb81cbc-8faa-4ae2-af10-67b045434a3b" xmlns:ns3="2458ad80-dad7-4e88-80f6-3d5ce46e2a68" targetNamespace="http://schemas.microsoft.com/office/2006/metadata/properties" ma:root="true" ma:fieldsID="e3e3cd9406168a770988c1db46c95c3c" ns2:_="" ns3:_="">
    <xsd:import namespace="4eb81cbc-8faa-4ae2-af10-67b045434a3b"/>
    <xsd:import namespace="2458ad80-dad7-4e88-80f6-3d5ce46e2a6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b81cbc-8faa-4ae2-af10-67b045434a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3e390e4-cdb6-4259-b5fe-dacc6fdac7ff}" ma:internalName="TaxCatchAll" ma:showField="CatchAllData" ma:web="4eb81cbc-8faa-4ae2-af10-67b045434a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58ad80-dad7-4e88-80f6-3d5ce46e2a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b9da579-348f-411a-bc4d-900784184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8EECF34-3090-4D50-B998-FF7BD20D4972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4eb81cbc-8faa-4ae2-af10-67b045434a3b"/>
    <ds:schemaRef ds:uri="http://schemas.openxmlformats.org/package/2006/metadata/core-properties"/>
    <ds:schemaRef ds:uri="43b70f57-56c5-42fa-839b-4ce56feca8b0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E68BD62-CCD3-4636-9878-21155AE77DEE}"/>
</file>

<file path=customXml/itemProps3.xml><?xml version="1.0" encoding="utf-8"?>
<ds:datastoreItem xmlns:ds="http://schemas.openxmlformats.org/officeDocument/2006/customXml" ds:itemID="{2D49DBB3-9CA1-4615-B8DC-D1F270B8205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Gareth</dc:creator>
  <cp:lastModifiedBy>Lisa Wattam</cp:lastModifiedBy>
  <cp:revision>11</cp:revision>
  <cp:lastPrinted>2015-03-12T09:26:00Z</cp:lastPrinted>
  <dcterms:created xsi:type="dcterms:W3CDTF">2017-11-10T11:23:00Z</dcterms:created>
  <dcterms:modified xsi:type="dcterms:W3CDTF">2023-10-12T08:01:00Z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0x0101005BC245E9A1D3E04B8F9A2FE6403C66A2</vt:lpwstr>
  </property>
  <property fmtid="{D5CDD505-2E9C-101B-9397-08002B2CF9AE}" pid="3" name="Order">
    <vt:r8>6104100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MediaServiceImageTags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