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14" w:type="dxa"/>
        <w:tblLook w:val="04A0" w:firstRow="1" w:lastRow="0" w:firstColumn="1" w:lastColumn="0" w:noHBand="0" w:noVBand="1"/>
      </w:tblPr>
      <w:tblGrid>
        <w:gridCol w:w="910"/>
        <w:gridCol w:w="533"/>
        <w:gridCol w:w="81"/>
        <w:gridCol w:w="148"/>
        <w:gridCol w:w="156"/>
        <w:gridCol w:w="289"/>
        <w:gridCol w:w="82"/>
        <w:gridCol w:w="396"/>
        <w:gridCol w:w="346"/>
        <w:gridCol w:w="427"/>
        <w:gridCol w:w="126"/>
        <w:gridCol w:w="248"/>
        <w:gridCol w:w="234"/>
        <w:gridCol w:w="286"/>
        <w:gridCol w:w="93"/>
        <w:gridCol w:w="423"/>
        <w:gridCol w:w="152"/>
        <w:gridCol w:w="122"/>
        <w:gridCol w:w="187"/>
        <w:gridCol w:w="147"/>
        <w:gridCol w:w="299"/>
        <w:gridCol w:w="179"/>
        <w:gridCol w:w="258"/>
        <w:gridCol w:w="94"/>
        <w:gridCol w:w="224"/>
        <w:gridCol w:w="78"/>
        <w:gridCol w:w="274"/>
        <w:gridCol w:w="294"/>
        <w:gridCol w:w="195"/>
        <w:gridCol w:w="255"/>
        <w:gridCol w:w="226"/>
        <w:gridCol w:w="288"/>
        <w:gridCol w:w="424"/>
        <w:gridCol w:w="345"/>
        <w:gridCol w:w="308"/>
        <w:gridCol w:w="1187"/>
      </w:tblGrid>
      <w:tr w:rsidR="00856D31" w:rsidRPr="00F475C9" w14:paraId="0C88D95B" w14:textId="77777777" w:rsidTr="00652407">
        <w:trPr>
          <w:trHeight w:val="233"/>
        </w:trPr>
        <w:tc>
          <w:tcPr>
            <w:tcW w:w="2949" w:type="dxa"/>
            <w:gridSpan w:val="9"/>
            <w:shd w:val="clear" w:color="auto" w:fill="BFBFBF" w:themeFill="background1" w:themeFillShade="BF"/>
          </w:tcPr>
          <w:p w14:paraId="1349B351" w14:textId="77777777" w:rsidR="00B76702" w:rsidRPr="00F475C9" w:rsidRDefault="00B76702" w:rsidP="00652407">
            <w:pPr>
              <w:rPr>
                <w:rFonts w:ascii="Arial" w:hAnsi="Arial" w:cs="Arial"/>
                <w:sz w:val="20"/>
                <w:szCs w:val="20"/>
              </w:rPr>
            </w:pPr>
            <w:r w:rsidRPr="00F475C9">
              <w:rPr>
                <w:rFonts w:ascii="Arial" w:hAnsi="Arial" w:cs="Arial"/>
                <w:sz w:val="20"/>
                <w:szCs w:val="20"/>
              </w:rPr>
              <w:t>COSHH Assessment for:</w:t>
            </w:r>
          </w:p>
        </w:tc>
        <w:tc>
          <w:tcPr>
            <w:tcW w:w="4834" w:type="dxa"/>
            <w:gridSpan w:val="22"/>
          </w:tcPr>
          <w:p w14:paraId="0D70E9D2" w14:textId="77777777" w:rsidR="00B76702" w:rsidRPr="00F475C9" w:rsidRDefault="00F146FD" w:rsidP="00652407">
            <w:pPr>
              <w:rPr>
                <w:rFonts w:ascii="Arial" w:hAnsi="Arial" w:cs="Arial"/>
                <w:b/>
                <w:sz w:val="20"/>
                <w:szCs w:val="20"/>
              </w:rPr>
            </w:pPr>
            <w:r>
              <w:rPr>
                <w:b/>
                <w:sz w:val="20"/>
              </w:rPr>
              <w:t>Unleaded Petrol</w:t>
            </w:r>
          </w:p>
        </w:tc>
        <w:tc>
          <w:tcPr>
            <w:tcW w:w="712" w:type="dxa"/>
            <w:gridSpan w:val="2"/>
            <w:shd w:val="clear" w:color="auto" w:fill="BFBFBF" w:themeFill="background1" w:themeFillShade="BF"/>
          </w:tcPr>
          <w:p w14:paraId="3FC6C407" w14:textId="77777777" w:rsidR="00B76702" w:rsidRPr="00F475C9" w:rsidRDefault="00832B37" w:rsidP="00652407">
            <w:pPr>
              <w:rPr>
                <w:rFonts w:ascii="Arial" w:hAnsi="Arial" w:cs="Arial"/>
                <w:sz w:val="20"/>
                <w:szCs w:val="20"/>
              </w:rPr>
            </w:pPr>
            <w:r w:rsidRPr="00F475C9">
              <w:rPr>
                <w:rFonts w:ascii="Arial" w:hAnsi="Arial" w:cs="Arial"/>
                <w:sz w:val="20"/>
                <w:szCs w:val="20"/>
              </w:rPr>
              <w:t>Ref:</w:t>
            </w:r>
          </w:p>
        </w:tc>
        <w:tc>
          <w:tcPr>
            <w:tcW w:w="1819" w:type="dxa"/>
            <w:gridSpan w:val="3"/>
          </w:tcPr>
          <w:p w14:paraId="475B16DC" w14:textId="0D3865D7" w:rsidR="00B76702" w:rsidRPr="00F475C9" w:rsidRDefault="004217FC" w:rsidP="00652407">
            <w:pPr>
              <w:rPr>
                <w:rFonts w:ascii="Arial" w:hAnsi="Arial" w:cs="Arial"/>
                <w:b/>
                <w:sz w:val="20"/>
                <w:szCs w:val="20"/>
              </w:rPr>
            </w:pPr>
            <w:r>
              <w:rPr>
                <w:rFonts w:ascii="Arial" w:hAnsi="Arial" w:cs="Arial"/>
                <w:b/>
                <w:sz w:val="20"/>
                <w:szCs w:val="20"/>
              </w:rPr>
              <w:t>090</w:t>
            </w:r>
          </w:p>
        </w:tc>
      </w:tr>
      <w:tr w:rsidR="00856D31" w:rsidRPr="00F475C9" w14:paraId="443DB2EE" w14:textId="77777777" w:rsidTr="00652407">
        <w:trPr>
          <w:trHeight w:val="217"/>
        </w:trPr>
        <w:tc>
          <w:tcPr>
            <w:tcW w:w="1527" w:type="dxa"/>
            <w:gridSpan w:val="3"/>
            <w:shd w:val="clear" w:color="auto" w:fill="BFBFBF" w:themeFill="background1" w:themeFillShade="BF"/>
          </w:tcPr>
          <w:p w14:paraId="79072CF4" w14:textId="77777777" w:rsidR="00832B37" w:rsidRPr="00F475C9" w:rsidRDefault="00832B37" w:rsidP="00652407">
            <w:pPr>
              <w:rPr>
                <w:rFonts w:ascii="Arial" w:hAnsi="Arial" w:cs="Arial"/>
                <w:sz w:val="20"/>
                <w:szCs w:val="20"/>
              </w:rPr>
            </w:pPr>
            <w:r w:rsidRPr="00F475C9">
              <w:rPr>
                <w:rFonts w:ascii="Arial" w:hAnsi="Arial" w:cs="Arial"/>
                <w:sz w:val="20"/>
                <w:szCs w:val="20"/>
              </w:rPr>
              <w:t>Assessor:</w:t>
            </w:r>
          </w:p>
        </w:tc>
        <w:tc>
          <w:tcPr>
            <w:tcW w:w="1854" w:type="dxa"/>
            <w:gridSpan w:val="7"/>
          </w:tcPr>
          <w:p w14:paraId="235495FC" w14:textId="45D2AD14" w:rsidR="00832B37" w:rsidRPr="00F475C9" w:rsidRDefault="007D6703" w:rsidP="00652407">
            <w:pPr>
              <w:rPr>
                <w:rFonts w:ascii="Arial" w:hAnsi="Arial" w:cs="Arial"/>
                <w:b/>
                <w:sz w:val="20"/>
                <w:szCs w:val="20"/>
              </w:rPr>
            </w:pPr>
            <w:r>
              <w:rPr>
                <w:rFonts w:ascii="Arial" w:hAnsi="Arial" w:cs="Arial"/>
                <w:b/>
                <w:sz w:val="20"/>
                <w:szCs w:val="20"/>
              </w:rPr>
              <w:t>Dominic Reddall</w:t>
            </w:r>
          </w:p>
        </w:tc>
        <w:tc>
          <w:tcPr>
            <w:tcW w:w="894" w:type="dxa"/>
            <w:gridSpan w:val="4"/>
            <w:shd w:val="clear" w:color="auto" w:fill="BFBFBF" w:themeFill="background1" w:themeFillShade="BF"/>
          </w:tcPr>
          <w:p w14:paraId="7F0ABC6F" w14:textId="77777777" w:rsidR="00832B37" w:rsidRPr="00F475C9" w:rsidRDefault="00832B37" w:rsidP="00652407">
            <w:pPr>
              <w:rPr>
                <w:rFonts w:ascii="Arial" w:hAnsi="Arial" w:cs="Arial"/>
                <w:sz w:val="20"/>
                <w:szCs w:val="20"/>
              </w:rPr>
            </w:pPr>
            <w:r w:rsidRPr="00F475C9">
              <w:rPr>
                <w:rFonts w:ascii="Arial" w:hAnsi="Arial" w:cs="Arial"/>
                <w:sz w:val="20"/>
                <w:szCs w:val="20"/>
              </w:rPr>
              <w:t>Date:</w:t>
            </w:r>
          </w:p>
        </w:tc>
        <w:tc>
          <w:tcPr>
            <w:tcW w:w="1859" w:type="dxa"/>
            <w:gridSpan w:val="9"/>
          </w:tcPr>
          <w:p w14:paraId="59EBF0FF" w14:textId="2ADCD357" w:rsidR="00832B37" w:rsidRPr="00F475C9" w:rsidRDefault="007D6703" w:rsidP="00652407">
            <w:pPr>
              <w:rPr>
                <w:rFonts w:ascii="Arial" w:hAnsi="Arial" w:cs="Arial"/>
                <w:b/>
                <w:sz w:val="20"/>
                <w:szCs w:val="20"/>
              </w:rPr>
            </w:pPr>
            <w:r>
              <w:rPr>
                <w:rFonts w:ascii="Arial" w:hAnsi="Arial" w:cs="Arial"/>
                <w:b/>
                <w:sz w:val="20"/>
                <w:szCs w:val="20"/>
              </w:rPr>
              <w:t>May 2022</w:t>
            </w:r>
          </w:p>
        </w:tc>
        <w:tc>
          <w:tcPr>
            <w:tcW w:w="1649" w:type="dxa"/>
            <w:gridSpan w:val="8"/>
            <w:shd w:val="clear" w:color="auto" w:fill="BFBFBF" w:themeFill="background1" w:themeFillShade="BF"/>
          </w:tcPr>
          <w:p w14:paraId="4B895E72" w14:textId="77777777" w:rsidR="00832B37" w:rsidRPr="00F475C9" w:rsidRDefault="00832B37" w:rsidP="00652407">
            <w:pPr>
              <w:rPr>
                <w:rFonts w:ascii="Arial" w:hAnsi="Arial" w:cs="Arial"/>
                <w:sz w:val="20"/>
                <w:szCs w:val="20"/>
              </w:rPr>
            </w:pPr>
            <w:r w:rsidRPr="00F475C9">
              <w:rPr>
                <w:rFonts w:ascii="Arial" w:hAnsi="Arial" w:cs="Arial"/>
                <w:sz w:val="20"/>
                <w:szCs w:val="20"/>
              </w:rPr>
              <w:t>Next Review:</w:t>
            </w:r>
          </w:p>
        </w:tc>
        <w:tc>
          <w:tcPr>
            <w:tcW w:w="2531" w:type="dxa"/>
            <w:gridSpan w:val="5"/>
          </w:tcPr>
          <w:p w14:paraId="6FF92642" w14:textId="7A3EE666" w:rsidR="00832B37" w:rsidRPr="00F475C9" w:rsidRDefault="007D6703" w:rsidP="00652407">
            <w:pPr>
              <w:rPr>
                <w:rFonts w:ascii="Arial" w:hAnsi="Arial" w:cs="Arial"/>
                <w:b/>
                <w:sz w:val="20"/>
                <w:szCs w:val="20"/>
              </w:rPr>
            </w:pPr>
            <w:r>
              <w:rPr>
                <w:rFonts w:ascii="Arial" w:hAnsi="Arial" w:cs="Arial"/>
                <w:b/>
                <w:sz w:val="20"/>
                <w:szCs w:val="20"/>
              </w:rPr>
              <w:t>May 202</w:t>
            </w:r>
            <w:r w:rsidR="007C523C">
              <w:rPr>
                <w:rFonts w:ascii="Arial" w:hAnsi="Arial" w:cs="Arial"/>
                <w:b/>
                <w:sz w:val="20"/>
                <w:szCs w:val="20"/>
              </w:rPr>
              <w:t>4</w:t>
            </w:r>
          </w:p>
        </w:tc>
      </w:tr>
      <w:tr w:rsidR="002B4E56" w:rsidRPr="00F475C9" w14:paraId="1BE66BC5" w14:textId="77777777" w:rsidTr="00652407">
        <w:trPr>
          <w:trHeight w:val="233"/>
        </w:trPr>
        <w:tc>
          <w:tcPr>
            <w:tcW w:w="10314" w:type="dxa"/>
            <w:gridSpan w:val="36"/>
            <w:shd w:val="clear" w:color="auto" w:fill="BFBFBF" w:themeFill="background1" w:themeFillShade="BF"/>
          </w:tcPr>
          <w:p w14:paraId="0E061F2B" w14:textId="77777777" w:rsidR="002B4E56" w:rsidRPr="00F475C9" w:rsidRDefault="002B4E56" w:rsidP="00652407">
            <w:pPr>
              <w:rPr>
                <w:rFonts w:ascii="Arial" w:hAnsi="Arial" w:cs="Arial"/>
                <w:sz w:val="20"/>
                <w:szCs w:val="20"/>
              </w:rPr>
            </w:pPr>
            <w:r w:rsidRPr="00F475C9">
              <w:rPr>
                <w:rFonts w:ascii="Arial" w:hAnsi="Arial" w:cs="Arial"/>
                <w:sz w:val="20"/>
                <w:szCs w:val="20"/>
              </w:rPr>
              <w:t>Describe the activity or work process:</w:t>
            </w:r>
          </w:p>
        </w:tc>
      </w:tr>
      <w:tr w:rsidR="002B4E56" w:rsidRPr="00F475C9" w14:paraId="1BB80226" w14:textId="77777777" w:rsidTr="00652407">
        <w:trPr>
          <w:trHeight w:val="380"/>
        </w:trPr>
        <w:tc>
          <w:tcPr>
            <w:tcW w:w="10314" w:type="dxa"/>
            <w:gridSpan w:val="36"/>
            <w:vAlign w:val="center"/>
          </w:tcPr>
          <w:p w14:paraId="71C1326A" w14:textId="790FBA03" w:rsidR="002B4E56" w:rsidRPr="00BD3866" w:rsidRDefault="00F146FD" w:rsidP="00652407">
            <w:pPr>
              <w:rPr>
                <w:rFonts w:ascii="Arial" w:hAnsi="Arial" w:cs="Arial"/>
                <w:b/>
                <w:sz w:val="20"/>
                <w:szCs w:val="20"/>
              </w:rPr>
            </w:pPr>
            <w:r>
              <w:rPr>
                <w:b/>
                <w:sz w:val="20"/>
              </w:rPr>
              <w:t xml:space="preserve">Petrol fuel is used to power various vehicles </w:t>
            </w:r>
            <w:r w:rsidR="004A5113">
              <w:rPr>
                <w:b/>
                <w:sz w:val="20"/>
              </w:rPr>
              <w:t>and items</w:t>
            </w:r>
            <w:r>
              <w:rPr>
                <w:b/>
                <w:sz w:val="20"/>
              </w:rPr>
              <w:t xml:space="preserve"> of plant. This assessment covers general handling, transportation and refuelling processes and should be read in conjunction with the equipment manufacturer’s instructions.</w:t>
            </w:r>
          </w:p>
        </w:tc>
      </w:tr>
      <w:tr w:rsidR="002B4E56" w:rsidRPr="00F475C9" w14:paraId="47C052EE" w14:textId="77777777" w:rsidTr="00652407">
        <w:trPr>
          <w:trHeight w:val="139"/>
        </w:trPr>
        <w:tc>
          <w:tcPr>
            <w:tcW w:w="10314" w:type="dxa"/>
            <w:gridSpan w:val="36"/>
            <w:shd w:val="clear" w:color="auto" w:fill="BFBFBF" w:themeFill="background1" w:themeFillShade="BF"/>
          </w:tcPr>
          <w:p w14:paraId="7D37262C" w14:textId="77777777" w:rsidR="002B4E56" w:rsidRPr="00F475C9" w:rsidRDefault="002B4E56" w:rsidP="00652407">
            <w:pPr>
              <w:rPr>
                <w:rFonts w:ascii="Arial" w:hAnsi="Arial" w:cs="Arial"/>
                <w:sz w:val="20"/>
                <w:szCs w:val="20"/>
              </w:rPr>
            </w:pPr>
            <w:r w:rsidRPr="00F475C9">
              <w:rPr>
                <w:rFonts w:ascii="Arial" w:hAnsi="Arial" w:cs="Arial"/>
                <w:sz w:val="20"/>
                <w:szCs w:val="20"/>
              </w:rPr>
              <w:t>What is the location of the activity or work process?</w:t>
            </w:r>
          </w:p>
        </w:tc>
      </w:tr>
      <w:tr w:rsidR="002B4E56" w:rsidRPr="00F475C9" w14:paraId="307BAA67" w14:textId="77777777" w:rsidTr="00652407">
        <w:trPr>
          <w:trHeight w:val="261"/>
        </w:trPr>
        <w:tc>
          <w:tcPr>
            <w:tcW w:w="10314" w:type="dxa"/>
            <w:gridSpan w:val="36"/>
            <w:vAlign w:val="center"/>
          </w:tcPr>
          <w:p w14:paraId="383A527F" w14:textId="77777777" w:rsidR="002B4E56" w:rsidRPr="00BF6600" w:rsidRDefault="00F146FD" w:rsidP="00652407">
            <w:pPr>
              <w:rPr>
                <w:b/>
                <w:sz w:val="20"/>
              </w:rPr>
            </w:pPr>
            <w:r>
              <w:rPr>
                <w:b/>
                <w:sz w:val="20"/>
              </w:rPr>
              <w:t>Various locations.</w:t>
            </w:r>
          </w:p>
        </w:tc>
      </w:tr>
      <w:tr w:rsidR="00BE5A5C" w:rsidRPr="00F475C9" w14:paraId="553802E5" w14:textId="77777777" w:rsidTr="00652407">
        <w:trPr>
          <w:trHeight w:val="217"/>
        </w:trPr>
        <w:tc>
          <w:tcPr>
            <w:tcW w:w="3381" w:type="dxa"/>
            <w:gridSpan w:val="10"/>
            <w:shd w:val="clear" w:color="auto" w:fill="BFBFBF" w:themeFill="background1" w:themeFillShade="BF"/>
          </w:tcPr>
          <w:p w14:paraId="13450A36" w14:textId="77777777" w:rsidR="00671A7E" w:rsidRPr="00F475C9" w:rsidRDefault="00671A7E" w:rsidP="00652407">
            <w:pPr>
              <w:rPr>
                <w:rFonts w:ascii="Arial" w:hAnsi="Arial" w:cs="Arial"/>
                <w:sz w:val="20"/>
                <w:szCs w:val="20"/>
              </w:rPr>
            </w:pPr>
            <w:r w:rsidRPr="00F475C9">
              <w:rPr>
                <w:rFonts w:ascii="Arial" w:hAnsi="Arial" w:cs="Arial"/>
                <w:sz w:val="20"/>
                <w:szCs w:val="20"/>
              </w:rPr>
              <w:t>Identify the Persons at Risk:</w:t>
            </w:r>
          </w:p>
        </w:tc>
        <w:tc>
          <w:tcPr>
            <w:tcW w:w="1415" w:type="dxa"/>
            <w:gridSpan w:val="6"/>
          </w:tcPr>
          <w:p w14:paraId="5AA57675" w14:textId="77777777" w:rsidR="00671A7E" w:rsidRPr="00F475C9" w:rsidRDefault="00671A7E" w:rsidP="00652407">
            <w:pPr>
              <w:rPr>
                <w:rFonts w:ascii="Arial" w:hAnsi="Arial" w:cs="Arial"/>
                <w:sz w:val="20"/>
                <w:szCs w:val="20"/>
              </w:rPr>
            </w:pPr>
            <w:r w:rsidRPr="00F475C9">
              <w:rPr>
                <w:rFonts w:ascii="Arial" w:hAnsi="Arial" w:cs="Arial"/>
                <w:sz w:val="20"/>
                <w:szCs w:val="20"/>
              </w:rPr>
              <w:t>Employees</w:t>
            </w:r>
          </w:p>
        </w:tc>
        <w:tc>
          <w:tcPr>
            <w:tcW w:w="461" w:type="dxa"/>
            <w:gridSpan w:val="3"/>
            <w:vAlign w:val="center"/>
          </w:tcPr>
          <w:p w14:paraId="18BE533A" w14:textId="77777777" w:rsidR="00671A7E" w:rsidRPr="00F475C9" w:rsidRDefault="00671A7E" w:rsidP="00652407">
            <w:pPr>
              <w:jc w:val="center"/>
              <w:rPr>
                <w:rFonts w:ascii="Arial" w:hAnsi="Arial" w:cs="Arial"/>
                <w:b/>
                <w:sz w:val="20"/>
                <w:szCs w:val="20"/>
              </w:rPr>
            </w:pPr>
            <w:r w:rsidRPr="00F475C9">
              <w:rPr>
                <w:rFonts w:ascii="Arial" w:hAnsi="Arial" w:cs="Arial"/>
                <w:b/>
                <w:sz w:val="20"/>
                <w:szCs w:val="20"/>
              </w:rPr>
              <w:sym w:font="Wingdings 2" w:char="F050"/>
            </w:r>
          </w:p>
        </w:tc>
        <w:tc>
          <w:tcPr>
            <w:tcW w:w="1857" w:type="dxa"/>
            <w:gridSpan w:val="9"/>
          </w:tcPr>
          <w:p w14:paraId="588BA10D" w14:textId="77777777" w:rsidR="00671A7E" w:rsidRPr="00F475C9" w:rsidRDefault="00671A7E" w:rsidP="00652407">
            <w:pPr>
              <w:rPr>
                <w:rFonts w:ascii="Arial" w:hAnsi="Arial" w:cs="Arial"/>
                <w:sz w:val="20"/>
                <w:szCs w:val="20"/>
              </w:rPr>
            </w:pPr>
            <w:r w:rsidRPr="00F475C9">
              <w:rPr>
                <w:rFonts w:ascii="Arial" w:hAnsi="Arial" w:cs="Arial"/>
                <w:sz w:val="20"/>
                <w:szCs w:val="20"/>
              </w:rPr>
              <w:t>Contractors</w:t>
            </w:r>
          </w:p>
        </w:tc>
        <w:tc>
          <w:tcPr>
            <w:tcW w:w="451" w:type="dxa"/>
            <w:gridSpan w:val="2"/>
            <w:vAlign w:val="center"/>
          </w:tcPr>
          <w:p w14:paraId="7FAE4669" w14:textId="77777777" w:rsidR="00671A7E" w:rsidRPr="00F475C9" w:rsidRDefault="00671A7E" w:rsidP="00652407">
            <w:pPr>
              <w:jc w:val="center"/>
              <w:rPr>
                <w:rFonts w:ascii="Arial" w:hAnsi="Arial" w:cs="Arial"/>
                <w:b/>
                <w:sz w:val="20"/>
                <w:szCs w:val="20"/>
              </w:rPr>
            </w:pPr>
            <w:r w:rsidRPr="00F475C9">
              <w:rPr>
                <w:rFonts w:ascii="Arial" w:hAnsi="Arial" w:cs="Arial"/>
                <w:b/>
                <w:sz w:val="20"/>
                <w:szCs w:val="20"/>
              </w:rPr>
              <w:sym w:font="Wingdings 2" w:char="F050"/>
            </w:r>
          </w:p>
        </w:tc>
        <w:tc>
          <w:tcPr>
            <w:tcW w:w="1540" w:type="dxa"/>
            <w:gridSpan w:val="5"/>
          </w:tcPr>
          <w:p w14:paraId="5BD0306A" w14:textId="77777777" w:rsidR="00671A7E" w:rsidRPr="00F475C9" w:rsidRDefault="00671A7E" w:rsidP="00652407">
            <w:pPr>
              <w:rPr>
                <w:rFonts w:ascii="Arial" w:hAnsi="Arial" w:cs="Arial"/>
                <w:sz w:val="20"/>
                <w:szCs w:val="20"/>
              </w:rPr>
            </w:pPr>
            <w:r w:rsidRPr="00F475C9">
              <w:rPr>
                <w:rFonts w:ascii="Arial" w:hAnsi="Arial" w:cs="Arial"/>
                <w:sz w:val="20"/>
                <w:szCs w:val="20"/>
              </w:rPr>
              <w:t>Public</w:t>
            </w:r>
          </w:p>
        </w:tc>
        <w:tc>
          <w:tcPr>
            <w:tcW w:w="1209" w:type="dxa"/>
            <w:vAlign w:val="center"/>
          </w:tcPr>
          <w:p w14:paraId="5CDE3F87" w14:textId="77777777" w:rsidR="00671A7E" w:rsidRPr="00F475C9" w:rsidRDefault="00F146FD" w:rsidP="00652407">
            <w:pPr>
              <w:jc w:val="center"/>
              <w:rPr>
                <w:rFonts w:ascii="Arial" w:hAnsi="Arial" w:cs="Arial"/>
                <w:sz w:val="20"/>
                <w:szCs w:val="20"/>
              </w:rPr>
            </w:pPr>
            <w:r w:rsidRPr="00F475C9">
              <w:rPr>
                <w:rFonts w:ascii="Arial" w:hAnsi="Arial" w:cs="Arial"/>
                <w:b/>
                <w:sz w:val="20"/>
                <w:szCs w:val="20"/>
              </w:rPr>
              <w:sym w:font="Wingdings 2" w:char="F050"/>
            </w:r>
          </w:p>
        </w:tc>
      </w:tr>
      <w:tr w:rsidR="00583438" w:rsidRPr="00F475C9" w14:paraId="0605B0D3" w14:textId="77777777" w:rsidTr="00652407">
        <w:trPr>
          <w:trHeight w:val="450"/>
        </w:trPr>
        <w:tc>
          <w:tcPr>
            <w:tcW w:w="10314" w:type="dxa"/>
            <w:gridSpan w:val="36"/>
            <w:shd w:val="clear" w:color="auto" w:fill="BFBFBF" w:themeFill="background1" w:themeFillShade="BF"/>
          </w:tcPr>
          <w:p w14:paraId="60D3F7C3" w14:textId="272698EE" w:rsidR="00583438" w:rsidRPr="00F475C9" w:rsidRDefault="00583438" w:rsidP="00652407">
            <w:pPr>
              <w:rPr>
                <w:rFonts w:ascii="Arial" w:hAnsi="Arial" w:cs="Arial"/>
                <w:sz w:val="20"/>
                <w:szCs w:val="20"/>
              </w:rPr>
            </w:pPr>
            <w:r w:rsidRPr="00F475C9">
              <w:rPr>
                <w:rFonts w:ascii="Arial" w:hAnsi="Arial" w:cs="Arial"/>
                <w:sz w:val="20"/>
                <w:szCs w:val="20"/>
              </w:rPr>
              <w:t xml:space="preserve">Name the substance involved in the process, the </w:t>
            </w:r>
            <w:r w:rsidR="004A5113" w:rsidRPr="00F475C9">
              <w:rPr>
                <w:rFonts w:ascii="Arial" w:hAnsi="Arial" w:cs="Arial"/>
                <w:sz w:val="20"/>
                <w:szCs w:val="20"/>
              </w:rPr>
              <w:t>quantity,</w:t>
            </w:r>
            <w:r w:rsidRPr="00F475C9">
              <w:rPr>
                <w:rFonts w:ascii="Arial" w:hAnsi="Arial" w:cs="Arial"/>
                <w:sz w:val="20"/>
                <w:szCs w:val="20"/>
              </w:rPr>
              <w:t xml:space="preserve"> and its manufacturer.</w:t>
            </w:r>
          </w:p>
          <w:p w14:paraId="3ED4D53F" w14:textId="77777777" w:rsidR="00583438" w:rsidRPr="00F475C9" w:rsidRDefault="00583438" w:rsidP="00652407">
            <w:pPr>
              <w:rPr>
                <w:rFonts w:ascii="Arial" w:hAnsi="Arial" w:cs="Arial"/>
                <w:sz w:val="20"/>
                <w:szCs w:val="20"/>
              </w:rPr>
            </w:pPr>
            <w:r w:rsidRPr="00F475C9">
              <w:rPr>
                <w:rFonts w:ascii="Arial" w:hAnsi="Arial" w:cs="Arial"/>
                <w:sz w:val="20"/>
                <w:szCs w:val="20"/>
              </w:rPr>
              <w:t>(A copy of a current safety data sheet for this substance should be attached)</w:t>
            </w:r>
          </w:p>
        </w:tc>
      </w:tr>
      <w:tr w:rsidR="00583438" w:rsidRPr="00F475C9" w14:paraId="4C8AD47A" w14:textId="77777777" w:rsidTr="00652407">
        <w:trPr>
          <w:trHeight w:val="604"/>
        </w:trPr>
        <w:tc>
          <w:tcPr>
            <w:tcW w:w="10314" w:type="dxa"/>
            <w:gridSpan w:val="36"/>
            <w:shd w:val="clear" w:color="auto" w:fill="FFFFFF" w:themeFill="background1"/>
            <w:vAlign w:val="center"/>
          </w:tcPr>
          <w:p w14:paraId="235D4773" w14:textId="77777777" w:rsidR="00BD3866" w:rsidRPr="00AB4FD4" w:rsidRDefault="00F146FD" w:rsidP="00652407">
            <w:pPr>
              <w:rPr>
                <w:b/>
                <w:sz w:val="20"/>
              </w:rPr>
            </w:pPr>
            <w:r>
              <w:rPr>
                <w:b/>
                <w:sz w:val="20"/>
              </w:rPr>
              <w:t>Petrol from various manufacturers. The quantities to be used will be dependent on how long the equipment must be operated for. The smallest possible quantities will be transported to site and used.</w:t>
            </w:r>
          </w:p>
        </w:tc>
      </w:tr>
      <w:tr w:rsidR="00A47D77" w:rsidRPr="00F475C9" w14:paraId="5A068CA4" w14:textId="77777777" w:rsidTr="00652407">
        <w:trPr>
          <w:trHeight w:val="217"/>
        </w:trPr>
        <w:tc>
          <w:tcPr>
            <w:tcW w:w="10314" w:type="dxa"/>
            <w:gridSpan w:val="36"/>
            <w:shd w:val="clear" w:color="auto" w:fill="BFBFBF" w:themeFill="background1" w:themeFillShade="BF"/>
          </w:tcPr>
          <w:p w14:paraId="05063406" w14:textId="77777777" w:rsidR="00A47D77" w:rsidRPr="00F475C9" w:rsidRDefault="002B3CA0" w:rsidP="00652407">
            <w:pPr>
              <w:rPr>
                <w:rFonts w:ascii="Arial" w:hAnsi="Arial" w:cs="Arial"/>
                <w:sz w:val="20"/>
                <w:szCs w:val="20"/>
              </w:rPr>
            </w:pPr>
            <w:r>
              <w:rPr>
                <w:rFonts w:ascii="Arial" w:hAnsi="Arial" w:cs="Arial"/>
                <w:sz w:val="20"/>
                <w:szCs w:val="20"/>
              </w:rPr>
              <w:t xml:space="preserve"> </w:t>
            </w:r>
            <w:r w:rsidR="00A47D77" w:rsidRPr="00F475C9">
              <w:rPr>
                <w:rFonts w:ascii="Arial" w:hAnsi="Arial" w:cs="Arial"/>
                <w:sz w:val="20"/>
                <w:szCs w:val="20"/>
              </w:rPr>
              <w:t>Explain why a safer alternative cannot be used:</w:t>
            </w:r>
          </w:p>
        </w:tc>
      </w:tr>
      <w:tr w:rsidR="00A47D77" w:rsidRPr="00F475C9" w14:paraId="7F0CF7E9" w14:textId="77777777" w:rsidTr="00652407">
        <w:trPr>
          <w:trHeight w:val="353"/>
        </w:trPr>
        <w:tc>
          <w:tcPr>
            <w:tcW w:w="10314" w:type="dxa"/>
            <w:gridSpan w:val="36"/>
            <w:shd w:val="clear" w:color="auto" w:fill="FFFFFF" w:themeFill="background1"/>
            <w:vAlign w:val="center"/>
          </w:tcPr>
          <w:p w14:paraId="484E4DD6" w14:textId="77777777" w:rsidR="00BD3866" w:rsidRPr="00F475C9" w:rsidRDefault="00F146FD" w:rsidP="00652407">
            <w:pPr>
              <w:rPr>
                <w:rFonts w:ascii="Arial" w:hAnsi="Arial" w:cs="Arial"/>
                <w:b/>
                <w:sz w:val="20"/>
                <w:szCs w:val="20"/>
              </w:rPr>
            </w:pPr>
            <w:r>
              <w:rPr>
                <w:b/>
                <w:sz w:val="20"/>
              </w:rPr>
              <w:t>Equipment is designed to operate on petrol fuel therefore it cannot be substituted.</w:t>
            </w:r>
          </w:p>
        </w:tc>
      </w:tr>
      <w:tr w:rsidR="009B3045" w:rsidRPr="00F475C9" w14:paraId="32D7BEA8" w14:textId="77777777" w:rsidTr="00652407">
        <w:trPr>
          <w:trHeight w:val="233"/>
        </w:trPr>
        <w:tc>
          <w:tcPr>
            <w:tcW w:w="10314" w:type="dxa"/>
            <w:gridSpan w:val="36"/>
            <w:shd w:val="clear" w:color="auto" w:fill="BFBFBF" w:themeFill="background1" w:themeFillShade="BF"/>
          </w:tcPr>
          <w:p w14:paraId="2F8F9870" w14:textId="77777777" w:rsidR="009B3045" w:rsidRPr="00F475C9" w:rsidRDefault="009B3045" w:rsidP="00652407">
            <w:pPr>
              <w:rPr>
                <w:rFonts w:ascii="Arial" w:hAnsi="Arial" w:cs="Arial"/>
                <w:sz w:val="20"/>
                <w:szCs w:val="20"/>
              </w:rPr>
            </w:pPr>
            <w:r w:rsidRPr="00F475C9">
              <w:rPr>
                <w:rFonts w:ascii="Arial" w:hAnsi="Arial" w:cs="Arial"/>
                <w:sz w:val="20"/>
                <w:szCs w:val="20"/>
              </w:rPr>
              <w:t>Classification</w:t>
            </w:r>
            <w:r w:rsidR="00AE1D44">
              <w:rPr>
                <w:rFonts w:ascii="Arial" w:hAnsi="Arial" w:cs="Arial"/>
                <w:sz w:val="20"/>
                <w:szCs w:val="20"/>
              </w:rPr>
              <w:t xml:space="preserve"> (tick all that apply)</w:t>
            </w:r>
            <w:r w:rsidRPr="00F475C9">
              <w:rPr>
                <w:rFonts w:ascii="Arial" w:hAnsi="Arial" w:cs="Arial"/>
                <w:sz w:val="20"/>
                <w:szCs w:val="20"/>
              </w:rPr>
              <w:t>:</w:t>
            </w:r>
          </w:p>
        </w:tc>
      </w:tr>
      <w:tr w:rsidR="00F475C9" w:rsidRPr="00F475C9" w14:paraId="0D0BEC8C" w14:textId="77777777" w:rsidTr="00652407">
        <w:trPr>
          <w:trHeight w:val="217"/>
        </w:trPr>
        <w:tc>
          <w:tcPr>
            <w:tcW w:w="10314" w:type="dxa"/>
            <w:gridSpan w:val="36"/>
            <w:shd w:val="clear" w:color="auto" w:fill="FFC000"/>
          </w:tcPr>
          <w:p w14:paraId="19B9EED4" w14:textId="77777777" w:rsidR="00F475C9" w:rsidRPr="00F475C9" w:rsidRDefault="00F475C9" w:rsidP="00652407">
            <w:pPr>
              <w:rPr>
                <w:rFonts w:ascii="Arial" w:hAnsi="Arial" w:cs="Arial"/>
                <w:noProof/>
                <w:sz w:val="20"/>
                <w:szCs w:val="20"/>
                <w:lang w:eastAsia="en-GB"/>
              </w:rPr>
            </w:pPr>
            <w:r w:rsidRPr="00F475C9">
              <w:rPr>
                <w:rFonts w:ascii="Arial" w:hAnsi="Arial" w:cs="Arial"/>
                <w:noProof/>
                <w:sz w:val="20"/>
                <w:szCs w:val="20"/>
                <w:lang w:eastAsia="en-GB"/>
              </w:rPr>
              <w:t>Physical Hazards</w:t>
            </w:r>
          </w:p>
        </w:tc>
      </w:tr>
      <w:tr w:rsidR="001F384B" w:rsidRPr="00F475C9" w14:paraId="731E2E88" w14:textId="77777777" w:rsidTr="00652407">
        <w:trPr>
          <w:trHeight w:val="200"/>
        </w:trPr>
        <w:tc>
          <w:tcPr>
            <w:tcW w:w="2124" w:type="dxa"/>
            <w:gridSpan w:val="6"/>
            <w:shd w:val="clear" w:color="auto" w:fill="BFBFBF" w:themeFill="background1" w:themeFillShade="BF"/>
            <w:vAlign w:val="center"/>
          </w:tcPr>
          <w:p w14:paraId="1D7E6CCF" w14:textId="77777777" w:rsidR="00AE1D44" w:rsidRPr="00AE1D44" w:rsidRDefault="00AE1D44" w:rsidP="00652407">
            <w:pPr>
              <w:jc w:val="center"/>
              <w:rPr>
                <w:rFonts w:ascii="Arial" w:hAnsi="Arial" w:cs="Arial"/>
                <w:noProof/>
                <w:sz w:val="18"/>
                <w:szCs w:val="20"/>
                <w:lang w:eastAsia="en-GB"/>
              </w:rPr>
            </w:pPr>
            <w:r w:rsidRPr="00AE1D44">
              <w:rPr>
                <w:rFonts w:ascii="Arial" w:hAnsi="Arial" w:cs="Arial"/>
                <w:noProof/>
                <w:sz w:val="18"/>
                <w:szCs w:val="20"/>
                <w:lang w:eastAsia="en-GB"/>
              </w:rPr>
              <w:t>Unstable Explosive</w:t>
            </w:r>
          </w:p>
        </w:tc>
        <w:tc>
          <w:tcPr>
            <w:tcW w:w="1865" w:type="dxa"/>
            <w:gridSpan w:val="7"/>
            <w:shd w:val="clear" w:color="auto" w:fill="BFBFBF" w:themeFill="background1" w:themeFillShade="BF"/>
            <w:vAlign w:val="center"/>
          </w:tcPr>
          <w:p w14:paraId="162112A6" w14:textId="77777777" w:rsidR="00AE1D44" w:rsidRPr="00AE1D44" w:rsidRDefault="00AE1D44" w:rsidP="00652407">
            <w:pPr>
              <w:jc w:val="center"/>
              <w:rPr>
                <w:rFonts w:ascii="Arial" w:hAnsi="Arial" w:cs="Arial"/>
                <w:noProof/>
                <w:sz w:val="18"/>
                <w:szCs w:val="20"/>
                <w:lang w:eastAsia="en-GB"/>
              </w:rPr>
            </w:pPr>
            <w:r w:rsidRPr="00AE1D44">
              <w:rPr>
                <w:rFonts w:ascii="Arial" w:hAnsi="Arial" w:cs="Arial"/>
                <w:noProof/>
                <w:sz w:val="18"/>
                <w:szCs w:val="20"/>
                <w:lang w:eastAsia="en-GB"/>
              </w:rPr>
              <w:t>Flammable</w:t>
            </w:r>
          </w:p>
        </w:tc>
        <w:tc>
          <w:tcPr>
            <w:tcW w:w="1895" w:type="dxa"/>
            <w:gridSpan w:val="9"/>
            <w:shd w:val="clear" w:color="auto" w:fill="BFBFBF" w:themeFill="background1" w:themeFillShade="BF"/>
            <w:vAlign w:val="center"/>
          </w:tcPr>
          <w:p w14:paraId="0DD52ECB" w14:textId="77777777" w:rsidR="00AE1D44" w:rsidRPr="00AE1D44" w:rsidRDefault="00AE1D44" w:rsidP="00652407">
            <w:pPr>
              <w:jc w:val="center"/>
              <w:rPr>
                <w:rFonts w:ascii="Arial" w:hAnsi="Arial" w:cs="Arial"/>
                <w:noProof/>
                <w:sz w:val="18"/>
                <w:szCs w:val="20"/>
                <w:lang w:eastAsia="en-GB"/>
              </w:rPr>
            </w:pPr>
            <w:r w:rsidRPr="00AE1D44">
              <w:rPr>
                <w:rFonts w:ascii="Arial" w:hAnsi="Arial" w:cs="Arial"/>
                <w:noProof/>
                <w:sz w:val="18"/>
                <w:szCs w:val="20"/>
                <w:lang w:eastAsia="en-GB"/>
              </w:rPr>
              <w:t>Oxidising</w:t>
            </w:r>
          </w:p>
        </w:tc>
        <w:tc>
          <w:tcPr>
            <w:tcW w:w="1851" w:type="dxa"/>
            <w:gridSpan w:val="9"/>
            <w:shd w:val="clear" w:color="auto" w:fill="BFBFBF" w:themeFill="background1" w:themeFillShade="BF"/>
            <w:vAlign w:val="center"/>
          </w:tcPr>
          <w:p w14:paraId="4670D5F9" w14:textId="77777777" w:rsidR="00AE1D44" w:rsidRPr="00AE1D44" w:rsidRDefault="00AE1D44" w:rsidP="00652407">
            <w:pPr>
              <w:jc w:val="center"/>
              <w:rPr>
                <w:rFonts w:ascii="Arial" w:hAnsi="Arial" w:cs="Arial"/>
                <w:noProof/>
                <w:sz w:val="18"/>
                <w:szCs w:val="20"/>
                <w:lang w:eastAsia="en-GB"/>
              </w:rPr>
            </w:pPr>
            <w:r w:rsidRPr="00AE1D44">
              <w:rPr>
                <w:rFonts w:ascii="Arial" w:hAnsi="Arial" w:cs="Arial"/>
                <w:noProof/>
                <w:sz w:val="18"/>
                <w:szCs w:val="20"/>
                <w:lang w:eastAsia="en-GB"/>
              </w:rPr>
              <w:t>Compressed Gas</w:t>
            </w:r>
          </w:p>
        </w:tc>
        <w:tc>
          <w:tcPr>
            <w:tcW w:w="2579" w:type="dxa"/>
            <w:gridSpan w:val="5"/>
            <w:vMerge w:val="restart"/>
            <w:shd w:val="clear" w:color="auto" w:fill="BFBFBF" w:themeFill="background1" w:themeFillShade="BF"/>
            <w:vAlign w:val="center"/>
          </w:tcPr>
          <w:p w14:paraId="71CD7C15" w14:textId="77777777" w:rsidR="00AE1D44" w:rsidRPr="00F475C9" w:rsidRDefault="00AE1D44" w:rsidP="00652407">
            <w:pPr>
              <w:jc w:val="center"/>
              <w:rPr>
                <w:rFonts w:ascii="Arial" w:hAnsi="Arial" w:cs="Arial"/>
                <w:noProof/>
                <w:sz w:val="20"/>
                <w:szCs w:val="20"/>
                <w:lang w:eastAsia="en-GB"/>
              </w:rPr>
            </w:pPr>
          </w:p>
        </w:tc>
      </w:tr>
      <w:tr w:rsidR="00AE1D44" w:rsidRPr="00F475C9" w14:paraId="39620987" w14:textId="77777777" w:rsidTr="00652407">
        <w:trPr>
          <w:trHeight w:val="1048"/>
        </w:trPr>
        <w:tc>
          <w:tcPr>
            <w:tcW w:w="2124" w:type="dxa"/>
            <w:gridSpan w:val="6"/>
            <w:shd w:val="clear" w:color="auto" w:fill="FFFFFF" w:themeFill="background1"/>
            <w:vAlign w:val="center"/>
          </w:tcPr>
          <w:p w14:paraId="67EC0FD0" w14:textId="77777777" w:rsidR="00AE1D44" w:rsidRPr="00F475C9" w:rsidRDefault="00AE1D44" w:rsidP="00652407">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268ADCE2" wp14:editId="384887FE">
                  <wp:extent cx="62865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8650" cy="666750"/>
                          </a:xfrm>
                          <a:prstGeom prst="rect">
                            <a:avLst/>
                          </a:prstGeom>
                        </pic:spPr>
                      </pic:pic>
                    </a:graphicData>
                  </a:graphic>
                </wp:inline>
              </w:drawing>
            </w:r>
          </w:p>
        </w:tc>
        <w:tc>
          <w:tcPr>
            <w:tcW w:w="1865" w:type="dxa"/>
            <w:gridSpan w:val="7"/>
            <w:shd w:val="clear" w:color="auto" w:fill="FFFFFF" w:themeFill="background1"/>
            <w:vAlign w:val="center"/>
          </w:tcPr>
          <w:p w14:paraId="66279ADE" w14:textId="77777777" w:rsidR="00AE1D44" w:rsidRPr="00F475C9" w:rsidRDefault="00AE1D44" w:rsidP="00652407">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5195F676" wp14:editId="011CE8E2">
                  <wp:extent cx="70485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04850" cy="657225"/>
                          </a:xfrm>
                          <a:prstGeom prst="rect">
                            <a:avLst/>
                          </a:prstGeom>
                        </pic:spPr>
                      </pic:pic>
                    </a:graphicData>
                  </a:graphic>
                </wp:inline>
              </w:drawing>
            </w:r>
          </w:p>
        </w:tc>
        <w:tc>
          <w:tcPr>
            <w:tcW w:w="1895" w:type="dxa"/>
            <w:gridSpan w:val="9"/>
            <w:shd w:val="clear" w:color="auto" w:fill="FFFFFF" w:themeFill="background1"/>
            <w:vAlign w:val="center"/>
          </w:tcPr>
          <w:p w14:paraId="186D1D9A" w14:textId="77777777" w:rsidR="00AE1D44" w:rsidRPr="00F475C9" w:rsidRDefault="00AE1D44" w:rsidP="00652407">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4D1EDBAD" wp14:editId="33DE50D2">
                  <wp:extent cx="666750" cy="695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66750" cy="695325"/>
                          </a:xfrm>
                          <a:prstGeom prst="rect">
                            <a:avLst/>
                          </a:prstGeom>
                        </pic:spPr>
                      </pic:pic>
                    </a:graphicData>
                  </a:graphic>
                </wp:inline>
              </w:drawing>
            </w:r>
          </w:p>
        </w:tc>
        <w:tc>
          <w:tcPr>
            <w:tcW w:w="1851" w:type="dxa"/>
            <w:gridSpan w:val="9"/>
            <w:shd w:val="clear" w:color="auto" w:fill="FFFFFF" w:themeFill="background1"/>
            <w:vAlign w:val="center"/>
          </w:tcPr>
          <w:p w14:paraId="2D156674" w14:textId="77777777" w:rsidR="00AE1D44" w:rsidRPr="00F475C9" w:rsidRDefault="00AE1D44" w:rsidP="00652407">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72CF467A" wp14:editId="14CFAD62">
                  <wp:extent cx="733425" cy="723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733425" cy="723900"/>
                          </a:xfrm>
                          <a:prstGeom prst="rect">
                            <a:avLst/>
                          </a:prstGeom>
                        </pic:spPr>
                      </pic:pic>
                    </a:graphicData>
                  </a:graphic>
                </wp:inline>
              </w:drawing>
            </w:r>
          </w:p>
        </w:tc>
        <w:tc>
          <w:tcPr>
            <w:tcW w:w="2579" w:type="dxa"/>
            <w:gridSpan w:val="5"/>
            <w:vMerge/>
            <w:shd w:val="clear" w:color="auto" w:fill="BFBFBF" w:themeFill="background1" w:themeFillShade="BF"/>
            <w:vAlign w:val="center"/>
          </w:tcPr>
          <w:p w14:paraId="29082AE3" w14:textId="77777777" w:rsidR="00AE1D44" w:rsidRPr="00F475C9" w:rsidRDefault="00AE1D44" w:rsidP="00652407">
            <w:pPr>
              <w:jc w:val="center"/>
              <w:rPr>
                <w:rFonts w:ascii="Arial" w:hAnsi="Arial" w:cs="Arial"/>
                <w:sz w:val="20"/>
                <w:szCs w:val="20"/>
              </w:rPr>
            </w:pPr>
          </w:p>
        </w:tc>
      </w:tr>
      <w:tr w:rsidR="004B1DD4" w:rsidRPr="00F475C9" w14:paraId="0C64FFDA" w14:textId="77777777" w:rsidTr="00652407">
        <w:trPr>
          <w:trHeight w:val="250"/>
        </w:trPr>
        <w:tc>
          <w:tcPr>
            <w:tcW w:w="1675" w:type="dxa"/>
            <w:gridSpan w:val="4"/>
            <w:shd w:val="clear" w:color="auto" w:fill="BFBFBF" w:themeFill="background1" w:themeFillShade="BF"/>
            <w:vAlign w:val="center"/>
          </w:tcPr>
          <w:p w14:paraId="01144954" w14:textId="77777777" w:rsidR="00AE1D44" w:rsidRPr="00F475C9" w:rsidRDefault="00AE1D44"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49" w:type="dxa"/>
            <w:gridSpan w:val="2"/>
            <w:shd w:val="clear" w:color="auto" w:fill="FFFFFF" w:themeFill="background1"/>
            <w:vAlign w:val="center"/>
          </w:tcPr>
          <w:p w14:paraId="024DC15C" w14:textId="77777777" w:rsidR="00AE1D44" w:rsidRPr="00F475C9" w:rsidRDefault="00AE1D44" w:rsidP="00652407">
            <w:pPr>
              <w:jc w:val="center"/>
              <w:rPr>
                <w:rFonts w:ascii="Arial" w:hAnsi="Arial" w:cs="Arial"/>
                <w:noProof/>
                <w:sz w:val="20"/>
                <w:szCs w:val="20"/>
                <w:lang w:eastAsia="en-GB"/>
              </w:rPr>
            </w:pPr>
          </w:p>
        </w:tc>
        <w:tc>
          <w:tcPr>
            <w:tcW w:w="1383" w:type="dxa"/>
            <w:gridSpan w:val="5"/>
            <w:shd w:val="clear" w:color="auto" w:fill="BFBFBF" w:themeFill="background1" w:themeFillShade="BF"/>
            <w:vAlign w:val="center"/>
          </w:tcPr>
          <w:p w14:paraId="7BFF8F7B" w14:textId="77777777" w:rsidR="00AE1D44" w:rsidRPr="00F475C9" w:rsidRDefault="00AE1D44"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2" w:type="dxa"/>
            <w:gridSpan w:val="2"/>
            <w:shd w:val="clear" w:color="auto" w:fill="FFFFFF" w:themeFill="background1"/>
            <w:vAlign w:val="center"/>
          </w:tcPr>
          <w:p w14:paraId="16305BB4" w14:textId="77777777" w:rsidR="00AE1D44" w:rsidRPr="002B3CA0" w:rsidRDefault="00A1350B" w:rsidP="00652407">
            <w:pPr>
              <w:jc w:val="center"/>
            </w:pPr>
            <w:r w:rsidRPr="00F475C9">
              <w:rPr>
                <w:rFonts w:ascii="Arial" w:hAnsi="Arial" w:cs="Arial"/>
                <w:b/>
                <w:sz w:val="20"/>
                <w:szCs w:val="20"/>
              </w:rPr>
              <w:sym w:font="Wingdings 2" w:char="F050"/>
            </w:r>
          </w:p>
        </w:tc>
        <w:tc>
          <w:tcPr>
            <w:tcW w:w="1415" w:type="dxa"/>
            <w:gridSpan w:val="7"/>
            <w:shd w:val="clear" w:color="auto" w:fill="BFBFBF" w:themeFill="background1" w:themeFillShade="BF"/>
            <w:vAlign w:val="center"/>
          </w:tcPr>
          <w:p w14:paraId="583AD6D7" w14:textId="77777777" w:rsidR="00AE1D44" w:rsidRPr="00F475C9" w:rsidRDefault="00AE1D44"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0" w:type="dxa"/>
            <w:gridSpan w:val="2"/>
            <w:shd w:val="clear" w:color="auto" w:fill="FFFFFF" w:themeFill="background1"/>
            <w:vAlign w:val="center"/>
          </w:tcPr>
          <w:p w14:paraId="6450D6C3" w14:textId="77777777" w:rsidR="00AE1D44" w:rsidRPr="00F475C9" w:rsidRDefault="00AE1D44" w:rsidP="00652407">
            <w:pPr>
              <w:jc w:val="center"/>
              <w:rPr>
                <w:rFonts w:ascii="Arial" w:hAnsi="Arial" w:cs="Arial"/>
                <w:noProof/>
                <w:sz w:val="20"/>
                <w:szCs w:val="20"/>
                <w:lang w:eastAsia="en-GB"/>
              </w:rPr>
            </w:pPr>
          </w:p>
        </w:tc>
        <w:tc>
          <w:tcPr>
            <w:tcW w:w="1375" w:type="dxa"/>
            <w:gridSpan w:val="7"/>
            <w:shd w:val="clear" w:color="auto" w:fill="BFBFBF" w:themeFill="background1" w:themeFillShade="BF"/>
            <w:vAlign w:val="center"/>
          </w:tcPr>
          <w:p w14:paraId="0C4BDCD2" w14:textId="77777777" w:rsidR="00AE1D44" w:rsidRPr="00F475C9" w:rsidRDefault="00AE1D44"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76" w:type="dxa"/>
            <w:gridSpan w:val="2"/>
            <w:shd w:val="clear" w:color="auto" w:fill="FFFFFF" w:themeFill="background1"/>
            <w:vAlign w:val="center"/>
          </w:tcPr>
          <w:p w14:paraId="55631FEE" w14:textId="77777777" w:rsidR="00AE1D44" w:rsidRPr="00F475C9" w:rsidRDefault="00AE1D44" w:rsidP="00652407">
            <w:pPr>
              <w:jc w:val="center"/>
              <w:rPr>
                <w:rFonts w:ascii="Arial" w:hAnsi="Arial" w:cs="Arial"/>
                <w:noProof/>
                <w:sz w:val="20"/>
                <w:szCs w:val="20"/>
                <w:lang w:eastAsia="en-GB"/>
              </w:rPr>
            </w:pPr>
          </w:p>
        </w:tc>
        <w:tc>
          <w:tcPr>
            <w:tcW w:w="2579" w:type="dxa"/>
            <w:gridSpan w:val="5"/>
            <w:vMerge/>
            <w:shd w:val="clear" w:color="auto" w:fill="BFBFBF" w:themeFill="background1" w:themeFillShade="BF"/>
            <w:vAlign w:val="center"/>
          </w:tcPr>
          <w:p w14:paraId="56CCDDC7" w14:textId="77777777" w:rsidR="00AE1D44" w:rsidRPr="00F475C9" w:rsidRDefault="00AE1D44" w:rsidP="00652407">
            <w:pPr>
              <w:jc w:val="center"/>
              <w:rPr>
                <w:rFonts w:ascii="Arial" w:hAnsi="Arial" w:cs="Arial"/>
                <w:noProof/>
                <w:sz w:val="20"/>
                <w:szCs w:val="20"/>
                <w:lang w:eastAsia="en-GB"/>
              </w:rPr>
            </w:pPr>
          </w:p>
        </w:tc>
      </w:tr>
      <w:tr w:rsidR="00F475C9" w:rsidRPr="00F475C9" w14:paraId="6E4F6242" w14:textId="77777777" w:rsidTr="00652407">
        <w:trPr>
          <w:trHeight w:val="233"/>
        </w:trPr>
        <w:tc>
          <w:tcPr>
            <w:tcW w:w="7735" w:type="dxa"/>
            <w:gridSpan w:val="31"/>
            <w:shd w:val="clear" w:color="auto" w:fill="FF0000"/>
          </w:tcPr>
          <w:p w14:paraId="19B7F888" w14:textId="77777777" w:rsidR="00F475C9" w:rsidRPr="00F475C9" w:rsidRDefault="00F475C9" w:rsidP="00652407">
            <w:pPr>
              <w:rPr>
                <w:rFonts w:ascii="Arial" w:hAnsi="Arial" w:cs="Arial"/>
                <w:noProof/>
                <w:sz w:val="20"/>
                <w:szCs w:val="20"/>
                <w:lang w:eastAsia="en-GB"/>
              </w:rPr>
            </w:pPr>
            <w:r>
              <w:rPr>
                <w:rFonts w:ascii="Arial" w:hAnsi="Arial" w:cs="Arial"/>
                <w:noProof/>
                <w:sz w:val="20"/>
                <w:szCs w:val="20"/>
                <w:lang w:eastAsia="en-GB"/>
              </w:rPr>
              <w:t>Health Hazards</w:t>
            </w:r>
          </w:p>
        </w:tc>
        <w:tc>
          <w:tcPr>
            <w:tcW w:w="2579" w:type="dxa"/>
            <w:gridSpan w:val="5"/>
            <w:shd w:val="clear" w:color="auto" w:fill="00B050"/>
          </w:tcPr>
          <w:p w14:paraId="41C644EF" w14:textId="77777777" w:rsidR="00F475C9" w:rsidRPr="00F475C9" w:rsidRDefault="00F475C9" w:rsidP="00652407">
            <w:pPr>
              <w:rPr>
                <w:rFonts w:ascii="Arial" w:hAnsi="Arial" w:cs="Arial"/>
                <w:noProof/>
                <w:sz w:val="20"/>
                <w:szCs w:val="20"/>
                <w:lang w:eastAsia="en-GB"/>
              </w:rPr>
            </w:pPr>
            <w:r>
              <w:rPr>
                <w:rFonts w:ascii="Arial" w:hAnsi="Arial" w:cs="Arial"/>
                <w:noProof/>
                <w:sz w:val="20"/>
                <w:szCs w:val="20"/>
                <w:lang w:eastAsia="en-GB"/>
              </w:rPr>
              <w:t>Environmental</w:t>
            </w:r>
          </w:p>
        </w:tc>
      </w:tr>
      <w:tr w:rsidR="001F384B" w:rsidRPr="00F475C9" w14:paraId="39416D34" w14:textId="77777777" w:rsidTr="00652407">
        <w:trPr>
          <w:trHeight w:val="183"/>
        </w:trPr>
        <w:tc>
          <w:tcPr>
            <w:tcW w:w="2124" w:type="dxa"/>
            <w:gridSpan w:val="6"/>
            <w:shd w:val="clear" w:color="auto" w:fill="BFBFBF" w:themeFill="background1" w:themeFillShade="BF"/>
            <w:vAlign w:val="center"/>
          </w:tcPr>
          <w:p w14:paraId="76796B38" w14:textId="77777777" w:rsidR="00AE1D44" w:rsidRPr="00AE1D44" w:rsidRDefault="00AE1D44" w:rsidP="00652407">
            <w:pPr>
              <w:jc w:val="center"/>
              <w:rPr>
                <w:rFonts w:ascii="Arial" w:hAnsi="Arial" w:cs="Arial"/>
                <w:noProof/>
                <w:sz w:val="18"/>
                <w:szCs w:val="20"/>
                <w:lang w:eastAsia="en-GB"/>
              </w:rPr>
            </w:pPr>
            <w:r w:rsidRPr="00AE1D44">
              <w:rPr>
                <w:rFonts w:ascii="Arial" w:hAnsi="Arial" w:cs="Arial"/>
                <w:noProof/>
                <w:sz w:val="18"/>
                <w:szCs w:val="20"/>
                <w:lang w:eastAsia="en-GB"/>
              </w:rPr>
              <w:t>Toxic</w:t>
            </w:r>
          </w:p>
        </w:tc>
        <w:tc>
          <w:tcPr>
            <w:tcW w:w="1865" w:type="dxa"/>
            <w:gridSpan w:val="7"/>
            <w:shd w:val="clear" w:color="auto" w:fill="BFBFBF" w:themeFill="background1" w:themeFillShade="BF"/>
            <w:vAlign w:val="center"/>
          </w:tcPr>
          <w:p w14:paraId="2B133D41" w14:textId="77777777" w:rsidR="00AE1D44" w:rsidRPr="00AE1D44" w:rsidRDefault="00AE1D44" w:rsidP="00652407">
            <w:pPr>
              <w:jc w:val="center"/>
              <w:rPr>
                <w:rFonts w:ascii="Arial" w:hAnsi="Arial" w:cs="Arial"/>
                <w:noProof/>
                <w:sz w:val="18"/>
                <w:szCs w:val="20"/>
                <w:lang w:eastAsia="en-GB"/>
              </w:rPr>
            </w:pPr>
            <w:r w:rsidRPr="00AE1D44">
              <w:rPr>
                <w:rFonts w:ascii="Arial" w:hAnsi="Arial" w:cs="Arial"/>
                <w:noProof/>
                <w:sz w:val="18"/>
                <w:szCs w:val="20"/>
                <w:lang w:eastAsia="en-GB"/>
              </w:rPr>
              <w:t>Corrosive</w:t>
            </w:r>
          </w:p>
        </w:tc>
        <w:tc>
          <w:tcPr>
            <w:tcW w:w="1895" w:type="dxa"/>
            <w:gridSpan w:val="9"/>
            <w:shd w:val="clear" w:color="auto" w:fill="BFBFBF" w:themeFill="background1" w:themeFillShade="BF"/>
            <w:vAlign w:val="center"/>
          </w:tcPr>
          <w:p w14:paraId="1C21AE79" w14:textId="77777777" w:rsidR="00AE1D44" w:rsidRPr="00AE1D44" w:rsidRDefault="00AE1D44" w:rsidP="00652407">
            <w:pPr>
              <w:jc w:val="center"/>
              <w:rPr>
                <w:rFonts w:ascii="Arial" w:hAnsi="Arial" w:cs="Arial"/>
                <w:noProof/>
                <w:sz w:val="18"/>
                <w:szCs w:val="20"/>
                <w:lang w:eastAsia="en-GB"/>
              </w:rPr>
            </w:pPr>
            <w:r>
              <w:rPr>
                <w:rFonts w:ascii="Arial" w:hAnsi="Arial" w:cs="Arial"/>
                <w:noProof/>
                <w:sz w:val="18"/>
                <w:szCs w:val="20"/>
                <w:lang w:eastAsia="en-GB"/>
              </w:rPr>
              <w:t>Irritant</w:t>
            </w:r>
          </w:p>
        </w:tc>
        <w:tc>
          <w:tcPr>
            <w:tcW w:w="1851" w:type="dxa"/>
            <w:gridSpan w:val="9"/>
            <w:shd w:val="clear" w:color="auto" w:fill="BFBFBF" w:themeFill="background1" w:themeFillShade="BF"/>
            <w:vAlign w:val="center"/>
          </w:tcPr>
          <w:p w14:paraId="532F12DA" w14:textId="77777777" w:rsidR="00AE1D44" w:rsidRPr="00AE1D44" w:rsidRDefault="00AE1D44" w:rsidP="00652407">
            <w:pPr>
              <w:jc w:val="center"/>
              <w:rPr>
                <w:rFonts w:ascii="Arial" w:hAnsi="Arial" w:cs="Arial"/>
                <w:noProof/>
                <w:sz w:val="18"/>
                <w:szCs w:val="20"/>
                <w:lang w:eastAsia="en-GB"/>
              </w:rPr>
            </w:pPr>
            <w:r>
              <w:rPr>
                <w:rFonts w:ascii="Arial" w:hAnsi="Arial" w:cs="Arial"/>
                <w:noProof/>
                <w:sz w:val="18"/>
                <w:szCs w:val="20"/>
                <w:lang w:eastAsia="en-GB"/>
              </w:rPr>
              <w:t>Resp. Sens/Health</w:t>
            </w:r>
          </w:p>
        </w:tc>
        <w:tc>
          <w:tcPr>
            <w:tcW w:w="2579" w:type="dxa"/>
            <w:gridSpan w:val="5"/>
            <w:shd w:val="clear" w:color="auto" w:fill="BFBFBF" w:themeFill="background1" w:themeFillShade="BF"/>
            <w:vAlign w:val="center"/>
          </w:tcPr>
          <w:p w14:paraId="4FF30631" w14:textId="77777777" w:rsidR="00AE1D44" w:rsidRPr="00AE1D44" w:rsidRDefault="00AE1D44" w:rsidP="00652407">
            <w:pPr>
              <w:jc w:val="center"/>
              <w:rPr>
                <w:rFonts w:ascii="Arial" w:hAnsi="Arial" w:cs="Arial"/>
                <w:noProof/>
                <w:sz w:val="18"/>
                <w:szCs w:val="20"/>
                <w:lang w:eastAsia="en-GB"/>
              </w:rPr>
            </w:pPr>
            <w:r>
              <w:rPr>
                <w:rFonts w:ascii="Arial" w:hAnsi="Arial" w:cs="Arial"/>
                <w:noProof/>
                <w:sz w:val="18"/>
                <w:szCs w:val="20"/>
                <w:lang w:eastAsia="en-GB"/>
              </w:rPr>
              <w:t>Environmental</w:t>
            </w:r>
          </w:p>
        </w:tc>
      </w:tr>
      <w:tr w:rsidR="00814A09" w:rsidRPr="00F475C9" w14:paraId="46CA7B38" w14:textId="77777777" w:rsidTr="00652407">
        <w:trPr>
          <w:trHeight w:val="1017"/>
        </w:trPr>
        <w:tc>
          <w:tcPr>
            <w:tcW w:w="2124" w:type="dxa"/>
            <w:gridSpan w:val="6"/>
            <w:shd w:val="clear" w:color="auto" w:fill="FFFFFF" w:themeFill="background1"/>
            <w:vAlign w:val="center"/>
          </w:tcPr>
          <w:p w14:paraId="1E0730D8" w14:textId="77777777" w:rsidR="00814A09" w:rsidRPr="00F475C9" w:rsidRDefault="00814A09" w:rsidP="00652407">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7E3B5433" wp14:editId="451A334B">
                  <wp:extent cx="619125" cy="676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9125" cy="676275"/>
                          </a:xfrm>
                          <a:prstGeom prst="rect">
                            <a:avLst/>
                          </a:prstGeom>
                        </pic:spPr>
                      </pic:pic>
                    </a:graphicData>
                  </a:graphic>
                </wp:inline>
              </w:drawing>
            </w:r>
          </w:p>
        </w:tc>
        <w:tc>
          <w:tcPr>
            <w:tcW w:w="1865" w:type="dxa"/>
            <w:gridSpan w:val="7"/>
            <w:shd w:val="clear" w:color="auto" w:fill="FFFFFF" w:themeFill="background1"/>
            <w:vAlign w:val="center"/>
          </w:tcPr>
          <w:p w14:paraId="14E996DA" w14:textId="77777777" w:rsidR="00814A09" w:rsidRPr="00F475C9" w:rsidRDefault="00814A09" w:rsidP="00652407">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192EAD60" wp14:editId="2EBDE948">
                  <wp:extent cx="657225" cy="657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7225" cy="657225"/>
                          </a:xfrm>
                          <a:prstGeom prst="rect">
                            <a:avLst/>
                          </a:prstGeom>
                        </pic:spPr>
                      </pic:pic>
                    </a:graphicData>
                  </a:graphic>
                </wp:inline>
              </w:drawing>
            </w:r>
          </w:p>
        </w:tc>
        <w:tc>
          <w:tcPr>
            <w:tcW w:w="1895" w:type="dxa"/>
            <w:gridSpan w:val="9"/>
            <w:shd w:val="clear" w:color="auto" w:fill="FFFFFF" w:themeFill="background1"/>
            <w:vAlign w:val="center"/>
          </w:tcPr>
          <w:p w14:paraId="604CEE81" w14:textId="77777777" w:rsidR="00814A09" w:rsidRPr="00F475C9" w:rsidRDefault="00814A09" w:rsidP="00652407">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46AB4BD8" wp14:editId="34896B65">
                  <wp:extent cx="619125" cy="609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9125" cy="609600"/>
                          </a:xfrm>
                          <a:prstGeom prst="rect">
                            <a:avLst/>
                          </a:prstGeom>
                        </pic:spPr>
                      </pic:pic>
                    </a:graphicData>
                  </a:graphic>
                </wp:inline>
              </w:drawing>
            </w:r>
          </w:p>
        </w:tc>
        <w:tc>
          <w:tcPr>
            <w:tcW w:w="1851" w:type="dxa"/>
            <w:gridSpan w:val="9"/>
            <w:shd w:val="clear" w:color="auto" w:fill="FFFFFF" w:themeFill="background1"/>
            <w:vAlign w:val="center"/>
          </w:tcPr>
          <w:p w14:paraId="0266A561" w14:textId="77777777" w:rsidR="00814A09" w:rsidRPr="00F475C9" w:rsidRDefault="00814A09" w:rsidP="00652407">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16E9D7F0" wp14:editId="240DC84A">
                  <wp:extent cx="676275" cy="657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76275" cy="657225"/>
                          </a:xfrm>
                          <a:prstGeom prst="rect">
                            <a:avLst/>
                          </a:prstGeom>
                        </pic:spPr>
                      </pic:pic>
                    </a:graphicData>
                  </a:graphic>
                </wp:inline>
              </w:drawing>
            </w:r>
          </w:p>
        </w:tc>
        <w:tc>
          <w:tcPr>
            <w:tcW w:w="2579" w:type="dxa"/>
            <w:gridSpan w:val="5"/>
            <w:shd w:val="clear" w:color="auto" w:fill="FFFFFF" w:themeFill="background1"/>
            <w:vAlign w:val="center"/>
          </w:tcPr>
          <w:p w14:paraId="36E33DE6" w14:textId="77777777" w:rsidR="00814A09" w:rsidRPr="00F475C9" w:rsidRDefault="00814A09" w:rsidP="00652407">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3FC977E7" wp14:editId="2F09BB86">
                  <wp:extent cx="67627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76275" cy="628650"/>
                          </a:xfrm>
                          <a:prstGeom prst="rect">
                            <a:avLst/>
                          </a:prstGeom>
                        </pic:spPr>
                      </pic:pic>
                    </a:graphicData>
                  </a:graphic>
                </wp:inline>
              </w:drawing>
            </w:r>
          </w:p>
        </w:tc>
      </w:tr>
      <w:tr w:rsidR="004B1DD4" w:rsidRPr="00F475C9" w14:paraId="0F40DF8B" w14:textId="77777777" w:rsidTr="00652407">
        <w:trPr>
          <w:trHeight w:val="119"/>
        </w:trPr>
        <w:tc>
          <w:tcPr>
            <w:tcW w:w="1675" w:type="dxa"/>
            <w:gridSpan w:val="4"/>
            <w:shd w:val="clear" w:color="auto" w:fill="BFBFBF" w:themeFill="background1" w:themeFillShade="BF"/>
            <w:vAlign w:val="center"/>
          </w:tcPr>
          <w:p w14:paraId="60E5FBF1" w14:textId="77777777" w:rsidR="00F475C9" w:rsidRPr="00F475C9" w:rsidRDefault="00F475C9"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49" w:type="dxa"/>
            <w:gridSpan w:val="2"/>
            <w:shd w:val="clear" w:color="auto" w:fill="FFFFFF" w:themeFill="background1"/>
            <w:vAlign w:val="center"/>
          </w:tcPr>
          <w:p w14:paraId="71FF3C44" w14:textId="77777777" w:rsidR="00F475C9" w:rsidRPr="002B3CA0" w:rsidRDefault="00F475C9" w:rsidP="00652407">
            <w:pPr>
              <w:jc w:val="center"/>
            </w:pPr>
          </w:p>
        </w:tc>
        <w:tc>
          <w:tcPr>
            <w:tcW w:w="1383" w:type="dxa"/>
            <w:gridSpan w:val="5"/>
            <w:shd w:val="clear" w:color="auto" w:fill="BFBFBF" w:themeFill="background1" w:themeFillShade="BF"/>
            <w:vAlign w:val="center"/>
          </w:tcPr>
          <w:p w14:paraId="67B7F63C" w14:textId="77777777" w:rsidR="00F475C9" w:rsidRPr="00F475C9" w:rsidRDefault="00F475C9"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2" w:type="dxa"/>
            <w:gridSpan w:val="2"/>
            <w:shd w:val="clear" w:color="auto" w:fill="FFFFFF" w:themeFill="background1"/>
            <w:vAlign w:val="center"/>
          </w:tcPr>
          <w:p w14:paraId="176E4D9E" w14:textId="77777777" w:rsidR="00F475C9" w:rsidRPr="00F475C9" w:rsidRDefault="00F475C9" w:rsidP="00652407">
            <w:pPr>
              <w:jc w:val="center"/>
              <w:rPr>
                <w:rFonts w:ascii="Arial" w:hAnsi="Arial" w:cs="Arial"/>
                <w:noProof/>
                <w:sz w:val="20"/>
                <w:szCs w:val="20"/>
                <w:lang w:eastAsia="en-GB"/>
              </w:rPr>
            </w:pPr>
          </w:p>
        </w:tc>
        <w:tc>
          <w:tcPr>
            <w:tcW w:w="1415" w:type="dxa"/>
            <w:gridSpan w:val="7"/>
            <w:shd w:val="clear" w:color="auto" w:fill="BFBFBF" w:themeFill="background1" w:themeFillShade="BF"/>
            <w:vAlign w:val="center"/>
          </w:tcPr>
          <w:p w14:paraId="7DA45680" w14:textId="77777777" w:rsidR="00F475C9" w:rsidRPr="00F475C9" w:rsidRDefault="00F475C9"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0" w:type="dxa"/>
            <w:gridSpan w:val="2"/>
            <w:shd w:val="clear" w:color="auto" w:fill="FFFFFF" w:themeFill="background1"/>
            <w:vAlign w:val="center"/>
          </w:tcPr>
          <w:p w14:paraId="24975DDE" w14:textId="77777777" w:rsidR="00F475C9" w:rsidRPr="002B3CA0" w:rsidRDefault="00A1350B" w:rsidP="00652407">
            <w:pPr>
              <w:jc w:val="center"/>
            </w:pPr>
            <w:r w:rsidRPr="00F475C9">
              <w:rPr>
                <w:rFonts w:ascii="Arial" w:hAnsi="Arial" w:cs="Arial"/>
                <w:b/>
                <w:sz w:val="20"/>
                <w:szCs w:val="20"/>
              </w:rPr>
              <w:sym w:font="Wingdings 2" w:char="F050"/>
            </w:r>
          </w:p>
        </w:tc>
        <w:tc>
          <w:tcPr>
            <w:tcW w:w="1375" w:type="dxa"/>
            <w:gridSpan w:val="7"/>
            <w:shd w:val="clear" w:color="auto" w:fill="BFBFBF" w:themeFill="background1" w:themeFillShade="BF"/>
            <w:vAlign w:val="center"/>
          </w:tcPr>
          <w:p w14:paraId="5DF8E0BE" w14:textId="77777777" w:rsidR="00F475C9" w:rsidRPr="00F475C9" w:rsidRDefault="00F475C9"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76" w:type="dxa"/>
            <w:gridSpan w:val="2"/>
            <w:shd w:val="clear" w:color="auto" w:fill="FFFFFF" w:themeFill="background1"/>
            <w:vAlign w:val="center"/>
          </w:tcPr>
          <w:p w14:paraId="2FD2C3B9" w14:textId="77777777" w:rsidR="00F475C9" w:rsidRPr="00F475C9" w:rsidRDefault="00F146FD" w:rsidP="00652407">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370" w:type="dxa"/>
            <w:gridSpan w:val="4"/>
            <w:shd w:val="clear" w:color="auto" w:fill="BFBFBF" w:themeFill="background1" w:themeFillShade="BF"/>
            <w:vAlign w:val="center"/>
          </w:tcPr>
          <w:p w14:paraId="43AB5CDC" w14:textId="77777777" w:rsidR="00F475C9" w:rsidRPr="00F475C9" w:rsidRDefault="00F475C9" w:rsidP="00652407">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1209" w:type="dxa"/>
            <w:shd w:val="clear" w:color="auto" w:fill="FFFFFF" w:themeFill="background1"/>
            <w:vAlign w:val="center"/>
          </w:tcPr>
          <w:p w14:paraId="201636CB" w14:textId="77777777" w:rsidR="00F475C9" w:rsidRPr="002B3CA0" w:rsidRDefault="00A1350B" w:rsidP="00652407">
            <w:pPr>
              <w:jc w:val="center"/>
            </w:pPr>
            <w:r w:rsidRPr="00F475C9">
              <w:rPr>
                <w:rFonts w:ascii="Arial" w:hAnsi="Arial" w:cs="Arial"/>
                <w:b/>
                <w:sz w:val="20"/>
                <w:szCs w:val="20"/>
              </w:rPr>
              <w:sym w:font="Wingdings 2" w:char="F050"/>
            </w:r>
          </w:p>
        </w:tc>
      </w:tr>
      <w:tr w:rsidR="00FD62AE" w:rsidRPr="00F475C9" w14:paraId="2FDCA58E" w14:textId="77777777" w:rsidTr="00652407">
        <w:trPr>
          <w:trHeight w:val="233"/>
        </w:trPr>
        <w:tc>
          <w:tcPr>
            <w:tcW w:w="10314" w:type="dxa"/>
            <w:gridSpan w:val="36"/>
            <w:shd w:val="clear" w:color="auto" w:fill="BFBFBF" w:themeFill="background1" w:themeFillShade="BF"/>
            <w:vAlign w:val="center"/>
          </w:tcPr>
          <w:p w14:paraId="46CC8A26" w14:textId="77777777" w:rsidR="00FD62AE" w:rsidRPr="00F475C9" w:rsidRDefault="00746FF6" w:rsidP="00652407">
            <w:pPr>
              <w:rPr>
                <w:rFonts w:ascii="Arial" w:hAnsi="Arial" w:cs="Arial"/>
                <w:noProof/>
                <w:sz w:val="20"/>
                <w:szCs w:val="20"/>
                <w:lang w:eastAsia="en-GB"/>
              </w:rPr>
            </w:pPr>
            <w:r>
              <w:rPr>
                <w:rFonts w:ascii="Arial" w:hAnsi="Arial" w:cs="Arial"/>
                <w:noProof/>
                <w:sz w:val="20"/>
                <w:szCs w:val="20"/>
                <w:lang w:eastAsia="en-GB"/>
              </w:rPr>
              <w:t>Hazard Type:</w:t>
            </w:r>
          </w:p>
        </w:tc>
      </w:tr>
      <w:tr w:rsidR="00834F7E" w:rsidRPr="00F475C9" w14:paraId="6215D2F9" w14:textId="77777777" w:rsidTr="00652407">
        <w:trPr>
          <w:trHeight w:val="223"/>
        </w:trPr>
        <w:tc>
          <w:tcPr>
            <w:tcW w:w="1446" w:type="dxa"/>
            <w:gridSpan w:val="2"/>
            <w:shd w:val="clear" w:color="auto" w:fill="FFFFFF" w:themeFill="background1"/>
            <w:vAlign w:val="center"/>
          </w:tcPr>
          <w:p w14:paraId="3EC7F295"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Gas</w:t>
            </w:r>
          </w:p>
        </w:tc>
        <w:tc>
          <w:tcPr>
            <w:tcW w:w="1156" w:type="dxa"/>
            <w:gridSpan w:val="6"/>
            <w:shd w:val="clear" w:color="auto" w:fill="FFFFFF" w:themeFill="background1"/>
            <w:vAlign w:val="center"/>
          </w:tcPr>
          <w:p w14:paraId="17B2083C"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Vapour</w:t>
            </w:r>
          </w:p>
        </w:tc>
        <w:tc>
          <w:tcPr>
            <w:tcW w:w="1153" w:type="dxa"/>
            <w:gridSpan w:val="4"/>
            <w:shd w:val="clear" w:color="auto" w:fill="FFFFFF" w:themeFill="background1"/>
            <w:vAlign w:val="center"/>
          </w:tcPr>
          <w:p w14:paraId="23F2B1ED"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Mist</w:t>
            </w:r>
          </w:p>
        </w:tc>
        <w:tc>
          <w:tcPr>
            <w:tcW w:w="1170" w:type="dxa"/>
            <w:gridSpan w:val="5"/>
            <w:shd w:val="clear" w:color="auto" w:fill="FFFFFF" w:themeFill="background1"/>
            <w:vAlign w:val="center"/>
          </w:tcPr>
          <w:p w14:paraId="30A0998E"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Fume</w:t>
            </w:r>
          </w:p>
        </w:tc>
        <w:tc>
          <w:tcPr>
            <w:tcW w:w="1197" w:type="dxa"/>
            <w:gridSpan w:val="6"/>
            <w:shd w:val="clear" w:color="auto" w:fill="FFFFFF" w:themeFill="background1"/>
            <w:vAlign w:val="center"/>
          </w:tcPr>
          <w:p w14:paraId="1C2FA8DE"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Dust</w:t>
            </w:r>
          </w:p>
        </w:tc>
        <w:tc>
          <w:tcPr>
            <w:tcW w:w="1164" w:type="dxa"/>
            <w:gridSpan w:val="6"/>
            <w:shd w:val="clear" w:color="auto" w:fill="FFFFFF" w:themeFill="background1"/>
            <w:vAlign w:val="center"/>
          </w:tcPr>
          <w:p w14:paraId="6B6DFCAD"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Liquid</w:t>
            </w:r>
          </w:p>
        </w:tc>
        <w:tc>
          <w:tcPr>
            <w:tcW w:w="1167" w:type="dxa"/>
            <w:gridSpan w:val="4"/>
            <w:shd w:val="clear" w:color="auto" w:fill="FFFFFF" w:themeFill="background1"/>
            <w:vAlign w:val="center"/>
          </w:tcPr>
          <w:p w14:paraId="7583633E"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Solid</w:t>
            </w:r>
          </w:p>
        </w:tc>
        <w:tc>
          <w:tcPr>
            <w:tcW w:w="1861" w:type="dxa"/>
            <w:gridSpan w:val="3"/>
            <w:shd w:val="clear" w:color="auto" w:fill="FFFFFF" w:themeFill="background1"/>
            <w:vAlign w:val="center"/>
          </w:tcPr>
          <w:p w14:paraId="4C833F07"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Other:</w:t>
            </w:r>
          </w:p>
        </w:tc>
      </w:tr>
      <w:tr w:rsidR="001F384B" w:rsidRPr="00F475C9" w14:paraId="6E04D688" w14:textId="77777777" w:rsidTr="00652407">
        <w:trPr>
          <w:trHeight w:val="231"/>
        </w:trPr>
        <w:tc>
          <w:tcPr>
            <w:tcW w:w="1446" w:type="dxa"/>
            <w:gridSpan w:val="2"/>
            <w:shd w:val="clear" w:color="auto" w:fill="FFFFFF" w:themeFill="background1"/>
            <w:vAlign w:val="center"/>
          </w:tcPr>
          <w:p w14:paraId="7A4B75B7" w14:textId="77777777" w:rsidR="00746FF6" w:rsidRDefault="00746FF6" w:rsidP="00652407">
            <w:pPr>
              <w:jc w:val="center"/>
              <w:rPr>
                <w:rFonts w:ascii="Arial" w:hAnsi="Arial" w:cs="Arial"/>
                <w:noProof/>
                <w:sz w:val="20"/>
                <w:szCs w:val="20"/>
                <w:lang w:eastAsia="en-GB"/>
              </w:rPr>
            </w:pPr>
          </w:p>
        </w:tc>
        <w:tc>
          <w:tcPr>
            <w:tcW w:w="1156" w:type="dxa"/>
            <w:gridSpan w:val="6"/>
            <w:shd w:val="clear" w:color="auto" w:fill="FFFFFF" w:themeFill="background1"/>
            <w:vAlign w:val="center"/>
          </w:tcPr>
          <w:p w14:paraId="3BEFF6D3" w14:textId="77777777" w:rsidR="00746FF6" w:rsidRDefault="0021500D" w:rsidP="00652407">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153" w:type="dxa"/>
            <w:gridSpan w:val="4"/>
            <w:shd w:val="clear" w:color="auto" w:fill="FFFFFF" w:themeFill="background1"/>
            <w:vAlign w:val="center"/>
          </w:tcPr>
          <w:p w14:paraId="7FDCD48A" w14:textId="77777777" w:rsidR="00746FF6" w:rsidRDefault="00746FF6" w:rsidP="00652407">
            <w:pPr>
              <w:jc w:val="center"/>
              <w:rPr>
                <w:rFonts w:ascii="Arial" w:hAnsi="Arial" w:cs="Arial"/>
                <w:noProof/>
                <w:sz w:val="20"/>
                <w:szCs w:val="20"/>
                <w:lang w:eastAsia="en-GB"/>
              </w:rPr>
            </w:pPr>
          </w:p>
        </w:tc>
        <w:tc>
          <w:tcPr>
            <w:tcW w:w="1170" w:type="dxa"/>
            <w:gridSpan w:val="5"/>
            <w:shd w:val="clear" w:color="auto" w:fill="FFFFFF" w:themeFill="background1"/>
            <w:vAlign w:val="center"/>
          </w:tcPr>
          <w:p w14:paraId="55D2B4CF" w14:textId="77777777" w:rsidR="00746FF6" w:rsidRDefault="00746FF6" w:rsidP="00652407">
            <w:pPr>
              <w:jc w:val="center"/>
              <w:rPr>
                <w:rFonts w:ascii="Arial" w:hAnsi="Arial" w:cs="Arial"/>
                <w:noProof/>
                <w:sz w:val="20"/>
                <w:szCs w:val="20"/>
                <w:lang w:eastAsia="en-GB"/>
              </w:rPr>
            </w:pPr>
          </w:p>
        </w:tc>
        <w:tc>
          <w:tcPr>
            <w:tcW w:w="1197" w:type="dxa"/>
            <w:gridSpan w:val="6"/>
            <w:shd w:val="clear" w:color="auto" w:fill="FFFFFF" w:themeFill="background1"/>
            <w:vAlign w:val="center"/>
          </w:tcPr>
          <w:p w14:paraId="0F6F3AA6" w14:textId="77777777" w:rsidR="00746FF6" w:rsidRPr="003D33F8" w:rsidRDefault="00746FF6" w:rsidP="00652407">
            <w:pPr>
              <w:jc w:val="center"/>
            </w:pPr>
          </w:p>
        </w:tc>
        <w:tc>
          <w:tcPr>
            <w:tcW w:w="1164" w:type="dxa"/>
            <w:gridSpan w:val="6"/>
            <w:shd w:val="clear" w:color="auto" w:fill="FFFFFF" w:themeFill="background1"/>
            <w:vAlign w:val="center"/>
          </w:tcPr>
          <w:p w14:paraId="3929B6CA" w14:textId="77777777" w:rsidR="00746FF6" w:rsidRPr="002B3CA0" w:rsidRDefault="00A1350B" w:rsidP="00652407">
            <w:pPr>
              <w:jc w:val="center"/>
            </w:pPr>
            <w:r w:rsidRPr="00F475C9">
              <w:rPr>
                <w:rFonts w:ascii="Arial" w:hAnsi="Arial" w:cs="Arial"/>
                <w:b/>
                <w:sz w:val="20"/>
                <w:szCs w:val="20"/>
              </w:rPr>
              <w:sym w:font="Wingdings 2" w:char="F050"/>
            </w:r>
          </w:p>
        </w:tc>
        <w:tc>
          <w:tcPr>
            <w:tcW w:w="1167" w:type="dxa"/>
            <w:gridSpan w:val="4"/>
            <w:shd w:val="clear" w:color="auto" w:fill="FFFFFF" w:themeFill="background1"/>
            <w:vAlign w:val="center"/>
          </w:tcPr>
          <w:p w14:paraId="10563DF9" w14:textId="77777777" w:rsidR="00746FF6" w:rsidRDefault="00746FF6" w:rsidP="00652407">
            <w:pPr>
              <w:jc w:val="center"/>
              <w:rPr>
                <w:rFonts w:ascii="Arial" w:hAnsi="Arial" w:cs="Arial"/>
                <w:noProof/>
                <w:sz w:val="20"/>
                <w:szCs w:val="20"/>
                <w:lang w:eastAsia="en-GB"/>
              </w:rPr>
            </w:pPr>
          </w:p>
        </w:tc>
        <w:tc>
          <w:tcPr>
            <w:tcW w:w="1861" w:type="dxa"/>
            <w:gridSpan w:val="3"/>
            <w:shd w:val="clear" w:color="auto" w:fill="FFFFFF" w:themeFill="background1"/>
            <w:vAlign w:val="center"/>
          </w:tcPr>
          <w:p w14:paraId="57944416" w14:textId="77777777" w:rsidR="00746FF6" w:rsidRDefault="00746FF6" w:rsidP="00652407">
            <w:pPr>
              <w:jc w:val="center"/>
              <w:rPr>
                <w:rFonts w:ascii="Arial" w:hAnsi="Arial" w:cs="Arial"/>
                <w:noProof/>
                <w:sz w:val="20"/>
                <w:szCs w:val="20"/>
                <w:lang w:eastAsia="en-GB"/>
              </w:rPr>
            </w:pPr>
          </w:p>
        </w:tc>
      </w:tr>
      <w:tr w:rsidR="00746FF6" w:rsidRPr="00F475C9" w14:paraId="0746A314" w14:textId="77777777" w:rsidTr="00652407">
        <w:trPr>
          <w:trHeight w:val="233"/>
        </w:trPr>
        <w:tc>
          <w:tcPr>
            <w:tcW w:w="10314" w:type="dxa"/>
            <w:gridSpan w:val="36"/>
            <w:shd w:val="clear" w:color="auto" w:fill="BFBFBF" w:themeFill="background1" w:themeFillShade="BF"/>
            <w:vAlign w:val="center"/>
          </w:tcPr>
          <w:p w14:paraId="4AA717BE" w14:textId="77777777" w:rsidR="00746FF6" w:rsidRDefault="00746FF6" w:rsidP="00652407">
            <w:pPr>
              <w:rPr>
                <w:rFonts w:ascii="Arial" w:hAnsi="Arial" w:cs="Arial"/>
                <w:noProof/>
                <w:sz w:val="20"/>
                <w:szCs w:val="20"/>
                <w:lang w:eastAsia="en-GB"/>
              </w:rPr>
            </w:pPr>
            <w:r>
              <w:rPr>
                <w:rFonts w:ascii="Arial" w:hAnsi="Arial" w:cs="Arial"/>
                <w:noProof/>
                <w:sz w:val="20"/>
                <w:szCs w:val="20"/>
                <w:lang w:eastAsia="en-GB"/>
              </w:rPr>
              <w:t>Route of Exposure:</w:t>
            </w:r>
          </w:p>
        </w:tc>
      </w:tr>
      <w:tr w:rsidR="001F384B" w:rsidRPr="00F475C9" w14:paraId="03228817" w14:textId="77777777" w:rsidTr="00652407">
        <w:trPr>
          <w:trHeight w:val="298"/>
        </w:trPr>
        <w:tc>
          <w:tcPr>
            <w:tcW w:w="2124" w:type="dxa"/>
            <w:gridSpan w:val="6"/>
            <w:shd w:val="clear" w:color="auto" w:fill="FFFFFF" w:themeFill="background1"/>
            <w:vAlign w:val="center"/>
          </w:tcPr>
          <w:p w14:paraId="3BEADB95"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Inhalation</w:t>
            </w:r>
          </w:p>
        </w:tc>
        <w:tc>
          <w:tcPr>
            <w:tcW w:w="1865" w:type="dxa"/>
            <w:gridSpan w:val="7"/>
            <w:shd w:val="clear" w:color="auto" w:fill="FFFFFF" w:themeFill="background1"/>
            <w:vAlign w:val="center"/>
          </w:tcPr>
          <w:p w14:paraId="3BF6A823"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Skin</w:t>
            </w:r>
          </w:p>
        </w:tc>
        <w:tc>
          <w:tcPr>
            <w:tcW w:w="1895" w:type="dxa"/>
            <w:gridSpan w:val="9"/>
            <w:shd w:val="clear" w:color="auto" w:fill="FFFFFF" w:themeFill="background1"/>
            <w:vAlign w:val="center"/>
          </w:tcPr>
          <w:p w14:paraId="009D2BB9"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Eyes</w:t>
            </w:r>
          </w:p>
        </w:tc>
        <w:tc>
          <w:tcPr>
            <w:tcW w:w="1851" w:type="dxa"/>
            <w:gridSpan w:val="9"/>
            <w:shd w:val="clear" w:color="auto" w:fill="FFFFFF" w:themeFill="background1"/>
            <w:vAlign w:val="center"/>
          </w:tcPr>
          <w:p w14:paraId="28A305FD"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Ingestion</w:t>
            </w:r>
          </w:p>
        </w:tc>
        <w:tc>
          <w:tcPr>
            <w:tcW w:w="2579" w:type="dxa"/>
            <w:gridSpan w:val="5"/>
            <w:shd w:val="clear" w:color="auto" w:fill="FFFFFF" w:themeFill="background1"/>
            <w:vAlign w:val="center"/>
          </w:tcPr>
          <w:p w14:paraId="11299414" w14:textId="77777777" w:rsidR="00746FF6" w:rsidRDefault="00746FF6" w:rsidP="00652407">
            <w:pPr>
              <w:jc w:val="center"/>
              <w:rPr>
                <w:rFonts w:ascii="Arial" w:hAnsi="Arial" w:cs="Arial"/>
                <w:noProof/>
                <w:sz w:val="20"/>
                <w:szCs w:val="20"/>
                <w:lang w:eastAsia="en-GB"/>
              </w:rPr>
            </w:pPr>
            <w:r>
              <w:rPr>
                <w:rFonts w:ascii="Arial" w:hAnsi="Arial" w:cs="Arial"/>
                <w:noProof/>
                <w:sz w:val="20"/>
                <w:szCs w:val="20"/>
                <w:lang w:eastAsia="en-GB"/>
              </w:rPr>
              <w:t>Other (State)</w:t>
            </w:r>
          </w:p>
        </w:tc>
      </w:tr>
      <w:tr w:rsidR="00746FF6" w:rsidRPr="00F475C9" w14:paraId="1382CAB5" w14:textId="77777777" w:rsidTr="00652407">
        <w:trPr>
          <w:trHeight w:val="267"/>
        </w:trPr>
        <w:tc>
          <w:tcPr>
            <w:tcW w:w="2124" w:type="dxa"/>
            <w:gridSpan w:val="6"/>
            <w:shd w:val="clear" w:color="auto" w:fill="FFFFFF" w:themeFill="background1"/>
            <w:vAlign w:val="center"/>
          </w:tcPr>
          <w:p w14:paraId="5ECB9AC1" w14:textId="77777777" w:rsidR="00746FF6" w:rsidRDefault="00DB5D4A" w:rsidP="00652407">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865" w:type="dxa"/>
            <w:gridSpan w:val="7"/>
            <w:shd w:val="clear" w:color="auto" w:fill="FFFFFF" w:themeFill="background1"/>
            <w:vAlign w:val="center"/>
          </w:tcPr>
          <w:p w14:paraId="43FCCFBF" w14:textId="77777777" w:rsidR="00746FF6" w:rsidRPr="00105252" w:rsidRDefault="00DB5D4A" w:rsidP="00652407">
            <w:pPr>
              <w:jc w:val="center"/>
              <w:rPr>
                <w:szCs w:val="24"/>
              </w:rPr>
            </w:pPr>
            <w:r w:rsidRPr="00F475C9">
              <w:rPr>
                <w:rFonts w:ascii="Arial" w:hAnsi="Arial" w:cs="Arial"/>
                <w:b/>
                <w:sz w:val="20"/>
                <w:szCs w:val="20"/>
              </w:rPr>
              <w:sym w:font="Wingdings 2" w:char="F050"/>
            </w:r>
          </w:p>
        </w:tc>
        <w:tc>
          <w:tcPr>
            <w:tcW w:w="1895" w:type="dxa"/>
            <w:gridSpan w:val="9"/>
            <w:shd w:val="clear" w:color="auto" w:fill="FFFFFF" w:themeFill="background1"/>
            <w:vAlign w:val="center"/>
          </w:tcPr>
          <w:p w14:paraId="54BA9B37" w14:textId="77777777" w:rsidR="00746FF6" w:rsidRDefault="00A1350B" w:rsidP="00652407">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851" w:type="dxa"/>
            <w:gridSpan w:val="9"/>
            <w:shd w:val="clear" w:color="auto" w:fill="FFFFFF" w:themeFill="background1"/>
            <w:vAlign w:val="center"/>
          </w:tcPr>
          <w:p w14:paraId="15E17C1A" w14:textId="77777777" w:rsidR="00746FF6" w:rsidRDefault="00A1350B" w:rsidP="00652407">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2579" w:type="dxa"/>
            <w:gridSpan w:val="5"/>
            <w:shd w:val="clear" w:color="auto" w:fill="FFFFFF" w:themeFill="background1"/>
            <w:vAlign w:val="center"/>
          </w:tcPr>
          <w:p w14:paraId="0662B33C" w14:textId="77777777" w:rsidR="00746FF6" w:rsidRDefault="00746FF6" w:rsidP="00652407">
            <w:pPr>
              <w:jc w:val="center"/>
              <w:rPr>
                <w:rFonts w:ascii="Arial" w:hAnsi="Arial" w:cs="Arial"/>
                <w:noProof/>
                <w:sz w:val="20"/>
                <w:szCs w:val="20"/>
                <w:lang w:eastAsia="en-GB"/>
              </w:rPr>
            </w:pPr>
          </w:p>
        </w:tc>
      </w:tr>
      <w:tr w:rsidR="00FF6312" w:rsidRPr="00F475C9" w14:paraId="7B66AAEF" w14:textId="77777777" w:rsidTr="00652407">
        <w:trPr>
          <w:trHeight w:val="227"/>
        </w:trPr>
        <w:tc>
          <w:tcPr>
            <w:tcW w:w="10314" w:type="dxa"/>
            <w:gridSpan w:val="36"/>
            <w:shd w:val="clear" w:color="auto" w:fill="BFBFBF" w:themeFill="background1" w:themeFillShade="BF"/>
            <w:vAlign w:val="center"/>
          </w:tcPr>
          <w:p w14:paraId="1BA7474A" w14:textId="77777777" w:rsidR="00FF6312" w:rsidRDefault="00FF6312" w:rsidP="00652407">
            <w:pPr>
              <w:rPr>
                <w:rFonts w:ascii="Arial" w:hAnsi="Arial" w:cs="Arial"/>
                <w:noProof/>
                <w:sz w:val="20"/>
                <w:szCs w:val="20"/>
                <w:lang w:eastAsia="en-GB"/>
              </w:rPr>
            </w:pPr>
            <w:r>
              <w:rPr>
                <w:rFonts w:ascii="Arial" w:hAnsi="Arial" w:cs="Arial"/>
                <w:noProof/>
                <w:sz w:val="20"/>
                <w:szCs w:val="20"/>
                <w:lang w:eastAsia="en-GB"/>
              </w:rPr>
              <w:t xml:space="preserve">Explosive Limits and Workplace Exposure Limits (WELs) </w:t>
            </w:r>
          </w:p>
        </w:tc>
      </w:tr>
      <w:tr w:rsidR="00FF6312" w:rsidRPr="00F475C9" w14:paraId="0492008A" w14:textId="77777777" w:rsidTr="00652407">
        <w:trPr>
          <w:trHeight w:val="217"/>
        </w:trPr>
        <w:tc>
          <w:tcPr>
            <w:tcW w:w="5681" w:type="dxa"/>
            <w:gridSpan w:val="21"/>
            <w:shd w:val="clear" w:color="auto" w:fill="FFFFFF" w:themeFill="background1"/>
            <w:vAlign w:val="center"/>
          </w:tcPr>
          <w:p w14:paraId="2CB896D9" w14:textId="77777777" w:rsidR="00FF6312" w:rsidRDefault="00FF6312" w:rsidP="00652407">
            <w:pPr>
              <w:rPr>
                <w:rFonts w:ascii="Arial" w:hAnsi="Arial" w:cs="Arial"/>
                <w:noProof/>
                <w:sz w:val="20"/>
                <w:szCs w:val="20"/>
                <w:lang w:eastAsia="en-GB"/>
              </w:rPr>
            </w:pPr>
            <w:r w:rsidRPr="00FF6312">
              <w:rPr>
                <w:rFonts w:ascii="Arial" w:hAnsi="Arial" w:cs="Arial"/>
                <w:noProof/>
                <w:sz w:val="20"/>
                <w:szCs w:val="20"/>
                <w:lang w:eastAsia="en-GB"/>
              </w:rPr>
              <w:t>Long-term exposure level (8hrTWA):</w:t>
            </w:r>
          </w:p>
        </w:tc>
        <w:tc>
          <w:tcPr>
            <w:tcW w:w="4633" w:type="dxa"/>
            <w:gridSpan w:val="15"/>
            <w:shd w:val="clear" w:color="auto" w:fill="FFFFFF" w:themeFill="background1"/>
            <w:vAlign w:val="center"/>
          </w:tcPr>
          <w:p w14:paraId="407FDEC5" w14:textId="77777777" w:rsidR="00FF6312" w:rsidRDefault="00FF6312" w:rsidP="00652407">
            <w:pPr>
              <w:rPr>
                <w:rFonts w:ascii="Arial" w:hAnsi="Arial" w:cs="Arial"/>
                <w:noProof/>
                <w:sz w:val="20"/>
                <w:szCs w:val="20"/>
                <w:lang w:eastAsia="en-GB"/>
              </w:rPr>
            </w:pPr>
            <w:r w:rsidRPr="00FF6312">
              <w:rPr>
                <w:rFonts w:ascii="Arial" w:hAnsi="Arial" w:cs="Arial"/>
                <w:noProof/>
                <w:sz w:val="20"/>
                <w:szCs w:val="20"/>
                <w:lang w:eastAsia="en-GB"/>
              </w:rPr>
              <w:t>Short-term exposure level (15 mins):</w:t>
            </w:r>
          </w:p>
        </w:tc>
      </w:tr>
      <w:tr w:rsidR="00FF6312" w:rsidRPr="00F475C9" w14:paraId="7327A2B7" w14:textId="77777777" w:rsidTr="00652407">
        <w:trPr>
          <w:trHeight w:val="678"/>
        </w:trPr>
        <w:tc>
          <w:tcPr>
            <w:tcW w:w="5681" w:type="dxa"/>
            <w:gridSpan w:val="21"/>
            <w:shd w:val="clear" w:color="auto" w:fill="FFFFFF" w:themeFill="background1"/>
            <w:vAlign w:val="center"/>
          </w:tcPr>
          <w:p w14:paraId="702B60DB" w14:textId="77777777" w:rsidR="00F146FD" w:rsidRDefault="00150014" w:rsidP="00652407">
            <w:pPr>
              <w:rPr>
                <w:b/>
                <w:noProof/>
                <w:sz w:val="20"/>
              </w:rPr>
            </w:pPr>
            <w:r w:rsidRPr="00B519E2">
              <w:rPr>
                <w:noProof/>
                <w:sz w:val="20"/>
              </w:rPr>
              <w:t>UEL</w:t>
            </w:r>
            <w:r w:rsidR="00BA6AD3">
              <w:rPr>
                <w:noProof/>
                <w:sz w:val="20"/>
              </w:rPr>
              <w:t>:</w:t>
            </w:r>
            <w:r w:rsidR="00BA6AD3" w:rsidRPr="003C2C52">
              <w:rPr>
                <w:b/>
                <w:noProof/>
                <w:sz w:val="20"/>
              </w:rPr>
              <w:t xml:space="preserve"> </w:t>
            </w:r>
            <w:r w:rsidR="00BA6AD3">
              <w:rPr>
                <w:b/>
                <w:noProof/>
                <w:sz w:val="20"/>
              </w:rPr>
              <w:t xml:space="preserve"> </w:t>
            </w:r>
            <w:r w:rsidR="004D63B0">
              <w:rPr>
                <w:b/>
                <w:noProof/>
                <w:sz w:val="20"/>
              </w:rPr>
              <w:t xml:space="preserve"> </w:t>
            </w:r>
            <w:r w:rsidR="00AC5ADA">
              <w:rPr>
                <w:b/>
                <w:noProof/>
                <w:sz w:val="20"/>
              </w:rPr>
              <w:t xml:space="preserve"> </w:t>
            </w:r>
            <w:r w:rsidR="00A1350B">
              <w:rPr>
                <w:b/>
                <w:noProof/>
                <w:sz w:val="20"/>
              </w:rPr>
              <w:t xml:space="preserve"> </w:t>
            </w:r>
            <w:r w:rsidR="00F146FD">
              <w:rPr>
                <w:b/>
                <w:noProof/>
                <w:sz w:val="20"/>
              </w:rPr>
              <w:t xml:space="preserve"> Benzene 1ppm</w:t>
            </w:r>
          </w:p>
          <w:p w14:paraId="4B2FB0A3" w14:textId="77777777" w:rsidR="00F146FD" w:rsidRDefault="00F146FD" w:rsidP="00652407">
            <w:pPr>
              <w:rPr>
                <w:b/>
                <w:noProof/>
                <w:sz w:val="20"/>
              </w:rPr>
            </w:pPr>
            <w:r>
              <w:rPr>
                <w:b/>
                <w:noProof/>
                <w:sz w:val="20"/>
              </w:rPr>
              <w:t>n-Hexane 20ppm, 72mg/m3</w:t>
            </w:r>
          </w:p>
          <w:p w14:paraId="7F983973" w14:textId="77777777" w:rsidR="00287408" w:rsidRPr="00F146FD" w:rsidRDefault="00F146FD" w:rsidP="00652407">
            <w:pPr>
              <w:rPr>
                <w:noProof/>
                <w:sz w:val="20"/>
              </w:rPr>
            </w:pPr>
            <w:r>
              <w:rPr>
                <w:b/>
                <w:noProof/>
                <w:sz w:val="20"/>
              </w:rPr>
              <w:t>Methyl-tert-butyl ether 25ppm, 90mg/m3</w:t>
            </w:r>
          </w:p>
        </w:tc>
        <w:tc>
          <w:tcPr>
            <w:tcW w:w="4633" w:type="dxa"/>
            <w:gridSpan w:val="15"/>
            <w:shd w:val="clear" w:color="auto" w:fill="FFFFFF" w:themeFill="background1"/>
            <w:vAlign w:val="center"/>
          </w:tcPr>
          <w:p w14:paraId="0DE0E19F" w14:textId="77777777" w:rsidR="00F146FD" w:rsidRPr="00B519E2" w:rsidRDefault="001D7A90" w:rsidP="00652407">
            <w:pPr>
              <w:rPr>
                <w:noProof/>
                <w:sz w:val="20"/>
              </w:rPr>
            </w:pPr>
            <w:r w:rsidRPr="00B519E2">
              <w:rPr>
                <w:noProof/>
                <w:sz w:val="20"/>
              </w:rPr>
              <w:t>LEL</w:t>
            </w:r>
            <w:r w:rsidR="00BA6AD3">
              <w:rPr>
                <w:noProof/>
                <w:sz w:val="20"/>
              </w:rPr>
              <w:t>:</w:t>
            </w:r>
            <w:r w:rsidR="00BA6AD3">
              <w:rPr>
                <w:b/>
                <w:noProof/>
                <w:sz w:val="20"/>
              </w:rPr>
              <w:t xml:space="preserve"> </w:t>
            </w:r>
            <w:r w:rsidR="00AC5ADA">
              <w:rPr>
                <w:b/>
                <w:noProof/>
                <w:sz w:val="20"/>
              </w:rPr>
              <w:t xml:space="preserve"> </w:t>
            </w:r>
            <w:r w:rsidR="00A1350B">
              <w:rPr>
                <w:b/>
                <w:noProof/>
                <w:sz w:val="20"/>
              </w:rPr>
              <w:t xml:space="preserve"> </w:t>
            </w:r>
            <w:r w:rsidR="00F146FD">
              <w:rPr>
                <w:b/>
                <w:noProof/>
                <w:sz w:val="20"/>
              </w:rPr>
              <w:t>Methyl-tert-butyl ether 75ppm, 275mg/m3</w:t>
            </w:r>
          </w:p>
          <w:p w14:paraId="073C5985" w14:textId="77777777" w:rsidR="00A1350B" w:rsidRDefault="00A1350B" w:rsidP="00652407">
            <w:pPr>
              <w:rPr>
                <w:b/>
                <w:noProof/>
                <w:sz w:val="20"/>
              </w:rPr>
            </w:pPr>
          </w:p>
          <w:p w14:paraId="3143051B" w14:textId="77777777" w:rsidR="002E64CB" w:rsidRPr="003C7215" w:rsidRDefault="002E64CB" w:rsidP="00652407">
            <w:pPr>
              <w:rPr>
                <w:b/>
                <w:noProof/>
                <w:sz w:val="20"/>
              </w:rPr>
            </w:pPr>
          </w:p>
        </w:tc>
      </w:tr>
      <w:tr w:rsidR="00FF6312" w:rsidRPr="00F475C9" w14:paraId="008B7C4C" w14:textId="77777777" w:rsidTr="00652407">
        <w:trPr>
          <w:trHeight w:val="165"/>
        </w:trPr>
        <w:tc>
          <w:tcPr>
            <w:tcW w:w="10314" w:type="dxa"/>
            <w:gridSpan w:val="36"/>
            <w:shd w:val="clear" w:color="auto" w:fill="BFBFBF" w:themeFill="background1" w:themeFillShade="BF"/>
            <w:vAlign w:val="center"/>
          </w:tcPr>
          <w:p w14:paraId="529A3260" w14:textId="77777777" w:rsidR="00FF6312" w:rsidRPr="00FF6312" w:rsidRDefault="00FF6312" w:rsidP="00652407">
            <w:pPr>
              <w:rPr>
                <w:rFonts w:ascii="Arial" w:hAnsi="Arial" w:cs="Arial"/>
                <w:noProof/>
                <w:sz w:val="20"/>
                <w:szCs w:val="20"/>
                <w:lang w:eastAsia="en-GB"/>
              </w:rPr>
            </w:pPr>
            <w:r w:rsidRPr="00FF6312">
              <w:rPr>
                <w:rFonts w:ascii="Arial" w:hAnsi="Arial" w:cs="Arial"/>
                <w:noProof/>
                <w:sz w:val="20"/>
                <w:szCs w:val="20"/>
                <w:lang w:eastAsia="en-GB"/>
              </w:rPr>
              <w:t>Detail Potential Health Risks:</w:t>
            </w:r>
          </w:p>
        </w:tc>
      </w:tr>
      <w:tr w:rsidR="00012F01" w:rsidRPr="00F475C9" w14:paraId="50140A77" w14:textId="77777777" w:rsidTr="00652407">
        <w:trPr>
          <w:trHeight w:val="842"/>
        </w:trPr>
        <w:tc>
          <w:tcPr>
            <w:tcW w:w="10314" w:type="dxa"/>
            <w:gridSpan w:val="36"/>
            <w:shd w:val="clear" w:color="auto" w:fill="FFFFFF" w:themeFill="background1"/>
            <w:vAlign w:val="center"/>
          </w:tcPr>
          <w:p w14:paraId="1C7DBF3F" w14:textId="77777777" w:rsidR="007C523C" w:rsidRPr="007C523C" w:rsidRDefault="007C523C" w:rsidP="007C523C">
            <w:pPr>
              <w:rPr>
                <w:b/>
                <w:noProof/>
                <w:sz w:val="20"/>
              </w:rPr>
            </w:pPr>
            <w:r w:rsidRPr="007C523C">
              <w:rPr>
                <w:b/>
                <w:noProof/>
                <w:sz w:val="20"/>
              </w:rPr>
              <w:t>Extremely flammable liquid and vapour.</w:t>
            </w:r>
          </w:p>
          <w:p w14:paraId="1F1E9A19" w14:textId="535836E6" w:rsidR="007C523C" w:rsidRPr="007C523C" w:rsidRDefault="007C523C" w:rsidP="007C523C">
            <w:pPr>
              <w:rPr>
                <w:b/>
                <w:noProof/>
                <w:sz w:val="20"/>
              </w:rPr>
            </w:pPr>
            <w:r w:rsidRPr="007C523C">
              <w:rPr>
                <w:b/>
                <w:noProof/>
                <w:sz w:val="20"/>
              </w:rPr>
              <w:t>May be fatal if swallowed and enters airways.</w:t>
            </w:r>
          </w:p>
          <w:p w14:paraId="740A6C1F" w14:textId="02FC9BF1" w:rsidR="007C523C" w:rsidRPr="007C523C" w:rsidRDefault="007C523C" w:rsidP="007C523C">
            <w:pPr>
              <w:rPr>
                <w:b/>
                <w:noProof/>
                <w:sz w:val="20"/>
              </w:rPr>
            </w:pPr>
            <w:r w:rsidRPr="007C523C">
              <w:rPr>
                <w:b/>
                <w:noProof/>
                <w:sz w:val="20"/>
              </w:rPr>
              <w:t>Causes skin irritation.</w:t>
            </w:r>
          </w:p>
          <w:p w14:paraId="4EE2E68F" w14:textId="4F19D050" w:rsidR="007C523C" w:rsidRPr="007C523C" w:rsidRDefault="007C523C" w:rsidP="007C523C">
            <w:pPr>
              <w:rPr>
                <w:b/>
                <w:noProof/>
                <w:sz w:val="20"/>
              </w:rPr>
            </w:pPr>
            <w:r w:rsidRPr="007C523C">
              <w:rPr>
                <w:b/>
                <w:noProof/>
                <w:sz w:val="20"/>
              </w:rPr>
              <w:t>May cause drowsiness or dizziness.</w:t>
            </w:r>
          </w:p>
          <w:p w14:paraId="71B3DB2E" w14:textId="6D6E9380" w:rsidR="007C523C" w:rsidRPr="007C523C" w:rsidRDefault="007C523C" w:rsidP="007C523C">
            <w:pPr>
              <w:rPr>
                <w:b/>
                <w:noProof/>
                <w:sz w:val="20"/>
              </w:rPr>
            </w:pPr>
            <w:r w:rsidRPr="007C523C">
              <w:rPr>
                <w:b/>
                <w:noProof/>
                <w:sz w:val="20"/>
              </w:rPr>
              <w:t>May cause genetic defects.</w:t>
            </w:r>
          </w:p>
          <w:p w14:paraId="09FD638A" w14:textId="77777777" w:rsidR="007C523C" w:rsidRDefault="007C523C" w:rsidP="007C523C">
            <w:pPr>
              <w:rPr>
                <w:b/>
                <w:noProof/>
                <w:sz w:val="20"/>
              </w:rPr>
            </w:pPr>
            <w:r w:rsidRPr="007C523C">
              <w:rPr>
                <w:b/>
                <w:noProof/>
                <w:sz w:val="20"/>
              </w:rPr>
              <w:t xml:space="preserve">May cause cancer </w:t>
            </w:r>
          </w:p>
          <w:p w14:paraId="14100B35" w14:textId="5D9DCE3A" w:rsidR="00CD4D7F" w:rsidRPr="00BC3326" w:rsidRDefault="00CD4D7F" w:rsidP="007C523C">
            <w:pPr>
              <w:rPr>
                <w:b/>
                <w:noProof/>
                <w:sz w:val="20"/>
              </w:rPr>
            </w:pPr>
            <w:r w:rsidRPr="00BC3326">
              <w:rPr>
                <w:b/>
                <w:noProof/>
                <w:sz w:val="20"/>
              </w:rPr>
              <w:t>Safety Hazards – Highly inflammable liquid. Highly volatile, may form flammable or explosive vapour-air mixtures from uncontrolled release.</w:t>
            </w:r>
          </w:p>
          <w:p w14:paraId="468AA621" w14:textId="77777777" w:rsidR="00CD4D7F" w:rsidRPr="00150014" w:rsidRDefault="00CD4D7F" w:rsidP="00652407">
            <w:pPr>
              <w:rPr>
                <w:b/>
                <w:noProof/>
                <w:sz w:val="20"/>
              </w:rPr>
            </w:pPr>
            <w:r w:rsidRPr="00BC3326">
              <w:rPr>
                <w:b/>
                <w:noProof/>
                <w:sz w:val="20"/>
              </w:rPr>
              <w:t>Environmental Hazard – Classed as dangerous for the environment under EU criteria.</w:t>
            </w:r>
          </w:p>
        </w:tc>
      </w:tr>
      <w:tr w:rsidR="00856D31" w14:paraId="305F232D" w14:textId="77777777" w:rsidTr="00652407">
        <w:trPr>
          <w:trHeight w:val="143"/>
        </w:trPr>
        <w:tc>
          <w:tcPr>
            <w:tcW w:w="10314" w:type="dxa"/>
            <w:gridSpan w:val="36"/>
            <w:shd w:val="clear" w:color="auto" w:fill="BFBFBF" w:themeFill="background1" w:themeFillShade="BF"/>
          </w:tcPr>
          <w:p w14:paraId="2BE26633" w14:textId="77777777" w:rsidR="00856D31" w:rsidRDefault="00856D31" w:rsidP="00652407">
            <w:pPr>
              <w:rPr>
                <w:rFonts w:ascii="Arial" w:hAnsi="Arial" w:cs="Arial"/>
                <w:sz w:val="20"/>
                <w:szCs w:val="20"/>
              </w:rPr>
            </w:pPr>
            <w:r w:rsidRPr="00856D31">
              <w:rPr>
                <w:rFonts w:ascii="Arial" w:hAnsi="Arial" w:cs="Arial"/>
                <w:sz w:val="20"/>
                <w:szCs w:val="20"/>
              </w:rPr>
              <w:t xml:space="preserve">Control &amp; Recovery Measures Actioned: (for example extraction, ventilation, training, supervision).  Include special measures for vulnerable groups, such as disabled people and pregnant workers.  </w:t>
            </w:r>
          </w:p>
          <w:p w14:paraId="27778CBE" w14:textId="77777777" w:rsidR="00856D31" w:rsidRDefault="00856D31" w:rsidP="00652407">
            <w:pPr>
              <w:rPr>
                <w:rFonts w:ascii="Arial" w:hAnsi="Arial" w:cs="Arial"/>
                <w:sz w:val="20"/>
                <w:szCs w:val="20"/>
              </w:rPr>
            </w:pPr>
            <w:r w:rsidRPr="00856D31">
              <w:rPr>
                <w:rFonts w:ascii="Arial" w:hAnsi="Arial" w:cs="Arial"/>
                <w:sz w:val="20"/>
                <w:szCs w:val="20"/>
              </w:rPr>
              <w:lastRenderedPageBreak/>
              <w:t>Take account of those substances that are produced from activities undertaken by another employer’s employees.</w:t>
            </w:r>
          </w:p>
        </w:tc>
      </w:tr>
      <w:tr w:rsidR="00856D31" w14:paraId="1E4BEE4A" w14:textId="77777777" w:rsidTr="00652407">
        <w:trPr>
          <w:trHeight w:val="262"/>
        </w:trPr>
        <w:tc>
          <w:tcPr>
            <w:tcW w:w="5070" w:type="dxa"/>
            <w:gridSpan w:val="18"/>
            <w:shd w:val="clear" w:color="auto" w:fill="BFBFBF" w:themeFill="background1" w:themeFillShade="BF"/>
          </w:tcPr>
          <w:p w14:paraId="4CD53A22" w14:textId="77777777" w:rsidR="00856D31" w:rsidRDefault="00856D31" w:rsidP="00652407">
            <w:pPr>
              <w:rPr>
                <w:rFonts w:ascii="Arial" w:hAnsi="Arial" w:cs="Arial"/>
                <w:sz w:val="20"/>
                <w:szCs w:val="20"/>
              </w:rPr>
            </w:pPr>
            <w:r w:rsidRPr="00856D31">
              <w:rPr>
                <w:rFonts w:ascii="Arial" w:hAnsi="Arial" w:cs="Arial"/>
                <w:sz w:val="20"/>
                <w:szCs w:val="20"/>
              </w:rPr>
              <w:lastRenderedPageBreak/>
              <w:t>Ventilation:</w:t>
            </w:r>
          </w:p>
        </w:tc>
        <w:tc>
          <w:tcPr>
            <w:tcW w:w="5244" w:type="dxa"/>
            <w:gridSpan w:val="18"/>
            <w:shd w:val="clear" w:color="auto" w:fill="BFBFBF" w:themeFill="background1" w:themeFillShade="BF"/>
          </w:tcPr>
          <w:p w14:paraId="2B23FA74" w14:textId="77777777" w:rsidR="00856D31" w:rsidRDefault="00856D31" w:rsidP="00652407">
            <w:pPr>
              <w:tabs>
                <w:tab w:val="left" w:pos="1658"/>
              </w:tabs>
              <w:rPr>
                <w:rFonts w:ascii="Arial" w:hAnsi="Arial" w:cs="Arial"/>
                <w:sz w:val="20"/>
                <w:szCs w:val="20"/>
              </w:rPr>
            </w:pPr>
            <w:r w:rsidRPr="00856D31">
              <w:rPr>
                <w:rFonts w:ascii="Arial" w:hAnsi="Arial" w:cs="Arial"/>
                <w:sz w:val="20"/>
                <w:szCs w:val="20"/>
              </w:rPr>
              <w:t xml:space="preserve">Accidental Release &amp; Spillage </w:t>
            </w:r>
            <w:proofErr w:type="gramStart"/>
            <w:r w:rsidRPr="00856D31">
              <w:rPr>
                <w:rFonts w:ascii="Arial" w:hAnsi="Arial" w:cs="Arial"/>
                <w:sz w:val="20"/>
                <w:szCs w:val="20"/>
              </w:rPr>
              <w:t>Plan :</w:t>
            </w:r>
            <w:proofErr w:type="gramEnd"/>
          </w:p>
        </w:tc>
      </w:tr>
      <w:tr w:rsidR="00856D31" w14:paraId="54B9D46C" w14:textId="77777777" w:rsidTr="00652407">
        <w:trPr>
          <w:trHeight w:val="143"/>
        </w:trPr>
        <w:tc>
          <w:tcPr>
            <w:tcW w:w="5070" w:type="dxa"/>
            <w:gridSpan w:val="18"/>
          </w:tcPr>
          <w:p w14:paraId="62013E8F" w14:textId="77777777" w:rsidR="00856D31" w:rsidRPr="00856D31" w:rsidRDefault="00CD4D7F" w:rsidP="00652407">
            <w:pPr>
              <w:rPr>
                <w:rFonts w:ascii="Arial" w:hAnsi="Arial" w:cs="Arial"/>
                <w:b/>
                <w:sz w:val="20"/>
                <w:szCs w:val="20"/>
              </w:rPr>
            </w:pPr>
            <w:r>
              <w:rPr>
                <w:b/>
                <w:noProof/>
                <w:sz w:val="20"/>
                <w:lang w:val="fr-FR"/>
              </w:rPr>
              <w:t>Activities generally take place outdoors.</w:t>
            </w:r>
          </w:p>
        </w:tc>
        <w:tc>
          <w:tcPr>
            <w:tcW w:w="5244" w:type="dxa"/>
            <w:gridSpan w:val="18"/>
          </w:tcPr>
          <w:p w14:paraId="64C9DE32" w14:textId="77777777" w:rsidR="00CD4D7F" w:rsidRPr="00BC3326" w:rsidRDefault="00CD4D7F" w:rsidP="00652407">
            <w:pPr>
              <w:ind w:right="34"/>
              <w:rPr>
                <w:b/>
                <w:sz w:val="18"/>
              </w:rPr>
            </w:pPr>
            <w:r>
              <w:rPr>
                <w:b/>
                <w:sz w:val="18"/>
              </w:rPr>
              <w:t xml:space="preserve">Land spill </w:t>
            </w:r>
            <w:r w:rsidRPr="00BC3326">
              <w:rPr>
                <w:b/>
                <w:sz w:val="18"/>
              </w:rPr>
              <w:t xml:space="preserve">– Eliminate sources of ignition; prevent further spillage. Prevent access to drains, sewers, </w:t>
            </w:r>
            <w:proofErr w:type="gramStart"/>
            <w:r w:rsidRPr="00BC3326">
              <w:rPr>
                <w:b/>
                <w:sz w:val="18"/>
              </w:rPr>
              <w:t>waterways</w:t>
            </w:r>
            <w:proofErr w:type="gramEnd"/>
            <w:r w:rsidRPr="00BC3326">
              <w:rPr>
                <w:b/>
                <w:sz w:val="18"/>
              </w:rPr>
              <w:t xml:space="preserve"> and soil. Advise Environmental Agency of soil/vegetation contamination if necessary. Use absorbent material </w:t>
            </w:r>
            <w:proofErr w:type="gramStart"/>
            <w:r w:rsidRPr="00BC3326">
              <w:rPr>
                <w:b/>
                <w:sz w:val="18"/>
              </w:rPr>
              <w:t>e.g.</w:t>
            </w:r>
            <w:proofErr w:type="gramEnd"/>
            <w:r w:rsidRPr="00BC3326">
              <w:rPr>
                <w:b/>
                <w:sz w:val="18"/>
              </w:rPr>
              <w:t xml:space="preserve"> sand, sawdust and earth. Dispose of in accordance with current waste disposal regulations.</w:t>
            </w:r>
          </w:p>
          <w:p w14:paraId="2F5E13BC" w14:textId="77777777" w:rsidR="0093432B" w:rsidRDefault="00CD4D7F" w:rsidP="00652407">
            <w:pPr>
              <w:ind w:right="-1185"/>
              <w:rPr>
                <w:b/>
                <w:sz w:val="18"/>
              </w:rPr>
            </w:pPr>
            <w:r w:rsidRPr="00BC3326">
              <w:rPr>
                <w:b/>
                <w:sz w:val="18"/>
              </w:rPr>
              <w:t>Water Spill – Eliminate sources of ignition. Do not confine in</w:t>
            </w:r>
          </w:p>
          <w:p w14:paraId="4727D888" w14:textId="77777777" w:rsidR="0093432B" w:rsidRDefault="00CD4D7F" w:rsidP="00652407">
            <w:pPr>
              <w:ind w:right="-1185"/>
              <w:rPr>
                <w:b/>
                <w:sz w:val="18"/>
              </w:rPr>
            </w:pPr>
            <w:r w:rsidRPr="00BC3326">
              <w:rPr>
                <w:b/>
                <w:sz w:val="18"/>
              </w:rPr>
              <w:t xml:space="preserve"> area of leakage. Remove from surface by skimming or suitable</w:t>
            </w:r>
          </w:p>
          <w:p w14:paraId="5EAAACF3" w14:textId="77777777" w:rsidR="00856D31" w:rsidRPr="0080779B" w:rsidRDefault="00CD4D7F" w:rsidP="00652407">
            <w:pPr>
              <w:ind w:right="-1185"/>
              <w:rPr>
                <w:b/>
                <w:noProof/>
                <w:sz w:val="20"/>
                <w:lang w:val="fr-FR"/>
              </w:rPr>
            </w:pPr>
            <w:r w:rsidRPr="00BC3326">
              <w:rPr>
                <w:b/>
                <w:sz w:val="18"/>
              </w:rPr>
              <w:t xml:space="preserve"> absorbents.</w:t>
            </w:r>
          </w:p>
        </w:tc>
      </w:tr>
      <w:tr w:rsidR="00856D31" w14:paraId="5A685322" w14:textId="77777777" w:rsidTr="00652407">
        <w:trPr>
          <w:trHeight w:val="239"/>
        </w:trPr>
        <w:tc>
          <w:tcPr>
            <w:tcW w:w="5070" w:type="dxa"/>
            <w:gridSpan w:val="18"/>
            <w:shd w:val="clear" w:color="auto" w:fill="BFBFBF" w:themeFill="background1" w:themeFillShade="BF"/>
          </w:tcPr>
          <w:p w14:paraId="78170D85" w14:textId="77777777" w:rsidR="00856D31" w:rsidRDefault="00856D31" w:rsidP="00652407">
            <w:pPr>
              <w:rPr>
                <w:rFonts w:ascii="Arial" w:hAnsi="Arial" w:cs="Arial"/>
                <w:sz w:val="20"/>
                <w:szCs w:val="20"/>
              </w:rPr>
            </w:pPr>
            <w:r w:rsidRPr="00856D31">
              <w:rPr>
                <w:rFonts w:ascii="Arial" w:hAnsi="Arial" w:cs="Arial"/>
                <w:sz w:val="20"/>
                <w:szCs w:val="20"/>
              </w:rPr>
              <w:t>Special Transport:</w:t>
            </w:r>
          </w:p>
        </w:tc>
        <w:tc>
          <w:tcPr>
            <w:tcW w:w="5244" w:type="dxa"/>
            <w:gridSpan w:val="18"/>
            <w:shd w:val="clear" w:color="auto" w:fill="BFBFBF" w:themeFill="background1" w:themeFillShade="BF"/>
          </w:tcPr>
          <w:p w14:paraId="276EA2CD" w14:textId="77777777" w:rsidR="00856D31" w:rsidRDefault="00856D31" w:rsidP="00652407">
            <w:pPr>
              <w:rPr>
                <w:rFonts w:ascii="Arial" w:hAnsi="Arial" w:cs="Arial"/>
                <w:sz w:val="20"/>
                <w:szCs w:val="20"/>
              </w:rPr>
            </w:pPr>
            <w:r w:rsidRPr="00856D31">
              <w:rPr>
                <w:rFonts w:ascii="Arial" w:hAnsi="Arial" w:cs="Arial"/>
                <w:sz w:val="20"/>
                <w:szCs w:val="20"/>
              </w:rPr>
              <w:t xml:space="preserve">Signage, provision of information and </w:t>
            </w:r>
            <w:proofErr w:type="gramStart"/>
            <w:r w:rsidRPr="00856D31">
              <w:rPr>
                <w:rFonts w:ascii="Arial" w:hAnsi="Arial" w:cs="Arial"/>
                <w:sz w:val="20"/>
                <w:szCs w:val="20"/>
              </w:rPr>
              <w:t>instruction :</w:t>
            </w:r>
            <w:proofErr w:type="gramEnd"/>
          </w:p>
        </w:tc>
      </w:tr>
      <w:tr w:rsidR="00856D31" w14:paraId="609C951B" w14:textId="77777777" w:rsidTr="00652407">
        <w:trPr>
          <w:trHeight w:val="143"/>
        </w:trPr>
        <w:tc>
          <w:tcPr>
            <w:tcW w:w="5070" w:type="dxa"/>
            <w:gridSpan w:val="18"/>
          </w:tcPr>
          <w:p w14:paraId="6F4A362F" w14:textId="77777777" w:rsidR="00D71922" w:rsidRPr="00856D31" w:rsidRDefault="004B1DD4" w:rsidP="00652407">
            <w:pPr>
              <w:rPr>
                <w:rFonts w:ascii="Arial" w:hAnsi="Arial" w:cs="Arial"/>
                <w:b/>
                <w:sz w:val="20"/>
                <w:szCs w:val="20"/>
              </w:rPr>
            </w:pPr>
            <w:r>
              <w:rPr>
                <w:b/>
                <w:noProof/>
                <w:sz w:val="20"/>
                <w:lang w:val="fr-FR"/>
              </w:rPr>
              <w:t>Classified as C1 – Combustible liquid. UN 3082</w:t>
            </w:r>
          </w:p>
        </w:tc>
        <w:tc>
          <w:tcPr>
            <w:tcW w:w="5244" w:type="dxa"/>
            <w:gridSpan w:val="18"/>
          </w:tcPr>
          <w:p w14:paraId="0D0DAC6D" w14:textId="77777777" w:rsidR="00856D31" w:rsidRPr="00856D31" w:rsidRDefault="00CD4D7F" w:rsidP="00652407">
            <w:pPr>
              <w:tabs>
                <w:tab w:val="center" w:pos="2459"/>
              </w:tabs>
              <w:rPr>
                <w:rFonts w:ascii="Arial" w:hAnsi="Arial" w:cs="Arial"/>
                <w:b/>
                <w:sz w:val="20"/>
                <w:szCs w:val="20"/>
              </w:rPr>
            </w:pPr>
            <w:r>
              <w:rPr>
                <w:b/>
                <w:noProof/>
                <w:sz w:val="20"/>
                <w:lang w:val="fr-FR"/>
              </w:rPr>
              <w:t>Toxic to aquatic organisms ; do not allow into drains or water courses.</w:t>
            </w:r>
          </w:p>
        </w:tc>
      </w:tr>
      <w:tr w:rsidR="00856D31" w14:paraId="55A6B870" w14:textId="77777777" w:rsidTr="00652407">
        <w:trPr>
          <w:trHeight w:val="143"/>
        </w:trPr>
        <w:tc>
          <w:tcPr>
            <w:tcW w:w="5070" w:type="dxa"/>
            <w:gridSpan w:val="18"/>
            <w:shd w:val="clear" w:color="auto" w:fill="BFBFBF" w:themeFill="background1" w:themeFillShade="BF"/>
          </w:tcPr>
          <w:p w14:paraId="72111FE5" w14:textId="77777777" w:rsidR="00856D31" w:rsidRDefault="00856D31" w:rsidP="00652407">
            <w:pPr>
              <w:rPr>
                <w:rFonts w:ascii="Arial" w:hAnsi="Arial" w:cs="Arial"/>
                <w:sz w:val="20"/>
                <w:szCs w:val="20"/>
              </w:rPr>
            </w:pPr>
            <w:r>
              <w:rPr>
                <w:rFonts w:ascii="Arial" w:hAnsi="Arial" w:cs="Arial"/>
                <w:sz w:val="20"/>
                <w:szCs w:val="20"/>
              </w:rPr>
              <w:t>Fire Precautions/</w:t>
            </w:r>
            <w:r w:rsidRPr="00856D31">
              <w:rPr>
                <w:rFonts w:ascii="Arial" w:hAnsi="Arial" w:cs="Arial"/>
                <w:sz w:val="20"/>
                <w:szCs w:val="20"/>
              </w:rPr>
              <w:t>Extinguisher Type:</w:t>
            </w:r>
          </w:p>
        </w:tc>
        <w:tc>
          <w:tcPr>
            <w:tcW w:w="5244" w:type="dxa"/>
            <w:gridSpan w:val="18"/>
            <w:shd w:val="clear" w:color="auto" w:fill="BFBFBF" w:themeFill="background1" w:themeFillShade="BF"/>
          </w:tcPr>
          <w:p w14:paraId="16019466" w14:textId="77777777" w:rsidR="00856D31" w:rsidRDefault="00856D31" w:rsidP="00652407">
            <w:pPr>
              <w:rPr>
                <w:rFonts w:ascii="Arial" w:hAnsi="Arial" w:cs="Arial"/>
                <w:sz w:val="20"/>
                <w:szCs w:val="20"/>
              </w:rPr>
            </w:pPr>
            <w:r w:rsidRPr="00856D31">
              <w:rPr>
                <w:rFonts w:ascii="Arial" w:hAnsi="Arial" w:cs="Arial"/>
                <w:sz w:val="20"/>
                <w:szCs w:val="20"/>
              </w:rPr>
              <w:t xml:space="preserve">Environmental </w:t>
            </w:r>
            <w:proofErr w:type="gramStart"/>
            <w:r w:rsidRPr="00856D31">
              <w:rPr>
                <w:rFonts w:ascii="Arial" w:hAnsi="Arial" w:cs="Arial"/>
                <w:sz w:val="20"/>
                <w:szCs w:val="20"/>
              </w:rPr>
              <w:t>Considerations :</w:t>
            </w:r>
            <w:proofErr w:type="gramEnd"/>
          </w:p>
        </w:tc>
      </w:tr>
      <w:tr w:rsidR="00856D31" w14:paraId="65B522D9" w14:textId="77777777" w:rsidTr="00652407">
        <w:trPr>
          <w:trHeight w:val="143"/>
        </w:trPr>
        <w:tc>
          <w:tcPr>
            <w:tcW w:w="5070" w:type="dxa"/>
            <w:gridSpan w:val="18"/>
          </w:tcPr>
          <w:p w14:paraId="77FE810B" w14:textId="77777777" w:rsidR="0021500D" w:rsidRPr="00155365" w:rsidRDefault="00A17B85" w:rsidP="00652407">
            <w:pPr>
              <w:rPr>
                <w:b/>
                <w:noProof/>
                <w:sz w:val="20"/>
                <w:lang w:val="fr-FR"/>
              </w:rPr>
            </w:pPr>
            <w:r w:rsidRPr="00B519E2">
              <w:rPr>
                <w:noProof/>
                <w:sz w:val="20"/>
                <w:lang w:val="fr-FR"/>
              </w:rPr>
              <w:t>Fire Precautions</w:t>
            </w:r>
            <w:r w:rsidR="009A18A5">
              <w:rPr>
                <w:b/>
                <w:noProof/>
                <w:sz w:val="20"/>
                <w:lang w:val="fr-FR"/>
              </w:rPr>
              <w:t xml:space="preserve"> / </w:t>
            </w:r>
            <w:r w:rsidR="002C6345">
              <w:rPr>
                <w:b/>
                <w:noProof/>
                <w:sz w:val="20"/>
                <w:lang w:val="fr-FR"/>
              </w:rPr>
              <w:t xml:space="preserve"> </w:t>
            </w:r>
            <w:r w:rsidR="008B6A7D">
              <w:rPr>
                <w:b/>
                <w:noProof/>
                <w:sz w:val="20"/>
                <w:lang w:val="fr-FR"/>
              </w:rPr>
              <w:t xml:space="preserve"> </w:t>
            </w:r>
            <w:r w:rsidR="009A3638">
              <w:rPr>
                <w:b/>
                <w:noProof/>
                <w:sz w:val="20"/>
                <w:lang w:val="fr-FR"/>
              </w:rPr>
              <w:t xml:space="preserve"> </w:t>
            </w:r>
          </w:p>
          <w:p w14:paraId="79A97376" w14:textId="77777777" w:rsidR="00CD4D7F" w:rsidRPr="00BC3326" w:rsidRDefault="0021500D" w:rsidP="00652407">
            <w:pPr>
              <w:rPr>
                <w:b/>
                <w:noProof/>
                <w:sz w:val="20"/>
                <w:lang w:val="fr-FR"/>
              </w:rPr>
            </w:pPr>
            <w:r w:rsidRPr="00B519E2">
              <w:rPr>
                <w:noProof/>
                <w:sz w:val="20"/>
                <w:lang w:val="fr-FR"/>
              </w:rPr>
              <w:t>Extinguisher Type:</w:t>
            </w:r>
            <w:r>
              <w:rPr>
                <w:noProof/>
                <w:sz w:val="20"/>
                <w:lang w:val="fr-FR"/>
              </w:rPr>
              <w:t xml:space="preserve"> </w:t>
            </w:r>
            <w:r w:rsidR="00A1350B">
              <w:rPr>
                <w:b/>
                <w:noProof/>
                <w:sz w:val="20"/>
                <w:lang w:val="fr-FR"/>
              </w:rPr>
              <w:t xml:space="preserve"> </w:t>
            </w:r>
            <w:r w:rsidR="00CD4D7F" w:rsidRPr="00BC3326">
              <w:rPr>
                <w:b/>
                <w:noProof/>
                <w:sz w:val="20"/>
                <w:lang w:val="fr-FR"/>
              </w:rPr>
              <w:t xml:space="preserve"> Foam, dry chemical powder, carbon dioxide</w:t>
            </w:r>
          </w:p>
          <w:p w14:paraId="74BF686E" w14:textId="77777777" w:rsidR="00D71922" w:rsidRPr="00C86FDC" w:rsidRDefault="00CD4D7F" w:rsidP="00652407">
            <w:pPr>
              <w:rPr>
                <w:b/>
                <w:noProof/>
                <w:sz w:val="20"/>
                <w:lang w:val="fr-FR"/>
              </w:rPr>
            </w:pPr>
            <w:r w:rsidRPr="00BC3326">
              <w:rPr>
                <w:b/>
                <w:noProof/>
                <w:sz w:val="20"/>
                <w:lang w:val="fr-FR"/>
              </w:rPr>
              <w:t>Fire &amp; Explosion Hazards – Extremely flammable, high hazard. Liquid can release vapour at temperatures below ambient, which form flammable mixtures. Vapours settle to ground level and may reach ignition sources remote from the point of escape via drains and other underground passages. Static discharge; material can accumulate static charges, which may cause an incendiary electrical discharge.</w:t>
            </w:r>
          </w:p>
        </w:tc>
        <w:tc>
          <w:tcPr>
            <w:tcW w:w="5244" w:type="dxa"/>
            <w:gridSpan w:val="18"/>
          </w:tcPr>
          <w:p w14:paraId="6E1639D2" w14:textId="77777777" w:rsidR="00856D31" w:rsidRPr="00856D31" w:rsidRDefault="00A1350B" w:rsidP="00652407">
            <w:pPr>
              <w:tabs>
                <w:tab w:val="left" w:pos="3157"/>
              </w:tabs>
              <w:rPr>
                <w:rFonts w:ascii="Arial" w:hAnsi="Arial" w:cs="Arial"/>
                <w:b/>
                <w:sz w:val="20"/>
                <w:szCs w:val="20"/>
              </w:rPr>
            </w:pPr>
            <w:r>
              <w:rPr>
                <w:b/>
                <w:noProof/>
                <w:sz w:val="20"/>
                <w:lang w:val="fr-FR"/>
              </w:rPr>
              <w:t>Toxic to aquatic organisms, do not allow into water courses.</w:t>
            </w:r>
          </w:p>
        </w:tc>
      </w:tr>
      <w:tr w:rsidR="00856D31" w14:paraId="5F0D7C28" w14:textId="77777777" w:rsidTr="00652407">
        <w:trPr>
          <w:trHeight w:val="143"/>
        </w:trPr>
        <w:tc>
          <w:tcPr>
            <w:tcW w:w="5070" w:type="dxa"/>
            <w:gridSpan w:val="18"/>
            <w:shd w:val="clear" w:color="auto" w:fill="BFBFBF" w:themeFill="background1" w:themeFillShade="BF"/>
          </w:tcPr>
          <w:p w14:paraId="7106DEE2" w14:textId="77777777" w:rsidR="00856D31" w:rsidRDefault="00856D31" w:rsidP="00652407">
            <w:pPr>
              <w:rPr>
                <w:rFonts w:ascii="Arial" w:hAnsi="Arial" w:cs="Arial"/>
                <w:sz w:val="20"/>
                <w:szCs w:val="20"/>
              </w:rPr>
            </w:pPr>
            <w:r w:rsidRPr="00856D31">
              <w:rPr>
                <w:rFonts w:ascii="Arial" w:hAnsi="Arial" w:cs="Arial"/>
                <w:sz w:val="20"/>
                <w:szCs w:val="20"/>
              </w:rPr>
              <w:t>Storage Required:</w:t>
            </w:r>
          </w:p>
        </w:tc>
        <w:tc>
          <w:tcPr>
            <w:tcW w:w="5244" w:type="dxa"/>
            <w:gridSpan w:val="18"/>
            <w:shd w:val="clear" w:color="auto" w:fill="BFBFBF" w:themeFill="background1" w:themeFillShade="BF"/>
          </w:tcPr>
          <w:p w14:paraId="2FA16E34" w14:textId="77777777" w:rsidR="00856D31" w:rsidRDefault="00856D31" w:rsidP="00652407">
            <w:pPr>
              <w:rPr>
                <w:rFonts w:ascii="Arial" w:hAnsi="Arial" w:cs="Arial"/>
                <w:sz w:val="20"/>
                <w:szCs w:val="20"/>
              </w:rPr>
            </w:pPr>
            <w:r w:rsidRPr="00856D31">
              <w:rPr>
                <w:rFonts w:ascii="Arial" w:hAnsi="Arial" w:cs="Arial"/>
                <w:sz w:val="20"/>
                <w:szCs w:val="20"/>
              </w:rPr>
              <w:t>Disposal Issues:</w:t>
            </w:r>
          </w:p>
        </w:tc>
      </w:tr>
      <w:tr w:rsidR="00856D31" w14:paraId="436CDE9C" w14:textId="77777777" w:rsidTr="00652407">
        <w:trPr>
          <w:trHeight w:val="143"/>
        </w:trPr>
        <w:tc>
          <w:tcPr>
            <w:tcW w:w="5070" w:type="dxa"/>
            <w:gridSpan w:val="18"/>
          </w:tcPr>
          <w:p w14:paraId="2360FE5F" w14:textId="77777777" w:rsidR="004B1DD4" w:rsidRPr="00BC3326" w:rsidRDefault="004B1DD4" w:rsidP="00652407">
            <w:pPr>
              <w:rPr>
                <w:b/>
                <w:noProof/>
                <w:sz w:val="20"/>
                <w:lang w:val="fr-FR"/>
              </w:rPr>
            </w:pPr>
            <w:r w:rsidRPr="00BC3326">
              <w:rPr>
                <w:b/>
                <w:noProof/>
                <w:sz w:val="20"/>
                <w:lang w:val="fr-FR"/>
              </w:rPr>
              <w:t>The design and operation of bulk storage and fuel systems must comply with the national legislation and recognised codes of good practise. In smaller quantities, containers such as drums and jerricans should be stored in cool, well ventilated surroundings away from all sources of ignition. Electrical equipment and fittings must comply with local fire prevention regulations for this class of flammable product.</w:t>
            </w:r>
          </w:p>
          <w:p w14:paraId="5B0B554E" w14:textId="77777777" w:rsidR="004B1DD4" w:rsidRPr="00BC3326" w:rsidRDefault="004B1DD4" w:rsidP="00652407">
            <w:pPr>
              <w:rPr>
                <w:b/>
                <w:noProof/>
                <w:sz w:val="20"/>
                <w:lang w:val="fr-FR"/>
              </w:rPr>
            </w:pPr>
          </w:p>
          <w:p w14:paraId="5CD48686" w14:textId="77777777" w:rsidR="004B1DD4" w:rsidRPr="00BC3326" w:rsidRDefault="004B1DD4" w:rsidP="00652407">
            <w:pPr>
              <w:rPr>
                <w:b/>
                <w:noProof/>
                <w:sz w:val="20"/>
                <w:lang w:val="fr-FR"/>
              </w:rPr>
            </w:pPr>
            <w:r w:rsidRPr="00BC3326">
              <w:rPr>
                <w:b/>
                <w:noProof/>
                <w:sz w:val="20"/>
                <w:lang w:val="fr-FR"/>
              </w:rPr>
              <w:t>Load/unload temperature – Ambient to 40° C</w:t>
            </w:r>
          </w:p>
          <w:p w14:paraId="60399FD0" w14:textId="77777777" w:rsidR="004B1DD4" w:rsidRPr="00BC3326" w:rsidRDefault="004B1DD4" w:rsidP="00652407">
            <w:pPr>
              <w:rPr>
                <w:b/>
                <w:noProof/>
                <w:sz w:val="20"/>
                <w:lang w:val="fr-FR"/>
              </w:rPr>
            </w:pPr>
            <w:r w:rsidRPr="00BC3326">
              <w:rPr>
                <w:b/>
                <w:noProof/>
                <w:sz w:val="20"/>
                <w:lang w:val="fr-FR"/>
              </w:rPr>
              <w:t>Storage temperature - Ambient to 40° C</w:t>
            </w:r>
          </w:p>
          <w:p w14:paraId="1DB4E64D" w14:textId="77777777" w:rsidR="004B1DD4" w:rsidRPr="00BC3326" w:rsidRDefault="004B1DD4" w:rsidP="00652407">
            <w:pPr>
              <w:rPr>
                <w:b/>
                <w:noProof/>
                <w:sz w:val="20"/>
                <w:lang w:val="fr-FR"/>
              </w:rPr>
            </w:pPr>
          </w:p>
          <w:p w14:paraId="3FF3D57D" w14:textId="77777777" w:rsidR="004B1DD4" w:rsidRDefault="004B1DD4" w:rsidP="00652407">
            <w:pPr>
              <w:rPr>
                <w:b/>
                <w:noProof/>
                <w:sz w:val="20"/>
                <w:lang w:val="fr-FR"/>
              </w:rPr>
            </w:pPr>
            <w:r w:rsidRPr="00BC3326">
              <w:rPr>
                <w:b/>
                <w:noProof/>
                <w:sz w:val="20"/>
                <w:lang w:val="fr-FR"/>
              </w:rPr>
              <w:t>Special Precautions – Use the correct grounding procedure. Store and handle in closed or properly vented containers. Ensure compliance with statutory requirements for storage and handling. Check for and prevent potential leaks from containers.</w:t>
            </w:r>
          </w:p>
          <w:p w14:paraId="0851FB20" w14:textId="77777777" w:rsidR="004B1DD4" w:rsidRDefault="004B1DD4" w:rsidP="00652407">
            <w:pPr>
              <w:rPr>
                <w:b/>
                <w:noProof/>
                <w:sz w:val="20"/>
                <w:lang w:val="fr-FR"/>
              </w:rPr>
            </w:pPr>
          </w:p>
          <w:p w14:paraId="4C1B9E84" w14:textId="77777777" w:rsidR="004B1DD4" w:rsidRDefault="004B1DD4" w:rsidP="00652407">
            <w:pPr>
              <w:rPr>
                <w:b/>
                <w:noProof/>
                <w:sz w:val="20"/>
                <w:lang w:val="fr-FR"/>
              </w:rPr>
            </w:pPr>
          </w:p>
          <w:p w14:paraId="5A9D0804" w14:textId="77777777" w:rsidR="004B1DD4" w:rsidRDefault="004B1DD4" w:rsidP="00652407">
            <w:pPr>
              <w:rPr>
                <w:b/>
                <w:noProof/>
                <w:sz w:val="20"/>
                <w:lang w:val="fr-FR"/>
              </w:rPr>
            </w:pPr>
          </w:p>
          <w:p w14:paraId="55496807" w14:textId="77777777" w:rsidR="004B1DD4" w:rsidRPr="004B1DD4" w:rsidRDefault="004B1DD4" w:rsidP="00652407">
            <w:pPr>
              <w:rPr>
                <w:b/>
                <w:noProof/>
                <w:sz w:val="20"/>
                <w:lang w:val="fr-FR"/>
              </w:rPr>
            </w:pPr>
          </w:p>
        </w:tc>
        <w:tc>
          <w:tcPr>
            <w:tcW w:w="5244" w:type="dxa"/>
            <w:gridSpan w:val="18"/>
          </w:tcPr>
          <w:p w14:paraId="7C28C7EE" w14:textId="77777777" w:rsidR="004B1DD4" w:rsidRDefault="004B1DD4" w:rsidP="00652407">
            <w:pPr>
              <w:rPr>
                <w:b/>
                <w:noProof/>
                <w:sz w:val="20"/>
                <w:lang w:val="fr-FR"/>
              </w:rPr>
            </w:pPr>
            <w:r>
              <w:rPr>
                <w:b/>
                <w:noProof/>
                <w:sz w:val="20"/>
                <w:lang w:val="fr-FR"/>
              </w:rPr>
              <w:t>Recover or recycle if possible.</w:t>
            </w:r>
          </w:p>
          <w:p w14:paraId="438AEB2C" w14:textId="77777777" w:rsidR="00C0160F" w:rsidRPr="00856D31" w:rsidRDefault="004B1DD4" w:rsidP="00652407">
            <w:pPr>
              <w:rPr>
                <w:rFonts w:ascii="Arial" w:hAnsi="Arial" w:cs="Arial"/>
                <w:b/>
                <w:sz w:val="20"/>
                <w:szCs w:val="20"/>
              </w:rPr>
            </w:pPr>
            <w:r w:rsidRPr="00BC3326">
              <w:rPr>
                <w:b/>
                <w:noProof/>
                <w:sz w:val="20"/>
                <w:lang w:val="fr-FR"/>
              </w:rPr>
              <w:t>Place contaminated materials/packaging in suitable containers and dispose of as Special Waste in accordance with Duty of Care Regulations (Environmental Protection Act 1990  Section 34 (7) using a licensed waste disposal company.</w:t>
            </w:r>
          </w:p>
        </w:tc>
      </w:tr>
      <w:tr w:rsidR="00387F22" w14:paraId="4B79656C" w14:textId="77777777" w:rsidTr="00652407">
        <w:trPr>
          <w:trHeight w:val="143"/>
        </w:trPr>
        <w:tc>
          <w:tcPr>
            <w:tcW w:w="10314" w:type="dxa"/>
            <w:gridSpan w:val="36"/>
            <w:shd w:val="clear" w:color="auto" w:fill="BFBFBF" w:themeFill="background1" w:themeFillShade="BF"/>
          </w:tcPr>
          <w:p w14:paraId="42A4E887" w14:textId="77777777" w:rsidR="00387F22" w:rsidRPr="00387F22" w:rsidRDefault="00387F22" w:rsidP="00652407">
            <w:pPr>
              <w:rPr>
                <w:rFonts w:ascii="Arial" w:hAnsi="Arial" w:cs="Arial"/>
                <w:sz w:val="20"/>
                <w:szCs w:val="20"/>
              </w:rPr>
            </w:pPr>
            <w:r w:rsidRPr="00387F22">
              <w:rPr>
                <w:rFonts w:ascii="Arial" w:hAnsi="Arial" w:cs="Arial"/>
                <w:sz w:val="20"/>
                <w:szCs w:val="20"/>
              </w:rPr>
              <w:t>Is health surveillance</w:t>
            </w:r>
            <w:r>
              <w:rPr>
                <w:rFonts w:ascii="Arial" w:hAnsi="Arial" w:cs="Arial"/>
                <w:sz w:val="20"/>
                <w:szCs w:val="20"/>
              </w:rPr>
              <w:t xml:space="preserve"> or monitoring</w:t>
            </w:r>
            <w:r w:rsidRPr="00387F22">
              <w:rPr>
                <w:rFonts w:ascii="Arial" w:hAnsi="Arial" w:cs="Arial"/>
                <w:sz w:val="20"/>
                <w:szCs w:val="20"/>
              </w:rPr>
              <w:t xml:space="preserve"> required</w:t>
            </w:r>
            <w:r>
              <w:rPr>
                <w:rFonts w:ascii="Arial" w:hAnsi="Arial" w:cs="Arial"/>
                <w:sz w:val="20"/>
                <w:szCs w:val="20"/>
              </w:rPr>
              <w:t xml:space="preserve"> for foreseeable exposure potential</w:t>
            </w:r>
            <w:r w:rsidRPr="00387F22">
              <w:rPr>
                <w:rFonts w:ascii="Arial" w:hAnsi="Arial" w:cs="Arial"/>
                <w:sz w:val="20"/>
                <w:szCs w:val="20"/>
              </w:rPr>
              <w:t>?</w:t>
            </w:r>
          </w:p>
        </w:tc>
      </w:tr>
      <w:tr w:rsidR="001F384B" w14:paraId="0E898B2F" w14:textId="77777777" w:rsidTr="00652407">
        <w:trPr>
          <w:trHeight w:val="143"/>
        </w:trPr>
        <w:tc>
          <w:tcPr>
            <w:tcW w:w="1831" w:type="dxa"/>
            <w:gridSpan w:val="5"/>
            <w:shd w:val="clear" w:color="auto" w:fill="BFBFBF" w:themeFill="background1" w:themeFillShade="BF"/>
          </w:tcPr>
          <w:p w14:paraId="0B34CD09" w14:textId="77777777" w:rsidR="00387F22" w:rsidRPr="00387F22" w:rsidRDefault="00387F22" w:rsidP="00652407">
            <w:pPr>
              <w:rPr>
                <w:rFonts w:ascii="Arial" w:hAnsi="Arial" w:cs="Arial"/>
                <w:sz w:val="20"/>
                <w:szCs w:val="20"/>
              </w:rPr>
            </w:pPr>
            <w:r>
              <w:rPr>
                <w:rFonts w:ascii="Arial" w:hAnsi="Arial" w:cs="Arial"/>
                <w:sz w:val="20"/>
                <w:szCs w:val="20"/>
              </w:rPr>
              <w:t>Routine health screening</w:t>
            </w:r>
          </w:p>
        </w:tc>
        <w:tc>
          <w:tcPr>
            <w:tcW w:w="1527" w:type="dxa"/>
            <w:gridSpan w:val="5"/>
            <w:shd w:val="clear" w:color="auto" w:fill="FFFFFF" w:themeFill="background1"/>
            <w:vAlign w:val="center"/>
          </w:tcPr>
          <w:p w14:paraId="03AA7BDC" w14:textId="77777777" w:rsidR="00387F22" w:rsidRPr="00387F22" w:rsidRDefault="00387F22" w:rsidP="00652407">
            <w:pPr>
              <w:jc w:val="center"/>
              <w:rPr>
                <w:rFonts w:ascii="Arial" w:hAnsi="Arial" w:cs="Arial"/>
                <w:b/>
                <w:sz w:val="20"/>
                <w:szCs w:val="20"/>
              </w:rPr>
            </w:pPr>
            <w:r w:rsidRPr="00387F22">
              <w:rPr>
                <w:rFonts w:ascii="Arial" w:hAnsi="Arial" w:cs="Arial"/>
                <w:b/>
                <w:sz w:val="20"/>
                <w:szCs w:val="20"/>
              </w:rPr>
              <w:t>No</w:t>
            </w:r>
          </w:p>
        </w:tc>
        <w:tc>
          <w:tcPr>
            <w:tcW w:w="1567" w:type="dxa"/>
            <w:gridSpan w:val="7"/>
            <w:shd w:val="clear" w:color="auto" w:fill="BFBFBF" w:themeFill="background1" w:themeFillShade="BF"/>
          </w:tcPr>
          <w:p w14:paraId="3E5E5321" w14:textId="77777777" w:rsidR="00387F22" w:rsidRPr="00387F22" w:rsidRDefault="00387F22" w:rsidP="00652407">
            <w:pPr>
              <w:rPr>
                <w:rFonts w:ascii="Arial" w:hAnsi="Arial" w:cs="Arial"/>
                <w:sz w:val="20"/>
                <w:szCs w:val="20"/>
              </w:rPr>
            </w:pPr>
            <w:r>
              <w:rPr>
                <w:rFonts w:ascii="Arial" w:hAnsi="Arial" w:cs="Arial"/>
                <w:sz w:val="20"/>
                <w:szCs w:val="20"/>
              </w:rPr>
              <w:t>Personal air monitoring</w:t>
            </w:r>
          </w:p>
        </w:tc>
        <w:tc>
          <w:tcPr>
            <w:tcW w:w="1593" w:type="dxa"/>
            <w:gridSpan w:val="9"/>
            <w:shd w:val="clear" w:color="auto" w:fill="FFFFFF" w:themeFill="background1"/>
            <w:vAlign w:val="center"/>
          </w:tcPr>
          <w:p w14:paraId="43A7F945" w14:textId="77777777" w:rsidR="00387F22" w:rsidRPr="00387F22" w:rsidRDefault="00387F22" w:rsidP="00652407">
            <w:pPr>
              <w:jc w:val="center"/>
              <w:rPr>
                <w:rFonts w:ascii="Arial" w:hAnsi="Arial" w:cs="Arial"/>
                <w:b/>
                <w:sz w:val="20"/>
                <w:szCs w:val="20"/>
              </w:rPr>
            </w:pPr>
            <w:r w:rsidRPr="00387F22">
              <w:rPr>
                <w:rFonts w:ascii="Arial" w:hAnsi="Arial" w:cs="Arial"/>
                <w:b/>
                <w:sz w:val="20"/>
                <w:szCs w:val="20"/>
              </w:rPr>
              <w:t>No</w:t>
            </w:r>
          </w:p>
        </w:tc>
        <w:tc>
          <w:tcPr>
            <w:tcW w:w="1541" w:type="dxa"/>
            <w:gridSpan w:val="6"/>
            <w:shd w:val="clear" w:color="auto" w:fill="BFBFBF" w:themeFill="background1" w:themeFillShade="BF"/>
          </w:tcPr>
          <w:p w14:paraId="1E12B591" w14:textId="77777777" w:rsidR="00387F22" w:rsidRPr="00387F22" w:rsidRDefault="00387F22" w:rsidP="00652407">
            <w:pPr>
              <w:rPr>
                <w:rFonts w:ascii="Arial" w:hAnsi="Arial" w:cs="Arial"/>
                <w:sz w:val="20"/>
                <w:szCs w:val="20"/>
              </w:rPr>
            </w:pPr>
            <w:r>
              <w:rPr>
                <w:rFonts w:ascii="Arial" w:hAnsi="Arial" w:cs="Arial"/>
                <w:sz w:val="20"/>
                <w:szCs w:val="20"/>
              </w:rPr>
              <w:t>Background air monitoring</w:t>
            </w:r>
          </w:p>
        </w:tc>
        <w:tc>
          <w:tcPr>
            <w:tcW w:w="2255" w:type="dxa"/>
            <w:gridSpan w:val="4"/>
            <w:shd w:val="clear" w:color="auto" w:fill="FFFFFF" w:themeFill="background1"/>
            <w:vAlign w:val="center"/>
          </w:tcPr>
          <w:p w14:paraId="4ECC4BEC" w14:textId="77777777" w:rsidR="00387F22" w:rsidRPr="00387F22" w:rsidRDefault="00387F22" w:rsidP="00652407">
            <w:pPr>
              <w:jc w:val="center"/>
              <w:rPr>
                <w:rFonts w:ascii="Arial" w:hAnsi="Arial" w:cs="Arial"/>
                <w:b/>
                <w:sz w:val="20"/>
                <w:szCs w:val="20"/>
              </w:rPr>
            </w:pPr>
            <w:r w:rsidRPr="00387F22">
              <w:rPr>
                <w:rFonts w:ascii="Arial" w:hAnsi="Arial" w:cs="Arial"/>
                <w:b/>
                <w:sz w:val="20"/>
                <w:szCs w:val="20"/>
              </w:rPr>
              <w:t>No</w:t>
            </w:r>
          </w:p>
        </w:tc>
      </w:tr>
      <w:tr w:rsidR="00CD35AA" w14:paraId="089DED3A" w14:textId="77777777" w:rsidTr="00652407">
        <w:trPr>
          <w:trHeight w:val="143"/>
        </w:trPr>
        <w:tc>
          <w:tcPr>
            <w:tcW w:w="10314" w:type="dxa"/>
            <w:gridSpan w:val="36"/>
            <w:shd w:val="clear" w:color="auto" w:fill="BFBFBF" w:themeFill="background1" w:themeFillShade="BF"/>
          </w:tcPr>
          <w:p w14:paraId="4DAD3382" w14:textId="77777777" w:rsidR="00CD35AA" w:rsidRPr="00CD35AA" w:rsidRDefault="00CD35AA" w:rsidP="00652407">
            <w:pPr>
              <w:tabs>
                <w:tab w:val="left" w:pos="1485"/>
              </w:tabs>
              <w:rPr>
                <w:rFonts w:ascii="Arial" w:hAnsi="Arial" w:cs="Arial"/>
                <w:sz w:val="20"/>
                <w:szCs w:val="20"/>
              </w:rPr>
            </w:pPr>
            <w:r w:rsidRPr="00CD35AA">
              <w:rPr>
                <w:rFonts w:ascii="Arial" w:hAnsi="Arial" w:cs="Arial"/>
                <w:sz w:val="20"/>
                <w:szCs w:val="20"/>
              </w:rPr>
              <w:t>Personal Protective Equipment (state type and standard)</w:t>
            </w:r>
          </w:p>
        </w:tc>
      </w:tr>
      <w:tr w:rsidR="00BE5A5C" w14:paraId="2C522958" w14:textId="77777777" w:rsidTr="00652407">
        <w:trPr>
          <w:trHeight w:val="143"/>
        </w:trPr>
        <w:tc>
          <w:tcPr>
            <w:tcW w:w="911" w:type="dxa"/>
            <w:shd w:val="clear" w:color="auto" w:fill="BFBFBF" w:themeFill="background1" w:themeFillShade="BF"/>
            <w:vAlign w:val="center"/>
          </w:tcPr>
          <w:p w14:paraId="2DA28C3C" w14:textId="77777777" w:rsidR="00BE5A5C" w:rsidRDefault="00BE5A5C" w:rsidP="00652407">
            <w:pPr>
              <w:tabs>
                <w:tab w:val="left" w:pos="1485"/>
              </w:tabs>
              <w:rPr>
                <w:noProof/>
                <w:lang w:eastAsia="en-GB"/>
              </w:rPr>
            </w:pPr>
            <w:r>
              <w:rPr>
                <w:noProof/>
                <w:lang w:eastAsia="en-GB"/>
              </w:rPr>
              <w:t>Item</w:t>
            </w:r>
          </w:p>
        </w:tc>
        <w:tc>
          <w:tcPr>
            <w:tcW w:w="616" w:type="dxa"/>
            <w:gridSpan w:val="2"/>
            <w:shd w:val="clear" w:color="auto" w:fill="BFBFBF" w:themeFill="background1" w:themeFillShade="BF"/>
            <w:vAlign w:val="center"/>
          </w:tcPr>
          <w:p w14:paraId="4FEA9C2F" w14:textId="77777777" w:rsidR="00BE5A5C" w:rsidRPr="00CD35AA" w:rsidRDefault="00BE5A5C" w:rsidP="00652407">
            <w:pPr>
              <w:tabs>
                <w:tab w:val="left" w:pos="1485"/>
              </w:tabs>
              <w:rPr>
                <w:rFonts w:ascii="Arial" w:hAnsi="Arial" w:cs="Arial"/>
                <w:sz w:val="20"/>
                <w:szCs w:val="20"/>
              </w:rPr>
            </w:pPr>
            <w:r>
              <w:rPr>
                <w:rFonts w:ascii="Arial" w:hAnsi="Arial" w:cs="Arial"/>
                <w:sz w:val="20"/>
                <w:szCs w:val="20"/>
              </w:rPr>
              <w:t>Tick</w:t>
            </w:r>
          </w:p>
        </w:tc>
        <w:tc>
          <w:tcPr>
            <w:tcW w:w="3398" w:type="dxa"/>
            <w:gridSpan w:val="14"/>
            <w:shd w:val="clear" w:color="auto" w:fill="BFBFBF" w:themeFill="background1" w:themeFillShade="BF"/>
            <w:vAlign w:val="center"/>
          </w:tcPr>
          <w:p w14:paraId="76768E5D" w14:textId="77777777" w:rsidR="00BE5A5C" w:rsidRPr="00CD35AA" w:rsidRDefault="00BE5A5C" w:rsidP="00652407">
            <w:pPr>
              <w:tabs>
                <w:tab w:val="left" w:pos="1485"/>
              </w:tabs>
              <w:rPr>
                <w:rFonts w:ascii="Arial" w:hAnsi="Arial" w:cs="Arial"/>
                <w:sz w:val="20"/>
                <w:szCs w:val="20"/>
              </w:rPr>
            </w:pPr>
            <w:r>
              <w:rPr>
                <w:rFonts w:ascii="Arial" w:hAnsi="Arial" w:cs="Arial"/>
                <w:sz w:val="20"/>
                <w:szCs w:val="20"/>
              </w:rPr>
              <w:t>Requirement</w:t>
            </w:r>
          </w:p>
        </w:tc>
        <w:tc>
          <w:tcPr>
            <w:tcW w:w="756" w:type="dxa"/>
            <w:gridSpan w:val="4"/>
            <w:shd w:val="clear" w:color="auto" w:fill="BFBFBF" w:themeFill="background1" w:themeFillShade="BF"/>
            <w:vAlign w:val="center"/>
          </w:tcPr>
          <w:p w14:paraId="3D407714" w14:textId="77777777" w:rsidR="00BE5A5C" w:rsidRDefault="00BE5A5C" w:rsidP="00652407">
            <w:pPr>
              <w:tabs>
                <w:tab w:val="left" w:pos="1485"/>
              </w:tabs>
              <w:rPr>
                <w:noProof/>
                <w:lang w:eastAsia="en-GB"/>
              </w:rPr>
            </w:pPr>
            <w:r>
              <w:rPr>
                <w:noProof/>
                <w:lang w:eastAsia="en-GB"/>
              </w:rPr>
              <w:t>Item</w:t>
            </w:r>
          </w:p>
        </w:tc>
        <w:tc>
          <w:tcPr>
            <w:tcW w:w="759" w:type="dxa"/>
            <w:gridSpan w:val="4"/>
            <w:shd w:val="clear" w:color="auto" w:fill="BFBFBF" w:themeFill="background1" w:themeFillShade="BF"/>
            <w:vAlign w:val="center"/>
          </w:tcPr>
          <w:p w14:paraId="6D250651" w14:textId="77777777" w:rsidR="00BE5A5C" w:rsidRPr="00CD35AA" w:rsidRDefault="00BE5A5C" w:rsidP="00652407">
            <w:pPr>
              <w:tabs>
                <w:tab w:val="left" w:pos="1485"/>
              </w:tabs>
              <w:rPr>
                <w:rFonts w:ascii="Arial" w:hAnsi="Arial" w:cs="Arial"/>
                <w:sz w:val="20"/>
                <w:szCs w:val="20"/>
              </w:rPr>
            </w:pPr>
            <w:r>
              <w:rPr>
                <w:rFonts w:ascii="Arial" w:hAnsi="Arial" w:cs="Arial"/>
                <w:sz w:val="20"/>
                <w:szCs w:val="20"/>
              </w:rPr>
              <w:t>Tick</w:t>
            </w:r>
          </w:p>
        </w:tc>
        <w:tc>
          <w:tcPr>
            <w:tcW w:w="3874" w:type="dxa"/>
            <w:gridSpan w:val="11"/>
            <w:shd w:val="clear" w:color="auto" w:fill="BFBFBF" w:themeFill="background1" w:themeFillShade="BF"/>
            <w:vAlign w:val="center"/>
          </w:tcPr>
          <w:p w14:paraId="40703947" w14:textId="77777777" w:rsidR="00BE5A5C" w:rsidRPr="00CD35AA" w:rsidRDefault="00BE5A5C" w:rsidP="00652407">
            <w:pPr>
              <w:tabs>
                <w:tab w:val="left" w:pos="1485"/>
              </w:tabs>
              <w:rPr>
                <w:rFonts w:ascii="Arial" w:hAnsi="Arial" w:cs="Arial"/>
                <w:sz w:val="20"/>
                <w:szCs w:val="20"/>
              </w:rPr>
            </w:pPr>
            <w:r>
              <w:rPr>
                <w:rFonts w:ascii="Arial" w:hAnsi="Arial" w:cs="Arial"/>
                <w:sz w:val="20"/>
                <w:szCs w:val="20"/>
              </w:rPr>
              <w:t>Requirement</w:t>
            </w:r>
          </w:p>
        </w:tc>
      </w:tr>
      <w:tr w:rsidR="00BE5A5C" w14:paraId="41B69BB2" w14:textId="77777777" w:rsidTr="00652407">
        <w:trPr>
          <w:trHeight w:val="143"/>
        </w:trPr>
        <w:tc>
          <w:tcPr>
            <w:tcW w:w="911" w:type="dxa"/>
            <w:shd w:val="clear" w:color="auto" w:fill="FFFFFF" w:themeFill="background1"/>
            <w:vAlign w:val="center"/>
          </w:tcPr>
          <w:p w14:paraId="6708D28F" w14:textId="77777777" w:rsidR="00BE5A5C" w:rsidRPr="00CD35AA" w:rsidRDefault="00BE5A5C" w:rsidP="00652407">
            <w:pPr>
              <w:tabs>
                <w:tab w:val="left" w:pos="1485"/>
              </w:tabs>
              <w:jc w:val="center"/>
              <w:rPr>
                <w:rFonts w:ascii="Arial" w:hAnsi="Arial" w:cs="Arial"/>
                <w:sz w:val="20"/>
                <w:szCs w:val="20"/>
              </w:rPr>
            </w:pPr>
            <w:r>
              <w:rPr>
                <w:noProof/>
                <w:lang w:eastAsia="en-GB"/>
              </w:rPr>
              <w:drawing>
                <wp:inline distT="0" distB="0" distL="0" distR="0" wp14:anchorId="236BDF05" wp14:editId="7C578666">
                  <wp:extent cx="285750" cy="28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58829DA0" w14:textId="77777777" w:rsidR="00BE5A5C" w:rsidRPr="00CD35AA" w:rsidRDefault="00BE5A5C" w:rsidP="00652407">
            <w:pPr>
              <w:tabs>
                <w:tab w:val="left" w:pos="1485"/>
              </w:tabs>
              <w:jc w:val="center"/>
              <w:rPr>
                <w:rFonts w:ascii="Arial" w:hAnsi="Arial" w:cs="Arial"/>
                <w:sz w:val="20"/>
                <w:szCs w:val="20"/>
              </w:rPr>
            </w:pPr>
          </w:p>
        </w:tc>
        <w:tc>
          <w:tcPr>
            <w:tcW w:w="3398" w:type="dxa"/>
            <w:gridSpan w:val="14"/>
            <w:shd w:val="clear" w:color="auto" w:fill="FFFFFF" w:themeFill="background1"/>
          </w:tcPr>
          <w:p w14:paraId="25E5EFA0" w14:textId="77777777" w:rsidR="00BE5A5C" w:rsidRPr="0041261C" w:rsidRDefault="00BE5A5C" w:rsidP="00652407">
            <w:pPr>
              <w:tabs>
                <w:tab w:val="left" w:pos="1485"/>
                <w:tab w:val="left" w:pos="1957"/>
              </w:tabs>
              <w:rPr>
                <w:rFonts w:ascii="Arial" w:hAnsi="Arial" w:cs="Arial"/>
                <w:b/>
                <w:sz w:val="20"/>
                <w:szCs w:val="20"/>
              </w:rPr>
            </w:pPr>
          </w:p>
        </w:tc>
        <w:tc>
          <w:tcPr>
            <w:tcW w:w="756" w:type="dxa"/>
            <w:gridSpan w:val="4"/>
            <w:shd w:val="clear" w:color="auto" w:fill="FFFFFF" w:themeFill="background1"/>
            <w:vAlign w:val="center"/>
          </w:tcPr>
          <w:p w14:paraId="01268134" w14:textId="77777777" w:rsidR="00BE5A5C" w:rsidRPr="00CD35AA" w:rsidRDefault="00BE5A5C" w:rsidP="00652407">
            <w:pPr>
              <w:tabs>
                <w:tab w:val="left" w:pos="1485"/>
              </w:tabs>
              <w:jc w:val="center"/>
              <w:rPr>
                <w:rFonts w:ascii="Arial" w:hAnsi="Arial" w:cs="Arial"/>
                <w:sz w:val="20"/>
                <w:szCs w:val="20"/>
              </w:rPr>
            </w:pPr>
            <w:r>
              <w:rPr>
                <w:noProof/>
                <w:lang w:eastAsia="en-GB"/>
              </w:rPr>
              <w:drawing>
                <wp:inline distT="0" distB="0" distL="0" distR="0" wp14:anchorId="44CBF11D" wp14:editId="5EEDBB54">
                  <wp:extent cx="285750" cy="285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59" w:type="dxa"/>
            <w:gridSpan w:val="4"/>
            <w:shd w:val="clear" w:color="auto" w:fill="FFFFFF" w:themeFill="background1"/>
            <w:vAlign w:val="center"/>
          </w:tcPr>
          <w:p w14:paraId="3D376495" w14:textId="77777777" w:rsidR="00BE5A5C" w:rsidRPr="00CD35AA" w:rsidRDefault="00BE5A5C" w:rsidP="00652407">
            <w:pPr>
              <w:tabs>
                <w:tab w:val="left" w:pos="1485"/>
              </w:tabs>
              <w:jc w:val="center"/>
              <w:rPr>
                <w:rFonts w:ascii="Arial" w:hAnsi="Arial" w:cs="Arial"/>
                <w:sz w:val="20"/>
                <w:szCs w:val="20"/>
              </w:rPr>
            </w:pPr>
          </w:p>
        </w:tc>
        <w:tc>
          <w:tcPr>
            <w:tcW w:w="3874" w:type="dxa"/>
            <w:gridSpan w:val="11"/>
            <w:shd w:val="clear" w:color="auto" w:fill="FFFFFF" w:themeFill="background1"/>
          </w:tcPr>
          <w:p w14:paraId="111A86EB" w14:textId="77777777" w:rsidR="00BE5A5C" w:rsidRPr="0041261C" w:rsidRDefault="00BE5A5C" w:rsidP="00652407">
            <w:pPr>
              <w:tabs>
                <w:tab w:val="left" w:pos="1485"/>
              </w:tabs>
              <w:rPr>
                <w:rFonts w:ascii="Arial" w:hAnsi="Arial" w:cs="Arial"/>
                <w:b/>
                <w:sz w:val="20"/>
                <w:szCs w:val="20"/>
              </w:rPr>
            </w:pPr>
          </w:p>
        </w:tc>
      </w:tr>
      <w:tr w:rsidR="004B1DD4" w14:paraId="68E95948" w14:textId="77777777" w:rsidTr="00652407">
        <w:trPr>
          <w:trHeight w:val="829"/>
        </w:trPr>
        <w:tc>
          <w:tcPr>
            <w:tcW w:w="911" w:type="dxa"/>
            <w:shd w:val="clear" w:color="auto" w:fill="FFFFFF" w:themeFill="background1"/>
            <w:vAlign w:val="center"/>
          </w:tcPr>
          <w:p w14:paraId="157FC998" w14:textId="77777777" w:rsidR="004B1DD4" w:rsidRDefault="004B1DD4" w:rsidP="00652407">
            <w:pPr>
              <w:tabs>
                <w:tab w:val="left" w:pos="1485"/>
              </w:tabs>
              <w:jc w:val="center"/>
              <w:rPr>
                <w:noProof/>
                <w:lang w:eastAsia="en-GB"/>
              </w:rPr>
            </w:pPr>
            <w:r>
              <w:rPr>
                <w:noProof/>
                <w:lang w:eastAsia="en-GB"/>
              </w:rPr>
              <w:lastRenderedPageBreak/>
              <w:drawing>
                <wp:inline distT="0" distB="0" distL="0" distR="0" wp14:anchorId="61385E87" wp14:editId="4A8F5927">
                  <wp:extent cx="285750" cy="28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62657C19" w14:textId="77777777" w:rsidR="004B1DD4" w:rsidRPr="00CD35AA" w:rsidRDefault="004B1DD4" w:rsidP="00652407">
            <w:pPr>
              <w:tabs>
                <w:tab w:val="left" w:pos="1485"/>
              </w:tabs>
              <w:jc w:val="center"/>
              <w:rPr>
                <w:rFonts w:ascii="Arial" w:hAnsi="Arial" w:cs="Arial"/>
                <w:sz w:val="20"/>
                <w:szCs w:val="20"/>
              </w:rPr>
            </w:pPr>
          </w:p>
        </w:tc>
        <w:tc>
          <w:tcPr>
            <w:tcW w:w="3398" w:type="dxa"/>
            <w:gridSpan w:val="14"/>
            <w:shd w:val="clear" w:color="auto" w:fill="FFFFFF" w:themeFill="background1"/>
          </w:tcPr>
          <w:p w14:paraId="6A56A78B" w14:textId="77777777" w:rsidR="004B1DD4" w:rsidRPr="0005655F" w:rsidRDefault="004B1DD4" w:rsidP="00652407">
            <w:pPr>
              <w:rPr>
                <w:b/>
                <w:noProof/>
                <w:sz w:val="20"/>
              </w:rPr>
            </w:pPr>
            <w:r>
              <w:rPr>
                <w:b/>
                <w:noProof/>
                <w:sz w:val="20"/>
              </w:rPr>
              <w:t>Not required for routine refuelling operations in outdoor or well ventilated areas.</w:t>
            </w:r>
          </w:p>
        </w:tc>
        <w:tc>
          <w:tcPr>
            <w:tcW w:w="756" w:type="dxa"/>
            <w:gridSpan w:val="4"/>
            <w:shd w:val="clear" w:color="auto" w:fill="FFFFFF" w:themeFill="background1"/>
            <w:vAlign w:val="center"/>
          </w:tcPr>
          <w:p w14:paraId="19665EE2" w14:textId="77777777" w:rsidR="004B1DD4" w:rsidRDefault="004B1DD4" w:rsidP="00652407">
            <w:pPr>
              <w:tabs>
                <w:tab w:val="left" w:pos="1485"/>
              </w:tabs>
              <w:jc w:val="center"/>
              <w:rPr>
                <w:noProof/>
                <w:lang w:eastAsia="en-GB"/>
              </w:rPr>
            </w:pPr>
            <w:r>
              <w:rPr>
                <w:noProof/>
                <w:lang w:eastAsia="en-GB"/>
              </w:rPr>
              <w:drawing>
                <wp:inline distT="0" distB="0" distL="0" distR="0" wp14:anchorId="785C0D86" wp14:editId="7E7FBE25">
                  <wp:extent cx="266700" cy="266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759" w:type="dxa"/>
            <w:gridSpan w:val="4"/>
            <w:shd w:val="clear" w:color="auto" w:fill="FFFFFF" w:themeFill="background1"/>
            <w:vAlign w:val="center"/>
          </w:tcPr>
          <w:p w14:paraId="0752C059" w14:textId="77777777" w:rsidR="004B1DD4" w:rsidRPr="00CD35AA" w:rsidRDefault="004B1DD4" w:rsidP="00652407">
            <w:pPr>
              <w:jc w:val="center"/>
              <w:rPr>
                <w:rFonts w:ascii="Arial" w:hAnsi="Arial" w:cs="Arial"/>
                <w:sz w:val="20"/>
                <w:szCs w:val="20"/>
              </w:rPr>
            </w:pPr>
          </w:p>
        </w:tc>
        <w:tc>
          <w:tcPr>
            <w:tcW w:w="3874" w:type="dxa"/>
            <w:gridSpan w:val="11"/>
            <w:shd w:val="clear" w:color="auto" w:fill="FFFFFF" w:themeFill="background1"/>
          </w:tcPr>
          <w:p w14:paraId="0CA9CB4F" w14:textId="77777777" w:rsidR="004B1DD4" w:rsidRPr="00387CD9" w:rsidRDefault="004B1DD4" w:rsidP="00652407">
            <w:pPr>
              <w:rPr>
                <w:b/>
                <w:noProof/>
                <w:sz w:val="20"/>
              </w:rPr>
            </w:pPr>
            <w:r>
              <w:rPr>
                <w:b/>
                <w:noProof/>
                <w:sz w:val="20"/>
              </w:rPr>
              <w:t>Not generally required for routine refuelling operations.</w:t>
            </w:r>
          </w:p>
        </w:tc>
      </w:tr>
      <w:tr w:rsidR="004B1DD4" w14:paraId="1829C043" w14:textId="77777777" w:rsidTr="00652407">
        <w:trPr>
          <w:trHeight w:val="143"/>
        </w:trPr>
        <w:tc>
          <w:tcPr>
            <w:tcW w:w="911" w:type="dxa"/>
            <w:shd w:val="clear" w:color="auto" w:fill="FFFFFF" w:themeFill="background1"/>
            <w:vAlign w:val="center"/>
          </w:tcPr>
          <w:p w14:paraId="5B131937" w14:textId="77777777" w:rsidR="004B1DD4" w:rsidRDefault="004B1DD4" w:rsidP="00652407">
            <w:pPr>
              <w:tabs>
                <w:tab w:val="left" w:pos="1485"/>
              </w:tabs>
              <w:jc w:val="center"/>
              <w:rPr>
                <w:noProof/>
                <w:lang w:eastAsia="en-GB"/>
              </w:rPr>
            </w:pPr>
            <w:r>
              <w:rPr>
                <w:noProof/>
                <w:lang w:eastAsia="en-GB"/>
              </w:rPr>
              <w:drawing>
                <wp:inline distT="0" distB="0" distL="0" distR="0" wp14:anchorId="05AE8403" wp14:editId="130B103B">
                  <wp:extent cx="276225" cy="2762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616" w:type="dxa"/>
            <w:gridSpan w:val="2"/>
            <w:shd w:val="clear" w:color="auto" w:fill="FFFFFF" w:themeFill="background1"/>
            <w:vAlign w:val="center"/>
          </w:tcPr>
          <w:p w14:paraId="06BB28B4" w14:textId="77777777" w:rsidR="004B1DD4" w:rsidRPr="00CD35AA" w:rsidRDefault="004B1DD4" w:rsidP="00652407">
            <w:pPr>
              <w:tabs>
                <w:tab w:val="left" w:pos="1485"/>
              </w:tabs>
              <w:jc w:val="center"/>
              <w:rPr>
                <w:rFonts w:ascii="Arial" w:hAnsi="Arial" w:cs="Arial"/>
                <w:sz w:val="20"/>
                <w:szCs w:val="20"/>
              </w:rPr>
            </w:pPr>
            <w:r>
              <w:rPr>
                <w:rFonts w:ascii="Arial" w:hAnsi="Arial" w:cs="Arial"/>
                <w:sz w:val="20"/>
                <w:szCs w:val="20"/>
              </w:rPr>
              <w:sym w:font="Wingdings 2" w:char="F050"/>
            </w:r>
          </w:p>
        </w:tc>
        <w:tc>
          <w:tcPr>
            <w:tcW w:w="3398" w:type="dxa"/>
            <w:gridSpan w:val="14"/>
            <w:shd w:val="clear" w:color="auto" w:fill="FFFFFF" w:themeFill="background1"/>
          </w:tcPr>
          <w:p w14:paraId="55152D13" w14:textId="77777777" w:rsidR="004B1DD4" w:rsidRPr="00776352" w:rsidRDefault="004B1DD4" w:rsidP="00652407">
            <w:pPr>
              <w:rPr>
                <w:b/>
                <w:noProof/>
                <w:sz w:val="20"/>
              </w:rPr>
            </w:pPr>
            <w:r>
              <w:rPr>
                <w:b/>
                <w:noProof/>
                <w:sz w:val="20"/>
              </w:rPr>
              <w:t>Nitrile gloves to prevent skin contact. EN 347-2 specification</w:t>
            </w:r>
          </w:p>
          <w:p w14:paraId="286F07C6" w14:textId="77777777" w:rsidR="004B1DD4" w:rsidRPr="00B519E2" w:rsidRDefault="004B1DD4" w:rsidP="00652407">
            <w:pPr>
              <w:rPr>
                <w:noProof/>
                <w:sz w:val="20"/>
              </w:rPr>
            </w:pPr>
          </w:p>
        </w:tc>
        <w:tc>
          <w:tcPr>
            <w:tcW w:w="756" w:type="dxa"/>
            <w:gridSpan w:val="4"/>
            <w:shd w:val="clear" w:color="auto" w:fill="FFFFFF" w:themeFill="background1"/>
            <w:vAlign w:val="center"/>
          </w:tcPr>
          <w:p w14:paraId="4689F08D" w14:textId="77777777" w:rsidR="004B1DD4" w:rsidRDefault="004B1DD4" w:rsidP="00652407">
            <w:pPr>
              <w:tabs>
                <w:tab w:val="left" w:pos="1485"/>
              </w:tabs>
              <w:jc w:val="center"/>
              <w:rPr>
                <w:noProof/>
                <w:lang w:eastAsia="en-GB"/>
              </w:rPr>
            </w:pPr>
            <w:r>
              <w:rPr>
                <w:noProof/>
                <w:lang w:eastAsia="en-GB"/>
              </w:rPr>
              <w:drawing>
                <wp:inline distT="0" distB="0" distL="0" distR="0" wp14:anchorId="2A7A5032" wp14:editId="316360D0">
                  <wp:extent cx="285750" cy="285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59" w:type="dxa"/>
            <w:gridSpan w:val="4"/>
            <w:shd w:val="clear" w:color="auto" w:fill="FFFFFF" w:themeFill="background1"/>
            <w:vAlign w:val="center"/>
          </w:tcPr>
          <w:p w14:paraId="34DE1ED9" w14:textId="77777777" w:rsidR="004B1DD4" w:rsidRPr="002B3CA0" w:rsidRDefault="004B1DD4" w:rsidP="00652407">
            <w:pPr>
              <w:jc w:val="center"/>
            </w:pPr>
            <w:r>
              <w:rPr>
                <w:rFonts w:ascii="Arial" w:hAnsi="Arial" w:cs="Arial"/>
                <w:sz w:val="20"/>
                <w:szCs w:val="20"/>
              </w:rPr>
              <w:sym w:font="Wingdings 2" w:char="F050"/>
            </w:r>
          </w:p>
        </w:tc>
        <w:tc>
          <w:tcPr>
            <w:tcW w:w="3874" w:type="dxa"/>
            <w:gridSpan w:val="11"/>
            <w:shd w:val="clear" w:color="auto" w:fill="FFFFFF" w:themeFill="background1"/>
          </w:tcPr>
          <w:p w14:paraId="48524B90" w14:textId="77777777" w:rsidR="004B1DD4" w:rsidRPr="0005655F" w:rsidRDefault="004B1DD4" w:rsidP="00652407">
            <w:pPr>
              <w:rPr>
                <w:b/>
                <w:noProof/>
                <w:sz w:val="20"/>
              </w:rPr>
            </w:pPr>
            <w:r w:rsidRPr="0005655F">
              <w:rPr>
                <w:b/>
                <w:noProof/>
                <w:sz w:val="20"/>
              </w:rPr>
              <w:t>Issued workwear</w:t>
            </w:r>
            <w:r>
              <w:rPr>
                <w:b/>
                <w:noProof/>
                <w:sz w:val="20"/>
              </w:rPr>
              <w:t>, long sleeve to prevent splashes onto skin.</w:t>
            </w:r>
          </w:p>
        </w:tc>
      </w:tr>
      <w:tr w:rsidR="004B1DD4" w14:paraId="7A717865" w14:textId="77777777" w:rsidTr="00652407">
        <w:trPr>
          <w:trHeight w:val="143"/>
        </w:trPr>
        <w:tc>
          <w:tcPr>
            <w:tcW w:w="911" w:type="dxa"/>
            <w:shd w:val="clear" w:color="auto" w:fill="FFFFFF" w:themeFill="background1"/>
            <w:vAlign w:val="center"/>
          </w:tcPr>
          <w:p w14:paraId="14C181DD" w14:textId="77777777" w:rsidR="004B1DD4" w:rsidRDefault="004B1DD4" w:rsidP="00652407">
            <w:pPr>
              <w:tabs>
                <w:tab w:val="left" w:pos="1485"/>
              </w:tabs>
              <w:jc w:val="center"/>
              <w:rPr>
                <w:noProof/>
                <w:lang w:eastAsia="en-GB"/>
              </w:rPr>
            </w:pPr>
            <w:r>
              <w:rPr>
                <w:noProof/>
                <w:lang w:eastAsia="en-GB"/>
              </w:rPr>
              <w:drawing>
                <wp:inline distT="0" distB="0" distL="0" distR="0" wp14:anchorId="4C85CC73" wp14:editId="44013D28">
                  <wp:extent cx="285750" cy="285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5E9FC59D" w14:textId="77777777" w:rsidR="004B1DD4" w:rsidRPr="00CD35AA" w:rsidRDefault="004B1DD4" w:rsidP="00652407">
            <w:pPr>
              <w:tabs>
                <w:tab w:val="left" w:pos="1485"/>
              </w:tabs>
              <w:jc w:val="center"/>
              <w:rPr>
                <w:rFonts w:ascii="Arial" w:hAnsi="Arial" w:cs="Arial"/>
                <w:sz w:val="20"/>
                <w:szCs w:val="20"/>
              </w:rPr>
            </w:pPr>
            <w:r>
              <w:rPr>
                <w:rFonts w:ascii="Arial" w:hAnsi="Arial" w:cs="Arial"/>
                <w:sz w:val="20"/>
                <w:szCs w:val="20"/>
              </w:rPr>
              <w:sym w:font="Wingdings 2" w:char="F050"/>
            </w:r>
          </w:p>
        </w:tc>
        <w:tc>
          <w:tcPr>
            <w:tcW w:w="3398" w:type="dxa"/>
            <w:gridSpan w:val="14"/>
            <w:shd w:val="clear" w:color="auto" w:fill="FFFFFF" w:themeFill="background1"/>
          </w:tcPr>
          <w:p w14:paraId="326CF912" w14:textId="77777777" w:rsidR="004B1DD4" w:rsidRPr="0005655F" w:rsidRDefault="004B1DD4" w:rsidP="00652407">
            <w:pPr>
              <w:rPr>
                <w:b/>
                <w:noProof/>
                <w:sz w:val="20"/>
              </w:rPr>
            </w:pPr>
            <w:r w:rsidRPr="0005655F">
              <w:rPr>
                <w:b/>
                <w:noProof/>
                <w:sz w:val="20"/>
              </w:rPr>
              <w:t xml:space="preserve">Wear </w:t>
            </w:r>
            <w:r>
              <w:rPr>
                <w:b/>
                <w:noProof/>
                <w:sz w:val="20"/>
              </w:rPr>
              <w:t>Safety footwear (EN345 SB Compliant)</w:t>
            </w:r>
            <w:r w:rsidRPr="0005655F">
              <w:rPr>
                <w:b/>
                <w:noProof/>
                <w:sz w:val="20"/>
              </w:rPr>
              <w:t xml:space="preserve"> </w:t>
            </w:r>
            <w:r>
              <w:rPr>
                <w:b/>
                <w:noProof/>
                <w:sz w:val="20"/>
              </w:rPr>
              <w:t xml:space="preserve">with oil resistant sole </w:t>
            </w:r>
            <w:r w:rsidRPr="0005655F">
              <w:rPr>
                <w:b/>
                <w:noProof/>
                <w:sz w:val="20"/>
              </w:rPr>
              <w:t>at all times</w:t>
            </w:r>
            <w:r>
              <w:rPr>
                <w:b/>
                <w:noProof/>
                <w:sz w:val="20"/>
              </w:rPr>
              <w:t xml:space="preserve"> – spllied substance is slippy.</w:t>
            </w:r>
          </w:p>
          <w:p w14:paraId="199BE3A2" w14:textId="77777777" w:rsidR="004B1DD4" w:rsidRPr="0005655F" w:rsidRDefault="004B1DD4" w:rsidP="00652407">
            <w:pPr>
              <w:rPr>
                <w:b/>
                <w:noProof/>
                <w:sz w:val="20"/>
              </w:rPr>
            </w:pPr>
          </w:p>
        </w:tc>
        <w:tc>
          <w:tcPr>
            <w:tcW w:w="756" w:type="dxa"/>
            <w:gridSpan w:val="4"/>
            <w:shd w:val="clear" w:color="auto" w:fill="FFFFFF" w:themeFill="background1"/>
            <w:vAlign w:val="center"/>
          </w:tcPr>
          <w:p w14:paraId="0C788B42" w14:textId="77777777" w:rsidR="004B1DD4" w:rsidRDefault="004B1DD4" w:rsidP="00652407">
            <w:pPr>
              <w:tabs>
                <w:tab w:val="left" w:pos="1485"/>
              </w:tabs>
              <w:jc w:val="center"/>
              <w:rPr>
                <w:noProof/>
                <w:lang w:eastAsia="en-GB"/>
              </w:rPr>
            </w:pPr>
            <w:r>
              <w:rPr>
                <w:noProof/>
                <w:lang w:eastAsia="en-GB"/>
              </w:rPr>
              <w:t>Other</w:t>
            </w:r>
          </w:p>
        </w:tc>
        <w:tc>
          <w:tcPr>
            <w:tcW w:w="759" w:type="dxa"/>
            <w:gridSpan w:val="4"/>
            <w:shd w:val="clear" w:color="auto" w:fill="FFFFFF" w:themeFill="background1"/>
            <w:vAlign w:val="center"/>
          </w:tcPr>
          <w:p w14:paraId="07830872" w14:textId="77777777" w:rsidR="004B1DD4" w:rsidRPr="00CD35AA" w:rsidRDefault="004B1DD4" w:rsidP="00652407">
            <w:pPr>
              <w:tabs>
                <w:tab w:val="left" w:pos="1485"/>
              </w:tabs>
              <w:jc w:val="center"/>
              <w:rPr>
                <w:rFonts w:ascii="Arial" w:hAnsi="Arial" w:cs="Arial"/>
                <w:sz w:val="20"/>
                <w:szCs w:val="20"/>
              </w:rPr>
            </w:pPr>
          </w:p>
        </w:tc>
        <w:tc>
          <w:tcPr>
            <w:tcW w:w="3874" w:type="dxa"/>
            <w:gridSpan w:val="11"/>
            <w:shd w:val="clear" w:color="auto" w:fill="FFFFFF" w:themeFill="background1"/>
          </w:tcPr>
          <w:p w14:paraId="48E7A9FF" w14:textId="77777777" w:rsidR="004B1DD4" w:rsidRPr="00627C30" w:rsidRDefault="004B1DD4" w:rsidP="00652407">
            <w:pPr>
              <w:rPr>
                <w:b/>
                <w:noProof/>
                <w:sz w:val="20"/>
              </w:rPr>
            </w:pPr>
          </w:p>
        </w:tc>
      </w:tr>
      <w:tr w:rsidR="00A1350B" w14:paraId="1164FD7A" w14:textId="77777777" w:rsidTr="00652407">
        <w:trPr>
          <w:trHeight w:val="143"/>
        </w:trPr>
        <w:tc>
          <w:tcPr>
            <w:tcW w:w="10314" w:type="dxa"/>
            <w:gridSpan w:val="36"/>
            <w:shd w:val="clear" w:color="auto" w:fill="BFBFBF" w:themeFill="background1" w:themeFillShade="BF"/>
          </w:tcPr>
          <w:p w14:paraId="6E24B5F2" w14:textId="77777777" w:rsidR="00A1350B" w:rsidRPr="00CD35AA" w:rsidRDefault="00A1350B" w:rsidP="00652407">
            <w:pPr>
              <w:tabs>
                <w:tab w:val="left" w:pos="1485"/>
              </w:tabs>
              <w:rPr>
                <w:rFonts w:ascii="Arial" w:hAnsi="Arial" w:cs="Arial"/>
                <w:sz w:val="20"/>
                <w:szCs w:val="20"/>
              </w:rPr>
            </w:pPr>
            <w:r>
              <w:rPr>
                <w:rFonts w:ascii="Arial" w:hAnsi="Arial" w:cs="Arial"/>
                <w:sz w:val="20"/>
                <w:szCs w:val="20"/>
              </w:rPr>
              <w:t>First Aid Measures</w:t>
            </w:r>
          </w:p>
        </w:tc>
      </w:tr>
      <w:tr w:rsidR="00A1350B" w14:paraId="6DE9E8B0" w14:textId="77777777" w:rsidTr="00652407">
        <w:trPr>
          <w:trHeight w:val="952"/>
        </w:trPr>
        <w:tc>
          <w:tcPr>
            <w:tcW w:w="10314" w:type="dxa"/>
            <w:gridSpan w:val="36"/>
            <w:shd w:val="clear" w:color="auto" w:fill="FFFFFF" w:themeFill="background1"/>
            <w:vAlign w:val="center"/>
          </w:tcPr>
          <w:p w14:paraId="65EFFCA8" w14:textId="69F42FD7" w:rsidR="00DA3AF2" w:rsidRDefault="001D2727" w:rsidP="001D2727">
            <w:pPr>
              <w:rPr>
                <w:bCs/>
                <w:noProof/>
                <w:sz w:val="20"/>
              </w:rPr>
            </w:pPr>
            <w:r>
              <w:rPr>
                <w:b/>
                <w:noProof/>
                <w:sz w:val="20"/>
              </w:rPr>
              <w:t xml:space="preserve">Eye Contact - </w:t>
            </w:r>
            <w:r w:rsidRPr="001D2727">
              <w:rPr>
                <w:bCs/>
                <w:noProof/>
                <w:sz w:val="20"/>
              </w:rPr>
              <w:t>In case of contact, immediately flush eyes with plenty of water for at least 15 minutes. Eyelids should be held away from the eyeball to ensure thorough rinsing.</w:t>
            </w:r>
            <w:r>
              <w:rPr>
                <w:bCs/>
                <w:noProof/>
                <w:sz w:val="20"/>
              </w:rPr>
              <w:t xml:space="preserve"> </w:t>
            </w:r>
            <w:r w:rsidRPr="001D2727">
              <w:rPr>
                <w:bCs/>
                <w:noProof/>
                <w:sz w:val="20"/>
              </w:rPr>
              <w:t>Check for and remove any contact lenses. Get medical attention.</w:t>
            </w:r>
          </w:p>
          <w:p w14:paraId="57DC31C2" w14:textId="0117F3E7" w:rsidR="001D2727" w:rsidRDefault="001D2727" w:rsidP="00AE3EE1">
            <w:pPr>
              <w:rPr>
                <w:bCs/>
                <w:noProof/>
                <w:sz w:val="20"/>
              </w:rPr>
            </w:pPr>
            <w:r>
              <w:rPr>
                <w:b/>
                <w:noProof/>
                <w:sz w:val="20"/>
              </w:rPr>
              <w:t xml:space="preserve">Inhalation - </w:t>
            </w:r>
            <w:r w:rsidR="00AE3EE1" w:rsidRPr="00AE3EE1">
              <w:rPr>
                <w:bCs/>
                <w:noProof/>
                <w:sz w:val="20"/>
              </w:rPr>
              <w:t>If inhaled, remove to fresh air. Get medical attention. If exposure to vapour, mists or fumes causes drowsiness, headache, blurred vision or irritation of the eyes, nose or throat, remove immediately to fresh air. Keep patient warm and at rest. If any symptoms persist obtain medical advice.</w:t>
            </w:r>
          </w:p>
          <w:p w14:paraId="0EF4A31D" w14:textId="7AA93544" w:rsidR="00AE3EE1" w:rsidRPr="00AE3EE1" w:rsidRDefault="00AE3EE1" w:rsidP="00AE3EE1">
            <w:pPr>
              <w:rPr>
                <w:bCs/>
                <w:noProof/>
                <w:sz w:val="20"/>
              </w:rPr>
            </w:pPr>
            <w:r w:rsidRPr="00AE3EE1">
              <w:rPr>
                <w:b/>
                <w:noProof/>
                <w:sz w:val="20"/>
              </w:rPr>
              <w:t>Skin Contact -</w:t>
            </w:r>
            <w:r>
              <w:rPr>
                <w:b/>
                <w:noProof/>
                <w:sz w:val="20"/>
              </w:rPr>
              <w:t xml:space="preserve"> </w:t>
            </w:r>
            <w:r w:rsidRPr="00AE3EE1">
              <w:rPr>
                <w:bCs/>
                <w:noProof/>
                <w:sz w:val="20"/>
              </w:rPr>
              <w:t>In case of contact, immediately flush skin with plenty of water for at least 15 minutes while removing contaminated clothing and shoes. Drench contaminated clothing with water before removing. This is necessary to avoid the risk of sparks from static electricity that could ignite contaminated clothing. Contaminated clothing is a fire hazard. Contaminated leather, particularly footwear, must be discarded. Clean shoes thoroughly before reuse. Get medical</w:t>
            </w:r>
            <w:r w:rsidR="007B0665">
              <w:rPr>
                <w:bCs/>
                <w:noProof/>
                <w:sz w:val="20"/>
              </w:rPr>
              <w:t xml:space="preserve"> </w:t>
            </w:r>
            <w:r w:rsidRPr="00AE3EE1">
              <w:rPr>
                <w:bCs/>
                <w:noProof/>
                <w:sz w:val="20"/>
              </w:rPr>
              <w:t>attention.</w:t>
            </w:r>
          </w:p>
          <w:p w14:paraId="5AD30EC1" w14:textId="1ACA5AA2" w:rsidR="00A1350B" w:rsidRPr="007B0665" w:rsidRDefault="007B0665" w:rsidP="007B0665">
            <w:pPr>
              <w:rPr>
                <w:b/>
                <w:bCs/>
                <w:noProof/>
                <w:sz w:val="20"/>
              </w:rPr>
            </w:pPr>
            <w:r>
              <w:rPr>
                <w:b/>
                <w:bCs/>
                <w:noProof/>
                <w:sz w:val="20"/>
              </w:rPr>
              <w:t xml:space="preserve">Ingestion - </w:t>
            </w:r>
            <w:r w:rsidRPr="007B0665">
              <w:rPr>
                <w:noProof/>
                <w:sz w:val="20"/>
              </w:rPr>
              <w:t>Do not induce vomiting. Never give anything by mouth to an unconscious person. If unconscious, place in recovery position and get medical attention immediately. Aspiration hazard if swallowed. Can enter lungs and cause damage. Get medical attention immediately.</w:t>
            </w:r>
          </w:p>
        </w:tc>
      </w:tr>
      <w:tr w:rsidR="00A1350B" w14:paraId="63A3B4DD" w14:textId="77777777" w:rsidTr="00652407">
        <w:trPr>
          <w:trHeight w:val="143"/>
        </w:trPr>
        <w:tc>
          <w:tcPr>
            <w:tcW w:w="10314" w:type="dxa"/>
            <w:gridSpan w:val="36"/>
            <w:shd w:val="clear" w:color="auto" w:fill="BFBFBF" w:themeFill="background1" w:themeFillShade="BF"/>
          </w:tcPr>
          <w:p w14:paraId="41909B54" w14:textId="77777777" w:rsidR="00A1350B" w:rsidRPr="00834F7E" w:rsidRDefault="00A1350B" w:rsidP="00652407">
            <w:pPr>
              <w:tabs>
                <w:tab w:val="left" w:pos="3240"/>
              </w:tabs>
              <w:rPr>
                <w:rFonts w:ascii="Arial" w:hAnsi="Arial" w:cs="Arial"/>
                <w:sz w:val="20"/>
                <w:szCs w:val="20"/>
              </w:rPr>
            </w:pPr>
            <w:r w:rsidRPr="00834F7E">
              <w:rPr>
                <w:rFonts w:ascii="Arial" w:hAnsi="Arial" w:cs="Arial"/>
                <w:sz w:val="20"/>
                <w:szCs w:val="20"/>
              </w:rPr>
              <w:t>Disposal Instructions for substance and empty co</w:t>
            </w:r>
            <w:r>
              <w:rPr>
                <w:rFonts w:ascii="Arial" w:hAnsi="Arial" w:cs="Arial"/>
                <w:sz w:val="20"/>
                <w:szCs w:val="20"/>
              </w:rPr>
              <w:t>n</w:t>
            </w:r>
            <w:r w:rsidRPr="00834F7E">
              <w:rPr>
                <w:rFonts w:ascii="Arial" w:hAnsi="Arial" w:cs="Arial"/>
                <w:sz w:val="20"/>
                <w:szCs w:val="20"/>
              </w:rPr>
              <w:t>tainers:</w:t>
            </w:r>
          </w:p>
        </w:tc>
      </w:tr>
      <w:tr w:rsidR="00A1350B" w14:paraId="6F685959" w14:textId="77777777" w:rsidTr="00652407">
        <w:trPr>
          <w:trHeight w:val="143"/>
        </w:trPr>
        <w:tc>
          <w:tcPr>
            <w:tcW w:w="4368" w:type="dxa"/>
            <w:gridSpan w:val="15"/>
            <w:shd w:val="clear" w:color="auto" w:fill="BFBFBF" w:themeFill="background1" w:themeFillShade="BF"/>
          </w:tcPr>
          <w:p w14:paraId="1A5E69D7" w14:textId="77777777" w:rsidR="00A1350B" w:rsidRPr="00834F7E" w:rsidRDefault="00A1350B" w:rsidP="00652407">
            <w:pPr>
              <w:tabs>
                <w:tab w:val="left" w:pos="3240"/>
              </w:tabs>
              <w:rPr>
                <w:rFonts w:ascii="Arial" w:hAnsi="Arial" w:cs="Arial"/>
                <w:sz w:val="20"/>
                <w:szCs w:val="20"/>
              </w:rPr>
            </w:pPr>
            <w:r>
              <w:rPr>
                <w:rFonts w:ascii="Arial" w:hAnsi="Arial" w:cs="Arial"/>
                <w:sz w:val="20"/>
                <w:szCs w:val="20"/>
              </w:rPr>
              <w:t>Hazardous Waste</w:t>
            </w:r>
          </w:p>
        </w:tc>
        <w:tc>
          <w:tcPr>
            <w:tcW w:w="557" w:type="dxa"/>
            <w:gridSpan w:val="2"/>
            <w:shd w:val="clear" w:color="auto" w:fill="FFFFFF" w:themeFill="background1"/>
            <w:vAlign w:val="center"/>
          </w:tcPr>
          <w:p w14:paraId="330F11A2" w14:textId="77777777" w:rsidR="00A1350B" w:rsidRPr="00834F7E" w:rsidRDefault="00A1350B" w:rsidP="00652407">
            <w:pPr>
              <w:tabs>
                <w:tab w:val="left" w:pos="3240"/>
              </w:tabs>
              <w:jc w:val="center"/>
              <w:rPr>
                <w:rFonts w:ascii="Arial" w:hAnsi="Arial" w:cs="Arial"/>
                <w:sz w:val="20"/>
                <w:szCs w:val="20"/>
              </w:rPr>
            </w:pPr>
            <w:r>
              <w:rPr>
                <w:rFonts w:ascii="Arial" w:hAnsi="Arial" w:cs="Arial"/>
                <w:sz w:val="20"/>
                <w:szCs w:val="20"/>
              </w:rPr>
              <w:sym w:font="Wingdings 2" w:char="F050"/>
            </w:r>
          </w:p>
        </w:tc>
        <w:tc>
          <w:tcPr>
            <w:tcW w:w="3905" w:type="dxa"/>
            <w:gridSpan w:val="17"/>
            <w:shd w:val="clear" w:color="auto" w:fill="BFBFBF" w:themeFill="background1" w:themeFillShade="BF"/>
          </w:tcPr>
          <w:p w14:paraId="642433FD" w14:textId="77777777" w:rsidR="00A1350B" w:rsidRPr="00834F7E" w:rsidRDefault="00A1350B" w:rsidP="00652407">
            <w:pPr>
              <w:tabs>
                <w:tab w:val="left" w:pos="3240"/>
              </w:tabs>
              <w:rPr>
                <w:rFonts w:ascii="Arial" w:hAnsi="Arial" w:cs="Arial"/>
                <w:sz w:val="20"/>
                <w:szCs w:val="20"/>
              </w:rPr>
            </w:pPr>
            <w:r>
              <w:rPr>
                <w:rFonts w:ascii="Arial" w:hAnsi="Arial" w:cs="Arial"/>
                <w:sz w:val="20"/>
                <w:szCs w:val="20"/>
              </w:rPr>
              <w:t>General Waste</w:t>
            </w:r>
          </w:p>
        </w:tc>
        <w:tc>
          <w:tcPr>
            <w:tcW w:w="1484" w:type="dxa"/>
            <w:gridSpan w:val="2"/>
            <w:shd w:val="clear" w:color="auto" w:fill="FFFFFF" w:themeFill="background1"/>
            <w:vAlign w:val="center"/>
          </w:tcPr>
          <w:p w14:paraId="5BEB5D54" w14:textId="77777777" w:rsidR="00A1350B" w:rsidRPr="00834F7E" w:rsidRDefault="00A1350B" w:rsidP="00652407">
            <w:pPr>
              <w:tabs>
                <w:tab w:val="left" w:pos="3240"/>
              </w:tabs>
              <w:jc w:val="center"/>
              <w:rPr>
                <w:rFonts w:ascii="Arial" w:hAnsi="Arial" w:cs="Arial"/>
                <w:sz w:val="20"/>
                <w:szCs w:val="20"/>
              </w:rPr>
            </w:pPr>
          </w:p>
        </w:tc>
      </w:tr>
      <w:tr w:rsidR="00A1350B" w14:paraId="67AFCB94" w14:textId="77777777" w:rsidTr="00652407">
        <w:trPr>
          <w:trHeight w:val="143"/>
        </w:trPr>
        <w:tc>
          <w:tcPr>
            <w:tcW w:w="4368" w:type="dxa"/>
            <w:gridSpan w:val="15"/>
            <w:shd w:val="clear" w:color="auto" w:fill="BFBFBF" w:themeFill="background1" w:themeFillShade="BF"/>
          </w:tcPr>
          <w:p w14:paraId="11389283" w14:textId="77777777" w:rsidR="00A1350B" w:rsidRDefault="00A1350B" w:rsidP="00652407">
            <w:pPr>
              <w:tabs>
                <w:tab w:val="left" w:pos="3240"/>
              </w:tabs>
              <w:rPr>
                <w:rFonts w:ascii="Arial" w:hAnsi="Arial" w:cs="Arial"/>
                <w:sz w:val="20"/>
                <w:szCs w:val="20"/>
              </w:rPr>
            </w:pPr>
            <w:r>
              <w:rPr>
                <w:rFonts w:ascii="Arial" w:hAnsi="Arial" w:cs="Arial"/>
                <w:sz w:val="20"/>
                <w:szCs w:val="20"/>
              </w:rPr>
              <w:t>Return to Depot</w:t>
            </w:r>
          </w:p>
        </w:tc>
        <w:tc>
          <w:tcPr>
            <w:tcW w:w="557" w:type="dxa"/>
            <w:gridSpan w:val="2"/>
            <w:shd w:val="clear" w:color="auto" w:fill="FFFFFF" w:themeFill="background1"/>
            <w:vAlign w:val="center"/>
          </w:tcPr>
          <w:p w14:paraId="425963B6" w14:textId="77777777" w:rsidR="00A1350B" w:rsidRPr="00834F7E" w:rsidRDefault="00A1350B" w:rsidP="00652407">
            <w:pPr>
              <w:tabs>
                <w:tab w:val="left" w:pos="3240"/>
              </w:tabs>
              <w:jc w:val="center"/>
              <w:rPr>
                <w:rFonts w:ascii="Arial" w:hAnsi="Arial" w:cs="Arial"/>
                <w:sz w:val="20"/>
                <w:szCs w:val="20"/>
              </w:rPr>
            </w:pPr>
          </w:p>
        </w:tc>
        <w:tc>
          <w:tcPr>
            <w:tcW w:w="3905" w:type="dxa"/>
            <w:gridSpan w:val="17"/>
            <w:shd w:val="clear" w:color="auto" w:fill="BFBFBF" w:themeFill="background1" w:themeFillShade="BF"/>
          </w:tcPr>
          <w:p w14:paraId="7A5318D4" w14:textId="77777777" w:rsidR="00A1350B" w:rsidRDefault="00A1350B" w:rsidP="00652407">
            <w:pPr>
              <w:tabs>
                <w:tab w:val="left" w:pos="3240"/>
              </w:tabs>
              <w:rPr>
                <w:rFonts w:ascii="Arial" w:hAnsi="Arial" w:cs="Arial"/>
                <w:sz w:val="20"/>
                <w:szCs w:val="20"/>
              </w:rPr>
            </w:pPr>
            <w:r>
              <w:rPr>
                <w:rFonts w:ascii="Arial" w:hAnsi="Arial" w:cs="Arial"/>
                <w:sz w:val="20"/>
                <w:szCs w:val="20"/>
              </w:rPr>
              <w:t>Return to Supplier</w:t>
            </w:r>
          </w:p>
        </w:tc>
        <w:tc>
          <w:tcPr>
            <w:tcW w:w="1484" w:type="dxa"/>
            <w:gridSpan w:val="2"/>
            <w:shd w:val="clear" w:color="auto" w:fill="FFFFFF" w:themeFill="background1"/>
            <w:vAlign w:val="center"/>
          </w:tcPr>
          <w:p w14:paraId="60EC6371" w14:textId="77777777" w:rsidR="00A1350B" w:rsidRPr="00834F7E" w:rsidRDefault="00A1350B" w:rsidP="00652407">
            <w:pPr>
              <w:tabs>
                <w:tab w:val="left" w:pos="3240"/>
              </w:tabs>
              <w:jc w:val="center"/>
              <w:rPr>
                <w:rFonts w:ascii="Arial" w:hAnsi="Arial" w:cs="Arial"/>
                <w:sz w:val="20"/>
                <w:szCs w:val="20"/>
              </w:rPr>
            </w:pPr>
          </w:p>
        </w:tc>
      </w:tr>
      <w:tr w:rsidR="00A1350B" w14:paraId="5587F167" w14:textId="77777777" w:rsidTr="00652407">
        <w:trPr>
          <w:trHeight w:val="143"/>
        </w:trPr>
        <w:tc>
          <w:tcPr>
            <w:tcW w:w="2206" w:type="dxa"/>
            <w:gridSpan w:val="7"/>
            <w:shd w:val="clear" w:color="auto" w:fill="BFBFBF" w:themeFill="background1" w:themeFillShade="BF"/>
          </w:tcPr>
          <w:p w14:paraId="5E21CB53" w14:textId="77777777" w:rsidR="00A1350B" w:rsidRDefault="00A1350B" w:rsidP="00652407">
            <w:pPr>
              <w:tabs>
                <w:tab w:val="left" w:pos="3240"/>
              </w:tabs>
              <w:rPr>
                <w:rFonts w:ascii="Arial" w:hAnsi="Arial" w:cs="Arial"/>
                <w:sz w:val="20"/>
                <w:szCs w:val="20"/>
              </w:rPr>
            </w:pPr>
            <w:r>
              <w:rPr>
                <w:rFonts w:ascii="Arial" w:hAnsi="Arial" w:cs="Arial"/>
                <w:sz w:val="20"/>
                <w:szCs w:val="20"/>
              </w:rPr>
              <w:t>Other/Notes:</w:t>
            </w:r>
          </w:p>
          <w:p w14:paraId="518211D5" w14:textId="77777777" w:rsidR="00A1350B" w:rsidRDefault="00A1350B" w:rsidP="00652407">
            <w:pPr>
              <w:tabs>
                <w:tab w:val="left" w:pos="3240"/>
              </w:tabs>
              <w:rPr>
                <w:rFonts w:ascii="Arial" w:hAnsi="Arial" w:cs="Arial"/>
                <w:sz w:val="20"/>
                <w:szCs w:val="20"/>
              </w:rPr>
            </w:pPr>
          </w:p>
        </w:tc>
        <w:tc>
          <w:tcPr>
            <w:tcW w:w="8108" w:type="dxa"/>
            <w:gridSpan w:val="29"/>
            <w:shd w:val="clear" w:color="auto" w:fill="FFFFFF" w:themeFill="background1"/>
            <w:vAlign w:val="center"/>
          </w:tcPr>
          <w:p w14:paraId="05F2FAB0" w14:textId="77777777" w:rsidR="00A1350B" w:rsidRPr="00834F7E" w:rsidRDefault="00A1350B" w:rsidP="00652407">
            <w:pPr>
              <w:tabs>
                <w:tab w:val="left" w:pos="3240"/>
              </w:tabs>
              <w:rPr>
                <w:rFonts w:ascii="Arial" w:hAnsi="Arial" w:cs="Arial"/>
                <w:sz w:val="20"/>
                <w:szCs w:val="20"/>
              </w:rPr>
            </w:pPr>
          </w:p>
        </w:tc>
      </w:tr>
      <w:tr w:rsidR="00A1350B" w14:paraId="0588A850" w14:textId="77777777" w:rsidTr="00652407">
        <w:trPr>
          <w:trHeight w:val="143"/>
        </w:trPr>
        <w:tc>
          <w:tcPr>
            <w:tcW w:w="6817" w:type="dxa"/>
            <w:gridSpan w:val="27"/>
            <w:shd w:val="clear" w:color="auto" w:fill="BFBFBF" w:themeFill="background1" w:themeFillShade="BF"/>
          </w:tcPr>
          <w:p w14:paraId="5B44D07C" w14:textId="77777777" w:rsidR="00A1350B" w:rsidRPr="00834F7E" w:rsidRDefault="00A1350B" w:rsidP="00652407">
            <w:pPr>
              <w:tabs>
                <w:tab w:val="left" w:pos="3240"/>
              </w:tabs>
              <w:rPr>
                <w:rFonts w:ascii="Arial" w:hAnsi="Arial" w:cs="Arial"/>
                <w:sz w:val="20"/>
                <w:szCs w:val="20"/>
              </w:rPr>
            </w:pPr>
            <w:r>
              <w:rPr>
                <w:rFonts w:ascii="Arial" w:hAnsi="Arial" w:cs="Arial"/>
                <w:sz w:val="20"/>
                <w:szCs w:val="20"/>
              </w:rPr>
              <w:t>Is exposure adequately controlled?</w:t>
            </w:r>
          </w:p>
        </w:tc>
        <w:tc>
          <w:tcPr>
            <w:tcW w:w="748" w:type="dxa"/>
            <w:gridSpan w:val="3"/>
            <w:shd w:val="clear" w:color="auto" w:fill="BFBFBF" w:themeFill="background1" w:themeFillShade="BF"/>
          </w:tcPr>
          <w:p w14:paraId="79FF1D9A" w14:textId="77777777" w:rsidR="00A1350B" w:rsidRPr="00834F7E" w:rsidRDefault="00A1350B" w:rsidP="00652407">
            <w:pPr>
              <w:tabs>
                <w:tab w:val="left" w:pos="3240"/>
              </w:tabs>
              <w:rPr>
                <w:rFonts w:ascii="Arial" w:hAnsi="Arial" w:cs="Arial"/>
                <w:sz w:val="20"/>
                <w:szCs w:val="20"/>
              </w:rPr>
            </w:pPr>
            <w:r>
              <w:rPr>
                <w:rFonts w:ascii="Arial" w:hAnsi="Arial" w:cs="Arial"/>
                <w:sz w:val="20"/>
                <w:szCs w:val="20"/>
              </w:rPr>
              <w:t>Yes</w:t>
            </w:r>
          </w:p>
        </w:tc>
        <w:tc>
          <w:tcPr>
            <w:tcW w:w="494" w:type="dxa"/>
            <w:gridSpan w:val="2"/>
            <w:shd w:val="clear" w:color="auto" w:fill="FFFFFF" w:themeFill="background1"/>
          </w:tcPr>
          <w:p w14:paraId="4B1FA71D" w14:textId="77777777" w:rsidR="00A1350B" w:rsidRPr="00834F7E" w:rsidRDefault="00A1350B" w:rsidP="00652407">
            <w:pPr>
              <w:tabs>
                <w:tab w:val="left" w:pos="3240"/>
              </w:tabs>
              <w:rPr>
                <w:rFonts w:ascii="Arial" w:hAnsi="Arial" w:cs="Arial"/>
                <w:sz w:val="20"/>
                <w:szCs w:val="20"/>
              </w:rPr>
            </w:pPr>
            <w:r>
              <w:rPr>
                <w:rFonts w:ascii="Arial" w:hAnsi="Arial" w:cs="Arial"/>
                <w:sz w:val="20"/>
                <w:szCs w:val="20"/>
              </w:rPr>
              <w:sym w:font="Wingdings 2" w:char="F050"/>
            </w:r>
          </w:p>
        </w:tc>
        <w:tc>
          <w:tcPr>
            <w:tcW w:w="1046" w:type="dxa"/>
            <w:gridSpan w:val="3"/>
            <w:shd w:val="clear" w:color="auto" w:fill="BFBFBF" w:themeFill="background1" w:themeFillShade="BF"/>
          </w:tcPr>
          <w:p w14:paraId="185ADB47" w14:textId="77777777" w:rsidR="00A1350B" w:rsidRPr="00834F7E" w:rsidRDefault="00A1350B" w:rsidP="00652407">
            <w:pPr>
              <w:tabs>
                <w:tab w:val="left" w:pos="3240"/>
              </w:tabs>
              <w:rPr>
                <w:rFonts w:ascii="Arial" w:hAnsi="Arial" w:cs="Arial"/>
                <w:sz w:val="20"/>
                <w:szCs w:val="20"/>
              </w:rPr>
            </w:pPr>
            <w:r>
              <w:rPr>
                <w:rFonts w:ascii="Arial" w:hAnsi="Arial" w:cs="Arial"/>
                <w:sz w:val="20"/>
                <w:szCs w:val="20"/>
              </w:rPr>
              <w:t>No</w:t>
            </w:r>
          </w:p>
        </w:tc>
        <w:tc>
          <w:tcPr>
            <w:tcW w:w="1209" w:type="dxa"/>
            <w:shd w:val="clear" w:color="auto" w:fill="FFFFFF" w:themeFill="background1"/>
          </w:tcPr>
          <w:p w14:paraId="709B012A" w14:textId="77777777" w:rsidR="00A1350B" w:rsidRPr="00834F7E" w:rsidRDefault="00A1350B" w:rsidP="00652407">
            <w:pPr>
              <w:tabs>
                <w:tab w:val="left" w:pos="3240"/>
              </w:tabs>
              <w:rPr>
                <w:rFonts w:ascii="Arial" w:hAnsi="Arial" w:cs="Arial"/>
                <w:sz w:val="20"/>
                <w:szCs w:val="20"/>
              </w:rPr>
            </w:pPr>
          </w:p>
        </w:tc>
      </w:tr>
      <w:tr w:rsidR="00A1350B" w14:paraId="215B3243" w14:textId="77777777" w:rsidTr="00652407">
        <w:trPr>
          <w:trHeight w:val="143"/>
        </w:trPr>
        <w:tc>
          <w:tcPr>
            <w:tcW w:w="5404" w:type="dxa"/>
            <w:gridSpan w:val="20"/>
            <w:shd w:val="clear" w:color="auto" w:fill="BFBFBF" w:themeFill="background1" w:themeFillShade="BF"/>
          </w:tcPr>
          <w:p w14:paraId="66ADC8DF" w14:textId="77777777" w:rsidR="00A1350B" w:rsidRDefault="00A1350B" w:rsidP="00652407">
            <w:pPr>
              <w:tabs>
                <w:tab w:val="left" w:pos="3240"/>
              </w:tabs>
              <w:rPr>
                <w:rFonts w:ascii="Arial" w:hAnsi="Arial" w:cs="Arial"/>
                <w:sz w:val="20"/>
                <w:szCs w:val="20"/>
              </w:rPr>
            </w:pPr>
            <w:r>
              <w:rPr>
                <w:rFonts w:ascii="Arial" w:hAnsi="Arial" w:cs="Arial"/>
                <w:sz w:val="20"/>
                <w:szCs w:val="20"/>
              </w:rPr>
              <w:t>Risk Rating Following Above Controls:</w:t>
            </w:r>
          </w:p>
        </w:tc>
        <w:tc>
          <w:tcPr>
            <w:tcW w:w="835" w:type="dxa"/>
            <w:gridSpan w:val="4"/>
            <w:shd w:val="clear" w:color="auto" w:fill="FF0000"/>
          </w:tcPr>
          <w:p w14:paraId="33FFFB9D" w14:textId="77777777" w:rsidR="00A1350B" w:rsidRDefault="00A1350B" w:rsidP="00652407">
            <w:pPr>
              <w:tabs>
                <w:tab w:val="left" w:pos="3240"/>
              </w:tabs>
              <w:rPr>
                <w:rFonts w:ascii="Arial" w:hAnsi="Arial" w:cs="Arial"/>
                <w:sz w:val="20"/>
                <w:szCs w:val="20"/>
              </w:rPr>
            </w:pPr>
            <w:r>
              <w:rPr>
                <w:rFonts w:ascii="Arial" w:hAnsi="Arial" w:cs="Arial"/>
                <w:sz w:val="20"/>
                <w:szCs w:val="20"/>
              </w:rPr>
              <w:t>High</w:t>
            </w:r>
          </w:p>
        </w:tc>
        <w:tc>
          <w:tcPr>
            <w:tcW w:w="578" w:type="dxa"/>
            <w:gridSpan w:val="3"/>
            <w:shd w:val="clear" w:color="auto" w:fill="FFFFFF" w:themeFill="background1"/>
          </w:tcPr>
          <w:p w14:paraId="7E647F63" w14:textId="77777777" w:rsidR="00A1350B" w:rsidRDefault="00A1350B" w:rsidP="00652407">
            <w:pPr>
              <w:tabs>
                <w:tab w:val="left" w:pos="3240"/>
              </w:tabs>
              <w:rPr>
                <w:rFonts w:ascii="Arial" w:hAnsi="Arial" w:cs="Arial"/>
                <w:sz w:val="20"/>
                <w:szCs w:val="20"/>
              </w:rPr>
            </w:pPr>
          </w:p>
        </w:tc>
        <w:tc>
          <w:tcPr>
            <w:tcW w:w="748" w:type="dxa"/>
            <w:gridSpan w:val="3"/>
            <w:shd w:val="clear" w:color="auto" w:fill="FFC000"/>
          </w:tcPr>
          <w:p w14:paraId="7077F27F" w14:textId="77777777" w:rsidR="00A1350B" w:rsidRDefault="00A1350B" w:rsidP="00652407">
            <w:pPr>
              <w:tabs>
                <w:tab w:val="left" w:pos="3240"/>
              </w:tabs>
              <w:rPr>
                <w:rFonts w:ascii="Arial" w:hAnsi="Arial" w:cs="Arial"/>
                <w:sz w:val="20"/>
                <w:szCs w:val="20"/>
              </w:rPr>
            </w:pPr>
            <w:r>
              <w:rPr>
                <w:rFonts w:ascii="Arial" w:hAnsi="Arial" w:cs="Arial"/>
                <w:sz w:val="20"/>
                <w:szCs w:val="20"/>
              </w:rPr>
              <w:t>Med</w:t>
            </w:r>
          </w:p>
        </w:tc>
        <w:tc>
          <w:tcPr>
            <w:tcW w:w="494" w:type="dxa"/>
            <w:gridSpan w:val="2"/>
            <w:shd w:val="clear" w:color="auto" w:fill="FFFFFF" w:themeFill="background1"/>
          </w:tcPr>
          <w:p w14:paraId="449EE3F4" w14:textId="77777777" w:rsidR="00A1350B" w:rsidRDefault="00A1350B" w:rsidP="00652407">
            <w:pPr>
              <w:tabs>
                <w:tab w:val="left" w:pos="3240"/>
              </w:tabs>
              <w:rPr>
                <w:rFonts w:ascii="Arial" w:hAnsi="Arial" w:cs="Arial"/>
                <w:sz w:val="20"/>
                <w:szCs w:val="20"/>
              </w:rPr>
            </w:pPr>
            <w:r>
              <w:rPr>
                <w:rFonts w:ascii="Arial" w:hAnsi="Arial" w:cs="Arial"/>
                <w:sz w:val="20"/>
                <w:szCs w:val="20"/>
              </w:rPr>
              <w:t xml:space="preserve">  </w:t>
            </w:r>
            <w:r w:rsidR="004B1DD4">
              <w:rPr>
                <w:rFonts w:ascii="Arial" w:hAnsi="Arial" w:cs="Arial"/>
                <w:sz w:val="20"/>
                <w:szCs w:val="20"/>
              </w:rPr>
              <w:sym w:font="Wingdings 2" w:char="F050"/>
            </w:r>
          </w:p>
        </w:tc>
        <w:tc>
          <w:tcPr>
            <w:tcW w:w="1046" w:type="dxa"/>
            <w:gridSpan w:val="3"/>
            <w:shd w:val="clear" w:color="auto" w:fill="00B050"/>
          </w:tcPr>
          <w:p w14:paraId="1E9BDE2F" w14:textId="77777777" w:rsidR="00A1350B" w:rsidRDefault="00A1350B" w:rsidP="00652407">
            <w:pPr>
              <w:tabs>
                <w:tab w:val="left" w:pos="3240"/>
              </w:tabs>
              <w:rPr>
                <w:rFonts w:ascii="Arial" w:hAnsi="Arial" w:cs="Arial"/>
                <w:sz w:val="20"/>
                <w:szCs w:val="20"/>
              </w:rPr>
            </w:pPr>
            <w:r>
              <w:rPr>
                <w:rFonts w:ascii="Arial" w:hAnsi="Arial" w:cs="Arial"/>
                <w:sz w:val="20"/>
                <w:szCs w:val="20"/>
              </w:rPr>
              <w:t>Low</w:t>
            </w:r>
          </w:p>
        </w:tc>
        <w:tc>
          <w:tcPr>
            <w:tcW w:w="1209" w:type="dxa"/>
            <w:shd w:val="clear" w:color="auto" w:fill="FFFFFF" w:themeFill="background1"/>
          </w:tcPr>
          <w:p w14:paraId="5CA7830B" w14:textId="77777777" w:rsidR="00A1350B" w:rsidRPr="00834F7E" w:rsidRDefault="00A1350B" w:rsidP="00652407">
            <w:pPr>
              <w:tabs>
                <w:tab w:val="left" w:pos="3240"/>
              </w:tabs>
              <w:jc w:val="center"/>
              <w:rPr>
                <w:rFonts w:ascii="Arial" w:hAnsi="Arial" w:cs="Arial"/>
                <w:sz w:val="20"/>
                <w:szCs w:val="20"/>
              </w:rPr>
            </w:pPr>
          </w:p>
        </w:tc>
      </w:tr>
    </w:tbl>
    <w:p w14:paraId="42A3F215" w14:textId="77777777" w:rsidR="00B23771" w:rsidRPr="00F475C9" w:rsidRDefault="00B23771">
      <w:pPr>
        <w:rPr>
          <w:rFonts w:ascii="Arial" w:hAnsi="Arial" w:cs="Arial"/>
          <w:sz w:val="20"/>
          <w:szCs w:val="20"/>
        </w:rPr>
      </w:pPr>
    </w:p>
    <w:sectPr w:rsidR="00B23771" w:rsidRPr="00F475C9">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9C1CA" w14:textId="77777777" w:rsidR="005C6162" w:rsidRDefault="005C6162" w:rsidP="00B76702">
      <w:pPr>
        <w:spacing w:after="0" w:line="240" w:lineRule="auto"/>
      </w:pPr>
      <w:r>
        <w:separator/>
      </w:r>
    </w:p>
  </w:endnote>
  <w:endnote w:type="continuationSeparator" w:id="0">
    <w:p w14:paraId="57F27A3A" w14:textId="77777777" w:rsidR="005C6162" w:rsidRDefault="005C6162" w:rsidP="00B7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37F09" w14:textId="77777777" w:rsidR="00C0323D" w:rsidRDefault="00C032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C90B" w14:textId="2E7EF881" w:rsidR="00012F01" w:rsidRPr="00012F01" w:rsidRDefault="00012F01">
    <w:pPr>
      <w:pStyle w:val="Footer"/>
      <w:rPr>
        <w:rFonts w:ascii="Arial" w:hAnsi="Arial" w:cs="Arial"/>
        <w:sz w:val="18"/>
        <w:szCs w:val="18"/>
      </w:rPr>
    </w:pPr>
    <w:r w:rsidRPr="00012F01">
      <w:rPr>
        <w:rFonts w:ascii="Arial" w:hAnsi="Arial" w:cs="Arial"/>
        <w:sz w:val="18"/>
        <w:szCs w:val="18"/>
      </w:rPr>
      <w:t>Issue 2</w:t>
    </w:r>
    <w:r w:rsidRPr="00012F01">
      <w:rPr>
        <w:rFonts w:ascii="Arial" w:hAnsi="Arial" w:cs="Arial"/>
        <w:sz w:val="18"/>
        <w:szCs w:val="18"/>
      </w:rPr>
      <w:ptab w:relativeTo="margin" w:alignment="center" w:leader="none"/>
    </w:r>
    <w:r w:rsidRPr="00012F01">
      <w:rPr>
        <w:rFonts w:ascii="Arial" w:hAnsi="Arial" w:cs="Arial"/>
        <w:sz w:val="18"/>
        <w:szCs w:val="18"/>
      </w:rPr>
      <w:t>January 2015</w:t>
    </w:r>
    <w:r w:rsidRPr="00012F01">
      <w:rPr>
        <w:rFonts w:ascii="Arial" w:hAnsi="Arial" w:cs="Arial"/>
        <w:sz w:val="18"/>
        <w:szCs w:val="18"/>
      </w:rPr>
      <w:ptab w:relativeTo="margin" w:alignment="right" w:leader="none"/>
    </w:r>
    <w:r w:rsidRPr="00012F01">
      <w:rPr>
        <w:rFonts w:ascii="Arial" w:hAnsi="Arial" w:cs="Arial"/>
        <w:sz w:val="18"/>
        <w:szCs w:val="18"/>
      </w:rPr>
      <w:t xml:space="preserve">Page </w:t>
    </w:r>
    <w:r w:rsidRPr="00012F01">
      <w:rPr>
        <w:rFonts w:ascii="Arial" w:hAnsi="Arial" w:cs="Arial"/>
        <w:sz w:val="18"/>
        <w:szCs w:val="18"/>
      </w:rPr>
      <w:fldChar w:fldCharType="begin"/>
    </w:r>
    <w:r w:rsidRPr="00012F01">
      <w:rPr>
        <w:rFonts w:ascii="Arial" w:hAnsi="Arial" w:cs="Arial"/>
        <w:sz w:val="18"/>
        <w:szCs w:val="18"/>
      </w:rPr>
      <w:instrText xml:space="preserve"> page </w:instrText>
    </w:r>
    <w:r w:rsidRPr="00012F01">
      <w:rPr>
        <w:rFonts w:ascii="Arial" w:hAnsi="Arial" w:cs="Arial"/>
        <w:sz w:val="18"/>
        <w:szCs w:val="18"/>
      </w:rPr>
      <w:fldChar w:fldCharType="separate"/>
    </w:r>
    <w:r w:rsidR="00804837">
      <w:rPr>
        <w:rFonts w:ascii="Arial" w:hAnsi="Arial" w:cs="Arial"/>
        <w:noProof/>
        <w:sz w:val="18"/>
        <w:szCs w:val="18"/>
      </w:rPr>
      <w:t>3</w:t>
    </w:r>
    <w:r w:rsidRPr="00012F01">
      <w:rPr>
        <w:rFonts w:ascii="Arial" w:hAnsi="Arial" w:cs="Arial"/>
        <w:sz w:val="18"/>
        <w:szCs w:val="18"/>
      </w:rPr>
      <w:fldChar w:fldCharType="end"/>
    </w:r>
    <w:r w:rsidRPr="00012F01">
      <w:rPr>
        <w:rFonts w:ascii="Arial" w:hAnsi="Arial" w:cs="Arial"/>
        <w:sz w:val="18"/>
        <w:szCs w:val="18"/>
      </w:rPr>
      <w:t xml:space="preserve"> of </w:t>
    </w:r>
    <w:r w:rsidRPr="00012F01">
      <w:rPr>
        <w:rFonts w:ascii="Arial" w:hAnsi="Arial" w:cs="Arial"/>
        <w:sz w:val="18"/>
        <w:szCs w:val="18"/>
      </w:rPr>
      <w:fldChar w:fldCharType="begin"/>
    </w:r>
    <w:r w:rsidRPr="00012F01">
      <w:rPr>
        <w:rFonts w:ascii="Arial" w:hAnsi="Arial" w:cs="Arial"/>
        <w:sz w:val="18"/>
        <w:szCs w:val="18"/>
      </w:rPr>
      <w:instrText xml:space="preserve"> numpages </w:instrText>
    </w:r>
    <w:r w:rsidRPr="00012F01">
      <w:rPr>
        <w:rFonts w:ascii="Arial" w:hAnsi="Arial" w:cs="Arial"/>
        <w:sz w:val="18"/>
        <w:szCs w:val="18"/>
      </w:rPr>
      <w:fldChar w:fldCharType="separate"/>
    </w:r>
    <w:r w:rsidR="00804837">
      <w:rPr>
        <w:rFonts w:ascii="Arial" w:hAnsi="Arial" w:cs="Arial"/>
        <w:noProof/>
        <w:sz w:val="18"/>
        <w:szCs w:val="18"/>
      </w:rPr>
      <w:t>3</w:t>
    </w:r>
    <w:r w:rsidRPr="00012F01">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6CA12" w14:textId="77777777" w:rsidR="00C0323D" w:rsidRDefault="00C03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19AB2" w14:textId="77777777" w:rsidR="005C6162" w:rsidRDefault="005C6162" w:rsidP="00B76702">
      <w:pPr>
        <w:spacing w:after="0" w:line="240" w:lineRule="auto"/>
      </w:pPr>
      <w:r>
        <w:separator/>
      </w:r>
    </w:p>
  </w:footnote>
  <w:footnote w:type="continuationSeparator" w:id="0">
    <w:p w14:paraId="5AEA91FD" w14:textId="77777777" w:rsidR="005C6162" w:rsidRDefault="005C6162" w:rsidP="00B76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BC8F" w14:textId="77777777" w:rsidR="00C0323D" w:rsidRDefault="00C032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B76702" w14:paraId="31F9B178" w14:textId="77777777" w:rsidTr="00B76702">
      <w:tc>
        <w:tcPr>
          <w:tcW w:w="4621" w:type="dxa"/>
          <w:vAlign w:val="center"/>
        </w:tcPr>
        <w:p w14:paraId="319DAE08" w14:textId="77777777" w:rsidR="00B76702" w:rsidRPr="00B76702" w:rsidRDefault="00B76702" w:rsidP="00B76702">
          <w:pPr>
            <w:pStyle w:val="Header"/>
            <w:rPr>
              <w:rFonts w:ascii="Arial" w:hAnsi="Arial" w:cs="Arial"/>
              <w:b/>
            </w:rPr>
          </w:pPr>
          <w:r w:rsidRPr="00B76702">
            <w:rPr>
              <w:rFonts w:ascii="Arial" w:hAnsi="Arial" w:cs="Arial"/>
              <w:b/>
            </w:rPr>
            <w:t>PF028.1 COSHH Assessment</w:t>
          </w:r>
        </w:p>
      </w:tc>
      <w:tc>
        <w:tcPr>
          <w:tcW w:w="4621" w:type="dxa"/>
        </w:tcPr>
        <w:p w14:paraId="092A2C7F" w14:textId="77777777" w:rsidR="00B76702" w:rsidRDefault="00F25E74" w:rsidP="00B76702">
          <w:pPr>
            <w:pStyle w:val="Header"/>
            <w:jc w:val="right"/>
          </w:pPr>
          <w:r>
            <w:rPr>
              <w:noProof/>
              <w:lang w:eastAsia="en-GB"/>
            </w:rPr>
            <w:drawing>
              <wp:inline distT="0" distB="0" distL="0" distR="0" wp14:anchorId="0650F9EA" wp14:editId="6B904CAA">
                <wp:extent cx="1647825" cy="5789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47825" cy="578966"/>
                        </a:xfrm>
                        <a:prstGeom prst="rect">
                          <a:avLst/>
                        </a:prstGeom>
                      </pic:spPr>
                    </pic:pic>
                  </a:graphicData>
                </a:graphic>
              </wp:inline>
            </w:drawing>
          </w:r>
        </w:p>
      </w:tc>
    </w:tr>
  </w:tbl>
  <w:p w14:paraId="531A1E50" w14:textId="77777777" w:rsidR="00B76702" w:rsidRDefault="00B76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EAB6" w14:textId="77777777" w:rsidR="00C0323D" w:rsidRDefault="00C032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E79"/>
    <w:rsid w:val="00012F01"/>
    <w:rsid w:val="00040F95"/>
    <w:rsid w:val="0005158D"/>
    <w:rsid w:val="00060DED"/>
    <w:rsid w:val="000846AB"/>
    <w:rsid w:val="00086CFC"/>
    <w:rsid w:val="000B3981"/>
    <w:rsid w:val="000C12B5"/>
    <w:rsid w:val="000D2640"/>
    <w:rsid w:val="000E5ED6"/>
    <w:rsid w:val="00104061"/>
    <w:rsid w:val="00105252"/>
    <w:rsid w:val="00150014"/>
    <w:rsid w:val="0016494E"/>
    <w:rsid w:val="00167743"/>
    <w:rsid w:val="00171542"/>
    <w:rsid w:val="00182E74"/>
    <w:rsid w:val="0018332D"/>
    <w:rsid w:val="00185D14"/>
    <w:rsid w:val="00190725"/>
    <w:rsid w:val="001D2727"/>
    <w:rsid w:val="001D7A90"/>
    <w:rsid w:val="001F384B"/>
    <w:rsid w:val="001F6887"/>
    <w:rsid w:val="00203BAA"/>
    <w:rsid w:val="00205203"/>
    <w:rsid w:val="0021500D"/>
    <w:rsid w:val="00225AFB"/>
    <w:rsid w:val="00241E24"/>
    <w:rsid w:val="00246B90"/>
    <w:rsid w:val="00256AA5"/>
    <w:rsid w:val="00267A57"/>
    <w:rsid w:val="00272B2D"/>
    <w:rsid w:val="00287408"/>
    <w:rsid w:val="002971A4"/>
    <w:rsid w:val="002B25FD"/>
    <w:rsid w:val="002B3CA0"/>
    <w:rsid w:val="002B4E56"/>
    <w:rsid w:val="002C6345"/>
    <w:rsid w:val="002E0E0B"/>
    <w:rsid w:val="002E64CB"/>
    <w:rsid w:val="00323B40"/>
    <w:rsid w:val="003503EF"/>
    <w:rsid w:val="003717EA"/>
    <w:rsid w:val="003810D4"/>
    <w:rsid w:val="00386A80"/>
    <w:rsid w:val="00387F22"/>
    <w:rsid w:val="00395D39"/>
    <w:rsid w:val="00397662"/>
    <w:rsid w:val="003A3574"/>
    <w:rsid w:val="003C5AFF"/>
    <w:rsid w:val="003C7215"/>
    <w:rsid w:val="003D33F8"/>
    <w:rsid w:val="003E5FC8"/>
    <w:rsid w:val="0041261C"/>
    <w:rsid w:val="004217FC"/>
    <w:rsid w:val="004308DA"/>
    <w:rsid w:val="004713B0"/>
    <w:rsid w:val="004838B8"/>
    <w:rsid w:val="004A5113"/>
    <w:rsid w:val="004B1DD4"/>
    <w:rsid w:val="004C49FF"/>
    <w:rsid w:val="004D63B0"/>
    <w:rsid w:val="004F74A6"/>
    <w:rsid w:val="0050128A"/>
    <w:rsid w:val="005251C1"/>
    <w:rsid w:val="00526135"/>
    <w:rsid w:val="005329E4"/>
    <w:rsid w:val="005451D1"/>
    <w:rsid w:val="00547D7B"/>
    <w:rsid w:val="00551B43"/>
    <w:rsid w:val="00580BDB"/>
    <w:rsid w:val="00583438"/>
    <w:rsid w:val="00585914"/>
    <w:rsid w:val="005A6A84"/>
    <w:rsid w:val="005C2192"/>
    <w:rsid w:val="005C6162"/>
    <w:rsid w:val="005C7F32"/>
    <w:rsid w:val="005D34C8"/>
    <w:rsid w:val="006220EB"/>
    <w:rsid w:val="00652407"/>
    <w:rsid w:val="00671A7E"/>
    <w:rsid w:val="00685E86"/>
    <w:rsid w:val="00697F10"/>
    <w:rsid w:val="006B0277"/>
    <w:rsid w:val="006B27D9"/>
    <w:rsid w:val="006D73E0"/>
    <w:rsid w:val="006F6D49"/>
    <w:rsid w:val="00746FF6"/>
    <w:rsid w:val="007753F2"/>
    <w:rsid w:val="007A42E9"/>
    <w:rsid w:val="007B0665"/>
    <w:rsid w:val="007B39DD"/>
    <w:rsid w:val="007C523C"/>
    <w:rsid w:val="007D6703"/>
    <w:rsid w:val="007E18E6"/>
    <w:rsid w:val="00804837"/>
    <w:rsid w:val="0080779B"/>
    <w:rsid w:val="00814A09"/>
    <w:rsid w:val="00816E51"/>
    <w:rsid w:val="00823571"/>
    <w:rsid w:val="00831486"/>
    <w:rsid w:val="00831FC9"/>
    <w:rsid w:val="00832B37"/>
    <w:rsid w:val="00834F7E"/>
    <w:rsid w:val="00840DD2"/>
    <w:rsid w:val="00856D31"/>
    <w:rsid w:val="008758A6"/>
    <w:rsid w:val="00885E37"/>
    <w:rsid w:val="008B6A7D"/>
    <w:rsid w:val="008C6FB2"/>
    <w:rsid w:val="008E4E79"/>
    <w:rsid w:val="008F2038"/>
    <w:rsid w:val="009245A7"/>
    <w:rsid w:val="0093432B"/>
    <w:rsid w:val="00934ABA"/>
    <w:rsid w:val="0093702A"/>
    <w:rsid w:val="00937C3F"/>
    <w:rsid w:val="00953645"/>
    <w:rsid w:val="00953A4A"/>
    <w:rsid w:val="00960145"/>
    <w:rsid w:val="0096241A"/>
    <w:rsid w:val="009825E4"/>
    <w:rsid w:val="00984D97"/>
    <w:rsid w:val="0099157D"/>
    <w:rsid w:val="009A18A5"/>
    <w:rsid w:val="009A3638"/>
    <w:rsid w:val="009B3045"/>
    <w:rsid w:val="00A11CA3"/>
    <w:rsid w:val="00A1350B"/>
    <w:rsid w:val="00A17B85"/>
    <w:rsid w:val="00A31D28"/>
    <w:rsid w:val="00A47D77"/>
    <w:rsid w:val="00A55800"/>
    <w:rsid w:val="00A559A9"/>
    <w:rsid w:val="00A60D70"/>
    <w:rsid w:val="00A61D98"/>
    <w:rsid w:val="00A66083"/>
    <w:rsid w:val="00A833B5"/>
    <w:rsid w:val="00A93FCB"/>
    <w:rsid w:val="00AB4FD4"/>
    <w:rsid w:val="00AB6FFD"/>
    <w:rsid w:val="00AC5ADA"/>
    <w:rsid w:val="00AD12FE"/>
    <w:rsid w:val="00AE1D44"/>
    <w:rsid w:val="00AE3EE1"/>
    <w:rsid w:val="00B11226"/>
    <w:rsid w:val="00B2243B"/>
    <w:rsid w:val="00B23771"/>
    <w:rsid w:val="00B6358D"/>
    <w:rsid w:val="00B71336"/>
    <w:rsid w:val="00B71491"/>
    <w:rsid w:val="00B76702"/>
    <w:rsid w:val="00BA4560"/>
    <w:rsid w:val="00BA6AD3"/>
    <w:rsid w:val="00BD3866"/>
    <w:rsid w:val="00BD3934"/>
    <w:rsid w:val="00BE5A5C"/>
    <w:rsid w:val="00BF113A"/>
    <w:rsid w:val="00BF6370"/>
    <w:rsid w:val="00BF6600"/>
    <w:rsid w:val="00C0160F"/>
    <w:rsid w:val="00C0323D"/>
    <w:rsid w:val="00C240C3"/>
    <w:rsid w:val="00C30AE9"/>
    <w:rsid w:val="00C86FDC"/>
    <w:rsid w:val="00CB0BAF"/>
    <w:rsid w:val="00CD35AA"/>
    <w:rsid w:val="00CD35ED"/>
    <w:rsid w:val="00CD4D7F"/>
    <w:rsid w:val="00CF1D0E"/>
    <w:rsid w:val="00D01F06"/>
    <w:rsid w:val="00D35791"/>
    <w:rsid w:val="00D36445"/>
    <w:rsid w:val="00D51E7A"/>
    <w:rsid w:val="00D5448D"/>
    <w:rsid w:val="00D71922"/>
    <w:rsid w:val="00D740A3"/>
    <w:rsid w:val="00D77788"/>
    <w:rsid w:val="00DA3AF2"/>
    <w:rsid w:val="00DA547C"/>
    <w:rsid w:val="00DB5D4A"/>
    <w:rsid w:val="00DC5D13"/>
    <w:rsid w:val="00DC7FF8"/>
    <w:rsid w:val="00DE2950"/>
    <w:rsid w:val="00E0018B"/>
    <w:rsid w:val="00E11C20"/>
    <w:rsid w:val="00E12B4E"/>
    <w:rsid w:val="00E13057"/>
    <w:rsid w:val="00E24DE9"/>
    <w:rsid w:val="00E525BF"/>
    <w:rsid w:val="00EB1949"/>
    <w:rsid w:val="00F146FD"/>
    <w:rsid w:val="00F25E74"/>
    <w:rsid w:val="00F4256D"/>
    <w:rsid w:val="00F475C9"/>
    <w:rsid w:val="00F57374"/>
    <w:rsid w:val="00FA1ADD"/>
    <w:rsid w:val="00FA5F79"/>
    <w:rsid w:val="00FB251F"/>
    <w:rsid w:val="00FC056F"/>
    <w:rsid w:val="00FD1BC4"/>
    <w:rsid w:val="00FD62AE"/>
    <w:rsid w:val="00FE5AA3"/>
    <w:rsid w:val="00FF34B9"/>
    <w:rsid w:val="00FF4B35"/>
    <w:rsid w:val="00FF63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01F6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702"/>
  </w:style>
  <w:style w:type="paragraph" w:styleId="Footer">
    <w:name w:val="footer"/>
    <w:basedOn w:val="Normal"/>
    <w:link w:val="FooterChar"/>
    <w:uiPriority w:val="99"/>
    <w:unhideWhenUsed/>
    <w:rsid w:val="00B767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702"/>
  </w:style>
  <w:style w:type="table" w:styleId="TableGrid">
    <w:name w:val="Table Grid"/>
    <w:basedOn w:val="TableNormal"/>
    <w:uiPriority w:val="59"/>
    <w:rsid w:val="00B76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6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7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wmf"/><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3.w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w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w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wmf"/><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wmf"/><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wmf"/><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C245E9A1D3E04B8F9A2FE6403C66A2" ma:contentTypeVersion="17" ma:contentTypeDescription="Create a new document." ma:contentTypeScope="" ma:versionID="6f129cd93e392ba000b6f0d9856b8c85">
  <xsd:schema xmlns:xsd="http://www.w3.org/2001/XMLSchema" xmlns:xs="http://www.w3.org/2001/XMLSchema" xmlns:p="http://schemas.microsoft.com/office/2006/metadata/properties" xmlns:ns2="4eb81cbc-8faa-4ae2-af10-67b045434a3b" xmlns:ns3="2458ad80-dad7-4e88-80f6-3d5ce46e2a68" targetNamespace="http://schemas.microsoft.com/office/2006/metadata/properties" ma:root="true" ma:fieldsID="e3e3cd9406168a770988c1db46c95c3c" ns2:_="" ns3:_="">
    <xsd:import namespace="4eb81cbc-8faa-4ae2-af10-67b045434a3b"/>
    <xsd:import namespace="2458ad80-dad7-4e88-80f6-3d5ce46e2a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81cbc-8faa-4ae2-af10-67b045434a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3e390e4-cdb6-4259-b5fe-dacc6fdac7ff}" ma:internalName="TaxCatchAll" ma:showField="CatchAllData" ma:web="4eb81cbc-8faa-4ae2-af10-67b045434a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58ad80-dad7-4e88-80f6-3d5ce46e2a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9da579-348f-411a-bc4d-900784184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b81cbc-8faa-4ae2-af10-67b045434a3b" xsi:nil="true"/>
    <lcf76f155ced4ddcb4097134ff3c332f xmlns="2458ad80-dad7-4e88-80f6-3d5ce46e2a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97B2A4-5887-4CFC-999E-544FF758CD8B}"/>
</file>

<file path=customXml/itemProps2.xml><?xml version="1.0" encoding="utf-8"?>
<ds:datastoreItem xmlns:ds="http://schemas.openxmlformats.org/officeDocument/2006/customXml" ds:itemID="{58B00FB9-74CA-4AFA-B938-2B8C2273D02D}">
  <ds:schemaRefs>
    <ds:schemaRef ds:uri="http://schemas.microsoft.com/sharepoint/v3/contenttype/forms"/>
  </ds:schemaRefs>
</ds:datastoreItem>
</file>

<file path=customXml/itemProps3.xml><?xml version="1.0" encoding="utf-8"?>
<ds:datastoreItem xmlns:ds="http://schemas.openxmlformats.org/officeDocument/2006/customXml" ds:itemID="{0E4B8646-8270-4053-A113-8896F44859A2}">
  <ds:schemaRefs>
    <ds:schemaRef ds:uri="http://schemas.microsoft.com/office/2006/documentManagement/types"/>
    <ds:schemaRef ds:uri="http://schemas.microsoft.com/office/infopath/2007/PartnerControls"/>
    <ds:schemaRef ds:uri="http://www.w3.org/XML/1998/namespace"/>
    <ds:schemaRef ds:uri="http://purl.org/dc/dcmitype/"/>
    <ds:schemaRef ds:uri="http://schemas.microsoft.com/office/2006/metadata/properties"/>
    <ds:schemaRef ds:uri="http://schemas.openxmlformats.org/package/2006/metadata/core-properties"/>
    <ds:schemaRef ds:uri="4eb81cbc-8faa-4ae2-af10-67b045434a3b"/>
    <ds:schemaRef ds:uri="43b70f57-56c5-42fa-839b-4ce56feca8b0"/>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1072</Words>
  <Characters>6115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dc:creator>
  <cp:lastModifiedBy>Lisa Wattam</cp:lastModifiedBy>
  <cp:revision>10</cp:revision>
  <cp:lastPrinted>2015-03-12T09:26:00Z</cp:lastPrinted>
  <dcterms:created xsi:type="dcterms:W3CDTF">2017-05-30T12:48:00Z</dcterms:created>
  <dcterms:modified xsi:type="dcterms:W3CDTF">2023-10-12T07:56:00Z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0x0101005BC245E9A1D3E04B8F9A2FE6403C66A2</vt:lpwstr>
  </property>
  <property fmtid="{D5CDD505-2E9C-101B-9397-08002B2CF9AE}" pid="3" name="Order">
    <vt:r8>4226100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