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EE1698" w14:paraId="3829C40D" w14:textId="77777777" w:rsidTr="004C500A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B52D9C0" w14:textId="4C1F305B" w:rsidR="00EE1698" w:rsidRDefault="00EE1698" w:rsidP="004C500A">
            <w:pPr>
              <w:tabs>
                <w:tab w:val="left" w:pos="709"/>
                <w:tab w:val="center" w:pos="4513"/>
                <w:tab w:val="right" w:pos="9026"/>
              </w:tabs>
              <w:rPr>
                <w:rFonts w:ascii="Calibri" w:eastAsia="Times New Roman" w:hAnsi="Calibri" w:cs="Arial"/>
                <w:b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</w:tcPr>
          <w:p w14:paraId="19918880" w14:textId="77777777" w:rsidR="00EE1698" w:rsidRDefault="00EE1698" w:rsidP="00EE169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DD02DE2" w14:textId="77777777" w:rsidR="00EE1698" w:rsidRDefault="00EE1698" w:rsidP="00EE169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56BAAFE" w14:textId="7C512EAA" w:rsidR="00EE1698" w:rsidRPr="00EE1698" w:rsidRDefault="00EE1698" w:rsidP="00BE33D0">
            <w:pPr>
              <w:rPr>
                <w:b/>
                <w:bCs/>
                <w:color w:val="2F5496" w:themeColor="accent1" w:themeShade="BF"/>
                <w:sz w:val="32"/>
                <w:szCs w:val="32"/>
              </w:rPr>
            </w:pPr>
            <w:r w:rsidRPr="00EE1698">
              <w:rPr>
                <w:b/>
                <w:bCs/>
                <w:color w:val="2F5496" w:themeColor="accent1" w:themeShade="BF"/>
                <w:sz w:val="32"/>
                <w:szCs w:val="32"/>
              </w:rPr>
              <w:t>Heritage Statement</w:t>
            </w:r>
          </w:p>
          <w:p w14:paraId="24785A37" w14:textId="77777777" w:rsidR="00EE1698" w:rsidRDefault="00EE1698" w:rsidP="004C500A">
            <w:pPr>
              <w:tabs>
                <w:tab w:val="left" w:pos="709"/>
                <w:tab w:val="center" w:pos="4513"/>
                <w:tab w:val="right" w:pos="9026"/>
              </w:tabs>
              <w:rPr>
                <w:rFonts w:ascii="Calibri" w:eastAsia="Times New Roman" w:hAnsi="Calibri" w:cs="Arial"/>
                <w:b/>
                <w:noProof/>
                <w:sz w:val="36"/>
                <w:szCs w:val="36"/>
                <w:lang w:eastAsia="en-GB"/>
              </w:rPr>
            </w:pPr>
          </w:p>
        </w:tc>
      </w:tr>
    </w:tbl>
    <w:p w14:paraId="425DDA5D" w14:textId="77777777" w:rsidR="00EE1698" w:rsidRDefault="00EE1698" w:rsidP="71626559"/>
    <w:p w14:paraId="2689EC6F" w14:textId="3D08D377" w:rsidR="00D4132D" w:rsidRDefault="1BBAA981" w:rsidP="71626559">
      <w:r>
        <w:t xml:space="preserve">This </w:t>
      </w:r>
      <w:r w:rsidR="002311DE">
        <w:t>statement</w:t>
      </w:r>
      <w:r>
        <w:t xml:space="preserve"> has been </w:t>
      </w:r>
      <w:r w:rsidR="00C77397">
        <w:t>done</w:t>
      </w:r>
      <w:r>
        <w:t xml:space="preserve"> in the preparation of heritage statements</w:t>
      </w:r>
      <w:r w:rsidR="0069120C">
        <w:t xml:space="preserve"> </w:t>
      </w:r>
      <w:r w:rsidR="00AC74D1">
        <w:t xml:space="preserve">required </w:t>
      </w:r>
      <w:r w:rsidR="0069120C">
        <w:t>to support planning and listed building consent applications</w:t>
      </w:r>
      <w:r w:rsidR="61803A92">
        <w:t>.</w:t>
      </w:r>
      <w:r>
        <w:t xml:space="preserve"> </w:t>
      </w:r>
    </w:p>
    <w:p w14:paraId="79901513" w14:textId="453C7753" w:rsidR="00D4132D" w:rsidRPr="00252F40" w:rsidRDefault="0050691F" w:rsidP="71626559">
      <w:pPr>
        <w:rPr>
          <w:b/>
          <w:bCs/>
          <w:u w:val="single"/>
        </w:rPr>
      </w:pPr>
      <w:r>
        <w:rPr>
          <w:b/>
          <w:bCs/>
          <w:u w:val="single"/>
        </w:rPr>
        <w:t>About this</w:t>
      </w:r>
      <w:r w:rsidR="00D4132D" w:rsidRPr="00252F40">
        <w:rPr>
          <w:b/>
          <w:bCs/>
          <w:u w:val="single"/>
        </w:rPr>
        <w:t xml:space="preserve"> heritage statement</w:t>
      </w:r>
    </w:p>
    <w:p w14:paraId="3BEC4785" w14:textId="4636FC29" w:rsidR="00C30C90" w:rsidRDefault="00566B94" w:rsidP="00C30C9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This</w:t>
      </w:r>
      <w:r w:rsidR="00F5080C">
        <w:rPr>
          <w:rFonts w:ascii="Calibri" w:eastAsia="Calibri" w:hAnsi="Calibri" w:cs="Calibri"/>
        </w:rPr>
        <w:t xml:space="preserve"> </w:t>
      </w:r>
      <w:r w:rsidR="57190275" w:rsidRPr="7AEAE32D">
        <w:rPr>
          <w:rFonts w:ascii="Calibri" w:eastAsia="Calibri" w:hAnsi="Calibri" w:cs="Calibri"/>
        </w:rPr>
        <w:t>h</w:t>
      </w:r>
      <w:r w:rsidR="73688C73" w:rsidRPr="7AEAE32D">
        <w:rPr>
          <w:rFonts w:ascii="Calibri" w:eastAsia="Calibri" w:hAnsi="Calibri" w:cs="Calibri"/>
        </w:rPr>
        <w:t xml:space="preserve">eritage </w:t>
      </w:r>
      <w:r w:rsidR="71B0A31B" w:rsidRPr="7AEAE32D">
        <w:rPr>
          <w:rFonts w:ascii="Calibri" w:eastAsia="Calibri" w:hAnsi="Calibri" w:cs="Calibri"/>
        </w:rPr>
        <w:t>s</w:t>
      </w:r>
      <w:r w:rsidR="73688C73" w:rsidRPr="7AEAE32D">
        <w:rPr>
          <w:rFonts w:ascii="Calibri" w:eastAsia="Calibri" w:hAnsi="Calibri" w:cs="Calibri"/>
        </w:rPr>
        <w:t>tatement</w:t>
      </w:r>
      <w:r w:rsidR="73688C73" w:rsidRPr="3F1CF9DA">
        <w:rPr>
          <w:rFonts w:ascii="Calibri" w:eastAsia="Calibri" w:hAnsi="Calibri" w:cs="Calibri"/>
        </w:rPr>
        <w:t xml:space="preserve"> </w:t>
      </w:r>
      <w:r w:rsidR="00D65E3F">
        <w:rPr>
          <w:rFonts w:ascii="Calibri" w:eastAsia="Calibri" w:hAnsi="Calibri" w:cs="Calibri"/>
        </w:rPr>
        <w:t>identifies</w:t>
      </w:r>
      <w:r w:rsidR="73688C73" w:rsidRPr="3F1CF9DA">
        <w:rPr>
          <w:rFonts w:ascii="Calibri" w:eastAsia="Calibri" w:hAnsi="Calibri" w:cs="Calibri"/>
        </w:rPr>
        <w:t xml:space="preserve"> all heritage assets and their settings</w:t>
      </w:r>
      <w:r w:rsidR="00A51768" w:rsidRPr="00A51768">
        <w:rPr>
          <w:rFonts w:ascii="Calibri" w:eastAsia="Calibri" w:hAnsi="Calibri" w:cs="Calibri"/>
        </w:rPr>
        <w:t xml:space="preserve"> </w:t>
      </w:r>
      <w:r w:rsidR="00BA05DE">
        <w:rPr>
          <w:rFonts w:ascii="Calibri" w:eastAsia="Calibri" w:hAnsi="Calibri" w:cs="Calibri"/>
        </w:rPr>
        <w:t xml:space="preserve">which may be </w:t>
      </w:r>
      <w:r w:rsidR="00A51768" w:rsidRPr="3F1CF9DA">
        <w:rPr>
          <w:rFonts w:ascii="Calibri" w:eastAsia="Calibri" w:hAnsi="Calibri" w:cs="Calibri"/>
        </w:rPr>
        <w:t>affected</w:t>
      </w:r>
      <w:r w:rsidR="73688C73" w:rsidRPr="3F1CF9DA">
        <w:rPr>
          <w:rFonts w:ascii="Calibri" w:eastAsia="Calibri" w:hAnsi="Calibri" w:cs="Calibri"/>
        </w:rPr>
        <w:t>.</w:t>
      </w:r>
      <w:r w:rsidR="00C30C90" w:rsidRPr="00C30C90">
        <w:rPr>
          <w:rFonts w:ascii="Calibri" w:eastAsia="Calibri" w:hAnsi="Calibri" w:cs="Calibri"/>
        </w:rPr>
        <w:t xml:space="preserve"> </w:t>
      </w:r>
      <w:r w:rsidR="007F7059">
        <w:rPr>
          <w:rFonts w:ascii="Calibri" w:eastAsia="Calibri" w:hAnsi="Calibri" w:cs="Calibri"/>
        </w:rPr>
        <w:t xml:space="preserve">It </w:t>
      </w:r>
      <w:r w:rsidR="00D65E3F">
        <w:rPr>
          <w:rFonts w:ascii="Calibri" w:eastAsia="Calibri" w:hAnsi="Calibri" w:cs="Calibri"/>
        </w:rPr>
        <w:t xml:space="preserve">is </w:t>
      </w:r>
      <w:r w:rsidR="005F33C7">
        <w:rPr>
          <w:rFonts w:ascii="Calibri" w:eastAsia="Calibri" w:hAnsi="Calibri" w:cs="Calibri"/>
        </w:rPr>
        <w:t>therefore</w:t>
      </w:r>
      <w:r w:rsidR="00C30C90" w:rsidRPr="7AEAE32D">
        <w:rPr>
          <w:rFonts w:ascii="Calibri" w:eastAsia="Calibri" w:hAnsi="Calibri" w:cs="Calibri"/>
        </w:rPr>
        <w:t xml:space="preserve"> be</w:t>
      </w:r>
      <w:r w:rsidR="005F33C7">
        <w:rPr>
          <w:rFonts w:ascii="Calibri" w:eastAsia="Calibri" w:hAnsi="Calibri" w:cs="Calibri"/>
        </w:rPr>
        <w:t>ing</w:t>
      </w:r>
      <w:r w:rsidR="00C30C90" w:rsidRPr="7AEAE32D">
        <w:rPr>
          <w:rFonts w:ascii="Calibri" w:eastAsia="Calibri" w:hAnsi="Calibri" w:cs="Calibri"/>
        </w:rPr>
        <w:t xml:space="preserve"> produced </w:t>
      </w:r>
      <w:r w:rsidR="00C30C90" w:rsidRPr="10690842">
        <w:rPr>
          <w:rFonts w:ascii="Calibri" w:eastAsia="Calibri" w:hAnsi="Calibri" w:cs="Calibri"/>
        </w:rPr>
        <w:t>early in the design process</w:t>
      </w:r>
      <w:r w:rsidR="00F5080C">
        <w:rPr>
          <w:rFonts w:ascii="Calibri" w:eastAsia="Calibri" w:hAnsi="Calibri" w:cs="Calibri"/>
        </w:rPr>
        <w:t xml:space="preserve"> and </w:t>
      </w:r>
      <w:r w:rsidR="005F33C7">
        <w:rPr>
          <w:rFonts w:ascii="Calibri" w:eastAsia="Calibri" w:hAnsi="Calibri" w:cs="Calibri"/>
        </w:rPr>
        <w:t>demonstrates</w:t>
      </w:r>
      <w:r w:rsidR="00F5080C">
        <w:rPr>
          <w:rFonts w:ascii="Calibri" w:eastAsia="Calibri" w:hAnsi="Calibri" w:cs="Calibri"/>
        </w:rPr>
        <w:t xml:space="preserve"> </w:t>
      </w:r>
      <w:r w:rsidR="005F754E">
        <w:rPr>
          <w:rFonts w:ascii="Calibri" w:eastAsia="Calibri" w:hAnsi="Calibri" w:cs="Calibri"/>
        </w:rPr>
        <w:t xml:space="preserve">how </w:t>
      </w:r>
      <w:r w:rsidR="00F5080C">
        <w:rPr>
          <w:rFonts w:ascii="Calibri" w:eastAsia="Calibri" w:hAnsi="Calibri" w:cs="Calibri"/>
        </w:rPr>
        <w:t>a</w:t>
      </w:r>
      <w:r w:rsidR="00C30C90" w:rsidRPr="7AEAE32D">
        <w:rPr>
          <w:rFonts w:ascii="Calibri" w:eastAsia="Calibri" w:hAnsi="Calibri" w:cs="Calibri"/>
        </w:rPr>
        <w:t xml:space="preserve">n understanding of a heritage asset’s </w:t>
      </w:r>
      <w:r w:rsidR="002F31BF">
        <w:rPr>
          <w:rFonts w:ascii="Calibri" w:eastAsia="Calibri" w:hAnsi="Calibri" w:cs="Calibri"/>
        </w:rPr>
        <w:t xml:space="preserve">significance </w:t>
      </w:r>
      <w:r w:rsidR="005F754E">
        <w:rPr>
          <w:rFonts w:ascii="Calibri" w:eastAsia="Calibri" w:hAnsi="Calibri" w:cs="Calibri"/>
        </w:rPr>
        <w:t xml:space="preserve">has </w:t>
      </w:r>
      <w:r w:rsidR="00C30C90" w:rsidRPr="7AEAE32D">
        <w:rPr>
          <w:rFonts w:ascii="Calibri" w:eastAsia="Calibri" w:hAnsi="Calibri" w:cs="Calibri"/>
        </w:rPr>
        <w:t>inform</w:t>
      </w:r>
      <w:r w:rsidR="005F754E">
        <w:rPr>
          <w:rFonts w:ascii="Calibri" w:eastAsia="Calibri" w:hAnsi="Calibri" w:cs="Calibri"/>
        </w:rPr>
        <w:t>ed</w:t>
      </w:r>
      <w:r w:rsidR="00C30C90" w:rsidRPr="7AEAE32D">
        <w:rPr>
          <w:rFonts w:ascii="Calibri" w:eastAsia="Calibri" w:hAnsi="Calibri" w:cs="Calibri"/>
        </w:rPr>
        <w:t xml:space="preserve"> proposals</w:t>
      </w:r>
      <w:r w:rsidR="005F754E">
        <w:rPr>
          <w:rFonts w:ascii="Calibri" w:eastAsia="Calibri" w:hAnsi="Calibri" w:cs="Calibri"/>
        </w:rPr>
        <w:t xml:space="preserve">. </w:t>
      </w:r>
      <w:r w:rsidR="005F33C7">
        <w:rPr>
          <w:rFonts w:ascii="Calibri" w:eastAsia="Calibri" w:hAnsi="Calibri" w:cs="Calibri"/>
        </w:rPr>
        <w:t>T</w:t>
      </w:r>
      <w:r w:rsidR="00C30C90" w:rsidRPr="10690842">
        <w:rPr>
          <w:rFonts w:ascii="Calibri" w:eastAsia="Calibri" w:hAnsi="Calibri" w:cs="Calibri"/>
        </w:rPr>
        <w:t xml:space="preserve">he following </w:t>
      </w:r>
      <w:r w:rsidR="005F33C7">
        <w:rPr>
          <w:rFonts w:ascii="Calibri" w:eastAsia="Calibri" w:hAnsi="Calibri" w:cs="Calibri"/>
        </w:rPr>
        <w:t>is</w:t>
      </w:r>
      <w:r w:rsidR="00C30C90" w:rsidRPr="10690842">
        <w:rPr>
          <w:rFonts w:ascii="Calibri" w:eastAsia="Calibri" w:hAnsi="Calibri" w:cs="Calibri"/>
        </w:rPr>
        <w:t xml:space="preserve"> included:</w:t>
      </w:r>
    </w:p>
    <w:p w14:paraId="72809F4B" w14:textId="77777777" w:rsidR="00C30C90" w:rsidRDefault="00C30C90" w:rsidP="00F1381C">
      <w:pPr>
        <w:spacing w:after="0" w:line="240" w:lineRule="auto"/>
        <w:rPr>
          <w:rFonts w:ascii="Calibri" w:eastAsia="Calibri" w:hAnsi="Calibri" w:cs="Calibri"/>
        </w:rPr>
      </w:pPr>
      <w:r w:rsidRPr="71626559">
        <w:rPr>
          <w:rFonts w:ascii="Calibri" w:eastAsia="Calibri" w:hAnsi="Calibri" w:cs="Calibri"/>
        </w:rPr>
        <w:t>1) Assessment of heritage significance</w:t>
      </w:r>
    </w:p>
    <w:p w14:paraId="4B6BE240" w14:textId="77777777" w:rsidR="00C30C90" w:rsidRDefault="00C30C90" w:rsidP="00F1381C">
      <w:pPr>
        <w:spacing w:after="0" w:line="240" w:lineRule="auto"/>
        <w:rPr>
          <w:rFonts w:ascii="Calibri" w:eastAsia="Calibri" w:hAnsi="Calibri" w:cs="Calibri"/>
        </w:rPr>
      </w:pPr>
      <w:r w:rsidRPr="71626559">
        <w:rPr>
          <w:rFonts w:ascii="Calibri" w:eastAsia="Calibri" w:hAnsi="Calibri" w:cs="Calibri"/>
        </w:rPr>
        <w:t>2) Details of the proposed works</w:t>
      </w:r>
    </w:p>
    <w:p w14:paraId="4C8A113A" w14:textId="5E019657" w:rsidR="00997A07" w:rsidRDefault="00C30C90" w:rsidP="002D578D">
      <w:pPr>
        <w:spacing w:after="0" w:line="240" w:lineRule="auto"/>
        <w:rPr>
          <w:rFonts w:ascii="Calibri" w:eastAsia="Calibri" w:hAnsi="Calibri" w:cs="Calibri"/>
        </w:rPr>
      </w:pPr>
      <w:r w:rsidRPr="71626559">
        <w:rPr>
          <w:rFonts w:ascii="Calibri" w:eastAsia="Calibri" w:hAnsi="Calibri" w:cs="Calibri"/>
        </w:rPr>
        <w:t>3) Assessment of Impact</w:t>
      </w:r>
    </w:p>
    <w:p w14:paraId="7DF171DA" w14:textId="77777777" w:rsidR="002D578D" w:rsidRPr="002D578D" w:rsidRDefault="002D578D" w:rsidP="002D578D">
      <w:pPr>
        <w:spacing w:after="0" w:line="240" w:lineRule="auto"/>
        <w:rPr>
          <w:rFonts w:ascii="Calibri" w:eastAsia="Calibri" w:hAnsi="Calibri" w:cs="Calibri"/>
        </w:rPr>
      </w:pPr>
    </w:p>
    <w:p w14:paraId="7F7CC4E3" w14:textId="77777777" w:rsidR="00857805" w:rsidRPr="005D4214" w:rsidRDefault="00857805" w:rsidP="00857805">
      <w:pPr>
        <w:pStyle w:val="ListParagraph"/>
        <w:rPr>
          <w:rStyle w:val="Hyperlink"/>
          <w:rFonts w:eastAsiaTheme="minorEastAsia"/>
        </w:rPr>
      </w:pPr>
    </w:p>
    <w:p w14:paraId="5441B2D5" w14:textId="12DD3A8C" w:rsidR="769BEB76" w:rsidRPr="00AD3A85" w:rsidRDefault="769BEB76" w:rsidP="00696589">
      <w:pPr>
        <w:pStyle w:val="ListParagraph"/>
        <w:numPr>
          <w:ilvl w:val="0"/>
          <w:numId w:val="3"/>
        </w:numPr>
        <w:ind w:hanging="720"/>
        <w:rPr>
          <w:rFonts w:eastAsiaTheme="minorEastAsia"/>
          <w:b/>
          <w:bCs/>
        </w:rPr>
      </w:pPr>
      <w:bookmarkStart w:id="0" w:name="_Hlk126841221"/>
      <w:r w:rsidRPr="00AD3A85">
        <w:rPr>
          <w:rFonts w:ascii="Calibri" w:eastAsia="Calibri" w:hAnsi="Calibri" w:cs="Calibri"/>
          <w:b/>
          <w:bCs/>
        </w:rPr>
        <w:t>Site Address</w:t>
      </w:r>
    </w:p>
    <w:tbl>
      <w:tblPr>
        <w:tblStyle w:val="TableGrid"/>
        <w:tblW w:w="0" w:type="auto"/>
        <w:tblInd w:w="704" w:type="dxa"/>
        <w:tblLayout w:type="fixed"/>
        <w:tblLook w:val="06A0" w:firstRow="1" w:lastRow="0" w:firstColumn="1" w:lastColumn="0" w:noHBand="1" w:noVBand="1"/>
      </w:tblPr>
      <w:tblGrid>
        <w:gridCol w:w="8311"/>
      </w:tblGrid>
      <w:tr w:rsidR="71626559" w14:paraId="25F5D004" w14:textId="77777777" w:rsidTr="002329B8">
        <w:trPr>
          <w:trHeight w:val="495"/>
        </w:trPr>
        <w:tc>
          <w:tcPr>
            <w:tcW w:w="8311" w:type="dxa"/>
          </w:tcPr>
          <w:p w14:paraId="51491FD2" w14:textId="1AD3517B" w:rsidR="71626559" w:rsidRDefault="00667F91" w:rsidP="00324D70">
            <w:pPr>
              <w:rPr>
                <w:rFonts w:ascii="Calibri" w:eastAsia="Calibri" w:hAnsi="Calibri" w:cs="Calibri"/>
              </w:rPr>
            </w:pPr>
            <w:r w:rsidRPr="00667F91">
              <w:rPr>
                <w:rFonts w:ascii="Calibri" w:eastAsia="Calibri" w:hAnsi="Calibri" w:cs="Calibri"/>
              </w:rPr>
              <w:t>103 Crumpsall Lane, Manchester, M8 5SR</w:t>
            </w:r>
          </w:p>
        </w:tc>
      </w:tr>
    </w:tbl>
    <w:p w14:paraId="4C920B05" w14:textId="229B8950" w:rsidR="71626559" w:rsidRDefault="71626559" w:rsidP="71626559">
      <w:pPr>
        <w:rPr>
          <w:rFonts w:ascii="Calibri" w:eastAsia="Calibri" w:hAnsi="Calibri" w:cs="Calibri"/>
        </w:rPr>
      </w:pPr>
    </w:p>
    <w:p w14:paraId="08DCE4CC" w14:textId="140F2D21" w:rsidR="769BEB76" w:rsidRPr="002E2740" w:rsidRDefault="00F54CAB" w:rsidP="00696589">
      <w:pPr>
        <w:pStyle w:val="ListParagraph"/>
        <w:numPr>
          <w:ilvl w:val="0"/>
          <w:numId w:val="3"/>
        </w:numPr>
        <w:ind w:hanging="720"/>
        <w:rPr>
          <w:b/>
          <w:bCs/>
        </w:rPr>
      </w:pPr>
      <w:r>
        <w:rPr>
          <w:rFonts w:ascii="Calibri" w:eastAsia="Calibri" w:hAnsi="Calibri" w:cs="Calibri"/>
          <w:b/>
          <w:bCs/>
        </w:rPr>
        <w:t>T</w:t>
      </w:r>
      <w:r w:rsidR="00AD3A85">
        <w:rPr>
          <w:rFonts w:ascii="Calibri" w:eastAsia="Calibri" w:hAnsi="Calibri" w:cs="Calibri"/>
          <w:b/>
          <w:bCs/>
        </w:rPr>
        <w:t>he application</w:t>
      </w:r>
      <w:r w:rsidR="769BEB76" w:rsidRPr="00AD3A85">
        <w:rPr>
          <w:rFonts w:ascii="Calibri" w:eastAsia="Calibri" w:hAnsi="Calibri" w:cs="Calibri"/>
          <w:b/>
          <w:bCs/>
        </w:rPr>
        <w:t xml:space="preserve"> site</w:t>
      </w:r>
      <w:r w:rsidR="00494558">
        <w:rPr>
          <w:rFonts w:ascii="Calibri" w:eastAsia="Calibri" w:hAnsi="Calibri" w:cs="Calibri"/>
          <w:b/>
          <w:bCs/>
        </w:rPr>
        <w:t xml:space="preserve"> (identify all that are applicable)</w:t>
      </w:r>
      <w:r w:rsidR="769BEB76" w:rsidRPr="00AD3A85">
        <w:rPr>
          <w:rFonts w:ascii="Calibri" w:eastAsia="Calibri" w:hAnsi="Calibri" w:cs="Calibri"/>
          <w:b/>
          <w:bCs/>
        </w:rPr>
        <w:t>:</w:t>
      </w:r>
    </w:p>
    <w:p w14:paraId="5A21E87A" w14:textId="44EAA2D3" w:rsidR="002E2740" w:rsidRPr="00AD3A85" w:rsidRDefault="002E2740" w:rsidP="007C2E64">
      <w:pPr>
        <w:pStyle w:val="ListParagraph"/>
        <w:rPr>
          <w:b/>
          <w:bCs/>
        </w:rPr>
      </w:pPr>
    </w:p>
    <w:tbl>
      <w:tblPr>
        <w:tblStyle w:val="TableGrid"/>
        <w:tblW w:w="8222" w:type="dxa"/>
        <w:tblInd w:w="704" w:type="dxa"/>
        <w:tblLayout w:type="fixed"/>
        <w:tblLook w:val="06A0" w:firstRow="1" w:lastRow="0" w:firstColumn="1" w:lastColumn="0" w:noHBand="1" w:noVBand="1"/>
      </w:tblPr>
      <w:tblGrid>
        <w:gridCol w:w="7655"/>
        <w:gridCol w:w="567"/>
      </w:tblGrid>
      <w:tr w:rsidR="00494558" w14:paraId="4ABB1CC9" w14:textId="77777777" w:rsidTr="005C5569">
        <w:tc>
          <w:tcPr>
            <w:tcW w:w="7655" w:type="dxa"/>
          </w:tcPr>
          <w:p w14:paraId="36074F8E" w14:textId="5658B2F8" w:rsidR="00494558" w:rsidRPr="00494558" w:rsidRDefault="00494558" w:rsidP="7AEAE32D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494558">
              <w:rPr>
                <w:rFonts w:ascii="Calibri" w:eastAsia="Calibri" w:hAnsi="Calibri" w:cs="Calibri"/>
                <w:b/>
                <w:bCs/>
              </w:rPr>
              <w:t>Heritage Asset</w:t>
            </w:r>
          </w:p>
        </w:tc>
        <w:tc>
          <w:tcPr>
            <w:tcW w:w="567" w:type="dxa"/>
          </w:tcPr>
          <w:p w14:paraId="5183DCD1" w14:textId="2E87748A" w:rsidR="00494558" w:rsidRPr="00494558" w:rsidRDefault="00494558" w:rsidP="002329B8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</w:rPr>
            </w:pPr>
            <w:r w:rsidRPr="00494558">
              <w:rPr>
                <w:rFonts w:ascii="Calibri" w:eastAsia="Calibri" w:hAnsi="Calibri" w:cs="Calibri"/>
                <w:b/>
                <w:bCs/>
              </w:rPr>
              <w:t>Yes</w:t>
            </w:r>
          </w:p>
        </w:tc>
      </w:tr>
      <w:tr w:rsidR="005C5569" w14:paraId="7D006045" w14:textId="77777777" w:rsidTr="005C5569">
        <w:tc>
          <w:tcPr>
            <w:tcW w:w="7655" w:type="dxa"/>
          </w:tcPr>
          <w:p w14:paraId="391A2100" w14:textId="1857C2C8" w:rsidR="005C5569" w:rsidRDefault="005C5569" w:rsidP="7AEAE32D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</w:rPr>
            </w:pPr>
            <w:r w:rsidRPr="3F1CF9DA">
              <w:rPr>
                <w:rFonts w:ascii="Calibri" w:eastAsia="Calibri" w:hAnsi="Calibri" w:cs="Calibri"/>
              </w:rPr>
              <w:t xml:space="preserve">A </w:t>
            </w:r>
            <w:hyperlink r:id="rId11" w:history="1">
              <w:r w:rsidRPr="006772E4">
                <w:rPr>
                  <w:rStyle w:val="Hyperlink"/>
                  <w:rFonts w:ascii="Calibri" w:eastAsia="Calibri" w:hAnsi="Calibri" w:cs="Calibri"/>
                </w:rPr>
                <w:t>listed building</w:t>
              </w:r>
            </w:hyperlink>
            <w:r>
              <w:rPr>
                <w:rFonts w:ascii="Calibri" w:eastAsia="Calibri" w:hAnsi="Calibri" w:cs="Calibri"/>
              </w:rPr>
              <w:t xml:space="preserve"> </w:t>
            </w:r>
            <w:r w:rsidRPr="3F1CF9DA">
              <w:rPr>
                <w:rFonts w:ascii="Calibri" w:eastAsia="Calibri" w:hAnsi="Calibri" w:cs="Calibri"/>
              </w:rPr>
              <w:t>(Grade II, Grade II* or Grade I)</w:t>
            </w:r>
          </w:p>
        </w:tc>
        <w:tc>
          <w:tcPr>
            <w:tcW w:w="567" w:type="dxa"/>
          </w:tcPr>
          <w:p w14:paraId="478EAAA1" w14:textId="3A92BD32" w:rsidR="005C5569" w:rsidRDefault="005C5569" w:rsidP="002329B8">
            <w:pPr>
              <w:pStyle w:val="ListParagraph"/>
              <w:ind w:left="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</w:p>
        </w:tc>
      </w:tr>
      <w:tr w:rsidR="005C5569" w14:paraId="66D892C0" w14:textId="77777777" w:rsidTr="005C5569">
        <w:tc>
          <w:tcPr>
            <w:tcW w:w="7655" w:type="dxa"/>
          </w:tcPr>
          <w:p w14:paraId="665C5C31" w14:textId="70EBE80E" w:rsidR="005C5569" w:rsidRPr="3F1CF9DA" w:rsidRDefault="005C5569" w:rsidP="00A620C9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</w:rPr>
            </w:pPr>
            <w:r w:rsidRPr="3F1CF9DA">
              <w:rPr>
                <w:rFonts w:ascii="Calibri" w:eastAsia="Calibri" w:hAnsi="Calibri" w:cs="Calibri"/>
              </w:rPr>
              <w:t xml:space="preserve">Within </w:t>
            </w:r>
            <w:hyperlink r:id="rId12" w:history="1">
              <w:r w:rsidRPr="00AD4F58">
                <w:rPr>
                  <w:rStyle w:val="Hyperlink"/>
                  <w:rFonts w:ascii="Calibri" w:eastAsia="Calibri" w:hAnsi="Calibri" w:cs="Calibri"/>
                </w:rPr>
                <w:t>a conservation area</w:t>
              </w:r>
            </w:hyperlink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7" w:type="dxa"/>
          </w:tcPr>
          <w:p w14:paraId="281C759B" w14:textId="79FD6F34" w:rsidR="005C5569" w:rsidRDefault="00576B68" w:rsidP="00A620C9">
            <w:pPr>
              <w:pStyle w:val="ListParagraph"/>
              <w:ind w:left="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☒</w:t>
            </w:r>
          </w:p>
        </w:tc>
      </w:tr>
      <w:tr w:rsidR="005C5569" w14:paraId="1180F354" w14:textId="77777777" w:rsidTr="005C5569">
        <w:tc>
          <w:tcPr>
            <w:tcW w:w="7655" w:type="dxa"/>
          </w:tcPr>
          <w:p w14:paraId="56B21230" w14:textId="7DAA22A3" w:rsidR="005C5569" w:rsidRDefault="005C5569" w:rsidP="00A620C9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</w:rPr>
            </w:pPr>
            <w:bookmarkStart w:id="1" w:name="_Hlk79399768"/>
            <w:r w:rsidRPr="71626559">
              <w:rPr>
                <w:rFonts w:ascii="Calibri" w:eastAsia="Calibri" w:hAnsi="Calibri" w:cs="Calibri"/>
              </w:rPr>
              <w:t xml:space="preserve">A </w:t>
            </w:r>
            <w:hyperlink r:id="rId13" w:history="1">
              <w:r w:rsidRPr="00BA2BBF">
                <w:rPr>
                  <w:rStyle w:val="Hyperlink"/>
                  <w:rFonts w:ascii="Calibri" w:eastAsia="Calibri" w:hAnsi="Calibri" w:cs="Calibri"/>
                </w:rPr>
                <w:t>scheduled ancient monument</w:t>
              </w:r>
            </w:hyperlink>
          </w:p>
        </w:tc>
        <w:tc>
          <w:tcPr>
            <w:tcW w:w="567" w:type="dxa"/>
          </w:tcPr>
          <w:p w14:paraId="46709698" w14:textId="2D62480A" w:rsidR="005C5569" w:rsidRDefault="005C5569" w:rsidP="00A620C9">
            <w:pPr>
              <w:pStyle w:val="ListParagraph"/>
              <w:ind w:left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</w:p>
        </w:tc>
      </w:tr>
      <w:bookmarkEnd w:id="1"/>
      <w:tr w:rsidR="005C5569" w14:paraId="0B90F40E" w14:textId="77777777" w:rsidTr="005C5569">
        <w:tc>
          <w:tcPr>
            <w:tcW w:w="7655" w:type="dxa"/>
          </w:tcPr>
          <w:p w14:paraId="47697E52" w14:textId="33742648" w:rsidR="005C5569" w:rsidRPr="00FB13F5" w:rsidRDefault="005C5569" w:rsidP="0061248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Within the </w:t>
            </w:r>
            <w:hyperlink r:id="rId14" w:history="1">
              <w:r w:rsidRPr="00436FD7">
                <w:rPr>
                  <w:rStyle w:val="Hyperlink"/>
                  <w:rFonts w:ascii="Calibri" w:eastAsia="Calibri" w:hAnsi="Calibri" w:cs="Calibri"/>
                </w:rPr>
                <w:t>Westminster World Heritage Site</w:t>
              </w:r>
            </w:hyperlink>
            <w:r>
              <w:rPr>
                <w:rStyle w:val="FootnoteReference"/>
                <w:rFonts w:ascii="Calibri" w:eastAsia="Calibri" w:hAnsi="Calibri" w:cs="Calibri"/>
              </w:rPr>
              <w:footnoteReference w:id="2"/>
            </w:r>
          </w:p>
        </w:tc>
        <w:tc>
          <w:tcPr>
            <w:tcW w:w="567" w:type="dxa"/>
          </w:tcPr>
          <w:p w14:paraId="243E7811" w14:textId="0359E986" w:rsidR="005C5569" w:rsidRDefault="005C5569" w:rsidP="00612480">
            <w:pPr>
              <w:pStyle w:val="ListParagraph"/>
              <w:ind w:left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</w:p>
        </w:tc>
      </w:tr>
      <w:tr w:rsidR="005C5569" w14:paraId="0AC6F49F" w14:textId="77777777" w:rsidTr="005C5569">
        <w:tc>
          <w:tcPr>
            <w:tcW w:w="7655" w:type="dxa"/>
          </w:tcPr>
          <w:p w14:paraId="2F8CEEBE" w14:textId="4C07F006" w:rsidR="005C5569" w:rsidRDefault="005C5569" w:rsidP="00A620C9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</w:rPr>
            </w:pPr>
            <w:r w:rsidRPr="3F1CF9DA">
              <w:rPr>
                <w:rFonts w:ascii="Calibri" w:eastAsia="Calibri" w:hAnsi="Calibri" w:cs="Calibri"/>
              </w:rPr>
              <w:t xml:space="preserve">A </w:t>
            </w:r>
            <w:hyperlink r:id="rId15" w:history="1">
              <w:r w:rsidRPr="00E42042">
                <w:rPr>
                  <w:rStyle w:val="Hyperlink"/>
                  <w:rFonts w:ascii="Calibri" w:eastAsia="Calibri" w:hAnsi="Calibri" w:cs="Calibri"/>
                </w:rPr>
                <w:t>registered park or garden</w:t>
              </w:r>
            </w:hyperlink>
          </w:p>
        </w:tc>
        <w:tc>
          <w:tcPr>
            <w:tcW w:w="567" w:type="dxa"/>
          </w:tcPr>
          <w:p w14:paraId="7C68054B" w14:textId="40F985BC" w:rsidR="005C5569" w:rsidRDefault="005C5569" w:rsidP="00A620C9">
            <w:pPr>
              <w:pStyle w:val="ListParagraph"/>
              <w:ind w:left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</w:p>
        </w:tc>
      </w:tr>
      <w:tr w:rsidR="005C5569" w14:paraId="4D89F9A2" w14:textId="77777777" w:rsidTr="005C5569">
        <w:tc>
          <w:tcPr>
            <w:tcW w:w="7655" w:type="dxa"/>
          </w:tcPr>
          <w:p w14:paraId="6503CD5B" w14:textId="39F6A7A0" w:rsidR="005C5569" w:rsidRDefault="005C5569" w:rsidP="00A620C9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</w:rPr>
            </w:pPr>
            <w:r w:rsidRPr="71626559">
              <w:rPr>
                <w:rFonts w:ascii="Calibri" w:eastAsia="Calibri" w:hAnsi="Calibri" w:cs="Calibri"/>
              </w:rPr>
              <w:t xml:space="preserve">In the </w:t>
            </w:r>
            <w:hyperlink w:anchor="Setting" w:history="1">
              <w:r w:rsidRPr="00E31B60">
                <w:rPr>
                  <w:rStyle w:val="Hyperlink"/>
                  <w:rFonts w:ascii="Calibri" w:eastAsia="Calibri" w:hAnsi="Calibri" w:cs="Calibri"/>
                </w:rPr>
                <w:t>setting</w:t>
              </w:r>
            </w:hyperlink>
            <w:r>
              <w:rPr>
                <w:rFonts w:ascii="Calibri" w:eastAsia="Calibri" w:hAnsi="Calibri" w:cs="Calibri"/>
              </w:rPr>
              <w:t xml:space="preserve"> of</w:t>
            </w:r>
            <w:r w:rsidRPr="71626559">
              <w:rPr>
                <w:rFonts w:ascii="Calibri" w:eastAsia="Calibri" w:hAnsi="Calibri" w:cs="Calibri"/>
              </w:rPr>
              <w:t xml:space="preserve"> or adjacent to one of the above?</w:t>
            </w:r>
          </w:p>
        </w:tc>
        <w:tc>
          <w:tcPr>
            <w:tcW w:w="567" w:type="dxa"/>
          </w:tcPr>
          <w:p w14:paraId="27D2C6FD" w14:textId="72BD6506" w:rsidR="005C5569" w:rsidRDefault="005C5569" w:rsidP="00A620C9">
            <w:pPr>
              <w:pStyle w:val="ListParagraph"/>
              <w:ind w:left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</w:p>
        </w:tc>
      </w:tr>
      <w:tr w:rsidR="005C5569" w14:paraId="331E7F92" w14:textId="77777777" w:rsidTr="005C5569">
        <w:tblPrEx>
          <w:tblLook w:val="04A0" w:firstRow="1" w:lastRow="0" w:firstColumn="1" w:lastColumn="0" w:noHBand="0" w:noVBand="1"/>
        </w:tblPrEx>
        <w:tc>
          <w:tcPr>
            <w:tcW w:w="7655" w:type="dxa"/>
          </w:tcPr>
          <w:p w14:paraId="0A2CFC90" w14:textId="77777777" w:rsidR="005C5569" w:rsidRDefault="005C5569" w:rsidP="00A620C9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</w:rPr>
            </w:pPr>
            <w:r w:rsidRPr="7C399C77">
              <w:rPr>
                <w:rFonts w:ascii="Calibri" w:eastAsia="Calibri" w:hAnsi="Calibri" w:cs="Calibri"/>
              </w:rPr>
              <w:t>Within</w:t>
            </w:r>
            <w:hyperlink r:id="rId16" w:history="1">
              <w:r w:rsidRPr="00BA2BBF">
                <w:rPr>
                  <w:rStyle w:val="Hyperlink"/>
                  <w:rFonts w:ascii="Calibri" w:eastAsia="Calibri" w:hAnsi="Calibri" w:cs="Calibri"/>
                </w:rPr>
                <w:t xml:space="preserve"> an archaeological priority area</w:t>
              </w:r>
            </w:hyperlink>
            <w:r w:rsidRPr="7C399C77">
              <w:rPr>
                <w:rStyle w:val="FootnoteReference"/>
                <w:rFonts w:ascii="Calibri" w:eastAsia="Calibri" w:hAnsi="Calibri" w:cs="Calibri"/>
              </w:rPr>
              <w:footnoteReference w:id="3"/>
            </w:r>
          </w:p>
        </w:tc>
        <w:tc>
          <w:tcPr>
            <w:tcW w:w="567" w:type="dxa"/>
          </w:tcPr>
          <w:p w14:paraId="464729E1" w14:textId="2D56D64E" w:rsidR="005C5569" w:rsidRDefault="005C5569" w:rsidP="00A620C9">
            <w:pPr>
              <w:pStyle w:val="ListParagraph"/>
              <w:ind w:left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</w:p>
        </w:tc>
      </w:tr>
      <w:tr w:rsidR="00E128C6" w14:paraId="09DE829B" w14:textId="77777777" w:rsidTr="005C5569">
        <w:tblPrEx>
          <w:tblLook w:val="04A0" w:firstRow="1" w:lastRow="0" w:firstColumn="1" w:lastColumn="0" w:noHBand="0" w:noVBand="1"/>
        </w:tblPrEx>
        <w:tc>
          <w:tcPr>
            <w:tcW w:w="7655" w:type="dxa"/>
          </w:tcPr>
          <w:p w14:paraId="669FC8C5" w14:textId="18927923" w:rsidR="00E128C6" w:rsidRPr="7C399C77" w:rsidRDefault="00E128C6" w:rsidP="00A620C9">
            <w:pPr>
              <w:pStyle w:val="ListParagraph"/>
              <w:ind w:hanging="401"/>
              <w:jc w:val="both"/>
              <w:rPr>
                <w:rFonts w:ascii="Calibri" w:eastAsia="Calibri" w:hAnsi="Calibri" w:cs="Calibri"/>
              </w:rPr>
            </w:pPr>
            <w:r w:rsidRPr="3F1CF9DA">
              <w:rPr>
                <w:rFonts w:ascii="Calibri" w:eastAsia="Calibri" w:hAnsi="Calibri" w:cs="Calibri"/>
              </w:rPr>
              <w:t xml:space="preserve">A </w:t>
            </w:r>
            <w:hyperlink w:anchor="Nondesignated" w:history="1">
              <w:r w:rsidRPr="009C06B9">
                <w:rPr>
                  <w:rStyle w:val="Hyperlink"/>
                  <w:rFonts w:ascii="Calibri" w:eastAsia="Calibri" w:hAnsi="Calibri" w:cs="Calibri"/>
                </w:rPr>
                <w:t>non-designated heritage asset</w:t>
              </w:r>
            </w:hyperlink>
          </w:p>
        </w:tc>
        <w:tc>
          <w:tcPr>
            <w:tcW w:w="567" w:type="dxa"/>
          </w:tcPr>
          <w:p w14:paraId="1AE62322" w14:textId="0C6476DB" w:rsidR="00E128C6" w:rsidRDefault="00E128C6" w:rsidP="00A620C9">
            <w:pPr>
              <w:pStyle w:val="ListParagraph"/>
              <w:ind w:left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</w:p>
        </w:tc>
      </w:tr>
    </w:tbl>
    <w:p w14:paraId="4B8D273A" w14:textId="4E18C1E3" w:rsidR="71626559" w:rsidRDefault="71626559"/>
    <w:p w14:paraId="1622452C" w14:textId="3254FCFC" w:rsidR="00E24D77" w:rsidRDefault="00834A31" w:rsidP="00842052">
      <w:pPr>
        <w:pStyle w:val="ListParagraph"/>
        <w:numPr>
          <w:ilvl w:val="0"/>
          <w:numId w:val="3"/>
        </w:numPr>
        <w:ind w:hanging="720"/>
        <w:rPr>
          <w:b/>
          <w:bCs/>
        </w:rPr>
      </w:pPr>
      <w:r>
        <w:rPr>
          <w:b/>
          <w:bCs/>
        </w:rPr>
        <w:t>In each case w</w:t>
      </w:r>
      <w:r w:rsidR="00FE136C">
        <w:rPr>
          <w:b/>
          <w:bCs/>
        </w:rPr>
        <w:t>here you have answered yes</w:t>
      </w:r>
      <w:r w:rsidR="00494558">
        <w:rPr>
          <w:b/>
          <w:bCs/>
        </w:rPr>
        <w:t xml:space="preserve"> </w:t>
      </w:r>
      <w:r w:rsidR="00FE136C">
        <w:rPr>
          <w:b/>
          <w:bCs/>
        </w:rPr>
        <w:t>i</w:t>
      </w:r>
      <w:r w:rsidR="00B35851">
        <w:rPr>
          <w:b/>
          <w:bCs/>
        </w:rPr>
        <w:t>n 2 above</w:t>
      </w:r>
      <w:r w:rsidR="00E24D77">
        <w:rPr>
          <w:b/>
          <w:bCs/>
        </w:rPr>
        <w:t xml:space="preserve">, please identify </w:t>
      </w:r>
      <w:r>
        <w:rPr>
          <w:b/>
          <w:bCs/>
        </w:rPr>
        <w:t xml:space="preserve">the </w:t>
      </w:r>
      <w:r w:rsidR="00E24D77">
        <w:rPr>
          <w:b/>
          <w:bCs/>
        </w:rPr>
        <w:t xml:space="preserve">asset </w:t>
      </w:r>
      <w:r w:rsidR="004600EE">
        <w:rPr>
          <w:b/>
          <w:bCs/>
        </w:rPr>
        <w:t xml:space="preserve">and its </w:t>
      </w:r>
      <w:r w:rsidR="00986397">
        <w:rPr>
          <w:b/>
          <w:bCs/>
        </w:rPr>
        <w:t>heritage designation (i.e</w:t>
      </w:r>
      <w:r w:rsidR="00CD249B">
        <w:rPr>
          <w:b/>
          <w:bCs/>
        </w:rPr>
        <w:t>.</w:t>
      </w:r>
      <w:r w:rsidR="00986397">
        <w:rPr>
          <w:b/>
          <w:bCs/>
        </w:rPr>
        <w:t xml:space="preserve"> </w:t>
      </w:r>
      <w:r w:rsidR="005B0BB0">
        <w:rPr>
          <w:b/>
          <w:bCs/>
        </w:rPr>
        <w:t xml:space="preserve">the grade of </w:t>
      </w:r>
      <w:r w:rsidR="00986397">
        <w:rPr>
          <w:b/>
          <w:bCs/>
        </w:rPr>
        <w:t>listed building, conservation area name</w:t>
      </w:r>
      <w:r w:rsidR="00793BD7">
        <w:rPr>
          <w:b/>
          <w:bCs/>
        </w:rPr>
        <w:t xml:space="preserve"> etc)</w:t>
      </w:r>
    </w:p>
    <w:p w14:paraId="2169DB59" w14:textId="2CF63B0F" w:rsidR="00432C6B" w:rsidRDefault="00432C6B" w:rsidP="00432C6B">
      <w:pPr>
        <w:pStyle w:val="ListParagraph"/>
        <w:ind w:left="0" w:firstLine="720"/>
      </w:pPr>
    </w:p>
    <w:p w14:paraId="7D80F935" w14:textId="687181B7" w:rsidR="00861EB5" w:rsidRDefault="00861EB5" w:rsidP="00861EB5">
      <w:pPr>
        <w:pStyle w:val="ListParagraph"/>
        <w:ind w:left="0" w:firstLine="720"/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312"/>
      </w:tblGrid>
      <w:tr w:rsidR="00861EB5" w14:paraId="09BA1D9A" w14:textId="77777777" w:rsidTr="00A32234">
        <w:tc>
          <w:tcPr>
            <w:tcW w:w="8312" w:type="dxa"/>
          </w:tcPr>
          <w:p w14:paraId="11767D85" w14:textId="7EBDAC27" w:rsidR="00861EB5" w:rsidRDefault="002F0109" w:rsidP="00A32234">
            <w:pPr>
              <w:pStyle w:val="ListParagraph"/>
              <w:ind w:left="0"/>
            </w:pPr>
            <w:r>
              <w:t xml:space="preserve">The location of the site is within </w:t>
            </w:r>
            <w:r w:rsidR="00772EEA">
              <w:t xml:space="preserve">Crumpsall </w:t>
            </w:r>
            <w:r w:rsidR="008A2BAE">
              <w:t>Green</w:t>
            </w:r>
            <w:r w:rsidR="00772EEA">
              <w:t xml:space="preserve"> Conservation Area</w:t>
            </w:r>
            <w:r w:rsidR="009E753E">
              <w:t>.</w:t>
            </w:r>
          </w:p>
        </w:tc>
      </w:tr>
    </w:tbl>
    <w:p w14:paraId="33AFD232" w14:textId="77777777" w:rsidR="00346D92" w:rsidRDefault="00346D92" w:rsidP="00432C6B">
      <w:pPr>
        <w:pStyle w:val="ListParagraph"/>
        <w:ind w:left="0" w:firstLine="720"/>
      </w:pPr>
    </w:p>
    <w:p w14:paraId="772A62E4" w14:textId="7B4D2796" w:rsidR="00E24D77" w:rsidRPr="00763CDB" w:rsidRDefault="00E24D77" w:rsidP="00763CDB">
      <w:pPr>
        <w:rPr>
          <w:b/>
          <w:bCs/>
        </w:rPr>
      </w:pPr>
    </w:p>
    <w:p w14:paraId="1AD8E70E" w14:textId="2415687B" w:rsidR="71626559" w:rsidRPr="00FE6EDA" w:rsidRDefault="00B810A2" w:rsidP="00842052">
      <w:pPr>
        <w:pStyle w:val="ListParagraph"/>
        <w:numPr>
          <w:ilvl w:val="0"/>
          <w:numId w:val="3"/>
        </w:numPr>
        <w:ind w:hanging="720"/>
        <w:rPr>
          <w:b/>
          <w:bCs/>
        </w:rPr>
      </w:pPr>
      <w:r w:rsidRPr="00FE6EDA">
        <w:rPr>
          <w:b/>
          <w:bCs/>
        </w:rPr>
        <w:lastRenderedPageBreak/>
        <w:t xml:space="preserve">The </w:t>
      </w:r>
      <w:hyperlink w:anchor="significance" w:history="1">
        <w:r w:rsidR="00552D07" w:rsidRPr="00D316B5">
          <w:rPr>
            <w:rStyle w:val="Hyperlink"/>
            <w:b/>
            <w:bCs/>
          </w:rPr>
          <w:t>significance</w:t>
        </w:r>
      </w:hyperlink>
      <w:r w:rsidRPr="00FE6EDA">
        <w:rPr>
          <w:b/>
          <w:bCs/>
        </w:rPr>
        <w:t xml:space="preserve"> of the </w:t>
      </w:r>
      <w:r w:rsidR="00D50FBF" w:rsidRPr="00FE6EDA">
        <w:rPr>
          <w:b/>
          <w:bCs/>
        </w:rPr>
        <w:t>heritage asset(s)</w:t>
      </w:r>
    </w:p>
    <w:p w14:paraId="4F4103C5" w14:textId="6AAAD6FE" w:rsidR="005330F5" w:rsidRDefault="009B7C4D" w:rsidP="005330F5">
      <w:pPr>
        <w:pStyle w:val="ListParagraph"/>
      </w:pPr>
      <w:r>
        <w:t>What makes the h</w:t>
      </w:r>
      <w:r w:rsidR="7694B84A">
        <w:t>eritage</w:t>
      </w:r>
      <w:r>
        <w:t xml:space="preserve"> asset</w:t>
      </w:r>
      <w:r w:rsidR="007054CC">
        <w:t>(s)</w:t>
      </w:r>
      <w:r>
        <w:t xml:space="preserve"> special? </w:t>
      </w:r>
      <w:r w:rsidR="005330F5">
        <w:t xml:space="preserve">Please describe </w:t>
      </w:r>
      <w:r w:rsidR="00111D2C">
        <w:t>each</w:t>
      </w:r>
      <w:r w:rsidR="005330F5">
        <w:t xml:space="preserve"> asset, including its age</w:t>
      </w:r>
      <w:r w:rsidR="00E42987">
        <w:t xml:space="preserve">, architectural style, </w:t>
      </w:r>
      <w:r w:rsidR="00552D07">
        <w:t xml:space="preserve">materials, </w:t>
      </w:r>
      <w:r w:rsidR="00E42987">
        <w:t>features of interest</w:t>
      </w:r>
      <w:r w:rsidR="00523113">
        <w:t>, history etc</w:t>
      </w:r>
      <w:r w:rsidR="005B0BB0">
        <w:t xml:space="preserve"> and how these contribute to </w:t>
      </w:r>
      <w:r w:rsidR="00293DEF">
        <w:t>significance</w:t>
      </w:r>
      <w:r w:rsidR="00523113">
        <w:t xml:space="preserve">. </w:t>
      </w:r>
      <w:r w:rsidR="1E17A4C0">
        <w:t>If the building is listed</w:t>
      </w:r>
      <w:r w:rsidR="00CD249B">
        <w:t>,</w:t>
      </w:r>
      <w:r w:rsidR="1E17A4C0">
        <w:t xml:space="preserve"> this</w:t>
      </w:r>
      <w:r w:rsidR="00523113">
        <w:t xml:space="preserve"> </w:t>
      </w:r>
      <w:r w:rsidR="00654654">
        <w:t xml:space="preserve">may </w:t>
      </w:r>
      <w:r w:rsidR="00523113">
        <w:t>include both internal and external</w:t>
      </w:r>
      <w:r w:rsidR="00C459D9">
        <w:t xml:space="preserve"> features. </w:t>
      </w:r>
      <w:r w:rsidR="00216839">
        <w:t>Where appropriate</w:t>
      </w:r>
      <w:r w:rsidR="00834A31">
        <w:t xml:space="preserve">, </w:t>
      </w:r>
      <w:r w:rsidR="00216839">
        <w:t>y</w:t>
      </w:r>
      <w:r w:rsidR="00576541">
        <w:t>ou should also identify</w:t>
      </w:r>
      <w:r w:rsidR="00043958">
        <w:t xml:space="preserve"> contribution</w:t>
      </w:r>
      <w:r w:rsidR="00CD249B">
        <w:t xml:space="preserve"> of setting</w:t>
      </w:r>
      <w:r w:rsidR="00043958">
        <w:t xml:space="preserve"> to significance</w:t>
      </w:r>
      <w:r w:rsidR="6896BBED">
        <w:t>.</w:t>
      </w:r>
      <w:r w:rsidR="169322D6">
        <w:t xml:space="preserve"> </w:t>
      </w:r>
      <w:r w:rsidR="2FE0F7C4">
        <w:t>Photographs, archival materials (such as historic plans) may assist with this</w:t>
      </w:r>
      <w:r w:rsidR="001F231D">
        <w:t xml:space="preserve"> and should be appended, where relevant</w:t>
      </w:r>
      <w:r w:rsidR="2FE0F7C4">
        <w:t xml:space="preserve">. </w:t>
      </w:r>
    </w:p>
    <w:p w14:paraId="1C52A99B" w14:textId="7A26323C" w:rsidR="10690842" w:rsidRDefault="10690842" w:rsidP="7AEAE32D">
      <w:pPr>
        <w:pStyle w:val="ListParagraph"/>
        <w:ind w:left="0" w:firstLine="720"/>
      </w:pPr>
      <w:bookmarkStart w:id="2" w:name="_Hlk79576691"/>
    </w:p>
    <w:tbl>
      <w:tblPr>
        <w:tblStyle w:val="TableGrid"/>
        <w:tblW w:w="11194" w:type="dxa"/>
        <w:jc w:val="center"/>
        <w:tblLook w:val="04A0" w:firstRow="1" w:lastRow="0" w:firstColumn="1" w:lastColumn="0" w:noHBand="0" w:noVBand="1"/>
      </w:tblPr>
      <w:tblGrid>
        <w:gridCol w:w="11194"/>
      </w:tblGrid>
      <w:tr w:rsidR="00F33F43" w14:paraId="2D650A47" w14:textId="77777777" w:rsidTr="00FE7A21">
        <w:trPr>
          <w:trHeight w:val="7215"/>
          <w:jc w:val="center"/>
        </w:trPr>
        <w:tc>
          <w:tcPr>
            <w:tcW w:w="11194" w:type="dxa"/>
          </w:tcPr>
          <w:sdt>
            <w:sdtPr>
              <w:id w:val="937020146"/>
              <w:placeholder>
                <w:docPart w:val="DefaultPlaceholder_-1854013440"/>
              </w:placeholder>
            </w:sdtPr>
            <w:sdtEndPr/>
            <w:sdtContent>
              <w:p w14:paraId="512E9965" w14:textId="77777777" w:rsidR="00F74AA2" w:rsidRDefault="00F74AA2" w:rsidP="005A7C81"/>
              <w:p w14:paraId="52288A31" w14:textId="08E841BD" w:rsidR="005A7C81" w:rsidRDefault="00FB6E79" w:rsidP="005A7C81">
                <w:pPr>
                  <w:rPr>
                    <w:rFonts w:ascii="Calibri" w:eastAsia="Calibri" w:hAnsi="Calibri" w:cs="Calibri"/>
                  </w:rPr>
                </w:pPr>
                <w:r>
                  <w:t xml:space="preserve">The site is located </w:t>
                </w:r>
                <w:r w:rsidR="009C4E7A">
                  <w:t xml:space="preserve">at </w:t>
                </w:r>
                <w:r w:rsidR="00F16001" w:rsidRPr="00F16001">
                  <w:rPr>
                    <w:rFonts w:ascii="Calibri" w:eastAsia="Calibri" w:hAnsi="Calibri" w:cs="Calibri"/>
                  </w:rPr>
                  <w:t>103 Crumpsall Lane, Manchester, M8 5SR</w:t>
                </w:r>
                <w:r w:rsidR="009C4E7A">
                  <w:rPr>
                    <w:rFonts w:ascii="Calibri" w:eastAsia="Calibri" w:hAnsi="Calibri" w:cs="Calibri"/>
                  </w:rPr>
                  <w:t>, and</w:t>
                </w:r>
                <w:r w:rsidR="00586D62">
                  <w:rPr>
                    <w:rFonts w:ascii="Calibri" w:eastAsia="Calibri" w:hAnsi="Calibri" w:cs="Calibri"/>
                  </w:rPr>
                  <w:t xml:space="preserve"> is </w:t>
                </w:r>
                <w:r w:rsidR="00C71437">
                  <w:rPr>
                    <w:rFonts w:ascii="Calibri" w:eastAsia="Calibri" w:hAnsi="Calibri" w:cs="Calibri"/>
                  </w:rPr>
                  <w:t xml:space="preserve">adjacent to No. 1 </w:t>
                </w:r>
                <w:r w:rsidR="009C4E7A">
                  <w:rPr>
                    <w:rFonts w:ascii="Calibri" w:eastAsia="Calibri" w:hAnsi="Calibri" w:cs="Calibri"/>
                  </w:rPr>
                  <w:t xml:space="preserve"> </w:t>
                </w:r>
                <w:r w:rsidR="00C71437">
                  <w:rPr>
                    <w:rFonts w:ascii="Calibri" w:eastAsia="Calibri" w:hAnsi="Calibri" w:cs="Calibri"/>
                  </w:rPr>
                  <w:t xml:space="preserve">Delaunays </w:t>
                </w:r>
                <w:r w:rsidR="009C4E7A">
                  <w:rPr>
                    <w:rFonts w:ascii="Calibri" w:eastAsia="Calibri" w:hAnsi="Calibri" w:cs="Calibri"/>
                  </w:rPr>
                  <w:t>Road</w:t>
                </w:r>
                <w:r w:rsidR="005A7C81">
                  <w:rPr>
                    <w:rFonts w:ascii="Calibri" w:eastAsia="Calibri" w:hAnsi="Calibri" w:cs="Calibri"/>
                  </w:rPr>
                  <w:t>.</w:t>
                </w:r>
                <w:r w:rsidR="005A7C81">
                  <w:t xml:space="preserve"> </w:t>
                </w:r>
                <w:r w:rsidR="005A7C81" w:rsidRPr="005A7C81">
                  <w:rPr>
                    <w:rFonts w:ascii="Calibri" w:eastAsia="Calibri" w:hAnsi="Calibri" w:cs="Calibri"/>
                  </w:rPr>
                  <w:t xml:space="preserve">The building </w:t>
                </w:r>
                <w:r w:rsidR="00C71437">
                  <w:rPr>
                    <w:rFonts w:ascii="Calibri" w:eastAsia="Calibri" w:hAnsi="Calibri" w:cs="Calibri"/>
                  </w:rPr>
                  <w:t>itself is</w:t>
                </w:r>
                <w:r w:rsidR="005A7C81" w:rsidRPr="005A7C81">
                  <w:rPr>
                    <w:rFonts w:ascii="Calibri" w:eastAsia="Calibri" w:hAnsi="Calibri" w:cs="Calibri"/>
                  </w:rPr>
                  <w:t xml:space="preserve"> </w:t>
                </w:r>
                <w:r w:rsidR="00C71437">
                  <w:rPr>
                    <w:rFonts w:ascii="Calibri" w:eastAsia="Calibri" w:hAnsi="Calibri" w:cs="Calibri"/>
                  </w:rPr>
                  <w:t>3-storey</w:t>
                </w:r>
                <w:r w:rsidR="005A7C81">
                  <w:rPr>
                    <w:rFonts w:ascii="Calibri" w:eastAsia="Calibri" w:hAnsi="Calibri" w:cs="Calibri"/>
                  </w:rPr>
                  <w:t xml:space="preserve">. </w:t>
                </w:r>
              </w:p>
              <w:p w14:paraId="1C506B64" w14:textId="77777777" w:rsidR="00586D62" w:rsidRDefault="00586D62" w:rsidP="005A7C81">
                <w:pPr>
                  <w:rPr>
                    <w:rFonts w:ascii="Calibri" w:eastAsia="Calibri" w:hAnsi="Calibri" w:cs="Calibri"/>
                  </w:rPr>
                </w:pPr>
              </w:p>
              <w:p w14:paraId="78FD4288" w14:textId="0E46BF13" w:rsidR="00586D62" w:rsidRDefault="00586D62" w:rsidP="00586D62">
                <w:r>
                  <w:t xml:space="preserve">The site is located within </w:t>
                </w:r>
                <w:r w:rsidR="00C71437">
                  <w:t xml:space="preserve">the </w:t>
                </w:r>
                <w:r>
                  <w:t xml:space="preserve">Crumpsall </w:t>
                </w:r>
                <w:r w:rsidR="00C71437">
                  <w:t>Green</w:t>
                </w:r>
                <w:r>
                  <w:t xml:space="preserve"> conservation area.</w:t>
                </w:r>
              </w:p>
              <w:p w14:paraId="26EE588A" w14:textId="52332F5F" w:rsidR="00586D62" w:rsidRDefault="00586D62" w:rsidP="00586D62"/>
              <w:p w14:paraId="20C77DBA" w14:textId="6E2932CF" w:rsidR="00586D62" w:rsidRDefault="00F74AA2" w:rsidP="00586D62"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60657777" wp14:editId="573C4296">
                      <wp:simplePos x="0" y="0"/>
                      <wp:positionH relativeFrom="column">
                        <wp:posOffset>353400</wp:posOffset>
                      </wp:positionH>
                      <wp:positionV relativeFrom="paragraph">
                        <wp:posOffset>11770</wp:posOffset>
                      </wp:positionV>
                      <wp:extent cx="5731510" cy="4048125"/>
                      <wp:effectExtent l="0" t="0" r="2540" b="9525"/>
                      <wp:wrapNone/>
                      <wp:docPr id="19865540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8655409" name=""/>
                              <pic:cNvPicPr/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31510" cy="40481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202F0903" w14:textId="32B073BC" w:rsidR="00586D62" w:rsidRDefault="00586D62" w:rsidP="00586D62"/>
              <w:p w14:paraId="477973A8" w14:textId="48332BEE" w:rsidR="00586D62" w:rsidRDefault="00586D62" w:rsidP="00586D62"/>
              <w:p w14:paraId="1956DD62" w14:textId="0483630D" w:rsidR="00586D62" w:rsidRDefault="00586D62" w:rsidP="00586D62"/>
              <w:p w14:paraId="3477BAEA" w14:textId="3632937D" w:rsidR="00586D62" w:rsidRDefault="00586D62" w:rsidP="00586D62"/>
              <w:p w14:paraId="704A7354" w14:textId="0C666380" w:rsidR="00586D62" w:rsidRDefault="00586D62" w:rsidP="00586D62"/>
              <w:p w14:paraId="030BDBD6" w14:textId="14F96DCB" w:rsidR="00586D62" w:rsidRDefault="00586D62" w:rsidP="005A7C81">
                <w:pPr>
                  <w:rPr>
                    <w:rFonts w:ascii="Calibri" w:eastAsia="Calibri" w:hAnsi="Calibri" w:cs="Calibri"/>
                  </w:rPr>
                </w:pPr>
              </w:p>
              <w:p w14:paraId="66D08CDC" w14:textId="4F94F336" w:rsidR="00586D62" w:rsidRDefault="00586D62" w:rsidP="005A7C81">
                <w:pPr>
                  <w:rPr>
                    <w:rFonts w:ascii="Calibri" w:eastAsia="Calibri" w:hAnsi="Calibri" w:cs="Calibri"/>
                  </w:rPr>
                </w:pPr>
              </w:p>
              <w:p w14:paraId="71A62D31" w14:textId="085C194E" w:rsidR="00586D62" w:rsidRDefault="00586D62" w:rsidP="005A7C81">
                <w:pPr>
                  <w:rPr>
                    <w:rFonts w:ascii="Calibri" w:eastAsia="Calibri" w:hAnsi="Calibri" w:cs="Calibri"/>
                  </w:rPr>
                </w:pPr>
              </w:p>
              <w:p w14:paraId="78C47FB4" w14:textId="570F5B76" w:rsidR="005A7C81" w:rsidRDefault="005A7C81" w:rsidP="005A7C81">
                <w:pPr>
                  <w:rPr>
                    <w:rFonts w:ascii="Calibri" w:eastAsia="Calibri" w:hAnsi="Calibri" w:cs="Calibri"/>
                  </w:rPr>
                </w:pPr>
              </w:p>
              <w:p w14:paraId="0C7EA6D5" w14:textId="2C9DFB01" w:rsidR="005A7C81" w:rsidRDefault="005A7C81" w:rsidP="005A7C81">
                <w:pPr>
                  <w:rPr>
                    <w:rFonts w:ascii="Calibri" w:eastAsia="Calibri" w:hAnsi="Calibri" w:cs="Calibri"/>
                  </w:rPr>
                </w:pPr>
              </w:p>
              <w:p w14:paraId="551BBBE6" w14:textId="146EAA5A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5215F523" w14:textId="583823C1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1806845C" w14:textId="6C902BE3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71B328DA" w14:textId="44BEEAC9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1FDDF4B4" w14:textId="54D06C27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4DCCAC30" w14:textId="2EAFAC05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7052E91E" w14:textId="26B6DBB3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4666D693" w14:textId="64A87600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0BD62D13" w14:textId="6841A16F" w:rsidR="005A7C81" w:rsidRDefault="005A7C81" w:rsidP="00E00939">
                <w:pPr>
                  <w:rPr>
                    <w:rFonts w:ascii="Calibri" w:eastAsia="Calibri" w:hAnsi="Calibri" w:cs="Calibri"/>
                  </w:rPr>
                </w:pPr>
              </w:p>
              <w:p w14:paraId="662CD432" w14:textId="77777777" w:rsidR="005A7C81" w:rsidRDefault="005A7C81" w:rsidP="00E00939"/>
              <w:p w14:paraId="796D2806" w14:textId="1DC1434B" w:rsidR="005A7C81" w:rsidRDefault="005A7C81" w:rsidP="00E00939"/>
              <w:p w14:paraId="455D2DC7" w14:textId="4E92E5C5" w:rsidR="005A7C81" w:rsidRDefault="005A7C81" w:rsidP="00E00939"/>
              <w:p w14:paraId="23C36C48" w14:textId="2D719866" w:rsidR="005A7C81" w:rsidRDefault="005A7C81" w:rsidP="00E00939"/>
              <w:p w14:paraId="62AB9C61" w14:textId="594CFFE9" w:rsidR="005A7C81" w:rsidRDefault="005A7C81" w:rsidP="00E00939"/>
              <w:p w14:paraId="25E6EDB1" w14:textId="77777777" w:rsidR="00F74AA2" w:rsidRDefault="00F74AA2" w:rsidP="004A1831"/>
              <w:p w14:paraId="74602455" w14:textId="7156B191" w:rsidR="004A1831" w:rsidRDefault="004A1831" w:rsidP="004A1831">
                <w:r>
                  <w:t xml:space="preserve">The Crumpsall </w:t>
                </w:r>
                <w:r w:rsidR="001F7810">
                  <w:t>Green</w:t>
                </w:r>
                <w:r>
                  <w:t xml:space="preserve"> Conservation Area is broadly centred on the area around </w:t>
                </w:r>
                <w:r w:rsidR="001F7810" w:rsidRPr="001F7810">
                  <w:t>Delaunays Road</w:t>
                </w:r>
                <w:r w:rsidR="001F7810" w:rsidRPr="001F7810">
                  <w:t xml:space="preserve"> </w:t>
                </w:r>
                <w:r>
                  <w:t xml:space="preserve">and </w:t>
                </w:r>
                <w:r w:rsidR="001F7810">
                  <w:t>Cleveland</w:t>
                </w:r>
                <w:r>
                  <w:t xml:space="preserve"> Road. The conservation area is partly bounded to the </w:t>
                </w:r>
                <w:r w:rsidR="001F7810">
                  <w:t>north</w:t>
                </w:r>
                <w:r>
                  <w:t xml:space="preserve"> by </w:t>
                </w:r>
                <w:r w:rsidR="001F7810">
                  <w:t>Ingleton Avenue</w:t>
                </w:r>
                <w:r w:rsidR="00BF05B8">
                  <w:t>,</w:t>
                </w:r>
                <w:r>
                  <w:t xml:space="preserve"> with </w:t>
                </w:r>
                <w:r w:rsidR="00BF05B8">
                  <w:t>Westbury</w:t>
                </w:r>
                <w:r>
                  <w:t xml:space="preserve"> Road </w:t>
                </w:r>
                <w:r w:rsidR="00BF05B8">
                  <w:t>at the south right</w:t>
                </w:r>
                <w:r>
                  <w:t xml:space="preserve"> of the conservation area. </w:t>
                </w:r>
              </w:p>
              <w:p w14:paraId="6843C699" w14:textId="77777777" w:rsidR="00AF3710" w:rsidRDefault="00AF3710" w:rsidP="00F74AA2"/>
              <w:p w14:paraId="05049BB7" w14:textId="794BB3F5" w:rsidR="00F33F43" w:rsidRDefault="004A1831" w:rsidP="00F74AA2">
                <w:r>
                  <w:t xml:space="preserve">The conservation area </w:t>
                </w:r>
                <w:r w:rsidR="00BF05B8">
                  <w:t>includes</w:t>
                </w:r>
                <w:r>
                  <w:t xml:space="preserve"> </w:t>
                </w:r>
                <w:r w:rsidR="00BF05B8" w:rsidRPr="00BF05B8">
                  <w:t>The Church of St Matthews with St Mary</w:t>
                </w:r>
                <w:r w:rsidR="00BF05B8">
                  <w:t xml:space="preserve"> which is </w:t>
                </w:r>
                <w:r w:rsidR="00F74AA2" w:rsidRPr="00F74AA2">
                  <w:t>designated Grade II Listed</w:t>
                </w:r>
                <w:r w:rsidR="00F74AA2">
                  <w:t xml:space="preserve"> </w:t>
                </w:r>
                <w:r w:rsidR="00F74AA2" w:rsidRPr="00F74AA2">
                  <w:t>building</w:t>
                </w:r>
                <w:r w:rsidR="00F74AA2">
                  <w:t>.</w:t>
                </w:r>
              </w:p>
              <w:p w14:paraId="1808AA15" w14:textId="77777777" w:rsidR="00F74AA2" w:rsidRDefault="00F74AA2" w:rsidP="00F74AA2"/>
              <w:p w14:paraId="683EB491" w14:textId="77777777" w:rsidR="00F74AA2" w:rsidRDefault="00F74AA2" w:rsidP="00F74AA2"/>
              <w:p w14:paraId="2292D296" w14:textId="77777777" w:rsidR="00F74AA2" w:rsidRDefault="00F74AA2" w:rsidP="00F74AA2"/>
              <w:p w14:paraId="6B0333B7" w14:textId="77777777" w:rsidR="00F74AA2" w:rsidRDefault="00F74AA2" w:rsidP="00F74AA2"/>
              <w:p w14:paraId="67561A56" w14:textId="69C05C09" w:rsidR="00F74AA2" w:rsidRDefault="00F74AA2" w:rsidP="00F74AA2"/>
              <w:p w14:paraId="640C9335" w14:textId="17C874E0" w:rsidR="00F74AA2" w:rsidRDefault="00FE7A21" w:rsidP="00F74AA2">
                <w:r>
                  <w:rPr>
                    <w:noProof/>
                  </w:rPr>
                  <w:lastRenderedPageBreak/>
                  <w:drawing>
                    <wp:anchor distT="0" distB="0" distL="114300" distR="114300" simplePos="0" relativeHeight="251664384" behindDoc="0" locked="0" layoutInCell="1" allowOverlap="1" wp14:anchorId="08AD0165" wp14:editId="34D24177">
                      <wp:simplePos x="0" y="0"/>
                      <wp:positionH relativeFrom="margin">
                        <wp:posOffset>3931285</wp:posOffset>
                      </wp:positionH>
                      <wp:positionV relativeFrom="paragraph">
                        <wp:posOffset>54610</wp:posOffset>
                      </wp:positionV>
                      <wp:extent cx="2860040" cy="3353270"/>
                      <wp:effectExtent l="0" t="0" r="0" b="0"/>
                      <wp:wrapNone/>
                      <wp:docPr id="201170316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11703161" name=""/>
                              <pic:cNvPicPr/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60040" cy="33532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0C740564" w14:textId="14BC52FD" w:rsidR="00F74AA2" w:rsidRDefault="00FE7A21" w:rsidP="00F74AA2">
                <w:r>
                  <w:rPr>
                    <w:noProof/>
                  </w:rPr>
                  <w:drawing>
                    <wp:anchor distT="0" distB="0" distL="114300" distR="114300" simplePos="0" relativeHeight="251665408" behindDoc="0" locked="0" layoutInCell="1" allowOverlap="1" wp14:anchorId="7FCE418B" wp14:editId="3703D73D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67310</wp:posOffset>
                      </wp:positionV>
                      <wp:extent cx="3652695" cy="3155418"/>
                      <wp:effectExtent l="0" t="0" r="5080" b="6985"/>
                      <wp:wrapNone/>
                      <wp:docPr id="32820464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8204645" name=""/>
                              <pic:cNvPicPr/>
                            </pic:nvPicPr>
                            <pic:blipFill rotWithShape="1">
                              <a:blip r:embed="rId1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9281" r="95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2695" cy="315541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D054D97" w14:textId="2FBAD7DF" w:rsidR="00F74AA2" w:rsidRDefault="00F74AA2" w:rsidP="00F74AA2"/>
              <w:p w14:paraId="0BC2694A" w14:textId="5457A537" w:rsidR="00FE7A21" w:rsidRDefault="00FE7A21" w:rsidP="00F74AA2">
                <w:pPr>
                  <w:rPr>
                    <w:noProof/>
                  </w:rPr>
                </w:pPr>
              </w:p>
              <w:p w14:paraId="01124660" w14:textId="643D1928" w:rsidR="00F74AA2" w:rsidRDefault="00F74AA2" w:rsidP="00F74AA2"/>
              <w:p w14:paraId="075C0C76" w14:textId="687B60CB" w:rsidR="00F74AA2" w:rsidRDefault="00F74AA2" w:rsidP="00F74AA2"/>
              <w:p w14:paraId="66F5EE58" w14:textId="20F29690" w:rsidR="00F74AA2" w:rsidRDefault="00F74AA2" w:rsidP="00F74AA2"/>
              <w:p w14:paraId="2EE3B5B5" w14:textId="6109A70A" w:rsidR="00F74AA2" w:rsidRDefault="00F74AA2" w:rsidP="00F74AA2"/>
              <w:p w14:paraId="7CF6FB4B" w14:textId="77777777" w:rsidR="00F74AA2" w:rsidRDefault="007A495F" w:rsidP="00F74AA2"/>
            </w:sdtContent>
          </w:sdt>
          <w:p w14:paraId="6B563284" w14:textId="77777777" w:rsidR="00FE7A21" w:rsidRPr="00FE7A21" w:rsidRDefault="00FE7A21" w:rsidP="00FE7A21"/>
          <w:p w14:paraId="0976CEF9" w14:textId="77777777" w:rsidR="00FE7A21" w:rsidRPr="00FE7A21" w:rsidRDefault="00FE7A21" w:rsidP="00FE7A21"/>
          <w:p w14:paraId="41397FD4" w14:textId="77777777" w:rsidR="00FE7A21" w:rsidRPr="00FE7A21" w:rsidRDefault="00FE7A21" w:rsidP="00FE7A21"/>
          <w:p w14:paraId="05A48A61" w14:textId="77777777" w:rsidR="00FE7A21" w:rsidRPr="00FE7A21" w:rsidRDefault="00FE7A21" w:rsidP="00FE7A21"/>
          <w:p w14:paraId="5C130F25" w14:textId="77777777" w:rsidR="00FE7A21" w:rsidRPr="00FE7A21" w:rsidRDefault="00FE7A21" w:rsidP="00FE7A21"/>
          <w:p w14:paraId="3A7D6BF1" w14:textId="77777777" w:rsidR="00FE7A21" w:rsidRPr="00FE7A21" w:rsidRDefault="00FE7A21" w:rsidP="00FE7A21"/>
          <w:p w14:paraId="16C8D161" w14:textId="77777777" w:rsidR="00FE7A21" w:rsidRPr="00FE7A21" w:rsidRDefault="00FE7A21" w:rsidP="00FE7A21"/>
          <w:p w14:paraId="1421E0D4" w14:textId="77777777" w:rsidR="00FE7A21" w:rsidRPr="00FE7A21" w:rsidRDefault="00FE7A21" w:rsidP="00FE7A21"/>
          <w:p w14:paraId="0560A7D4" w14:textId="77777777" w:rsidR="00FE7A21" w:rsidRPr="00FE7A21" w:rsidRDefault="00FE7A21" w:rsidP="00FE7A21"/>
          <w:p w14:paraId="412E6B7B" w14:textId="77777777" w:rsidR="00FE7A21" w:rsidRDefault="00FE7A21" w:rsidP="00FE7A21"/>
          <w:p w14:paraId="60BEDB70" w14:textId="77777777" w:rsidR="00FE7A21" w:rsidRPr="00FE7A21" w:rsidRDefault="00FE7A21" w:rsidP="00FE7A21"/>
          <w:p w14:paraId="70951565" w14:textId="3EC30847" w:rsidR="00FE7A21" w:rsidRPr="00FE7A21" w:rsidRDefault="00FE7A21" w:rsidP="00FE7A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View of </w:t>
            </w:r>
            <w:r w:rsidRPr="00FE7A21">
              <w:rPr>
                <w:sz w:val="16"/>
                <w:szCs w:val="16"/>
              </w:rPr>
              <w:t>Church of St Matthews with St Mary</w:t>
            </w:r>
            <w:r>
              <w:rPr>
                <w:sz w:val="16"/>
                <w:szCs w:val="16"/>
              </w:rPr>
              <w:t xml:space="preserve">                                                103 Crumpsall Lane outlined red with the proximity of 0.1 miles to the church</w:t>
            </w:r>
          </w:p>
          <w:p w14:paraId="3E58E419" w14:textId="77777777" w:rsidR="00FE7A21" w:rsidRDefault="00FE7A21" w:rsidP="00FE7A21"/>
          <w:p w14:paraId="17FD3EDD" w14:textId="77777777" w:rsidR="00FE7A21" w:rsidRDefault="00FE7A21" w:rsidP="00FE7A21"/>
          <w:p w14:paraId="15E50A71" w14:textId="77777777" w:rsidR="00FE7A21" w:rsidRDefault="00FE7A21" w:rsidP="00FE7A21">
            <w:r>
              <w:t>The Church of St Matthews with St Mary is located at the junction of Cleveland Road and Delaunays</w:t>
            </w:r>
            <w:r>
              <w:t xml:space="preserve"> </w:t>
            </w:r>
            <w:r>
              <w:t>Road within its own defined boundaries. The building is constructed in facing stonework with slate roof</w:t>
            </w:r>
            <w:r>
              <w:t xml:space="preserve"> </w:t>
            </w:r>
            <w:r>
              <w:t>coverings.</w:t>
            </w:r>
          </w:p>
          <w:p w14:paraId="1C49E825" w14:textId="77777777" w:rsidR="00FE7A21" w:rsidRDefault="00FE7A21" w:rsidP="00FE7A21"/>
          <w:p w14:paraId="03116262" w14:textId="411E8E57" w:rsidR="00FE7A21" w:rsidRDefault="00FE7A21" w:rsidP="00FE7A21">
            <w:r>
              <w:t>“</w:t>
            </w:r>
            <w:r>
              <w:t>Church. 1908-10. By Isaac Taylor. Rock-faced ashlar with ashlar dressings to exterior and buff</w:t>
            </w:r>
            <w:r>
              <w:t xml:space="preserve"> </w:t>
            </w:r>
            <w:r>
              <w:t>brick with ashlar dressings to interior. Late Perpendicular style. Chancel, chancel transepts,</w:t>
            </w:r>
            <w:r>
              <w:t xml:space="preserve"> </w:t>
            </w:r>
            <w:r>
              <w:t>north vestry, nave with aisles, west baptistery and entrance and north west tower. Short chancel</w:t>
            </w:r>
            <w:r>
              <w:t xml:space="preserve"> </w:t>
            </w:r>
            <w:r>
              <w:t>has 5-light east window and a lancet to either side with another in the canted corner joining it to</w:t>
            </w:r>
            <w:r>
              <w:t xml:space="preserve"> </w:t>
            </w:r>
            <w:r>
              <w:t>the transepts. 3-light window to south transept gable and mandela to north over the projecting</w:t>
            </w:r>
          </w:p>
          <w:p w14:paraId="777A0AF4" w14:textId="6ECB776C" w:rsidR="00FE7A21" w:rsidRDefault="00FE7A21" w:rsidP="00FE7A21">
            <w:r>
              <w:t>vestry. 3- and 4-light clerestory windows with cusped lights under Tudor arches. Aisle windows</w:t>
            </w:r>
            <w:r>
              <w:t xml:space="preserve"> </w:t>
            </w:r>
            <w:r>
              <w:t>of 2- and 3-lights. West end has a 3-light window with a cusped lancet either side at a lower</w:t>
            </w:r>
            <w:r>
              <w:t xml:space="preserve"> </w:t>
            </w:r>
            <w:r>
              <w:t>level over the projecting baptistery which has a small cusped window at the centre, a 2-light to</w:t>
            </w:r>
            <w:r>
              <w:t xml:space="preserve"> </w:t>
            </w:r>
            <w:r>
              <w:t>left and door to right. The tower has angle buttresses with set-offs, paired 2-light louvred</w:t>
            </w:r>
            <w:r>
              <w:t xml:space="preserve"> </w:t>
            </w:r>
            <w:r>
              <w:t>openings to the top stage and small windows below. Adjoining the baptistery a polygonal stair</w:t>
            </w:r>
            <w:r>
              <w:t xml:space="preserve"> </w:t>
            </w:r>
            <w:r>
              <w:t>turret rises to the second stage. Entrance in north side. INTERIOR. Chancel and nave in one</w:t>
            </w:r>
            <w:r>
              <w:t xml:space="preserve"> </w:t>
            </w:r>
            <w:r>
              <w:t>has tie beam truss roof with short queen posts and arched braces and cranked collars linking</w:t>
            </w:r>
            <w:r>
              <w:t xml:space="preserve"> </w:t>
            </w:r>
            <w:r>
              <w:t>the 2 tiers of purlins. Nave arcades with 2-centred arches on octagonal piers. Unusual</w:t>
            </w:r>
            <w:r>
              <w:t xml:space="preserve"> </w:t>
            </w:r>
            <w:r>
              <w:t>arrangement of arch at east end of chancel leading into sanctuary with windows on the canted</w:t>
            </w:r>
            <w:r>
              <w:t xml:space="preserve"> </w:t>
            </w:r>
            <w:r>
              <w:t>corners and</w:t>
            </w:r>
            <w:r>
              <w:t xml:space="preserve"> </w:t>
            </w:r>
            <w:r>
              <w:t>further windows lighting the sanctuary from the sides. Richly patterned</w:t>
            </w:r>
            <w:r>
              <w:t xml:space="preserve"> </w:t>
            </w:r>
            <w:r>
              <w:t>Renaissance style stained glass in chancel, transepts, west wall and baptistery windows. Fine</w:t>
            </w:r>
            <w:r>
              <w:t xml:space="preserve"> </w:t>
            </w:r>
            <w:r>
              <w:t>set of choir stalls and pews with panelling to chancel and baptistery. A finely designed church</w:t>
            </w:r>
            <w:r>
              <w:t xml:space="preserve"> </w:t>
            </w:r>
            <w:r>
              <w:t>of the period with rich and virtually complete fittings, a very unusual feature being the design of</w:t>
            </w:r>
          </w:p>
          <w:p w14:paraId="20033B76" w14:textId="1EA8F8E5" w:rsidR="00FE7A21" w:rsidRDefault="00FE7A21" w:rsidP="00FE7A21">
            <w:r>
              <w:t>the chancel.</w:t>
            </w:r>
            <w:r w:rsidR="00AF3710">
              <w:t>”</w:t>
            </w:r>
          </w:p>
          <w:p w14:paraId="3B748400" w14:textId="77777777" w:rsidR="00FE7A21" w:rsidRDefault="00FE7A21" w:rsidP="00FE7A21">
            <w:r>
              <w:t>Listing NGR: SD 84534 02447</w:t>
            </w:r>
          </w:p>
          <w:p w14:paraId="024E39DF" w14:textId="12E458AD" w:rsidR="00AF3710" w:rsidRDefault="00AF3710" w:rsidP="00FE7A21">
            <w:r w:rsidRPr="00AF3710">
              <w:t>09.05.03. Grade II</w:t>
            </w:r>
          </w:p>
          <w:p w14:paraId="57E5FE99" w14:textId="11E780FA" w:rsidR="00AF3710" w:rsidRPr="00FE7A21" w:rsidRDefault="00AF3710" w:rsidP="00FE7A21">
            <w:r>
              <w:t>Historic England in relation to the Statutory Listing for Church</w:t>
            </w:r>
            <w:r>
              <w:t xml:space="preserve"> </w:t>
            </w:r>
            <w:r>
              <w:t>of St Matthew with St Mary</w:t>
            </w:r>
            <w:r>
              <w:t>.</w:t>
            </w:r>
          </w:p>
        </w:tc>
      </w:tr>
      <w:bookmarkEnd w:id="2"/>
    </w:tbl>
    <w:p w14:paraId="37A6EC7D" w14:textId="6A04BF7A" w:rsidR="008E0C6C" w:rsidRDefault="008E0C6C" w:rsidP="7AEAE32D"/>
    <w:p w14:paraId="336F2413" w14:textId="250D8930" w:rsidR="009B7C4D" w:rsidRPr="00FE6EDA" w:rsidRDefault="00552D07" w:rsidP="00842052">
      <w:pPr>
        <w:pStyle w:val="ListParagraph"/>
        <w:numPr>
          <w:ilvl w:val="0"/>
          <w:numId w:val="3"/>
        </w:numPr>
        <w:ind w:hanging="720"/>
        <w:rPr>
          <w:b/>
          <w:bCs/>
        </w:rPr>
      </w:pPr>
      <w:r w:rsidRPr="00FE6EDA">
        <w:rPr>
          <w:b/>
          <w:bCs/>
        </w:rPr>
        <w:t>The proposed works</w:t>
      </w:r>
    </w:p>
    <w:p w14:paraId="4C104C6F" w14:textId="6C76EB4A" w:rsidR="00C035F6" w:rsidRDefault="008635DF" w:rsidP="00C035F6">
      <w:pPr>
        <w:pStyle w:val="ListParagraph"/>
      </w:pPr>
      <w:r>
        <w:t>The</w:t>
      </w:r>
      <w:r w:rsidR="00C035F6">
        <w:t xml:space="preserve"> works </w:t>
      </w:r>
      <w:r>
        <w:t xml:space="preserve">we </w:t>
      </w:r>
      <w:r w:rsidR="00C035F6">
        <w:t>are planning to do to the heritage asset</w:t>
      </w:r>
      <w:r>
        <w:t>.</w:t>
      </w:r>
    </w:p>
    <w:p w14:paraId="1C9B177C" w14:textId="501E54AF" w:rsidR="00AF337E" w:rsidRDefault="00AF337E" w:rsidP="00C035F6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CE5A3C" w14:paraId="10A3FFF0" w14:textId="77777777" w:rsidTr="00CE5A3C">
        <w:tc>
          <w:tcPr>
            <w:tcW w:w="9016" w:type="dxa"/>
          </w:tcPr>
          <w:sdt>
            <w:sdtPr>
              <w:id w:val="1517654418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1126971728"/>
                  <w:placeholder>
                    <w:docPart w:val="3871EEE7E0BE4FD88DD9F9768DC6E373"/>
                  </w:placeholder>
                </w:sdtPr>
                <w:sdtEndPr/>
                <w:sdtContent>
                  <w:p w14:paraId="58C0860E" w14:textId="6FE8A3C2" w:rsidR="00481C84" w:rsidRDefault="00481C84" w:rsidP="00D92E5F">
                    <w:pPr>
                      <w:pStyle w:val="ListParagraph"/>
                      <w:ind w:left="0"/>
                    </w:pPr>
                    <w:r>
                      <w:t xml:space="preserve">The proposal is </w:t>
                    </w:r>
                    <w:r w:rsidR="009C16A8">
                      <w:t xml:space="preserve">for </w:t>
                    </w:r>
                    <w:r w:rsidR="009C16A8" w:rsidRPr="009C16A8">
                      <w:t>change of use from Class E - Retail to Class C3 - 3No. Self contained flats</w:t>
                    </w:r>
                    <w:r>
                      <w:rPr>
                        <w:lang w:val="en-US"/>
                      </w:rPr>
                      <w:t>, as per</w:t>
                    </w:r>
                    <w:r w:rsidR="00E36E43">
                      <w:rPr>
                        <w:lang w:val="en-US"/>
                      </w:rPr>
                      <w:t>/ drawings attached.</w:t>
                    </w:r>
                  </w:p>
                  <w:p w14:paraId="62C12B28" w14:textId="16F1EE5E" w:rsidR="00813F04" w:rsidRDefault="00813F04" w:rsidP="00813F04">
                    <w:pPr>
                      <w:pStyle w:val="ListParagraph"/>
                      <w:ind w:left="0"/>
                    </w:pPr>
                  </w:p>
                  <w:p w14:paraId="2C290781" w14:textId="77777777" w:rsidR="00F140F7" w:rsidRDefault="00F140F7" w:rsidP="00750C2A"/>
                  <w:p w14:paraId="508B5337" w14:textId="0BAAA282" w:rsidR="00CE5A3C" w:rsidRDefault="000B3F3C" w:rsidP="00750C2A">
                    <w:r>
                      <w:t>The elevation of the building will remain as the existing one.</w:t>
                    </w:r>
                  </w:p>
                  <w:p w14:paraId="0FA13ACA" w14:textId="77D59FBB" w:rsidR="004A1831" w:rsidRDefault="004A1831" w:rsidP="00750C2A"/>
                  <w:p w14:paraId="7D906D75" w14:textId="595DCB75" w:rsidR="004A1831" w:rsidRDefault="009C16A8" w:rsidP="00750C2A">
                    <w:r>
                      <w:rPr>
                        <w:noProof/>
                      </w:rPr>
                      <w:drawing>
                        <wp:anchor distT="0" distB="0" distL="114300" distR="114300" simplePos="0" relativeHeight="251663360" behindDoc="0" locked="0" layoutInCell="1" allowOverlap="1" wp14:anchorId="0BFE200B" wp14:editId="4B4E1029">
                          <wp:simplePos x="0" y="0"/>
                          <wp:positionH relativeFrom="column">
                            <wp:posOffset>354932</wp:posOffset>
                          </wp:positionH>
                          <wp:positionV relativeFrom="paragraph">
                            <wp:posOffset>24237</wp:posOffset>
                          </wp:positionV>
                          <wp:extent cx="4482936" cy="2807671"/>
                          <wp:effectExtent l="0" t="0" r="0" b="0"/>
                          <wp:wrapNone/>
                          <wp:docPr id="1455767010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55767010" name=""/>
                                  <pic:cNvPicPr/>
                                </pic:nvPicPr>
                                <pic:blipFill>
                                  <a:blip r:embed="rId2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482936" cy="28076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w:r>
                  </w:p>
                  <w:p w14:paraId="05F7DDD2" w14:textId="16BCEA1F" w:rsidR="004A1831" w:rsidRDefault="004A1831" w:rsidP="00750C2A"/>
                  <w:p w14:paraId="180D0402" w14:textId="7C3E6FEF" w:rsidR="004A1831" w:rsidRDefault="004A1831" w:rsidP="00750C2A"/>
                  <w:p w14:paraId="5A2CFBB4" w14:textId="45534517" w:rsidR="004A1831" w:rsidRDefault="004A1831" w:rsidP="00750C2A"/>
                  <w:p w14:paraId="2BA46A68" w14:textId="77777777" w:rsidR="004A1831" w:rsidRDefault="004A1831" w:rsidP="00750C2A"/>
                  <w:p w14:paraId="6641357B" w14:textId="12DB4209" w:rsidR="004A1831" w:rsidRDefault="004A1831" w:rsidP="00750C2A"/>
                  <w:p w14:paraId="131444C2" w14:textId="77777777" w:rsidR="004A1831" w:rsidRDefault="004A1831" w:rsidP="00750C2A"/>
                  <w:p w14:paraId="6DD74D88" w14:textId="62E17517" w:rsidR="004A1831" w:rsidRDefault="004A1831" w:rsidP="00750C2A"/>
                  <w:p w14:paraId="0D419F02" w14:textId="1DDBE01D" w:rsidR="004A1831" w:rsidRDefault="004A1831" w:rsidP="00750C2A"/>
                  <w:p w14:paraId="463C5675" w14:textId="2CF0AD0B" w:rsidR="004A1831" w:rsidRDefault="004A1831" w:rsidP="00750C2A"/>
                  <w:p w14:paraId="527342CE" w14:textId="77777777" w:rsidR="004A1831" w:rsidRDefault="004A1831" w:rsidP="00750C2A"/>
                  <w:p w14:paraId="094F4B7F" w14:textId="77777777" w:rsidR="004A1831" w:rsidRDefault="004A1831" w:rsidP="00750C2A"/>
                  <w:p w14:paraId="7CB1AC50" w14:textId="77777777" w:rsidR="004A1831" w:rsidRDefault="004A1831" w:rsidP="00750C2A"/>
                  <w:p w14:paraId="0EBC6852" w14:textId="77777777" w:rsidR="004A1831" w:rsidRDefault="004A1831" w:rsidP="00750C2A"/>
                  <w:p w14:paraId="6BC7AF5D" w14:textId="77777777" w:rsidR="004A1831" w:rsidRDefault="004A1831" w:rsidP="00750C2A"/>
                  <w:p w14:paraId="0E7CCC2A" w14:textId="77777777" w:rsidR="004A1831" w:rsidRDefault="004A1831" w:rsidP="00750C2A"/>
                  <w:p w14:paraId="79A01C06" w14:textId="38510FDF" w:rsidR="004A1831" w:rsidRDefault="004A1831" w:rsidP="009C16A8">
                    <w:pPr>
                      <w:rPr>
                        <w:sz w:val="18"/>
                        <w:szCs w:val="18"/>
                      </w:rPr>
                    </w:pPr>
                  </w:p>
                  <w:p w14:paraId="54EC0A79" w14:textId="5AFE5261" w:rsidR="004A1831" w:rsidRDefault="004A1831" w:rsidP="00750C2A"/>
                  <w:p w14:paraId="5ADE5ABB" w14:textId="18DABD19" w:rsidR="004A1831" w:rsidRDefault="009C16A8" w:rsidP="009C16A8">
                    <w:pPr>
                      <w:jc w:val="center"/>
                    </w:pPr>
                    <w:r>
                      <w:rPr>
                        <w:sz w:val="18"/>
                        <w:szCs w:val="18"/>
                      </w:rPr>
                      <w:t>A view of the site from Google Maps</w:t>
                    </w:r>
                  </w:p>
                  <w:p w14:paraId="333AD28C" w14:textId="69AB3ED5" w:rsidR="004A1831" w:rsidRDefault="009C16A8" w:rsidP="00750C2A">
                    <w:r>
                      <w:rPr>
                        <w:noProof/>
                      </w:rPr>
                      <w:drawing>
                        <wp:anchor distT="0" distB="0" distL="114300" distR="114300" simplePos="0" relativeHeight="251662336" behindDoc="0" locked="0" layoutInCell="1" allowOverlap="1" wp14:anchorId="41AB194D" wp14:editId="2986F854">
                          <wp:simplePos x="0" y="0"/>
                          <wp:positionH relativeFrom="column">
                            <wp:posOffset>343691</wp:posOffset>
                          </wp:positionH>
                          <wp:positionV relativeFrom="paragraph">
                            <wp:posOffset>95085</wp:posOffset>
                          </wp:positionV>
                          <wp:extent cx="4474805" cy="2814477"/>
                          <wp:effectExtent l="0" t="0" r="2540" b="5080"/>
                          <wp:wrapNone/>
                          <wp:docPr id="1772950290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72950290" name=""/>
                                  <pic:cNvPicPr/>
                                </pic:nvPicPr>
                                <pic:blipFill>
                                  <a:blip r:embed="rId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474805" cy="281447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w:r>
                  </w:p>
                  <w:p w14:paraId="502E0A2E" w14:textId="2E6F4D43" w:rsidR="004A1831" w:rsidRDefault="004A1831" w:rsidP="00750C2A"/>
                  <w:p w14:paraId="4A45ADA6" w14:textId="77777777" w:rsidR="004A1831" w:rsidRDefault="004A1831" w:rsidP="00750C2A"/>
                  <w:p w14:paraId="661B80C0" w14:textId="77777777" w:rsidR="004A1831" w:rsidRDefault="004A1831" w:rsidP="00750C2A"/>
                  <w:p w14:paraId="21132899" w14:textId="77777777" w:rsidR="004A1831" w:rsidRDefault="004A1831" w:rsidP="00750C2A"/>
                  <w:p w14:paraId="36E325D4" w14:textId="77777777" w:rsidR="004A1831" w:rsidRDefault="004A1831" w:rsidP="00750C2A"/>
                  <w:p w14:paraId="7C5B3A70" w14:textId="77777777" w:rsidR="004A1831" w:rsidRDefault="004A1831" w:rsidP="00750C2A"/>
                  <w:p w14:paraId="2484EA2E" w14:textId="77777777" w:rsidR="004A1831" w:rsidRDefault="004A1831" w:rsidP="00750C2A"/>
                  <w:p w14:paraId="3FD9B2D7" w14:textId="77777777" w:rsidR="004A1831" w:rsidRDefault="004A1831" w:rsidP="00750C2A"/>
                  <w:p w14:paraId="50ACC445" w14:textId="77777777" w:rsidR="004A1831" w:rsidRDefault="004A1831" w:rsidP="00750C2A"/>
                  <w:p w14:paraId="05D935A7" w14:textId="77777777" w:rsidR="004A1831" w:rsidRDefault="004A1831" w:rsidP="00750C2A"/>
                  <w:p w14:paraId="10C3A3F8" w14:textId="77777777" w:rsidR="004A1831" w:rsidRDefault="004A1831" w:rsidP="00750C2A"/>
                  <w:p w14:paraId="1A47A7F8" w14:textId="77777777" w:rsidR="004A1831" w:rsidRDefault="004A1831" w:rsidP="00750C2A"/>
                  <w:p w14:paraId="08DF6992" w14:textId="77777777" w:rsidR="004A1831" w:rsidRDefault="004A1831" w:rsidP="00750C2A"/>
                  <w:p w14:paraId="11142994" w14:textId="77777777" w:rsidR="009C16A8" w:rsidRDefault="009C16A8" w:rsidP="004A1831">
                    <w:pPr>
                      <w:rPr>
                        <w:sz w:val="18"/>
                        <w:szCs w:val="18"/>
                      </w:rPr>
                    </w:pPr>
                  </w:p>
                  <w:p w14:paraId="09350830" w14:textId="77777777" w:rsidR="009C16A8" w:rsidRDefault="009C16A8" w:rsidP="004A1831">
                    <w:pPr>
                      <w:rPr>
                        <w:sz w:val="18"/>
                        <w:szCs w:val="18"/>
                      </w:rPr>
                    </w:pPr>
                  </w:p>
                  <w:p w14:paraId="3D48F024" w14:textId="77777777" w:rsidR="009C16A8" w:rsidRDefault="009C16A8" w:rsidP="004A1831">
                    <w:pPr>
                      <w:rPr>
                        <w:sz w:val="18"/>
                        <w:szCs w:val="18"/>
                      </w:rPr>
                    </w:pPr>
                  </w:p>
                  <w:p w14:paraId="2A8AC0CC" w14:textId="77777777" w:rsidR="009C16A8" w:rsidRDefault="009C16A8" w:rsidP="004A1831">
                    <w:pPr>
                      <w:rPr>
                        <w:sz w:val="18"/>
                        <w:szCs w:val="18"/>
                      </w:rPr>
                    </w:pPr>
                  </w:p>
                  <w:p w14:paraId="02AF3946" w14:textId="77777777" w:rsidR="009C16A8" w:rsidRDefault="009C16A8" w:rsidP="004A1831">
                    <w:pPr>
                      <w:rPr>
                        <w:sz w:val="18"/>
                        <w:szCs w:val="18"/>
                      </w:rPr>
                    </w:pPr>
                  </w:p>
                  <w:p w14:paraId="03CC50DC" w14:textId="713AA1E4" w:rsidR="004A1831" w:rsidRPr="00042E95" w:rsidRDefault="004A1831" w:rsidP="009C16A8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A </w:t>
                    </w:r>
                    <w:r w:rsidR="009C16A8">
                      <w:rPr>
                        <w:sz w:val="18"/>
                        <w:szCs w:val="18"/>
                      </w:rPr>
                      <w:t xml:space="preserve">street </w:t>
                    </w:r>
                    <w:r>
                      <w:rPr>
                        <w:sz w:val="18"/>
                        <w:szCs w:val="18"/>
                      </w:rPr>
                      <w:t>view of the front of the site</w:t>
                    </w:r>
                  </w:p>
                  <w:p w14:paraId="565EDF29" w14:textId="3FE8932E" w:rsidR="004A1831" w:rsidRDefault="007A495F" w:rsidP="00750C2A"/>
                </w:sdtContent>
              </w:sdt>
            </w:sdtContent>
          </w:sdt>
        </w:tc>
      </w:tr>
    </w:tbl>
    <w:p w14:paraId="07BE56D9" w14:textId="77777777" w:rsidR="004A1831" w:rsidRDefault="004A1831" w:rsidP="00CE5A3C"/>
    <w:p w14:paraId="2E66077D" w14:textId="5632E0BD" w:rsidR="00A76195" w:rsidRDefault="00B61A8D" w:rsidP="00827C03">
      <w:pPr>
        <w:pStyle w:val="ListParagraph"/>
        <w:numPr>
          <w:ilvl w:val="0"/>
          <w:numId w:val="3"/>
        </w:numPr>
        <w:ind w:hanging="720"/>
        <w:rPr>
          <w:b/>
          <w:bCs/>
        </w:rPr>
      </w:pPr>
      <w:r w:rsidRPr="00FE6EDA">
        <w:rPr>
          <w:b/>
          <w:bCs/>
        </w:rPr>
        <w:t xml:space="preserve">Impact on </w:t>
      </w:r>
      <w:r w:rsidR="00000AB4">
        <w:rPr>
          <w:b/>
          <w:bCs/>
        </w:rPr>
        <w:t>s</w:t>
      </w:r>
      <w:r w:rsidR="00261526" w:rsidRPr="00FE6EDA">
        <w:rPr>
          <w:b/>
          <w:bCs/>
        </w:rPr>
        <w:t>ignificance</w:t>
      </w:r>
    </w:p>
    <w:p w14:paraId="511F291D" w14:textId="12C19539" w:rsidR="00827C03" w:rsidRPr="00A76195" w:rsidRDefault="00261526" w:rsidP="00A76195">
      <w:pPr>
        <w:pStyle w:val="ListParagraph"/>
        <w:rPr>
          <w:b/>
          <w:bCs/>
        </w:rPr>
      </w:pPr>
      <w:r>
        <w:t>How will the proposals impact</w:t>
      </w:r>
      <w:r w:rsidR="00A32C50">
        <w:t xml:space="preserve"> on</w:t>
      </w:r>
      <w:r>
        <w:t xml:space="preserve"> </w:t>
      </w:r>
      <w:r w:rsidR="623F6852">
        <w:t>t</w:t>
      </w:r>
      <w:r>
        <w:t xml:space="preserve">he </w:t>
      </w:r>
      <w:r w:rsidR="00591272">
        <w:t>significance</w:t>
      </w:r>
      <w:r>
        <w:t xml:space="preserve"> of the </w:t>
      </w:r>
      <w:r w:rsidR="00591272">
        <w:t>heritage asset(s) and/or their setting</w:t>
      </w:r>
      <w:r w:rsidR="00177A61">
        <w:t>s</w:t>
      </w:r>
      <w:r w:rsidR="00591272">
        <w:t xml:space="preserve">? </w:t>
      </w:r>
      <w:r w:rsidR="00891B44">
        <w:t xml:space="preserve">Please discuss the impact of the proposals </w:t>
      </w:r>
      <w:r w:rsidR="00891B44" w:rsidRPr="00432C6B">
        <w:t xml:space="preserve">including </w:t>
      </w:r>
      <w:r w:rsidR="00991BAD" w:rsidRPr="00432C6B">
        <w:t xml:space="preserve">for example </w:t>
      </w:r>
      <w:r w:rsidR="00177A61">
        <w:t xml:space="preserve">impact on </w:t>
      </w:r>
      <w:r w:rsidR="006757F8">
        <w:t xml:space="preserve">architectural detail, </w:t>
      </w:r>
      <w:r w:rsidR="00891B44" w:rsidRPr="00432C6B">
        <w:t>historic fabric, plan form</w:t>
      </w:r>
      <w:r w:rsidR="001606DB" w:rsidRPr="00432C6B">
        <w:t>, change of relationship with neighbouring buildings etc</w:t>
      </w:r>
      <w:r w:rsidR="46EDA4AB" w:rsidRPr="00432C6B">
        <w:t>.</w:t>
      </w:r>
      <w:r w:rsidR="00292746" w:rsidRPr="00432C6B">
        <w:t xml:space="preserve"> What is the impact on </w:t>
      </w:r>
      <w:r w:rsidR="005307A1" w:rsidRPr="00432C6B">
        <w:t xml:space="preserve">views, </w:t>
      </w:r>
      <w:r w:rsidR="00292746" w:rsidRPr="00432C6B">
        <w:t>the character or towns</w:t>
      </w:r>
      <w:r w:rsidR="001976CC" w:rsidRPr="00432C6B">
        <w:t>ca</w:t>
      </w:r>
      <w:r w:rsidR="00292746" w:rsidRPr="00432C6B">
        <w:t>pe of the wider area?</w:t>
      </w:r>
      <w:r w:rsidR="001976CC" w:rsidRPr="00432C6B">
        <w:t xml:space="preserve"> </w:t>
      </w:r>
      <w:r w:rsidR="00827C03" w:rsidRPr="00432C6B">
        <w:t xml:space="preserve"> </w:t>
      </w:r>
      <w:r w:rsidR="009C5571">
        <w:t>Explain h</w:t>
      </w:r>
      <w:r w:rsidR="003A1F9D" w:rsidRPr="00432C6B">
        <w:t>ow</w:t>
      </w:r>
      <w:r w:rsidR="00991BAD" w:rsidRPr="00432C6B">
        <w:t xml:space="preserve"> have</w:t>
      </w:r>
      <w:r w:rsidR="003A1F9D" w:rsidRPr="00432C6B">
        <w:t xml:space="preserve"> any harmful impacts been avoided</w:t>
      </w:r>
      <w:r w:rsidR="00DA128F" w:rsidRPr="00432C6B">
        <w:t xml:space="preserve"> or </w:t>
      </w:r>
      <w:hyperlink w:anchor="mitigation" w:history="1">
        <w:r w:rsidR="00DA128F" w:rsidRPr="009C5571">
          <w:rPr>
            <w:rStyle w:val="Hyperlink"/>
          </w:rPr>
          <w:t>mitigated</w:t>
        </w:r>
      </w:hyperlink>
      <w:r w:rsidR="003A1F9D" w:rsidRPr="00432C6B">
        <w:t>, including alternative options considered</w:t>
      </w:r>
      <w:r w:rsidR="004838C5" w:rsidRPr="00432C6B">
        <w:t>?</w:t>
      </w:r>
      <w:r w:rsidR="004838C5">
        <w:t xml:space="preserve"> </w:t>
      </w:r>
      <w:r w:rsidR="003A1F9D">
        <w:t>Where harm is identified, what is the level of harm</w:t>
      </w:r>
      <w:r w:rsidR="004838C5">
        <w:t xml:space="preserve"> (substantial or less than </w:t>
      </w:r>
      <w:r w:rsidR="005C3A7D">
        <w:t>substantial)</w:t>
      </w:r>
      <w:r w:rsidR="003A1F9D">
        <w:t>?</w:t>
      </w:r>
    </w:p>
    <w:p w14:paraId="6CF8933A" w14:textId="3379283C" w:rsidR="00261526" w:rsidRDefault="00261526" w:rsidP="00261526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606DB" w14:paraId="220E13D5" w14:textId="77777777" w:rsidTr="009A49E0">
        <w:tc>
          <w:tcPr>
            <w:tcW w:w="8296" w:type="dxa"/>
          </w:tcPr>
          <w:sdt>
            <w:sdtPr>
              <w:id w:val="-1483933513"/>
              <w:placeholder>
                <w:docPart w:val="DefaultPlaceholder_-1854013440"/>
              </w:placeholder>
            </w:sdtPr>
            <w:sdtEndPr/>
            <w:sdtContent>
              <w:p w14:paraId="50993EE1" w14:textId="45219A76" w:rsidR="001606DB" w:rsidRDefault="0073654D" w:rsidP="00261526">
                <w:pPr>
                  <w:pStyle w:val="ListParagraph"/>
                  <w:ind w:left="0"/>
                </w:pPr>
                <w:r w:rsidRPr="0073654D">
                  <w:t xml:space="preserve">Given that the proposal </w:t>
                </w:r>
                <w:r w:rsidR="009C16A8">
                  <w:t xml:space="preserve">has no </w:t>
                </w:r>
                <w:r w:rsidRPr="0073654D">
                  <w:t xml:space="preserve">intervention </w:t>
                </w:r>
                <w:r w:rsidR="000B3F3C">
                  <w:t>or</w:t>
                </w:r>
                <w:r w:rsidRPr="0073654D">
                  <w:t xml:space="preserve"> resulting </w:t>
                </w:r>
                <w:r w:rsidR="000B3F3C">
                  <w:t xml:space="preserve">any external </w:t>
                </w:r>
                <w:r w:rsidRPr="0073654D">
                  <w:t xml:space="preserve">changes </w:t>
                </w:r>
                <w:r w:rsidR="00AF3710">
                  <w:t>to</w:t>
                </w:r>
                <w:r w:rsidRPr="0073654D">
                  <w:t xml:space="preserve"> the building. Importantly, </w:t>
                </w:r>
                <w:r w:rsidR="003542F8">
                  <w:t>The proposal has</w:t>
                </w:r>
                <w:r w:rsidRPr="0073654D">
                  <w:t xml:space="preserve"> no adverse effects on the Crumpsall </w:t>
                </w:r>
                <w:r w:rsidR="009C16A8">
                  <w:t>Green</w:t>
                </w:r>
                <w:r w:rsidR="005A1F7F">
                  <w:t xml:space="preserve"> </w:t>
                </w:r>
                <w:r w:rsidRPr="0073654D">
                  <w:t>Conservation Area.</w:t>
                </w:r>
              </w:p>
            </w:sdtContent>
          </w:sdt>
        </w:tc>
      </w:tr>
      <w:bookmarkEnd w:id="0"/>
    </w:tbl>
    <w:p w14:paraId="2004DA2D" w14:textId="7DD1593D" w:rsidR="00DA3441" w:rsidRDefault="00DA3441" w:rsidP="00DA3441"/>
    <w:p w14:paraId="448790C0" w14:textId="76A0EA9E" w:rsidR="00DA3441" w:rsidRPr="00B32133" w:rsidRDefault="00354116" w:rsidP="00842052">
      <w:pPr>
        <w:pStyle w:val="ListParagraph"/>
        <w:numPr>
          <w:ilvl w:val="0"/>
          <w:numId w:val="3"/>
        </w:numPr>
        <w:spacing w:after="0"/>
        <w:ind w:hanging="720"/>
        <w:rPr>
          <w:b/>
          <w:bCs/>
        </w:rPr>
      </w:pPr>
      <w:bookmarkStart w:id="3" w:name="_Hlk79413008"/>
      <w:r w:rsidRPr="00B32133">
        <w:rPr>
          <w:b/>
          <w:bCs/>
        </w:rPr>
        <w:t>E</w:t>
      </w:r>
      <w:r w:rsidR="00725FEA" w:rsidRPr="00B32133">
        <w:rPr>
          <w:b/>
          <w:bCs/>
        </w:rPr>
        <w:t>nhancement</w:t>
      </w:r>
      <w:r w:rsidR="00FC330A" w:rsidRPr="00B32133">
        <w:rPr>
          <w:b/>
          <w:bCs/>
        </w:rPr>
        <w:t xml:space="preserve"> and </w:t>
      </w:r>
      <w:r w:rsidR="068A64EB" w:rsidRPr="00B32133">
        <w:rPr>
          <w:b/>
          <w:bCs/>
        </w:rPr>
        <w:t>Public Benefits (where applicable)</w:t>
      </w:r>
    </w:p>
    <w:p w14:paraId="39C2EEF3" w14:textId="317C4EE2" w:rsidR="0071205F" w:rsidRDefault="00827C03" w:rsidP="0071205F">
      <w:pPr>
        <w:pStyle w:val="ListParagraph"/>
      </w:pPr>
      <w:r>
        <w:t>Please describe how the proposals have been designed to enhance or better reveal the significance of the asset</w:t>
      </w:r>
      <w:r w:rsidR="000A2090">
        <w:t xml:space="preserve"> e.g. removal of later unsympathetic alteration. </w:t>
      </w:r>
      <w:r w:rsidR="00291B4E">
        <w:t>W</w:t>
      </w:r>
      <w:r w:rsidR="00FC330A">
        <w:t>here harm is identified, w</w:t>
      </w:r>
      <w:r w:rsidR="00291B4E">
        <w:t xml:space="preserve">ill there be any </w:t>
      </w:r>
      <w:hyperlink w:anchor="Publicbenefit" w:history="1">
        <w:r w:rsidR="00291B4E" w:rsidRPr="009C5571">
          <w:rPr>
            <w:rStyle w:val="Hyperlink"/>
          </w:rPr>
          <w:t>public benefit</w:t>
        </w:r>
      </w:hyperlink>
      <w:r w:rsidR="00291B4E">
        <w:t xml:space="preserve"> as a result of the works?</w:t>
      </w:r>
    </w:p>
    <w:p w14:paraId="20715B65" w14:textId="77777777" w:rsidR="00F36ABA" w:rsidRDefault="00F36ABA" w:rsidP="0071205F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6D7EA0" w14:paraId="0BF831C9" w14:textId="77777777" w:rsidTr="006D7EA0">
        <w:tc>
          <w:tcPr>
            <w:tcW w:w="9016" w:type="dxa"/>
          </w:tcPr>
          <w:sdt>
            <w:sdtPr>
              <w:id w:val="1800639999"/>
              <w:placeholder>
                <w:docPart w:val="DefaultPlaceholder_-1854013440"/>
              </w:placeholder>
            </w:sdtPr>
            <w:sdtEndPr/>
            <w:sdtContent>
              <w:p w14:paraId="36418E2D" w14:textId="0BFF98A8" w:rsidR="006D7EA0" w:rsidRDefault="0001290A" w:rsidP="0071205F">
                <w:pPr>
                  <w:pStyle w:val="ListParagraph"/>
                  <w:ind w:left="0"/>
                </w:pPr>
                <w:r>
                  <w:t>N/A</w:t>
                </w:r>
              </w:p>
            </w:sdtContent>
          </w:sdt>
        </w:tc>
      </w:tr>
      <w:bookmarkEnd w:id="3"/>
    </w:tbl>
    <w:p w14:paraId="135FAE6A" w14:textId="57ECAF6D" w:rsidR="006D7EA0" w:rsidRDefault="006D7EA0" w:rsidP="006D7EA0"/>
    <w:p w14:paraId="21070F8B" w14:textId="33BBE772" w:rsidR="00647F35" w:rsidRPr="00B32133" w:rsidRDefault="00647F35" w:rsidP="00842052">
      <w:pPr>
        <w:pStyle w:val="ListParagraph"/>
        <w:numPr>
          <w:ilvl w:val="0"/>
          <w:numId w:val="3"/>
        </w:numPr>
        <w:spacing w:after="0"/>
        <w:ind w:hanging="720"/>
        <w:rPr>
          <w:b/>
          <w:bCs/>
        </w:rPr>
      </w:pPr>
      <w:r>
        <w:rPr>
          <w:b/>
          <w:bCs/>
        </w:rPr>
        <w:t xml:space="preserve">Other </w:t>
      </w:r>
    </w:p>
    <w:p w14:paraId="498E8B85" w14:textId="07964BB5" w:rsidR="00647F35" w:rsidRDefault="00647F35" w:rsidP="00647F35">
      <w:pPr>
        <w:pStyle w:val="ListParagraph"/>
      </w:pPr>
      <w:r>
        <w:t xml:space="preserve">Use this space to provide any other useful information, for example details of relevant planning history </w:t>
      </w:r>
      <w:r w:rsidR="00E05871">
        <w:t>and consultation undertaken</w:t>
      </w:r>
      <w:r w:rsidR="003E7551">
        <w:t xml:space="preserve"> or links to other relevant information and statements</w:t>
      </w:r>
      <w:r w:rsidR="002060F8">
        <w:t xml:space="preserve"> submitted</w:t>
      </w:r>
      <w:r w:rsidR="00124E14">
        <w:t>, including your sustainable design statement</w:t>
      </w:r>
      <w:r w:rsidR="003E7551">
        <w:t>.</w:t>
      </w:r>
    </w:p>
    <w:p w14:paraId="3F7DB99F" w14:textId="77777777" w:rsidR="00D316B5" w:rsidRDefault="00D316B5" w:rsidP="00647F35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647F35" w14:paraId="4D340B59" w14:textId="77777777" w:rsidTr="004C500A">
        <w:tc>
          <w:tcPr>
            <w:tcW w:w="9016" w:type="dxa"/>
          </w:tcPr>
          <w:sdt>
            <w:sdtPr>
              <w:id w:val="1777605857"/>
              <w:placeholder>
                <w:docPart w:val="7B29755AC8904A2CA8D0ADC5670D5328"/>
              </w:placeholder>
            </w:sdtPr>
            <w:sdtEndPr/>
            <w:sdtContent>
              <w:p w14:paraId="5AFA3E47" w14:textId="67901881" w:rsidR="00647F35" w:rsidRDefault="00E22FA5" w:rsidP="004C500A">
                <w:pPr>
                  <w:pStyle w:val="ListParagraph"/>
                  <w:ind w:left="0"/>
                </w:pPr>
                <w:r>
                  <w:t>Please see drawings attached.</w:t>
                </w:r>
              </w:p>
            </w:sdtContent>
          </w:sdt>
        </w:tc>
      </w:tr>
    </w:tbl>
    <w:p w14:paraId="2E12C7D5" w14:textId="40279E55" w:rsidR="00647F35" w:rsidRDefault="00647F35" w:rsidP="006D7EA0"/>
    <w:p w14:paraId="33AD1710" w14:textId="77777777" w:rsidR="00F71C06" w:rsidRDefault="00F71C06" w:rsidP="00F71C06">
      <w:pPr>
        <w:pStyle w:val="ListParagraph"/>
        <w:numPr>
          <w:ilvl w:val="0"/>
          <w:numId w:val="3"/>
        </w:numPr>
        <w:spacing w:after="0"/>
        <w:ind w:hanging="720"/>
        <w:rPr>
          <w:b/>
          <w:bCs/>
        </w:rPr>
      </w:pPr>
      <w:bookmarkStart w:id="4" w:name="_Hlk127803225"/>
      <w:r>
        <w:rPr>
          <w:b/>
          <w:bCs/>
        </w:rPr>
        <w:t>Conclusion</w:t>
      </w:r>
    </w:p>
    <w:p w14:paraId="372B5E84" w14:textId="77777777" w:rsidR="00F71C06" w:rsidRDefault="00F71C06" w:rsidP="00F71C06">
      <w:pPr>
        <w:pStyle w:val="ListParagraph"/>
        <w:spacing w:after="0"/>
        <w:rPr>
          <w:b/>
          <w:bCs/>
        </w:rPr>
      </w:pPr>
    </w:p>
    <w:p w14:paraId="7C4E97E2" w14:textId="2E224B25" w:rsidR="00F71C06" w:rsidRDefault="00F71C06" w:rsidP="00F71C06">
      <w:pPr>
        <w:pStyle w:val="ListParagraph"/>
      </w:pPr>
      <w:r>
        <w:t xml:space="preserve">Summary of </w:t>
      </w:r>
      <w:r w:rsidR="00683243">
        <w:t>the heritage statement.</w:t>
      </w:r>
      <w:r>
        <w:t xml:space="preserve"> </w:t>
      </w:r>
    </w:p>
    <w:bookmarkEnd w:id="4"/>
    <w:p w14:paraId="6E25A2F9" w14:textId="77777777" w:rsidR="00F71C06" w:rsidRDefault="00F71C06" w:rsidP="00F71C06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F71C06" w14:paraId="15C6FF83" w14:textId="77777777" w:rsidTr="00A32234">
        <w:tc>
          <w:tcPr>
            <w:tcW w:w="9016" w:type="dxa"/>
          </w:tcPr>
          <w:bookmarkStart w:id="5" w:name="_Hlk127803199" w:displacedByCustomXml="next"/>
          <w:sdt>
            <w:sdtPr>
              <w:id w:val="185571104"/>
              <w:placeholder>
                <w:docPart w:val="9DC29F22DC6545A98AE2430FFE6CE376"/>
              </w:placeholder>
            </w:sdtPr>
            <w:sdtEndPr/>
            <w:sdtContent>
              <w:p w14:paraId="4BB296AC" w14:textId="5AAD1A4A" w:rsidR="007C7C1E" w:rsidRDefault="00FF0CFB" w:rsidP="0073654D">
                <w:r>
                  <w:t>The</w:t>
                </w:r>
                <w:r w:rsidR="0073654D">
                  <w:t xml:space="preserve"> proposed </w:t>
                </w:r>
                <w:r w:rsidR="000B3F3C" w:rsidRPr="000B3F3C">
                  <w:t>change of use from Class E - Retail to Class C3 - 3No. Self contained flats</w:t>
                </w:r>
                <w:r w:rsidR="004171BD">
                  <w:t>.</w:t>
                </w:r>
                <w:r w:rsidR="0073654D">
                  <w:t xml:space="preserve"> </w:t>
                </w:r>
                <w:r>
                  <w:t>I</w:t>
                </w:r>
                <w:r w:rsidR="0073654D">
                  <w:t xml:space="preserve">t is anticipated that this intervention will not lead to any adverse effects on the Crumpsall </w:t>
                </w:r>
                <w:r w:rsidR="000B3F3C">
                  <w:t>Green</w:t>
                </w:r>
                <w:r w:rsidR="005A1F7F">
                  <w:t xml:space="preserve"> </w:t>
                </w:r>
                <w:r w:rsidR="0073654D">
                  <w:t>Conservation Area.</w:t>
                </w:r>
              </w:p>
              <w:p w14:paraId="61B1210E" w14:textId="77777777" w:rsidR="000B3F3C" w:rsidRDefault="000B3F3C" w:rsidP="0073654D"/>
              <w:p w14:paraId="633E3FDB" w14:textId="21DDA043" w:rsidR="0073654D" w:rsidRDefault="007C7C1E" w:rsidP="0073654D">
                <w:r w:rsidRPr="007C7C1E">
                  <w:t xml:space="preserve">In conclusion, </w:t>
                </w:r>
                <w:r w:rsidR="000B3F3C">
                  <w:t>t</w:t>
                </w:r>
                <w:r w:rsidRPr="007C7C1E">
                  <w:t xml:space="preserve">he proposal seamlessly integrates into its environment. </w:t>
                </w:r>
                <w:r w:rsidR="000B3F3C">
                  <w:t>T</w:t>
                </w:r>
                <w:r w:rsidRPr="007C7C1E">
                  <w:t xml:space="preserve">he proposed scheme </w:t>
                </w:r>
                <w:r w:rsidR="000B3F3C">
                  <w:t xml:space="preserve">suggests entirely internal change and maintaining </w:t>
                </w:r>
                <w:r w:rsidRPr="007C7C1E">
                  <w:t>the site's appearance</w:t>
                </w:r>
                <w:r w:rsidR="000B3F3C">
                  <w:t>.</w:t>
                </w:r>
              </w:p>
              <w:p w14:paraId="4DBF9A28" w14:textId="77777777" w:rsidR="000B3F3C" w:rsidRDefault="000B3F3C" w:rsidP="0073654D"/>
              <w:p w14:paraId="706CB775" w14:textId="524B3C94" w:rsidR="00F71C06" w:rsidRDefault="0073654D" w:rsidP="0073654D">
                <w:pPr>
                  <w:pStyle w:val="ListParagraph"/>
                  <w:ind w:left="0"/>
                </w:pPr>
                <w:r>
                  <w:t xml:space="preserve">In summary, the proposed development is expected to have </w:t>
                </w:r>
                <w:r w:rsidR="000B3F3C">
                  <w:t>no</w:t>
                </w:r>
                <w:r>
                  <w:t xml:space="preserve"> impact on the heritage value of the area</w:t>
                </w:r>
                <w:r w:rsidR="007A495F">
                  <w:t xml:space="preserve">, </w:t>
                </w:r>
                <w:r w:rsidR="00ED2299">
                  <w:t>and therefore</w:t>
                </w:r>
                <w:r>
                  <w:t xml:space="preserve">, </w:t>
                </w:r>
                <w:r w:rsidR="000B3F3C">
                  <w:t>prior approval</w:t>
                </w:r>
                <w:r>
                  <w:t xml:space="preserve"> should be granted.</w:t>
                </w:r>
              </w:p>
            </w:sdtContent>
          </w:sdt>
          <w:bookmarkEnd w:id="5" w:displacedByCustomXml="prev"/>
        </w:tc>
      </w:tr>
    </w:tbl>
    <w:p w14:paraId="5F79963B" w14:textId="07736592" w:rsidR="00CF1F27" w:rsidRPr="00B70806" w:rsidRDefault="00892322" w:rsidP="00CF1F27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sectPr w:rsidR="00CF1F27" w:rsidRPr="00B70806" w:rsidSect="00021FF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9915C" w14:textId="77777777" w:rsidR="00930F4B" w:rsidRDefault="00930F4B">
      <w:pPr>
        <w:spacing w:after="0" w:line="240" w:lineRule="auto"/>
      </w:pPr>
      <w:r>
        <w:separator/>
      </w:r>
    </w:p>
  </w:endnote>
  <w:endnote w:type="continuationSeparator" w:id="0">
    <w:p w14:paraId="20B2F583" w14:textId="77777777" w:rsidR="00930F4B" w:rsidRDefault="00930F4B">
      <w:pPr>
        <w:spacing w:after="0" w:line="240" w:lineRule="auto"/>
      </w:pPr>
      <w:r>
        <w:continuationSeparator/>
      </w:r>
    </w:p>
  </w:endnote>
  <w:endnote w:type="continuationNotice" w:id="1">
    <w:p w14:paraId="5DA3A43C" w14:textId="77777777" w:rsidR="00930F4B" w:rsidRDefault="00930F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29524" w14:textId="77777777" w:rsidR="00930F4B" w:rsidRDefault="00930F4B">
      <w:pPr>
        <w:spacing w:after="0" w:line="240" w:lineRule="auto"/>
      </w:pPr>
      <w:r>
        <w:separator/>
      </w:r>
    </w:p>
  </w:footnote>
  <w:footnote w:type="continuationSeparator" w:id="0">
    <w:p w14:paraId="2867AA1B" w14:textId="77777777" w:rsidR="00930F4B" w:rsidRDefault="00930F4B">
      <w:pPr>
        <w:spacing w:after="0" w:line="240" w:lineRule="auto"/>
      </w:pPr>
      <w:r>
        <w:continuationSeparator/>
      </w:r>
    </w:p>
  </w:footnote>
  <w:footnote w:type="continuationNotice" w:id="1">
    <w:p w14:paraId="069B461B" w14:textId="77777777" w:rsidR="00930F4B" w:rsidRDefault="00930F4B">
      <w:pPr>
        <w:spacing w:after="0" w:line="240" w:lineRule="auto"/>
      </w:pPr>
    </w:p>
  </w:footnote>
  <w:footnote w:id="2">
    <w:p w14:paraId="18634E9C" w14:textId="4D35EF96" w:rsidR="005C5569" w:rsidRDefault="005C5569" w:rsidP="00DC6BCE">
      <w:pPr>
        <w:pStyle w:val="FootnoteText"/>
      </w:pPr>
    </w:p>
  </w:footnote>
  <w:footnote w:id="3">
    <w:p w14:paraId="3410CDEB" w14:textId="77C73BC8" w:rsidR="005C5569" w:rsidRDefault="005C5569" w:rsidP="00DC6BCE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01782"/>
    <w:multiLevelType w:val="hybridMultilevel"/>
    <w:tmpl w:val="07AA6FCE"/>
    <w:lvl w:ilvl="0" w:tplc="9E60727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B5EE15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D42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2C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40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7456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05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80C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85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42394"/>
    <w:multiLevelType w:val="hybridMultilevel"/>
    <w:tmpl w:val="08FE4F2C"/>
    <w:lvl w:ilvl="0" w:tplc="AA5C3138">
      <w:start w:val="1"/>
      <w:numFmt w:val="decimal"/>
      <w:lvlText w:val="%1."/>
      <w:lvlJc w:val="left"/>
      <w:pPr>
        <w:ind w:left="720" w:hanging="360"/>
      </w:pPr>
    </w:lvl>
    <w:lvl w:ilvl="1" w:tplc="A4329076">
      <w:start w:val="1"/>
      <w:numFmt w:val="lowerLetter"/>
      <w:lvlText w:val="%2."/>
      <w:lvlJc w:val="left"/>
      <w:pPr>
        <w:ind w:left="1440" w:hanging="360"/>
      </w:pPr>
    </w:lvl>
    <w:lvl w:ilvl="2" w:tplc="A9E4173E">
      <w:start w:val="1"/>
      <w:numFmt w:val="lowerRoman"/>
      <w:lvlText w:val="%3."/>
      <w:lvlJc w:val="right"/>
      <w:pPr>
        <w:ind w:left="2160" w:hanging="180"/>
      </w:pPr>
    </w:lvl>
    <w:lvl w:ilvl="3" w:tplc="E81CF70E">
      <w:start w:val="1"/>
      <w:numFmt w:val="decimal"/>
      <w:lvlText w:val="%4."/>
      <w:lvlJc w:val="left"/>
      <w:pPr>
        <w:ind w:left="2880" w:hanging="360"/>
      </w:pPr>
    </w:lvl>
    <w:lvl w:ilvl="4" w:tplc="6A78D4A6">
      <w:start w:val="1"/>
      <w:numFmt w:val="lowerLetter"/>
      <w:lvlText w:val="%5."/>
      <w:lvlJc w:val="left"/>
      <w:pPr>
        <w:ind w:left="3600" w:hanging="360"/>
      </w:pPr>
    </w:lvl>
    <w:lvl w:ilvl="5" w:tplc="9D3ED04E">
      <w:start w:val="1"/>
      <w:numFmt w:val="lowerRoman"/>
      <w:lvlText w:val="%6."/>
      <w:lvlJc w:val="right"/>
      <w:pPr>
        <w:ind w:left="4320" w:hanging="180"/>
      </w:pPr>
    </w:lvl>
    <w:lvl w:ilvl="6" w:tplc="BBCE61BC">
      <w:start w:val="1"/>
      <w:numFmt w:val="decimal"/>
      <w:lvlText w:val="%7."/>
      <w:lvlJc w:val="left"/>
      <w:pPr>
        <w:ind w:left="5040" w:hanging="360"/>
      </w:pPr>
    </w:lvl>
    <w:lvl w:ilvl="7" w:tplc="007A8856">
      <w:start w:val="1"/>
      <w:numFmt w:val="lowerLetter"/>
      <w:lvlText w:val="%8."/>
      <w:lvlJc w:val="left"/>
      <w:pPr>
        <w:ind w:left="5760" w:hanging="360"/>
      </w:pPr>
    </w:lvl>
    <w:lvl w:ilvl="8" w:tplc="BE7A06C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070A4"/>
    <w:multiLevelType w:val="hybridMultilevel"/>
    <w:tmpl w:val="25B29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C0871"/>
    <w:multiLevelType w:val="hybridMultilevel"/>
    <w:tmpl w:val="6E3EC5A2"/>
    <w:lvl w:ilvl="0" w:tplc="AA5C3138">
      <w:start w:val="1"/>
      <w:numFmt w:val="decimal"/>
      <w:lvlText w:val="%1."/>
      <w:lvlJc w:val="left"/>
      <w:pPr>
        <w:ind w:left="720" w:hanging="360"/>
      </w:pPr>
    </w:lvl>
    <w:lvl w:ilvl="1" w:tplc="A4329076">
      <w:start w:val="1"/>
      <w:numFmt w:val="lowerLetter"/>
      <w:lvlText w:val="%2."/>
      <w:lvlJc w:val="left"/>
      <w:pPr>
        <w:ind w:left="1440" w:hanging="360"/>
      </w:pPr>
    </w:lvl>
    <w:lvl w:ilvl="2" w:tplc="A9E4173E">
      <w:start w:val="1"/>
      <w:numFmt w:val="lowerRoman"/>
      <w:lvlText w:val="%3."/>
      <w:lvlJc w:val="right"/>
      <w:pPr>
        <w:ind w:left="2160" w:hanging="180"/>
      </w:pPr>
    </w:lvl>
    <w:lvl w:ilvl="3" w:tplc="E81CF70E">
      <w:start w:val="1"/>
      <w:numFmt w:val="decimal"/>
      <w:lvlText w:val="%4."/>
      <w:lvlJc w:val="left"/>
      <w:pPr>
        <w:ind w:left="2880" w:hanging="360"/>
      </w:pPr>
    </w:lvl>
    <w:lvl w:ilvl="4" w:tplc="6A78D4A6">
      <w:start w:val="1"/>
      <w:numFmt w:val="lowerLetter"/>
      <w:lvlText w:val="%5."/>
      <w:lvlJc w:val="left"/>
      <w:pPr>
        <w:ind w:left="3600" w:hanging="360"/>
      </w:pPr>
    </w:lvl>
    <w:lvl w:ilvl="5" w:tplc="9D3ED04E">
      <w:start w:val="1"/>
      <w:numFmt w:val="lowerRoman"/>
      <w:lvlText w:val="%6."/>
      <w:lvlJc w:val="right"/>
      <w:pPr>
        <w:ind w:left="4320" w:hanging="180"/>
      </w:pPr>
    </w:lvl>
    <w:lvl w:ilvl="6" w:tplc="BBCE61BC">
      <w:start w:val="1"/>
      <w:numFmt w:val="decimal"/>
      <w:lvlText w:val="%7."/>
      <w:lvlJc w:val="left"/>
      <w:pPr>
        <w:ind w:left="5040" w:hanging="360"/>
      </w:pPr>
    </w:lvl>
    <w:lvl w:ilvl="7" w:tplc="007A8856">
      <w:start w:val="1"/>
      <w:numFmt w:val="lowerLetter"/>
      <w:lvlText w:val="%8."/>
      <w:lvlJc w:val="left"/>
      <w:pPr>
        <w:ind w:left="5760" w:hanging="360"/>
      </w:pPr>
    </w:lvl>
    <w:lvl w:ilvl="8" w:tplc="BE7A06C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F6EB1"/>
    <w:multiLevelType w:val="hybridMultilevel"/>
    <w:tmpl w:val="78B420BC"/>
    <w:lvl w:ilvl="0" w:tplc="3A3EB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C459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981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50D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4C13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046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7A5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E2C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20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95B9A"/>
    <w:multiLevelType w:val="hybridMultilevel"/>
    <w:tmpl w:val="B5DC3FA8"/>
    <w:lvl w:ilvl="0" w:tplc="910E3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34A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7A67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C0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0B1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BC79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32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2E2F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BAE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D4F1C"/>
    <w:multiLevelType w:val="hybridMultilevel"/>
    <w:tmpl w:val="42FE9312"/>
    <w:lvl w:ilvl="0" w:tplc="C0C0F7E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3F982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8A8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8B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307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A450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62B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43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EAE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874D3"/>
    <w:multiLevelType w:val="hybridMultilevel"/>
    <w:tmpl w:val="06BE2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5C2669"/>
    <w:multiLevelType w:val="hybridMultilevel"/>
    <w:tmpl w:val="9AB230A0"/>
    <w:lvl w:ilvl="0" w:tplc="D348F10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58A8A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508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ADD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09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2C46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2C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B49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F06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DC6EAF"/>
    <w:multiLevelType w:val="hybridMultilevel"/>
    <w:tmpl w:val="18D4D3DC"/>
    <w:lvl w:ilvl="0" w:tplc="5E3EEA1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4342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E05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FED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090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FA4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5AA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4AD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C80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23BC2"/>
    <w:multiLevelType w:val="hybridMultilevel"/>
    <w:tmpl w:val="9F4A412C"/>
    <w:lvl w:ilvl="0" w:tplc="9B8A6F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7A8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4B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6E2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7E0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0C9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E269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E21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D4D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A6766"/>
    <w:multiLevelType w:val="hybridMultilevel"/>
    <w:tmpl w:val="FC54E440"/>
    <w:lvl w:ilvl="0" w:tplc="0D3AA7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36055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6F66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6A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C6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6CA5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8E2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A9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426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101410">
    <w:abstractNumId w:val="11"/>
  </w:num>
  <w:num w:numId="2" w16cid:durableId="1886019639">
    <w:abstractNumId w:val="10"/>
  </w:num>
  <w:num w:numId="3" w16cid:durableId="1995834618">
    <w:abstractNumId w:val="3"/>
  </w:num>
  <w:num w:numId="4" w16cid:durableId="1091658107">
    <w:abstractNumId w:val="5"/>
  </w:num>
  <w:num w:numId="5" w16cid:durableId="325867508">
    <w:abstractNumId w:val="8"/>
  </w:num>
  <w:num w:numId="6" w16cid:durableId="1906602231">
    <w:abstractNumId w:val="6"/>
  </w:num>
  <w:num w:numId="7" w16cid:durableId="1764452105">
    <w:abstractNumId w:val="9"/>
  </w:num>
  <w:num w:numId="8" w16cid:durableId="1578858562">
    <w:abstractNumId w:val="0"/>
  </w:num>
  <w:num w:numId="9" w16cid:durableId="1135296333">
    <w:abstractNumId w:val="4"/>
  </w:num>
  <w:num w:numId="10" w16cid:durableId="1898275305">
    <w:abstractNumId w:val="1"/>
  </w:num>
  <w:num w:numId="11" w16cid:durableId="1319191674">
    <w:abstractNumId w:val="7"/>
  </w:num>
  <w:num w:numId="12" w16cid:durableId="856965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9EAC221"/>
    <w:rsid w:val="00000063"/>
    <w:rsid w:val="00000AB4"/>
    <w:rsid w:val="00006B51"/>
    <w:rsid w:val="0001290A"/>
    <w:rsid w:val="00021FF9"/>
    <w:rsid w:val="000276BB"/>
    <w:rsid w:val="0004270D"/>
    <w:rsid w:val="00042E95"/>
    <w:rsid w:val="00043958"/>
    <w:rsid w:val="00052E35"/>
    <w:rsid w:val="000573ED"/>
    <w:rsid w:val="00061D20"/>
    <w:rsid w:val="000747D3"/>
    <w:rsid w:val="00080917"/>
    <w:rsid w:val="0008650F"/>
    <w:rsid w:val="00090252"/>
    <w:rsid w:val="00095E04"/>
    <w:rsid w:val="000A2090"/>
    <w:rsid w:val="000A5647"/>
    <w:rsid w:val="000B36C9"/>
    <w:rsid w:val="000B3F3C"/>
    <w:rsid w:val="000B70F6"/>
    <w:rsid w:val="000C1452"/>
    <w:rsid w:val="000D0B2A"/>
    <w:rsid w:val="000D5117"/>
    <w:rsid w:val="000E4626"/>
    <w:rsid w:val="000E4CAE"/>
    <w:rsid w:val="000E5906"/>
    <w:rsid w:val="000F40EE"/>
    <w:rsid w:val="00103DA2"/>
    <w:rsid w:val="0011135F"/>
    <w:rsid w:val="00111D2C"/>
    <w:rsid w:val="00114154"/>
    <w:rsid w:val="00115AA0"/>
    <w:rsid w:val="00124E14"/>
    <w:rsid w:val="00132AF9"/>
    <w:rsid w:val="00135F05"/>
    <w:rsid w:val="0013601D"/>
    <w:rsid w:val="00141A95"/>
    <w:rsid w:val="0014792B"/>
    <w:rsid w:val="001606DB"/>
    <w:rsid w:val="00164599"/>
    <w:rsid w:val="00171865"/>
    <w:rsid w:val="0017603E"/>
    <w:rsid w:val="00176158"/>
    <w:rsid w:val="00177A61"/>
    <w:rsid w:val="001976CC"/>
    <w:rsid w:val="001A58CC"/>
    <w:rsid w:val="001D29CF"/>
    <w:rsid w:val="001E75AC"/>
    <w:rsid w:val="001F231D"/>
    <w:rsid w:val="001F2F56"/>
    <w:rsid w:val="001F7810"/>
    <w:rsid w:val="00200F21"/>
    <w:rsid w:val="00205168"/>
    <w:rsid w:val="002060F8"/>
    <w:rsid w:val="00206832"/>
    <w:rsid w:val="00216839"/>
    <w:rsid w:val="00224522"/>
    <w:rsid w:val="002311DE"/>
    <w:rsid w:val="002329B8"/>
    <w:rsid w:val="0025288F"/>
    <w:rsid w:val="00252F40"/>
    <w:rsid w:val="00256F47"/>
    <w:rsid w:val="00257A49"/>
    <w:rsid w:val="0025C065"/>
    <w:rsid w:val="00261526"/>
    <w:rsid w:val="00271FEE"/>
    <w:rsid w:val="002832E0"/>
    <w:rsid w:val="002851E7"/>
    <w:rsid w:val="0029126B"/>
    <w:rsid w:val="00291B4E"/>
    <w:rsid w:val="00292746"/>
    <w:rsid w:val="00292CC7"/>
    <w:rsid w:val="00293DEF"/>
    <w:rsid w:val="00295F71"/>
    <w:rsid w:val="002B58BE"/>
    <w:rsid w:val="002B5DA7"/>
    <w:rsid w:val="002C312C"/>
    <w:rsid w:val="002C5306"/>
    <w:rsid w:val="002D1617"/>
    <w:rsid w:val="002D32F0"/>
    <w:rsid w:val="002D578D"/>
    <w:rsid w:val="002D6646"/>
    <w:rsid w:val="002E2740"/>
    <w:rsid w:val="002E69AA"/>
    <w:rsid w:val="002F0109"/>
    <w:rsid w:val="002F1C34"/>
    <w:rsid w:val="002F2102"/>
    <w:rsid w:val="002F31BF"/>
    <w:rsid w:val="00313799"/>
    <w:rsid w:val="00323B37"/>
    <w:rsid w:val="00324D70"/>
    <w:rsid w:val="00325351"/>
    <w:rsid w:val="00326B19"/>
    <w:rsid w:val="003323C0"/>
    <w:rsid w:val="0033564C"/>
    <w:rsid w:val="00346D92"/>
    <w:rsid w:val="00354116"/>
    <w:rsid w:val="003542F8"/>
    <w:rsid w:val="003607B4"/>
    <w:rsid w:val="00371A53"/>
    <w:rsid w:val="003A160F"/>
    <w:rsid w:val="003A1F9D"/>
    <w:rsid w:val="003A28F6"/>
    <w:rsid w:val="003B7DFF"/>
    <w:rsid w:val="003C11E1"/>
    <w:rsid w:val="003C3633"/>
    <w:rsid w:val="003D4F3B"/>
    <w:rsid w:val="003D70B2"/>
    <w:rsid w:val="003E7551"/>
    <w:rsid w:val="003E7B67"/>
    <w:rsid w:val="003F077B"/>
    <w:rsid w:val="003F7F7B"/>
    <w:rsid w:val="00407A9B"/>
    <w:rsid w:val="004106AF"/>
    <w:rsid w:val="004171BD"/>
    <w:rsid w:val="00420699"/>
    <w:rsid w:val="004260B4"/>
    <w:rsid w:val="0043150C"/>
    <w:rsid w:val="00432C6B"/>
    <w:rsid w:val="0043436C"/>
    <w:rsid w:val="00436FD7"/>
    <w:rsid w:val="00441738"/>
    <w:rsid w:val="00446843"/>
    <w:rsid w:val="00452770"/>
    <w:rsid w:val="00453187"/>
    <w:rsid w:val="00455139"/>
    <w:rsid w:val="004600EE"/>
    <w:rsid w:val="0046607B"/>
    <w:rsid w:val="00481C84"/>
    <w:rsid w:val="004838C5"/>
    <w:rsid w:val="004853ED"/>
    <w:rsid w:val="00487E65"/>
    <w:rsid w:val="0049208C"/>
    <w:rsid w:val="0049225A"/>
    <w:rsid w:val="00494558"/>
    <w:rsid w:val="004A1831"/>
    <w:rsid w:val="004B2283"/>
    <w:rsid w:val="004B31AF"/>
    <w:rsid w:val="004B4709"/>
    <w:rsid w:val="004B726F"/>
    <w:rsid w:val="004C500A"/>
    <w:rsid w:val="004D57C7"/>
    <w:rsid w:val="004D5E47"/>
    <w:rsid w:val="004F39CD"/>
    <w:rsid w:val="00502F6B"/>
    <w:rsid w:val="0050477A"/>
    <w:rsid w:val="0050691F"/>
    <w:rsid w:val="00522C64"/>
    <w:rsid w:val="00522D8C"/>
    <w:rsid w:val="00523113"/>
    <w:rsid w:val="00527452"/>
    <w:rsid w:val="005307A1"/>
    <w:rsid w:val="005330F5"/>
    <w:rsid w:val="0054329F"/>
    <w:rsid w:val="00552D07"/>
    <w:rsid w:val="0056010E"/>
    <w:rsid w:val="00562E64"/>
    <w:rsid w:val="005635FE"/>
    <w:rsid w:val="005656C8"/>
    <w:rsid w:val="00566B94"/>
    <w:rsid w:val="00571CAB"/>
    <w:rsid w:val="0057204B"/>
    <w:rsid w:val="00576541"/>
    <w:rsid w:val="00576B68"/>
    <w:rsid w:val="0057795F"/>
    <w:rsid w:val="00577D98"/>
    <w:rsid w:val="00586D62"/>
    <w:rsid w:val="00591272"/>
    <w:rsid w:val="00591466"/>
    <w:rsid w:val="00592B01"/>
    <w:rsid w:val="005A1F7F"/>
    <w:rsid w:val="005A7C81"/>
    <w:rsid w:val="005B0BB0"/>
    <w:rsid w:val="005C3A7D"/>
    <w:rsid w:val="005C5569"/>
    <w:rsid w:val="005C727B"/>
    <w:rsid w:val="005D4214"/>
    <w:rsid w:val="005D48E3"/>
    <w:rsid w:val="005D6BFE"/>
    <w:rsid w:val="005E2947"/>
    <w:rsid w:val="005F33C7"/>
    <w:rsid w:val="005F564F"/>
    <w:rsid w:val="005F754E"/>
    <w:rsid w:val="00612480"/>
    <w:rsid w:val="00620B22"/>
    <w:rsid w:val="00631312"/>
    <w:rsid w:val="006351A8"/>
    <w:rsid w:val="00647F35"/>
    <w:rsid w:val="006519FF"/>
    <w:rsid w:val="00652EC6"/>
    <w:rsid w:val="00654654"/>
    <w:rsid w:val="006565D1"/>
    <w:rsid w:val="00661F79"/>
    <w:rsid w:val="00662A6E"/>
    <w:rsid w:val="00667F91"/>
    <w:rsid w:val="0067074E"/>
    <w:rsid w:val="006757F8"/>
    <w:rsid w:val="006772E4"/>
    <w:rsid w:val="00683243"/>
    <w:rsid w:val="00687FDF"/>
    <w:rsid w:val="0069120C"/>
    <w:rsid w:val="00693BEB"/>
    <w:rsid w:val="00696589"/>
    <w:rsid w:val="006A1084"/>
    <w:rsid w:val="006A32E7"/>
    <w:rsid w:val="006B0381"/>
    <w:rsid w:val="006B6BDF"/>
    <w:rsid w:val="006C1F62"/>
    <w:rsid w:val="006C21E4"/>
    <w:rsid w:val="006D7EA0"/>
    <w:rsid w:val="006E2EA1"/>
    <w:rsid w:val="006F1AFA"/>
    <w:rsid w:val="006F1E53"/>
    <w:rsid w:val="006F2114"/>
    <w:rsid w:val="006F6D79"/>
    <w:rsid w:val="007054CC"/>
    <w:rsid w:val="0071205F"/>
    <w:rsid w:val="0071535B"/>
    <w:rsid w:val="0071612E"/>
    <w:rsid w:val="00716CDE"/>
    <w:rsid w:val="0071730F"/>
    <w:rsid w:val="00725FEA"/>
    <w:rsid w:val="00732ADF"/>
    <w:rsid w:val="0073654D"/>
    <w:rsid w:val="007421CC"/>
    <w:rsid w:val="00743068"/>
    <w:rsid w:val="00744206"/>
    <w:rsid w:val="007458E1"/>
    <w:rsid w:val="007470EE"/>
    <w:rsid w:val="00747217"/>
    <w:rsid w:val="00750C2A"/>
    <w:rsid w:val="00763CDB"/>
    <w:rsid w:val="007668FD"/>
    <w:rsid w:val="007679B7"/>
    <w:rsid w:val="00772EEA"/>
    <w:rsid w:val="007805C5"/>
    <w:rsid w:val="00780DAB"/>
    <w:rsid w:val="00783102"/>
    <w:rsid w:val="007853B2"/>
    <w:rsid w:val="0078777B"/>
    <w:rsid w:val="00793BD7"/>
    <w:rsid w:val="00793CC4"/>
    <w:rsid w:val="00795DAC"/>
    <w:rsid w:val="0079636B"/>
    <w:rsid w:val="007A495F"/>
    <w:rsid w:val="007B332C"/>
    <w:rsid w:val="007B5B46"/>
    <w:rsid w:val="007B5F91"/>
    <w:rsid w:val="007C23B7"/>
    <w:rsid w:val="007C2E64"/>
    <w:rsid w:val="007C3ACC"/>
    <w:rsid w:val="007C7C1E"/>
    <w:rsid w:val="007D3417"/>
    <w:rsid w:val="007D380B"/>
    <w:rsid w:val="007D4D1F"/>
    <w:rsid w:val="007D4E55"/>
    <w:rsid w:val="007E2A10"/>
    <w:rsid w:val="007F0C23"/>
    <w:rsid w:val="007F3AA7"/>
    <w:rsid w:val="007F7059"/>
    <w:rsid w:val="008035FF"/>
    <w:rsid w:val="00805F0C"/>
    <w:rsid w:val="00813F04"/>
    <w:rsid w:val="008253FA"/>
    <w:rsid w:val="00827C03"/>
    <w:rsid w:val="00834A31"/>
    <w:rsid w:val="0084096C"/>
    <w:rsid w:val="00842052"/>
    <w:rsid w:val="00852055"/>
    <w:rsid w:val="00855F38"/>
    <w:rsid w:val="008562F1"/>
    <w:rsid w:val="00857805"/>
    <w:rsid w:val="00861610"/>
    <w:rsid w:val="00861EB5"/>
    <w:rsid w:val="008635DF"/>
    <w:rsid w:val="00875AC4"/>
    <w:rsid w:val="0087614B"/>
    <w:rsid w:val="0088268A"/>
    <w:rsid w:val="008841E3"/>
    <w:rsid w:val="008843CE"/>
    <w:rsid w:val="00886B74"/>
    <w:rsid w:val="008888F1"/>
    <w:rsid w:val="008901B5"/>
    <w:rsid w:val="008913CD"/>
    <w:rsid w:val="00891B44"/>
    <w:rsid w:val="00892322"/>
    <w:rsid w:val="008A097E"/>
    <w:rsid w:val="008A2BAE"/>
    <w:rsid w:val="008B19B0"/>
    <w:rsid w:val="008B51EE"/>
    <w:rsid w:val="008D3FCD"/>
    <w:rsid w:val="008D625F"/>
    <w:rsid w:val="008E0C6C"/>
    <w:rsid w:val="008E7E2B"/>
    <w:rsid w:val="00902400"/>
    <w:rsid w:val="00905495"/>
    <w:rsid w:val="009141A8"/>
    <w:rsid w:val="00914C95"/>
    <w:rsid w:val="00921D42"/>
    <w:rsid w:val="00930F4B"/>
    <w:rsid w:val="00937A38"/>
    <w:rsid w:val="00940CB6"/>
    <w:rsid w:val="00944A5B"/>
    <w:rsid w:val="00945D31"/>
    <w:rsid w:val="00947282"/>
    <w:rsid w:val="00965A9A"/>
    <w:rsid w:val="009712D7"/>
    <w:rsid w:val="00974776"/>
    <w:rsid w:val="0098594A"/>
    <w:rsid w:val="00986397"/>
    <w:rsid w:val="00991BAD"/>
    <w:rsid w:val="00992372"/>
    <w:rsid w:val="00997A07"/>
    <w:rsid w:val="009A49E0"/>
    <w:rsid w:val="009B0CAF"/>
    <w:rsid w:val="009B4BFD"/>
    <w:rsid w:val="009B656B"/>
    <w:rsid w:val="009B7C4D"/>
    <w:rsid w:val="009C06B9"/>
    <w:rsid w:val="009C16A8"/>
    <w:rsid w:val="009C224B"/>
    <w:rsid w:val="009C2706"/>
    <w:rsid w:val="009C45AA"/>
    <w:rsid w:val="009C4868"/>
    <w:rsid w:val="009C4E7A"/>
    <w:rsid w:val="009C5571"/>
    <w:rsid w:val="009C6367"/>
    <w:rsid w:val="009E753E"/>
    <w:rsid w:val="009F39EB"/>
    <w:rsid w:val="00A01DF9"/>
    <w:rsid w:val="00A026C1"/>
    <w:rsid w:val="00A03A5A"/>
    <w:rsid w:val="00A045C5"/>
    <w:rsid w:val="00A07CF7"/>
    <w:rsid w:val="00A144DD"/>
    <w:rsid w:val="00A15472"/>
    <w:rsid w:val="00A1641C"/>
    <w:rsid w:val="00A32C50"/>
    <w:rsid w:val="00A335FA"/>
    <w:rsid w:val="00A35520"/>
    <w:rsid w:val="00A46278"/>
    <w:rsid w:val="00A50949"/>
    <w:rsid w:val="00A51768"/>
    <w:rsid w:val="00A552BC"/>
    <w:rsid w:val="00A620C9"/>
    <w:rsid w:val="00A630F5"/>
    <w:rsid w:val="00A65D1B"/>
    <w:rsid w:val="00A714A0"/>
    <w:rsid w:val="00A76195"/>
    <w:rsid w:val="00A82686"/>
    <w:rsid w:val="00A855EF"/>
    <w:rsid w:val="00A90C2E"/>
    <w:rsid w:val="00A9332D"/>
    <w:rsid w:val="00A96D42"/>
    <w:rsid w:val="00AA0DDA"/>
    <w:rsid w:val="00AB0BE2"/>
    <w:rsid w:val="00AB549E"/>
    <w:rsid w:val="00AB7C37"/>
    <w:rsid w:val="00AC1684"/>
    <w:rsid w:val="00AC240E"/>
    <w:rsid w:val="00AC74D1"/>
    <w:rsid w:val="00AD224B"/>
    <w:rsid w:val="00AD3A85"/>
    <w:rsid w:val="00AD4F58"/>
    <w:rsid w:val="00AE4C91"/>
    <w:rsid w:val="00AF0FDC"/>
    <w:rsid w:val="00AF337E"/>
    <w:rsid w:val="00AF3691"/>
    <w:rsid w:val="00AF3710"/>
    <w:rsid w:val="00AF38DD"/>
    <w:rsid w:val="00B002D8"/>
    <w:rsid w:val="00B00EB7"/>
    <w:rsid w:val="00B05D5A"/>
    <w:rsid w:val="00B10214"/>
    <w:rsid w:val="00B10F6A"/>
    <w:rsid w:val="00B14E55"/>
    <w:rsid w:val="00B22EBD"/>
    <w:rsid w:val="00B2565F"/>
    <w:rsid w:val="00B32133"/>
    <w:rsid w:val="00B32624"/>
    <w:rsid w:val="00B32986"/>
    <w:rsid w:val="00B35851"/>
    <w:rsid w:val="00B36FBF"/>
    <w:rsid w:val="00B5262E"/>
    <w:rsid w:val="00B60BF9"/>
    <w:rsid w:val="00B61A8D"/>
    <w:rsid w:val="00B6244E"/>
    <w:rsid w:val="00B64B88"/>
    <w:rsid w:val="00B66576"/>
    <w:rsid w:val="00B70806"/>
    <w:rsid w:val="00B70999"/>
    <w:rsid w:val="00B77E60"/>
    <w:rsid w:val="00B80EE8"/>
    <w:rsid w:val="00B810A2"/>
    <w:rsid w:val="00B82E38"/>
    <w:rsid w:val="00B932F8"/>
    <w:rsid w:val="00B97548"/>
    <w:rsid w:val="00B97E75"/>
    <w:rsid w:val="00BA05DE"/>
    <w:rsid w:val="00BA2BBF"/>
    <w:rsid w:val="00BA6652"/>
    <w:rsid w:val="00BA6BF4"/>
    <w:rsid w:val="00BC2FEA"/>
    <w:rsid w:val="00BC4414"/>
    <w:rsid w:val="00BC6B5F"/>
    <w:rsid w:val="00BE33D0"/>
    <w:rsid w:val="00BF05B8"/>
    <w:rsid w:val="00BF2124"/>
    <w:rsid w:val="00C004DF"/>
    <w:rsid w:val="00C035F6"/>
    <w:rsid w:val="00C04CB1"/>
    <w:rsid w:val="00C12FD6"/>
    <w:rsid w:val="00C30C90"/>
    <w:rsid w:val="00C3111E"/>
    <w:rsid w:val="00C346EE"/>
    <w:rsid w:val="00C37E19"/>
    <w:rsid w:val="00C40C0D"/>
    <w:rsid w:val="00C45001"/>
    <w:rsid w:val="00C4528D"/>
    <w:rsid w:val="00C459D9"/>
    <w:rsid w:val="00C47735"/>
    <w:rsid w:val="00C64CF0"/>
    <w:rsid w:val="00C71437"/>
    <w:rsid w:val="00C77397"/>
    <w:rsid w:val="00C86257"/>
    <w:rsid w:val="00C905A5"/>
    <w:rsid w:val="00C9660B"/>
    <w:rsid w:val="00CA110B"/>
    <w:rsid w:val="00CA5D61"/>
    <w:rsid w:val="00CB43F7"/>
    <w:rsid w:val="00CB7DFC"/>
    <w:rsid w:val="00CC5684"/>
    <w:rsid w:val="00CD249B"/>
    <w:rsid w:val="00CD48BB"/>
    <w:rsid w:val="00CE3AB5"/>
    <w:rsid w:val="00CE5A3C"/>
    <w:rsid w:val="00CF1F27"/>
    <w:rsid w:val="00D01A76"/>
    <w:rsid w:val="00D059CF"/>
    <w:rsid w:val="00D1270F"/>
    <w:rsid w:val="00D240E1"/>
    <w:rsid w:val="00D316B5"/>
    <w:rsid w:val="00D319B0"/>
    <w:rsid w:val="00D4132D"/>
    <w:rsid w:val="00D4162A"/>
    <w:rsid w:val="00D42307"/>
    <w:rsid w:val="00D44D88"/>
    <w:rsid w:val="00D45154"/>
    <w:rsid w:val="00D453D2"/>
    <w:rsid w:val="00D50FBF"/>
    <w:rsid w:val="00D542FB"/>
    <w:rsid w:val="00D546BF"/>
    <w:rsid w:val="00D55425"/>
    <w:rsid w:val="00D6411C"/>
    <w:rsid w:val="00D65E3F"/>
    <w:rsid w:val="00D70B8F"/>
    <w:rsid w:val="00D75494"/>
    <w:rsid w:val="00D81D23"/>
    <w:rsid w:val="00D90CEB"/>
    <w:rsid w:val="00D92E5F"/>
    <w:rsid w:val="00D94FE5"/>
    <w:rsid w:val="00DA128F"/>
    <w:rsid w:val="00DA3441"/>
    <w:rsid w:val="00DA6952"/>
    <w:rsid w:val="00DB4DCA"/>
    <w:rsid w:val="00DC1A2A"/>
    <w:rsid w:val="00DC6BCE"/>
    <w:rsid w:val="00DD0093"/>
    <w:rsid w:val="00DD2F9C"/>
    <w:rsid w:val="00DE7E68"/>
    <w:rsid w:val="00DF20FB"/>
    <w:rsid w:val="00DF4233"/>
    <w:rsid w:val="00DF466F"/>
    <w:rsid w:val="00DF730E"/>
    <w:rsid w:val="00E00939"/>
    <w:rsid w:val="00E03403"/>
    <w:rsid w:val="00E05871"/>
    <w:rsid w:val="00E06173"/>
    <w:rsid w:val="00E128C6"/>
    <w:rsid w:val="00E16667"/>
    <w:rsid w:val="00E16E9A"/>
    <w:rsid w:val="00E21A52"/>
    <w:rsid w:val="00E22FA5"/>
    <w:rsid w:val="00E24D77"/>
    <w:rsid w:val="00E27A56"/>
    <w:rsid w:val="00E31B60"/>
    <w:rsid w:val="00E31D6D"/>
    <w:rsid w:val="00E36E43"/>
    <w:rsid w:val="00E42042"/>
    <w:rsid w:val="00E42987"/>
    <w:rsid w:val="00E63EC5"/>
    <w:rsid w:val="00E75AF3"/>
    <w:rsid w:val="00E77A1C"/>
    <w:rsid w:val="00EA35BB"/>
    <w:rsid w:val="00EA3A25"/>
    <w:rsid w:val="00EB3222"/>
    <w:rsid w:val="00ED2299"/>
    <w:rsid w:val="00ED4658"/>
    <w:rsid w:val="00EE1698"/>
    <w:rsid w:val="00EE1B19"/>
    <w:rsid w:val="00EE797B"/>
    <w:rsid w:val="00EF66D6"/>
    <w:rsid w:val="00F00448"/>
    <w:rsid w:val="00F1381C"/>
    <w:rsid w:val="00F13D63"/>
    <w:rsid w:val="00F140F7"/>
    <w:rsid w:val="00F1472C"/>
    <w:rsid w:val="00F14E4D"/>
    <w:rsid w:val="00F15249"/>
    <w:rsid w:val="00F16001"/>
    <w:rsid w:val="00F160EF"/>
    <w:rsid w:val="00F257B5"/>
    <w:rsid w:val="00F33F43"/>
    <w:rsid w:val="00F36ABA"/>
    <w:rsid w:val="00F3731F"/>
    <w:rsid w:val="00F5080C"/>
    <w:rsid w:val="00F50A25"/>
    <w:rsid w:val="00F538D6"/>
    <w:rsid w:val="00F54B7D"/>
    <w:rsid w:val="00F54CAB"/>
    <w:rsid w:val="00F65B9D"/>
    <w:rsid w:val="00F707EA"/>
    <w:rsid w:val="00F71C06"/>
    <w:rsid w:val="00F74AA2"/>
    <w:rsid w:val="00F759DA"/>
    <w:rsid w:val="00F81326"/>
    <w:rsid w:val="00F820EF"/>
    <w:rsid w:val="00F909C4"/>
    <w:rsid w:val="00F94AE4"/>
    <w:rsid w:val="00FA4318"/>
    <w:rsid w:val="00FB13F5"/>
    <w:rsid w:val="00FB241A"/>
    <w:rsid w:val="00FB4030"/>
    <w:rsid w:val="00FB6A3F"/>
    <w:rsid w:val="00FB6E79"/>
    <w:rsid w:val="00FB6FB4"/>
    <w:rsid w:val="00FC330A"/>
    <w:rsid w:val="00FE136C"/>
    <w:rsid w:val="00FE6EDA"/>
    <w:rsid w:val="00FE7A21"/>
    <w:rsid w:val="00FF0CFB"/>
    <w:rsid w:val="00FF37D0"/>
    <w:rsid w:val="00FF71AD"/>
    <w:rsid w:val="01A77147"/>
    <w:rsid w:val="02522950"/>
    <w:rsid w:val="030E1BF1"/>
    <w:rsid w:val="03444324"/>
    <w:rsid w:val="036BBE55"/>
    <w:rsid w:val="03F8711C"/>
    <w:rsid w:val="04373DF0"/>
    <w:rsid w:val="044630E1"/>
    <w:rsid w:val="04B46756"/>
    <w:rsid w:val="04C61904"/>
    <w:rsid w:val="0661E965"/>
    <w:rsid w:val="068A64EB"/>
    <w:rsid w:val="06F7CA75"/>
    <w:rsid w:val="08373971"/>
    <w:rsid w:val="08939AD6"/>
    <w:rsid w:val="08D4E2FC"/>
    <w:rsid w:val="0976FECB"/>
    <w:rsid w:val="0A0FB330"/>
    <w:rsid w:val="0A1F267A"/>
    <w:rsid w:val="0A20D290"/>
    <w:rsid w:val="0B29B40C"/>
    <w:rsid w:val="0B6DBB3D"/>
    <w:rsid w:val="0BDE979F"/>
    <w:rsid w:val="0C291D7B"/>
    <w:rsid w:val="0C91796E"/>
    <w:rsid w:val="0CD12AE9"/>
    <w:rsid w:val="0D1A2EFD"/>
    <w:rsid w:val="0D670BF9"/>
    <w:rsid w:val="0DABBA5E"/>
    <w:rsid w:val="0DE46264"/>
    <w:rsid w:val="0E0B5C6D"/>
    <w:rsid w:val="0E3AAB8B"/>
    <w:rsid w:val="0E6CFB4A"/>
    <w:rsid w:val="0EAAAC39"/>
    <w:rsid w:val="0F442480"/>
    <w:rsid w:val="0FB28155"/>
    <w:rsid w:val="0FFBEC50"/>
    <w:rsid w:val="101EBF16"/>
    <w:rsid w:val="103306A6"/>
    <w:rsid w:val="1064A9A7"/>
    <w:rsid w:val="10690842"/>
    <w:rsid w:val="11327605"/>
    <w:rsid w:val="11456EC3"/>
    <w:rsid w:val="11A49C0C"/>
    <w:rsid w:val="11D5DA78"/>
    <w:rsid w:val="1256FE7D"/>
    <w:rsid w:val="12630287"/>
    <w:rsid w:val="130E1CAE"/>
    <w:rsid w:val="13C24DEB"/>
    <w:rsid w:val="14568868"/>
    <w:rsid w:val="15AAE016"/>
    <w:rsid w:val="15BEA316"/>
    <w:rsid w:val="15CFFFC1"/>
    <w:rsid w:val="1622E279"/>
    <w:rsid w:val="163E9A33"/>
    <w:rsid w:val="1645BD70"/>
    <w:rsid w:val="169322D6"/>
    <w:rsid w:val="16DD49F9"/>
    <w:rsid w:val="1769D61D"/>
    <w:rsid w:val="177EF843"/>
    <w:rsid w:val="17DA6A94"/>
    <w:rsid w:val="1807DD37"/>
    <w:rsid w:val="182845C7"/>
    <w:rsid w:val="184F2C24"/>
    <w:rsid w:val="1887B860"/>
    <w:rsid w:val="18D174AC"/>
    <w:rsid w:val="18D9CBEF"/>
    <w:rsid w:val="1950A497"/>
    <w:rsid w:val="19F8B205"/>
    <w:rsid w:val="1A009812"/>
    <w:rsid w:val="1A4D7C87"/>
    <w:rsid w:val="1AB15C54"/>
    <w:rsid w:val="1AFEC367"/>
    <w:rsid w:val="1B90CF75"/>
    <w:rsid w:val="1B948266"/>
    <w:rsid w:val="1BBAA981"/>
    <w:rsid w:val="1C1FCAE5"/>
    <w:rsid w:val="1C4DACCC"/>
    <w:rsid w:val="1C9B66CF"/>
    <w:rsid w:val="1CADDBB7"/>
    <w:rsid w:val="1CF28559"/>
    <w:rsid w:val="1CF3B939"/>
    <w:rsid w:val="1D6E00C0"/>
    <w:rsid w:val="1DC8E548"/>
    <w:rsid w:val="1E17A4C0"/>
    <w:rsid w:val="1FAFEB54"/>
    <w:rsid w:val="20BCBE0B"/>
    <w:rsid w:val="21B89CB2"/>
    <w:rsid w:val="21C62EA3"/>
    <w:rsid w:val="236ED5C9"/>
    <w:rsid w:val="245BBF4E"/>
    <w:rsid w:val="247C2078"/>
    <w:rsid w:val="249DA83C"/>
    <w:rsid w:val="266DDFC0"/>
    <w:rsid w:val="266EBB96"/>
    <w:rsid w:val="28077226"/>
    <w:rsid w:val="284DA45D"/>
    <w:rsid w:val="285EA86B"/>
    <w:rsid w:val="28D24C31"/>
    <w:rsid w:val="28F751C4"/>
    <w:rsid w:val="291C955D"/>
    <w:rsid w:val="295912E1"/>
    <w:rsid w:val="29A5F6B4"/>
    <w:rsid w:val="2A1D5888"/>
    <w:rsid w:val="2A4A2DD5"/>
    <w:rsid w:val="2AC2E59B"/>
    <w:rsid w:val="2B4458FF"/>
    <w:rsid w:val="2B5DE2AA"/>
    <w:rsid w:val="2BBB4311"/>
    <w:rsid w:val="2C02C9B6"/>
    <w:rsid w:val="2C2AF6BA"/>
    <w:rsid w:val="2C6B3E05"/>
    <w:rsid w:val="2CBB343D"/>
    <w:rsid w:val="2DE00F1A"/>
    <w:rsid w:val="2DF1511E"/>
    <w:rsid w:val="2DFA8E9C"/>
    <w:rsid w:val="2E20F790"/>
    <w:rsid w:val="2E501316"/>
    <w:rsid w:val="2E765C49"/>
    <w:rsid w:val="2E95836C"/>
    <w:rsid w:val="2EB723CF"/>
    <w:rsid w:val="2F0A7FA7"/>
    <w:rsid w:val="2F0EB830"/>
    <w:rsid w:val="2FAEE37E"/>
    <w:rsid w:val="2FE0F7C4"/>
    <w:rsid w:val="30E11F12"/>
    <w:rsid w:val="31C0B544"/>
    <w:rsid w:val="31E42248"/>
    <w:rsid w:val="321698E9"/>
    <w:rsid w:val="322A8495"/>
    <w:rsid w:val="32B3D0DF"/>
    <w:rsid w:val="32D77456"/>
    <w:rsid w:val="3366F9D6"/>
    <w:rsid w:val="337FF2A9"/>
    <w:rsid w:val="33A237E0"/>
    <w:rsid w:val="33E89981"/>
    <w:rsid w:val="340953A7"/>
    <w:rsid w:val="3504E5B3"/>
    <w:rsid w:val="3515B1FB"/>
    <w:rsid w:val="35D73B2D"/>
    <w:rsid w:val="3612204B"/>
    <w:rsid w:val="36341092"/>
    <w:rsid w:val="36CE6880"/>
    <w:rsid w:val="3706F4BC"/>
    <w:rsid w:val="373E058F"/>
    <w:rsid w:val="376CC2FB"/>
    <w:rsid w:val="3772D423"/>
    <w:rsid w:val="378D290A"/>
    <w:rsid w:val="37AE0B21"/>
    <w:rsid w:val="381CBDEF"/>
    <w:rsid w:val="3844DDB8"/>
    <w:rsid w:val="3975722D"/>
    <w:rsid w:val="3A4988B7"/>
    <w:rsid w:val="3AE5916E"/>
    <w:rsid w:val="3B156DC1"/>
    <w:rsid w:val="3B3C0C8F"/>
    <w:rsid w:val="3B7C7E7A"/>
    <w:rsid w:val="3BA4C0D8"/>
    <w:rsid w:val="3BDA2EC5"/>
    <w:rsid w:val="3BDB736A"/>
    <w:rsid w:val="3C3AD1BF"/>
    <w:rsid w:val="3C73920D"/>
    <w:rsid w:val="3CD706B5"/>
    <w:rsid w:val="3CF02F12"/>
    <w:rsid w:val="3D087C04"/>
    <w:rsid w:val="3D3DAA04"/>
    <w:rsid w:val="3D53BF97"/>
    <w:rsid w:val="3DBCAB67"/>
    <w:rsid w:val="3E0F626E"/>
    <w:rsid w:val="3EB41F3C"/>
    <w:rsid w:val="3EB484DE"/>
    <w:rsid w:val="3EFD0977"/>
    <w:rsid w:val="3F1CF9DA"/>
    <w:rsid w:val="3FA113BC"/>
    <w:rsid w:val="3FA8EBC0"/>
    <w:rsid w:val="3FDD9CF4"/>
    <w:rsid w:val="4027CFD4"/>
    <w:rsid w:val="405751A8"/>
    <w:rsid w:val="413D081A"/>
    <w:rsid w:val="42111B27"/>
    <w:rsid w:val="42497049"/>
    <w:rsid w:val="4259BDE2"/>
    <w:rsid w:val="425F215D"/>
    <w:rsid w:val="42901C8A"/>
    <w:rsid w:val="4313AE58"/>
    <w:rsid w:val="4329640B"/>
    <w:rsid w:val="447484DF"/>
    <w:rsid w:val="44AFC72D"/>
    <w:rsid w:val="451EA5B1"/>
    <w:rsid w:val="4522F703"/>
    <w:rsid w:val="45F67372"/>
    <w:rsid w:val="460B854B"/>
    <w:rsid w:val="46105540"/>
    <w:rsid w:val="46EDA4AB"/>
    <w:rsid w:val="47D4DB4E"/>
    <w:rsid w:val="48210DAC"/>
    <w:rsid w:val="4862EF08"/>
    <w:rsid w:val="48779B3F"/>
    <w:rsid w:val="48B6C7E5"/>
    <w:rsid w:val="48B8B1CD"/>
    <w:rsid w:val="48FF5E0E"/>
    <w:rsid w:val="495438FB"/>
    <w:rsid w:val="49FF309E"/>
    <w:rsid w:val="4A22652D"/>
    <w:rsid w:val="4A3A7F6D"/>
    <w:rsid w:val="4A4B9B01"/>
    <w:rsid w:val="4B4B8F1B"/>
    <w:rsid w:val="4B92A244"/>
    <w:rsid w:val="4C36FED0"/>
    <w:rsid w:val="4C619255"/>
    <w:rsid w:val="4CD89ACA"/>
    <w:rsid w:val="4D72202F"/>
    <w:rsid w:val="4E170BFE"/>
    <w:rsid w:val="4EEBCF20"/>
    <w:rsid w:val="4F0F2A18"/>
    <w:rsid w:val="4F8A5E9B"/>
    <w:rsid w:val="504C608A"/>
    <w:rsid w:val="507ABFA9"/>
    <w:rsid w:val="5131B691"/>
    <w:rsid w:val="51391D18"/>
    <w:rsid w:val="51EC2DC6"/>
    <w:rsid w:val="52055528"/>
    <w:rsid w:val="5209D14E"/>
    <w:rsid w:val="5217FDC5"/>
    <w:rsid w:val="5301D987"/>
    <w:rsid w:val="533F84F8"/>
    <w:rsid w:val="53CF1E42"/>
    <w:rsid w:val="53F2AE9B"/>
    <w:rsid w:val="5479A06F"/>
    <w:rsid w:val="54C59E46"/>
    <w:rsid w:val="558AD930"/>
    <w:rsid w:val="559F225B"/>
    <w:rsid w:val="56B2FBEA"/>
    <w:rsid w:val="57190275"/>
    <w:rsid w:val="575E57D1"/>
    <w:rsid w:val="57CA36F1"/>
    <w:rsid w:val="583E4A12"/>
    <w:rsid w:val="585B6F4A"/>
    <w:rsid w:val="587912D2"/>
    <w:rsid w:val="5A50A337"/>
    <w:rsid w:val="5ABF707A"/>
    <w:rsid w:val="5B26DD17"/>
    <w:rsid w:val="5B7CD592"/>
    <w:rsid w:val="5BE5F210"/>
    <w:rsid w:val="5C119DBF"/>
    <w:rsid w:val="5C6FF12D"/>
    <w:rsid w:val="5CAF6717"/>
    <w:rsid w:val="5CE2E0B6"/>
    <w:rsid w:val="5D19924E"/>
    <w:rsid w:val="5D5FC485"/>
    <w:rsid w:val="5D6C9148"/>
    <w:rsid w:val="5D772397"/>
    <w:rsid w:val="5D7A7437"/>
    <w:rsid w:val="5E205018"/>
    <w:rsid w:val="5E300735"/>
    <w:rsid w:val="5E67BB10"/>
    <w:rsid w:val="5EB18871"/>
    <w:rsid w:val="5F81B6A3"/>
    <w:rsid w:val="5F93E6C6"/>
    <w:rsid w:val="5FAA58EC"/>
    <w:rsid w:val="5FE9B8FC"/>
    <w:rsid w:val="601B43FD"/>
    <w:rsid w:val="60F0712A"/>
    <w:rsid w:val="60F1EFCA"/>
    <w:rsid w:val="615A3806"/>
    <w:rsid w:val="61803A92"/>
    <w:rsid w:val="623F6852"/>
    <w:rsid w:val="62C00D39"/>
    <w:rsid w:val="62F60867"/>
    <w:rsid w:val="6336CD05"/>
    <w:rsid w:val="63D08D5E"/>
    <w:rsid w:val="6629D92D"/>
    <w:rsid w:val="66F2898E"/>
    <w:rsid w:val="671A7DFC"/>
    <w:rsid w:val="6737EE29"/>
    <w:rsid w:val="68151970"/>
    <w:rsid w:val="6896BBED"/>
    <w:rsid w:val="690DB55B"/>
    <w:rsid w:val="69A59136"/>
    <w:rsid w:val="69BEB993"/>
    <w:rsid w:val="69EAC221"/>
    <w:rsid w:val="6A9C66A6"/>
    <w:rsid w:val="6B53E376"/>
    <w:rsid w:val="6BDA6D10"/>
    <w:rsid w:val="6C614CF5"/>
    <w:rsid w:val="6CBDC606"/>
    <w:rsid w:val="6CC6CD1D"/>
    <w:rsid w:val="6CDE07C0"/>
    <w:rsid w:val="6CE630FC"/>
    <w:rsid w:val="6CE92B6A"/>
    <w:rsid w:val="6D0DCFC0"/>
    <w:rsid w:val="6D8F6EC7"/>
    <w:rsid w:val="6E38C62F"/>
    <w:rsid w:val="6E3D4255"/>
    <w:rsid w:val="6E629D7E"/>
    <w:rsid w:val="6E790259"/>
    <w:rsid w:val="6EB7BAC9"/>
    <w:rsid w:val="6FEDBEED"/>
    <w:rsid w:val="70538B2A"/>
    <w:rsid w:val="71626559"/>
    <w:rsid w:val="71B0A31B"/>
    <w:rsid w:val="71CAA954"/>
    <w:rsid w:val="72471D11"/>
    <w:rsid w:val="7288BDD8"/>
    <w:rsid w:val="72C58B2C"/>
    <w:rsid w:val="730F1DCC"/>
    <w:rsid w:val="7310B378"/>
    <w:rsid w:val="73688C73"/>
    <w:rsid w:val="73DBA6CE"/>
    <w:rsid w:val="740EEBAD"/>
    <w:rsid w:val="74A807B3"/>
    <w:rsid w:val="74AC83D9"/>
    <w:rsid w:val="74BF3F83"/>
    <w:rsid w:val="74F03163"/>
    <w:rsid w:val="757BC0C9"/>
    <w:rsid w:val="76277223"/>
    <w:rsid w:val="762FBC91"/>
    <w:rsid w:val="7694B84A"/>
    <w:rsid w:val="769BEB76"/>
    <w:rsid w:val="77714185"/>
    <w:rsid w:val="784A1436"/>
    <w:rsid w:val="78EC93C5"/>
    <w:rsid w:val="7A451911"/>
    <w:rsid w:val="7A52384F"/>
    <w:rsid w:val="7ACB6439"/>
    <w:rsid w:val="7AEAE32D"/>
    <w:rsid w:val="7B0D1C19"/>
    <w:rsid w:val="7B1BC55D"/>
    <w:rsid w:val="7BF65FF3"/>
    <w:rsid w:val="7C399C77"/>
    <w:rsid w:val="7CE7579C"/>
    <w:rsid w:val="7D5F35C7"/>
    <w:rsid w:val="7DA9FCBA"/>
    <w:rsid w:val="7E5BD0DF"/>
    <w:rsid w:val="7F61115E"/>
    <w:rsid w:val="7F8BB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EAC221"/>
  <w15:docId w15:val="{A9312F1D-F11B-458A-B1A2-B601F3F1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91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AE4C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C905A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A7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7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8777B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4E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E4D"/>
  </w:style>
  <w:style w:type="paragraph" w:styleId="Footer">
    <w:name w:val="footer"/>
    <w:basedOn w:val="Normal"/>
    <w:link w:val="FooterChar"/>
    <w:uiPriority w:val="99"/>
    <w:unhideWhenUsed/>
    <w:rsid w:val="00F14E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E4D"/>
  </w:style>
  <w:style w:type="character" w:styleId="FollowedHyperlink">
    <w:name w:val="FollowedHyperlink"/>
    <w:basedOn w:val="DefaultParagraphFont"/>
    <w:uiPriority w:val="99"/>
    <w:semiHidden/>
    <w:unhideWhenUsed/>
    <w:rsid w:val="00725FEA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01D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3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4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0586166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0706158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158002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8405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7950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0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estminster.gov.uk/planning-building-and-environmental-regulations/design-and-heritage-planning/archaeology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7" Type="http://schemas.openxmlformats.org/officeDocument/2006/relationships/settings" Target="settings.xml"/><Relationship Id="rId12" Type="http://schemas.openxmlformats.org/officeDocument/2006/relationships/hyperlink" Target="https://www.westminster.gov.uk/planning-building-and-environmental-regulations/design-and-heritage-planning/conservation-areas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westminster.gov.uk/planning-building-and-environmental-regulations/design-and-heritage-planning/archaeology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estminster.gov.uk/planning-building-and-environmental-regulations/design-and-heritage-planning/listed-building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westminster.gov.uk/planning-building-and-environmental-regulations/design-and-heritage-planning/historic-parks-and-gardens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estminster.gov.uk/planning-building-and-environmental-regulations/design-and-heritage-planning/world-heritage-site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DD36B-8953-4669-8A8F-26DF0D25F7C3}"/>
      </w:docPartPr>
      <w:docPartBody>
        <w:p w:rsidR="00163E27" w:rsidRDefault="003F077B">
          <w:r w:rsidRPr="00241E4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29755AC8904A2CA8D0ADC5670D5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F4EE2-9015-49AA-BC72-C05BA4E77197}"/>
      </w:docPartPr>
      <w:docPartBody>
        <w:p w:rsidR="00A814F6" w:rsidRDefault="005D32A1" w:rsidP="005D32A1">
          <w:pPr>
            <w:pStyle w:val="7B29755AC8904A2CA8D0ADC5670D5328"/>
          </w:pPr>
          <w:r w:rsidRPr="00241E4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C29F22DC6545A98AE2430FFE6CE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88F4D-03F5-49D1-8745-5A4CD7E21F36}"/>
      </w:docPartPr>
      <w:docPartBody>
        <w:p w:rsidR="00F0110A" w:rsidRDefault="00F0110A">
          <w:pPr>
            <w:pStyle w:val="9DC29F22DC6545A98AE2430FFE6CE376"/>
          </w:pPr>
          <w:r w:rsidRPr="00241E4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71EEE7E0BE4FD88DD9F9768DC6E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644D5-40D3-47D9-B86E-96E7B299B30F}"/>
      </w:docPartPr>
      <w:docPartBody>
        <w:p w:rsidR="00FA2832" w:rsidRDefault="00FA2832" w:rsidP="00FA2832">
          <w:pPr>
            <w:pStyle w:val="3871EEE7E0BE4FD88DD9F9768DC6E373"/>
          </w:pPr>
          <w:r w:rsidRPr="00241E4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7B"/>
    <w:rsid w:val="00080C8E"/>
    <w:rsid w:val="00163E27"/>
    <w:rsid w:val="00213990"/>
    <w:rsid w:val="00226455"/>
    <w:rsid w:val="00243CE3"/>
    <w:rsid w:val="003F077B"/>
    <w:rsid w:val="00433143"/>
    <w:rsid w:val="0044567A"/>
    <w:rsid w:val="005D32A1"/>
    <w:rsid w:val="00800A97"/>
    <w:rsid w:val="00942E06"/>
    <w:rsid w:val="00974776"/>
    <w:rsid w:val="009C6C43"/>
    <w:rsid w:val="00A814F6"/>
    <w:rsid w:val="00A82077"/>
    <w:rsid w:val="00B70999"/>
    <w:rsid w:val="00B82DF4"/>
    <w:rsid w:val="00BA2223"/>
    <w:rsid w:val="00C51643"/>
    <w:rsid w:val="00F0110A"/>
    <w:rsid w:val="00F25D8B"/>
    <w:rsid w:val="00FA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567A"/>
    <w:rPr>
      <w:color w:val="808080"/>
    </w:rPr>
  </w:style>
  <w:style w:type="paragraph" w:customStyle="1" w:styleId="7B29755AC8904A2CA8D0ADC5670D5328">
    <w:name w:val="7B29755AC8904A2CA8D0ADC5670D5328"/>
    <w:rsid w:val="005D32A1"/>
  </w:style>
  <w:style w:type="paragraph" w:customStyle="1" w:styleId="9DC29F22DC6545A98AE2430FFE6CE376">
    <w:name w:val="9DC29F22DC6545A98AE2430FFE6CE376"/>
  </w:style>
  <w:style w:type="paragraph" w:customStyle="1" w:styleId="3871EEE7E0BE4FD88DD9F9768DC6E373">
    <w:name w:val="3871EEE7E0BE4FD88DD9F9768DC6E373"/>
    <w:rsid w:val="00FA2832"/>
    <w:rPr>
      <w:kern w:val="2"/>
      <w14:ligatures w14:val="standardContextual"/>
    </w:rPr>
  </w:style>
  <w:style w:type="paragraph" w:customStyle="1" w:styleId="92A9F0FA3E354A31A306A03D4830137D">
    <w:name w:val="92A9F0FA3E354A31A306A03D4830137D"/>
    <w:rsid w:val="0044567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622A4467E5F42B03D4ACE4D6BC030" ma:contentTypeVersion="4" ma:contentTypeDescription="Create a new document." ma:contentTypeScope="" ma:versionID="15a4a872a48353d0c6eaf7b6a1ab7e2d">
  <xsd:schema xmlns:xsd="http://www.w3.org/2001/XMLSchema" xmlns:xs="http://www.w3.org/2001/XMLSchema" xmlns:p="http://schemas.microsoft.com/office/2006/metadata/properties" xmlns:ns3="14cfe8f5-b2b9-4478-b442-4d7bb6c442b3" targetNamespace="http://schemas.microsoft.com/office/2006/metadata/properties" ma:root="true" ma:fieldsID="c8d364af60e43e83be5fdfa314837127" ns3:_="">
    <xsd:import namespace="14cfe8f5-b2b9-4478-b442-4d7bb6c442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fe8f5-b2b9-4478-b442-4d7bb6c44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38AE8-E53B-477D-88FC-005FF4EDC4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38ABB3-AA87-4064-BE85-B32700E7B6B4}">
  <ds:schemaRefs>
    <ds:schemaRef ds:uri="http://purl.org/dc/elements/1.1/"/>
    <ds:schemaRef ds:uri="http://schemas.microsoft.com/office/2006/documentManagement/types"/>
    <ds:schemaRef ds:uri="14cfe8f5-b2b9-4478-b442-4d7bb6c442b3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7A247A7-67B9-493F-948A-746835F6AA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6331FB-3E69-4BFC-94A9-13500DB85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fe8f5-b2b9-4478-b442-4d7bb6c442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1087</Words>
  <Characters>6948</Characters>
  <Application>Microsoft Office Word</Application>
  <DocSecurity>0</DocSecurity>
  <Lines>289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Links>
    <vt:vector size="156" baseType="variant">
      <vt:variant>
        <vt:i4>524371</vt:i4>
      </vt:variant>
      <vt:variant>
        <vt:i4>75</vt:i4>
      </vt:variant>
      <vt:variant>
        <vt:i4>0</vt:i4>
      </vt:variant>
      <vt:variant>
        <vt:i4>5</vt:i4>
      </vt:variant>
      <vt:variant>
        <vt:lpwstr>https://www.westminster.gov.uk/planning-building-and-environmental-regulations/planning-policy/planning-guidance-support-policies</vt:lpwstr>
      </vt:variant>
      <vt:variant>
        <vt:lpwstr/>
      </vt:variant>
      <vt:variant>
        <vt:i4>4522058</vt:i4>
      </vt:variant>
      <vt:variant>
        <vt:i4>72</vt:i4>
      </vt:variant>
      <vt:variant>
        <vt:i4>0</vt:i4>
      </vt:variant>
      <vt:variant>
        <vt:i4>5</vt:i4>
      </vt:variant>
      <vt:variant>
        <vt:lpwstr>https://www.spab.org.uk/advice/technical-advice-notes</vt:lpwstr>
      </vt:variant>
      <vt:variant>
        <vt:lpwstr/>
      </vt:variant>
      <vt:variant>
        <vt:i4>1507413</vt:i4>
      </vt:variant>
      <vt:variant>
        <vt:i4>69</vt:i4>
      </vt:variant>
      <vt:variant>
        <vt:i4>0</vt:i4>
      </vt:variant>
      <vt:variant>
        <vt:i4>5</vt:i4>
      </vt:variant>
      <vt:variant>
        <vt:lpwstr>https://historicengland.org.uk/advice/find/a-z-publications/</vt:lpwstr>
      </vt:variant>
      <vt:variant>
        <vt:lpwstr/>
      </vt:variant>
      <vt:variant>
        <vt:i4>5177435</vt:i4>
      </vt:variant>
      <vt:variant>
        <vt:i4>66</vt:i4>
      </vt:variant>
      <vt:variant>
        <vt:i4>0</vt:i4>
      </vt:variant>
      <vt:variant>
        <vt:i4>5</vt:i4>
      </vt:variant>
      <vt:variant>
        <vt:lpwstr>https://historicengland.org.uk/images-books/publications/gpa3-setting-of-heritage-assets/</vt:lpwstr>
      </vt:variant>
      <vt:variant>
        <vt:lpwstr/>
      </vt:variant>
      <vt:variant>
        <vt:i4>3735659</vt:i4>
      </vt:variant>
      <vt:variant>
        <vt:i4>63</vt:i4>
      </vt:variant>
      <vt:variant>
        <vt:i4>0</vt:i4>
      </vt:variant>
      <vt:variant>
        <vt:i4>5</vt:i4>
      </vt:variant>
      <vt:variant>
        <vt:lpwstr>https://historicengland.org.uk/images-books/publications/guide-for-owners-of-listed-buildings/</vt:lpwstr>
      </vt:variant>
      <vt:variant>
        <vt:lpwstr/>
      </vt:variant>
      <vt:variant>
        <vt:i4>94</vt:i4>
      </vt:variant>
      <vt:variant>
        <vt:i4>60</vt:i4>
      </vt:variant>
      <vt:variant>
        <vt:i4>0</vt:i4>
      </vt:variant>
      <vt:variant>
        <vt:i4>5</vt:i4>
      </vt:variant>
      <vt:variant>
        <vt:lpwstr>https://historicengland.org.uk/images-books/publications/listed-building-consent-advice-note-16/</vt:lpwstr>
      </vt:variant>
      <vt:variant>
        <vt:lpwstr/>
      </vt:variant>
      <vt:variant>
        <vt:i4>262146</vt:i4>
      </vt:variant>
      <vt:variant>
        <vt:i4>57</vt:i4>
      </vt:variant>
      <vt:variant>
        <vt:i4>0</vt:i4>
      </vt:variant>
      <vt:variant>
        <vt:i4>5</vt:i4>
      </vt:variant>
      <vt:variant>
        <vt:lpwstr>https://historicengland.org.uk/images-books/publications/statements-heritage-significance-advice-note-12/</vt:lpwstr>
      </vt:variant>
      <vt:variant>
        <vt:lpwstr/>
      </vt:variant>
      <vt:variant>
        <vt:i4>196624</vt:i4>
      </vt:variant>
      <vt:variant>
        <vt:i4>54</vt:i4>
      </vt:variant>
      <vt:variant>
        <vt:i4>0</vt:i4>
      </vt:variant>
      <vt:variant>
        <vt:i4>5</vt:i4>
      </vt:variant>
      <vt:variant>
        <vt:lpwstr>https://historicengland.org.uk/images-books/publications/conservation-principles-sustainable-management-historic-environment/</vt:lpwstr>
      </vt:variant>
      <vt:variant>
        <vt:lpwstr/>
      </vt:variant>
      <vt:variant>
        <vt:i4>589834</vt:i4>
      </vt:variant>
      <vt:variant>
        <vt:i4>51</vt:i4>
      </vt:variant>
      <vt:variant>
        <vt:i4>0</vt:i4>
      </vt:variant>
      <vt:variant>
        <vt:i4>5</vt:i4>
      </vt:variant>
      <vt:variant>
        <vt:lpwstr>https://www.westminster.gov.uk/planning-building-and-environmental-regulations/planning-applications/request-pre-application-planning-advice</vt:lpwstr>
      </vt:variant>
      <vt:variant>
        <vt:lpwstr/>
      </vt:variant>
      <vt:variant>
        <vt:i4>4325389</vt:i4>
      </vt:variant>
      <vt:variant>
        <vt:i4>48</vt:i4>
      </vt:variant>
      <vt:variant>
        <vt:i4>0</vt:i4>
      </vt:variant>
      <vt:variant>
        <vt:i4>5</vt:i4>
      </vt:variant>
      <vt:variant>
        <vt:lpwstr>http://www.planningportal.co.uk/</vt:lpwstr>
      </vt:variant>
      <vt:variant>
        <vt:lpwstr/>
      </vt:variant>
      <vt:variant>
        <vt:i4>3342395</vt:i4>
      </vt:variant>
      <vt:variant>
        <vt:i4>42</vt:i4>
      </vt:variant>
      <vt:variant>
        <vt:i4>0</vt:i4>
      </vt:variant>
      <vt:variant>
        <vt:i4>5</vt:i4>
      </vt:variant>
      <vt:variant>
        <vt:lpwstr>https://www.westminster.gov.uk/planning-building-and-environmental-regulations/design-and-heritage-planning/archaeology</vt:lpwstr>
      </vt:variant>
      <vt:variant>
        <vt:lpwstr/>
      </vt:variant>
      <vt:variant>
        <vt:i4>8323182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Setting</vt:lpwstr>
      </vt:variant>
      <vt:variant>
        <vt:i4>3932263</vt:i4>
      </vt:variant>
      <vt:variant>
        <vt:i4>36</vt:i4>
      </vt:variant>
      <vt:variant>
        <vt:i4>0</vt:i4>
      </vt:variant>
      <vt:variant>
        <vt:i4>5</vt:i4>
      </vt:variant>
      <vt:variant>
        <vt:lpwstr>https://www.westminster.gov.uk/planning-building-and-environmental-regulations/design-and-heritage-planning/historic-parks-and-gardens</vt:lpwstr>
      </vt:variant>
      <vt:variant>
        <vt:lpwstr/>
      </vt:variant>
      <vt:variant>
        <vt:i4>1769494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Nondesignated</vt:lpwstr>
      </vt:variant>
      <vt:variant>
        <vt:i4>6684788</vt:i4>
      </vt:variant>
      <vt:variant>
        <vt:i4>30</vt:i4>
      </vt:variant>
      <vt:variant>
        <vt:i4>0</vt:i4>
      </vt:variant>
      <vt:variant>
        <vt:i4>5</vt:i4>
      </vt:variant>
      <vt:variant>
        <vt:lpwstr>https://www.westminster.gov.uk/planning-building-and-environmental-regulations/design-and-heritage-planning/world-heritage-site</vt:lpwstr>
      </vt:variant>
      <vt:variant>
        <vt:lpwstr/>
      </vt:variant>
      <vt:variant>
        <vt:i4>3342395</vt:i4>
      </vt:variant>
      <vt:variant>
        <vt:i4>27</vt:i4>
      </vt:variant>
      <vt:variant>
        <vt:i4>0</vt:i4>
      </vt:variant>
      <vt:variant>
        <vt:i4>5</vt:i4>
      </vt:variant>
      <vt:variant>
        <vt:lpwstr>https://www.westminster.gov.uk/planning-building-and-environmental-regulations/design-and-heritage-planning/archaeology</vt:lpwstr>
      </vt:variant>
      <vt:variant>
        <vt:lpwstr/>
      </vt:variant>
      <vt:variant>
        <vt:i4>3670115</vt:i4>
      </vt:variant>
      <vt:variant>
        <vt:i4>24</vt:i4>
      </vt:variant>
      <vt:variant>
        <vt:i4>0</vt:i4>
      </vt:variant>
      <vt:variant>
        <vt:i4>5</vt:i4>
      </vt:variant>
      <vt:variant>
        <vt:lpwstr>https://www.westminster.gov.uk/planning-building-and-environmental-regulations/design-and-heritage-planning/conservation-areas</vt:lpwstr>
      </vt:variant>
      <vt:variant>
        <vt:lpwstr/>
      </vt:variant>
      <vt:variant>
        <vt:i4>4980760</vt:i4>
      </vt:variant>
      <vt:variant>
        <vt:i4>21</vt:i4>
      </vt:variant>
      <vt:variant>
        <vt:i4>0</vt:i4>
      </vt:variant>
      <vt:variant>
        <vt:i4>5</vt:i4>
      </vt:variant>
      <vt:variant>
        <vt:lpwstr>https://www.westminster.gov.uk/planning-building-and-environmental-regulations/design-and-heritage-planning/listed-buildings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https://www.layersoflondon.org/</vt:lpwstr>
      </vt:variant>
      <vt:variant>
        <vt:lpwstr/>
      </vt:variant>
      <vt:variant>
        <vt:i4>1966171</vt:i4>
      </vt:variant>
      <vt:variant>
        <vt:i4>15</vt:i4>
      </vt:variant>
      <vt:variant>
        <vt:i4>0</vt:i4>
      </vt:variant>
      <vt:variant>
        <vt:i4>5</vt:i4>
      </vt:variant>
      <vt:variant>
        <vt:lpwstr>https://www.londonpicturearchive.org.uk/</vt:lpwstr>
      </vt:variant>
      <vt:variant>
        <vt:lpwstr/>
      </vt:variant>
      <vt:variant>
        <vt:i4>4194305</vt:i4>
      </vt:variant>
      <vt:variant>
        <vt:i4>12</vt:i4>
      </vt:variant>
      <vt:variant>
        <vt:i4>0</vt:i4>
      </vt:variant>
      <vt:variant>
        <vt:i4>5</vt:i4>
      </vt:variant>
      <vt:variant>
        <vt:lpwstr>https://historicengland.org.uk/images-books/archive/</vt:lpwstr>
      </vt:variant>
      <vt:variant>
        <vt:lpwstr/>
      </vt:variant>
      <vt:variant>
        <vt:i4>2293817</vt:i4>
      </vt:variant>
      <vt:variant>
        <vt:i4>9</vt:i4>
      </vt:variant>
      <vt:variant>
        <vt:i4>0</vt:i4>
      </vt:variant>
      <vt:variant>
        <vt:i4>5</vt:i4>
      </vt:variant>
      <vt:variant>
        <vt:lpwstr>https://www.westminster.gov.uk/leisure-libraries-and-community/westminster-archives</vt:lpwstr>
      </vt:variant>
      <vt:variant>
        <vt:lpwstr/>
      </vt:variant>
      <vt:variant>
        <vt:i4>983106</vt:i4>
      </vt:variant>
      <vt:variant>
        <vt:i4>6</vt:i4>
      </vt:variant>
      <vt:variant>
        <vt:i4>0</vt:i4>
      </vt:variant>
      <vt:variant>
        <vt:i4>5</vt:i4>
      </vt:variant>
      <vt:variant>
        <vt:lpwstr>https://historicengland.org.uk/services-skills/our-planning-services/greater-london-archaeology-advisory-service/greater-london-historic-environment-record/</vt:lpwstr>
      </vt:variant>
      <vt:variant>
        <vt:lpwstr/>
      </vt:variant>
      <vt:variant>
        <vt:i4>6094926</vt:i4>
      </vt:variant>
      <vt:variant>
        <vt:i4>3</vt:i4>
      </vt:variant>
      <vt:variant>
        <vt:i4>0</vt:i4>
      </vt:variant>
      <vt:variant>
        <vt:i4>5</vt:i4>
      </vt:variant>
      <vt:variant>
        <vt:lpwstr>https://www.gov.uk/government/publications/national-planning-policy-framework--2</vt:lpwstr>
      </vt:variant>
      <vt:variant>
        <vt:lpwstr/>
      </vt:variant>
      <vt:variant>
        <vt:i4>458761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Glossary</vt:lpwstr>
      </vt:variant>
      <vt:variant>
        <vt:i4>5570652</vt:i4>
      </vt:variant>
      <vt:variant>
        <vt:i4>0</vt:i4>
      </vt:variant>
      <vt:variant>
        <vt:i4>0</vt:i4>
      </vt:variant>
      <vt:variant>
        <vt:i4>5</vt:i4>
      </vt:variant>
      <vt:variant>
        <vt:lpwstr>https://www.iccrom.org/sites/default/files/2018-07/icomos_guidance_on_heritage_impact_assessments_for_cultural_world_heritage_properties.pdf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Sam Golding</cp:lastModifiedBy>
  <cp:revision>11</cp:revision>
  <cp:lastPrinted>2024-07-10T13:39:00Z</cp:lastPrinted>
  <dcterms:created xsi:type="dcterms:W3CDTF">2024-06-25T13:16:00Z</dcterms:created>
  <dcterms:modified xsi:type="dcterms:W3CDTF">2024-07-10T13:41:00Z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cf69d59253be6b60acc9b83c7d2096605bfd4fd663b1d7edf837a85ef8a9707d</vt:lpwstr>
  </property>
  <property fmtid="{D5CDD505-2E9C-101B-9397-08002B2CF9AE}" pid="3" name="ContentTypeId">
    <vt:lpwstr>0x010100646622A4467E5F42B03D4ACE4D6BC030</vt:lpwstr>
  </property>
</Properties>
</file>