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8CE84" w14:textId="77777777" w:rsidR="0099215F" w:rsidRDefault="0099215F" w:rsidP="001720DF">
      <w:pPr>
        <w:pStyle w:val="Default"/>
        <w:jc w:val="center"/>
        <w:rPr>
          <w:rFonts w:ascii="Times New Roman" w:hAnsi="Times New Roman" w:cs="Times New Roman"/>
          <w:b/>
          <w:bCs/>
          <w:sz w:val="32"/>
          <w:szCs w:val="32"/>
        </w:rPr>
      </w:pPr>
    </w:p>
    <w:p w14:paraId="131D4DCA" w14:textId="7252FE9A" w:rsidR="001720DF" w:rsidRPr="00927E23" w:rsidRDefault="001720DF" w:rsidP="001720DF">
      <w:pPr>
        <w:pStyle w:val="Default"/>
        <w:jc w:val="center"/>
        <w:rPr>
          <w:rFonts w:ascii="Times New Roman" w:hAnsi="Times New Roman" w:cs="Times New Roman"/>
          <w:b/>
          <w:bCs/>
          <w:sz w:val="32"/>
          <w:szCs w:val="32"/>
        </w:rPr>
      </w:pPr>
      <w:r w:rsidRPr="00927E23">
        <w:rPr>
          <w:rFonts w:ascii="Times New Roman" w:hAnsi="Times New Roman" w:cs="Times New Roman"/>
          <w:b/>
          <w:bCs/>
          <w:sz w:val="32"/>
          <w:szCs w:val="32"/>
        </w:rPr>
        <w:t xml:space="preserve">Proposed Specification for the Repairs to the Midland Hotel Granite Door </w:t>
      </w:r>
      <w:r w:rsidR="00865CF0" w:rsidRPr="00927E23">
        <w:rPr>
          <w:rFonts w:ascii="Times New Roman" w:hAnsi="Times New Roman" w:cs="Times New Roman"/>
          <w:b/>
          <w:bCs/>
          <w:sz w:val="32"/>
          <w:szCs w:val="32"/>
        </w:rPr>
        <w:t>S</w:t>
      </w:r>
      <w:r w:rsidRPr="00927E23">
        <w:rPr>
          <w:rFonts w:ascii="Times New Roman" w:hAnsi="Times New Roman" w:cs="Times New Roman"/>
          <w:b/>
          <w:bCs/>
          <w:sz w:val="32"/>
          <w:szCs w:val="32"/>
        </w:rPr>
        <w:t>urround</w:t>
      </w:r>
    </w:p>
    <w:p w14:paraId="6143AC00" w14:textId="5D708CD7" w:rsidR="001720DF" w:rsidRPr="00927E23" w:rsidRDefault="001720DF" w:rsidP="001720DF">
      <w:pPr>
        <w:pStyle w:val="Default"/>
        <w:rPr>
          <w:rFonts w:ascii="Times New Roman" w:hAnsi="Times New Roman" w:cs="Times New Roman"/>
        </w:rPr>
      </w:pPr>
      <w:r w:rsidRPr="00927E23">
        <w:rPr>
          <w:rFonts w:ascii="Times New Roman" w:hAnsi="Times New Roman" w:cs="Times New Roman"/>
          <w:i/>
          <w:iCs/>
          <w:sz w:val="32"/>
          <w:szCs w:val="32"/>
        </w:rPr>
        <w:t xml:space="preserve"> </w:t>
      </w:r>
    </w:p>
    <w:p w14:paraId="79DD67F6" w14:textId="0423C103" w:rsidR="001720DF" w:rsidRPr="00927E23" w:rsidRDefault="001720DF" w:rsidP="001720DF">
      <w:pPr>
        <w:pStyle w:val="Default"/>
        <w:rPr>
          <w:rFonts w:ascii="Times New Roman" w:hAnsi="Times New Roman" w:cs="Times New Roman"/>
          <w:b/>
          <w:bCs/>
        </w:rPr>
      </w:pPr>
      <w:r w:rsidRPr="00927E23">
        <w:rPr>
          <w:rFonts w:ascii="Times New Roman" w:hAnsi="Times New Roman" w:cs="Times New Roman"/>
          <w:b/>
          <w:bCs/>
        </w:rPr>
        <w:t>R</w:t>
      </w:r>
      <w:r w:rsidR="00D71FCB" w:rsidRPr="00927E23">
        <w:rPr>
          <w:rFonts w:ascii="Times New Roman" w:hAnsi="Times New Roman" w:cs="Times New Roman"/>
          <w:b/>
          <w:bCs/>
        </w:rPr>
        <w:t xml:space="preserve">EPAIRING MASONRY </w:t>
      </w:r>
      <w:r w:rsidRPr="00927E23">
        <w:rPr>
          <w:rFonts w:ascii="Times New Roman" w:hAnsi="Times New Roman" w:cs="Times New Roman"/>
          <w:b/>
          <w:bCs/>
        </w:rPr>
        <w:t xml:space="preserve"> </w:t>
      </w:r>
    </w:p>
    <w:p w14:paraId="7BA45836" w14:textId="77777777" w:rsidR="00865CF0" w:rsidRPr="00927E23" w:rsidRDefault="00865CF0" w:rsidP="001720DF">
      <w:pPr>
        <w:pStyle w:val="Default"/>
        <w:rPr>
          <w:rFonts w:ascii="Times New Roman" w:hAnsi="Times New Roman" w:cs="Times New Roman"/>
        </w:rPr>
      </w:pPr>
    </w:p>
    <w:p w14:paraId="60030558" w14:textId="700E049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POINTING</w:t>
      </w:r>
    </w:p>
    <w:p w14:paraId="73975B07" w14:textId="77777777" w:rsidR="00D71FCB" w:rsidRPr="00927E23" w:rsidRDefault="00D71FCB" w:rsidP="001720DF">
      <w:pPr>
        <w:pStyle w:val="Default"/>
        <w:rPr>
          <w:rFonts w:ascii="Times New Roman" w:hAnsi="Times New Roman" w:cs="Times New Roman"/>
        </w:rPr>
      </w:pPr>
    </w:p>
    <w:p w14:paraId="276A1882" w14:textId="05F6E2F8" w:rsidR="0069487E" w:rsidRPr="00927E23" w:rsidRDefault="001720DF" w:rsidP="001720DF">
      <w:pPr>
        <w:pStyle w:val="Default"/>
        <w:rPr>
          <w:rFonts w:ascii="Times New Roman" w:hAnsi="Times New Roman" w:cs="Times New Roman"/>
        </w:rPr>
      </w:pPr>
      <w:r w:rsidRPr="00927E23">
        <w:rPr>
          <w:rFonts w:ascii="Times New Roman" w:hAnsi="Times New Roman" w:cs="Times New Roman"/>
        </w:rPr>
        <w:t>GENERAL</w:t>
      </w:r>
    </w:p>
    <w:p w14:paraId="2A3A9B09" w14:textId="6CD6605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Contractor’s attention is drawn to the fact that in some cases the joints are extremely fine and will demand a great deal of care and attention on site for the preparation, filling and pointing. </w:t>
      </w:r>
    </w:p>
    <w:p w14:paraId="255A6EC7" w14:textId="77777777" w:rsidR="001720DF" w:rsidRPr="00927E23" w:rsidRDefault="001720DF" w:rsidP="001720DF">
      <w:pPr>
        <w:pStyle w:val="Default"/>
        <w:rPr>
          <w:rFonts w:ascii="Times New Roman" w:hAnsi="Times New Roman" w:cs="Times New Roman"/>
        </w:rPr>
      </w:pPr>
    </w:p>
    <w:p w14:paraId="19589F36" w14:textId="7887FCB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SAMPLE</w:t>
      </w:r>
      <w:r w:rsidR="00D71FCB" w:rsidRPr="00927E23">
        <w:rPr>
          <w:rFonts w:ascii="Times New Roman" w:hAnsi="Times New Roman" w:cs="Times New Roman"/>
        </w:rPr>
        <w:t>S</w:t>
      </w:r>
    </w:p>
    <w:p w14:paraId="77E0A910" w14:textId="59FABA6D"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500 mm x 500 mm sample areas of repointing are to be produced for architect approval prior to commencing. </w:t>
      </w:r>
    </w:p>
    <w:p w14:paraId="00C2D1D6" w14:textId="77777777" w:rsidR="001720DF" w:rsidRPr="00927E23" w:rsidRDefault="001720DF" w:rsidP="001720DF">
      <w:pPr>
        <w:pStyle w:val="Default"/>
        <w:rPr>
          <w:rFonts w:ascii="Times New Roman" w:hAnsi="Times New Roman" w:cs="Times New Roman"/>
        </w:rPr>
      </w:pPr>
    </w:p>
    <w:p w14:paraId="4CF8BE81" w14:textId="5B05FCB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PREPARATION </w:t>
      </w:r>
    </w:p>
    <w:p w14:paraId="7DB14ACE" w14:textId="06F95A0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joints are to be raked out to a depth of 25 mm. Extreme care is to be taken to avoid damage to the arris of the </w:t>
      </w:r>
      <w:r w:rsidR="00850FA0" w:rsidRPr="00927E23">
        <w:rPr>
          <w:rFonts w:ascii="Times New Roman" w:hAnsi="Times New Roman" w:cs="Times New Roman"/>
        </w:rPr>
        <w:t>granite</w:t>
      </w:r>
      <w:r w:rsidRPr="00927E23">
        <w:rPr>
          <w:rFonts w:ascii="Times New Roman" w:hAnsi="Times New Roman" w:cs="Times New Roman"/>
        </w:rPr>
        <w:t xml:space="preserve">. Under no circumstances shall chisel and bolsters be used. Under no circumstances will the use of mechanical tools be permitted (disc cutters, etc.). Joints are to be flushed out using clean water until the water runs clear. Where very fine joints are encountered a large hypodermic syringe shall be used to flush the joints. The tenderer is to allow for the insertion of a backing ‘rod’. The item is to be confirmed during the preparation of the sample area. The backing rod is to be fine waxed string or string coated with petroleum jelly, stretched and twisted several times prior to inserting to the back of the prepared joint with a knife blade. </w:t>
      </w:r>
    </w:p>
    <w:p w14:paraId="158FB461" w14:textId="77777777" w:rsidR="001720DF" w:rsidRPr="00927E23" w:rsidRDefault="001720DF" w:rsidP="001720DF">
      <w:pPr>
        <w:pStyle w:val="Default"/>
        <w:rPr>
          <w:rFonts w:ascii="Times New Roman" w:hAnsi="Times New Roman" w:cs="Times New Roman"/>
        </w:rPr>
      </w:pPr>
    </w:p>
    <w:p w14:paraId="4507A450" w14:textId="511391C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PROGRESS </w:t>
      </w:r>
    </w:p>
    <w:p w14:paraId="513757F2" w14:textId="76B2448D"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works are to be coordinated such that preparation is carried out to agreed areas and made available for inspection by the architect / employer’s representative. The contractor is to give at least 48 hours’ notice for inspection. No filling of joints is to proceed until preparation has been inspected and approved by the architect. Filling and pointing is to be carried out in small areas such that all operations in one area can be completed within the working day with due notice being paid to any potential adverse weather conditions. The work is to be kept clean from mortar spillage at all times. When pointing commences only areas which can be successfully completed during the normal working day are to be attempted giving due regard to the weather conditions / forecast. Completed areas are to be protected until cured. </w:t>
      </w:r>
    </w:p>
    <w:p w14:paraId="5335B24F" w14:textId="77777777" w:rsidR="001720DF" w:rsidRPr="00927E23" w:rsidRDefault="001720DF" w:rsidP="001720DF">
      <w:pPr>
        <w:pStyle w:val="Default"/>
        <w:rPr>
          <w:rFonts w:ascii="Times New Roman" w:hAnsi="Times New Roman" w:cs="Times New Roman"/>
        </w:rPr>
      </w:pPr>
    </w:p>
    <w:p w14:paraId="4E0660E8" w14:textId="42CF499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CLEANING </w:t>
      </w:r>
    </w:p>
    <w:p w14:paraId="65C086CF" w14:textId="1E33CBF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Clean down all areas on completion using clean water and bristle brushes only. Acid cleaners are not to be used. </w:t>
      </w:r>
    </w:p>
    <w:p w14:paraId="7DDF370F" w14:textId="77777777" w:rsidR="005E4B2E" w:rsidRPr="00927E23" w:rsidRDefault="005E4B2E" w:rsidP="001720DF">
      <w:pPr>
        <w:pStyle w:val="Default"/>
        <w:rPr>
          <w:rFonts w:ascii="Times New Roman" w:hAnsi="Times New Roman" w:cs="Times New Roman"/>
        </w:rPr>
      </w:pPr>
    </w:p>
    <w:p w14:paraId="617B55CF" w14:textId="77777777" w:rsidR="001720DF" w:rsidRPr="00927E23" w:rsidRDefault="001720DF" w:rsidP="001720DF">
      <w:pPr>
        <w:pStyle w:val="Default"/>
        <w:rPr>
          <w:rFonts w:ascii="Times New Roman" w:hAnsi="Times New Roman" w:cs="Times New Roman"/>
          <w:b/>
          <w:bCs/>
        </w:rPr>
      </w:pPr>
      <w:r w:rsidRPr="00927E23">
        <w:rPr>
          <w:rFonts w:ascii="Times New Roman" w:hAnsi="Times New Roman" w:cs="Times New Roman"/>
          <w:b/>
          <w:bCs/>
        </w:rPr>
        <w:t xml:space="preserve">REPLACEMENT AND INSERTIONS </w:t>
      </w:r>
    </w:p>
    <w:p w14:paraId="1C924DCC" w14:textId="77777777" w:rsidR="00850FA0" w:rsidRPr="00927E23" w:rsidRDefault="00850FA0" w:rsidP="001720DF">
      <w:pPr>
        <w:pStyle w:val="Default"/>
        <w:rPr>
          <w:rFonts w:ascii="Times New Roman" w:hAnsi="Times New Roman" w:cs="Times New Roman"/>
        </w:rPr>
      </w:pPr>
    </w:p>
    <w:p w14:paraId="5397E3DA" w14:textId="2553D800"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MATERIALS</w:t>
      </w:r>
    </w:p>
    <w:p w14:paraId="7D445E10" w14:textId="77777777" w:rsidR="00850FA0" w:rsidRPr="00927E23" w:rsidRDefault="00850FA0" w:rsidP="001720DF">
      <w:pPr>
        <w:pStyle w:val="Default"/>
        <w:rPr>
          <w:rFonts w:ascii="Times New Roman" w:hAnsi="Times New Roman" w:cs="Times New Roman"/>
        </w:rPr>
      </w:pPr>
    </w:p>
    <w:p w14:paraId="75A396D5" w14:textId="77777777" w:rsidR="00850FA0" w:rsidRPr="00927E23" w:rsidRDefault="00850FA0" w:rsidP="001720DF">
      <w:pPr>
        <w:pStyle w:val="Default"/>
        <w:rPr>
          <w:rFonts w:ascii="Times New Roman" w:hAnsi="Times New Roman" w:cs="Times New Roman"/>
        </w:rPr>
      </w:pPr>
      <w:r w:rsidRPr="00927E23">
        <w:rPr>
          <w:rFonts w:ascii="Times New Roman" w:hAnsi="Times New Roman" w:cs="Times New Roman"/>
        </w:rPr>
        <w:t xml:space="preserve">GRANITE </w:t>
      </w:r>
    </w:p>
    <w:p w14:paraId="61B16E76" w14:textId="13F7013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 </w:t>
      </w:r>
      <w:r w:rsidR="00850FA0" w:rsidRPr="00927E23">
        <w:rPr>
          <w:rFonts w:ascii="Times New Roman" w:hAnsi="Times New Roman" w:cs="Times New Roman"/>
        </w:rPr>
        <w:t xml:space="preserve">Granite </w:t>
      </w:r>
      <w:r w:rsidRPr="00927E23">
        <w:rPr>
          <w:rFonts w:ascii="Times New Roman" w:hAnsi="Times New Roman" w:cs="Times New Roman"/>
        </w:rPr>
        <w:t xml:space="preserve">is to be selected to match existing in texture and colour. Wherever possible stone is to be obtained from the original quarry. </w:t>
      </w:r>
    </w:p>
    <w:p w14:paraId="29BC28EA" w14:textId="77777777" w:rsidR="00850FA0" w:rsidRPr="00927E23" w:rsidRDefault="00850FA0" w:rsidP="001720DF">
      <w:pPr>
        <w:pStyle w:val="Default"/>
        <w:rPr>
          <w:rFonts w:ascii="Times New Roman" w:hAnsi="Times New Roman" w:cs="Times New Roman"/>
        </w:rPr>
      </w:pPr>
    </w:p>
    <w:p w14:paraId="6EE78CB7" w14:textId="1B3C270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Representative samples shall be provided for final selection. Samples should be from all areas of the quarry currently being exploited as there may be colour / texture variations between beds within the quarry. Where dressed stone is to be used then samples of new stone with a dressed face shall also be provided for approval. Whilst provisional orders may be placed no confirmation shall be issued until samples have been approved by the architect. </w:t>
      </w:r>
    </w:p>
    <w:p w14:paraId="7A50A569" w14:textId="77777777" w:rsidR="00850FA0" w:rsidRPr="00927E23" w:rsidRDefault="00850FA0" w:rsidP="001720DF">
      <w:pPr>
        <w:pStyle w:val="Default"/>
        <w:rPr>
          <w:rFonts w:ascii="Times New Roman" w:hAnsi="Times New Roman" w:cs="Times New Roman"/>
        </w:rPr>
      </w:pPr>
    </w:p>
    <w:p w14:paraId="440E3F3E" w14:textId="51FFF89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lastRenderedPageBreak/>
        <w:t xml:space="preserve">All </w:t>
      </w:r>
      <w:r w:rsidR="00850FA0" w:rsidRPr="00927E23">
        <w:rPr>
          <w:rFonts w:ascii="Times New Roman" w:hAnsi="Times New Roman" w:cs="Times New Roman"/>
        </w:rPr>
        <w:t>granite</w:t>
      </w:r>
      <w:r w:rsidRPr="00927E23">
        <w:rPr>
          <w:rFonts w:ascii="Times New Roman" w:hAnsi="Times New Roman" w:cs="Times New Roman"/>
        </w:rPr>
        <w:t xml:space="preserve"> shall be free from vents, cracks, fissures, mineral veins, discolouration and clay pockets. No stone for the project should contain any defect which will adversely </w:t>
      </w:r>
      <w:proofErr w:type="spellStart"/>
      <w:r w:rsidRPr="00927E23">
        <w:rPr>
          <w:rFonts w:ascii="Times New Roman" w:hAnsi="Times New Roman" w:cs="Times New Roman"/>
        </w:rPr>
        <w:t>effect</w:t>
      </w:r>
      <w:proofErr w:type="spellEnd"/>
      <w:r w:rsidRPr="00927E23">
        <w:rPr>
          <w:rFonts w:ascii="Times New Roman" w:hAnsi="Times New Roman" w:cs="Times New Roman"/>
        </w:rPr>
        <w:t xml:space="preserve"> the strength or appearance of the stone. </w:t>
      </w:r>
    </w:p>
    <w:p w14:paraId="719D039D" w14:textId="77777777" w:rsidR="001720DF" w:rsidRPr="00927E23" w:rsidRDefault="001720DF" w:rsidP="001720DF">
      <w:pPr>
        <w:pStyle w:val="Default"/>
        <w:rPr>
          <w:rFonts w:ascii="Times New Roman" w:hAnsi="Times New Roman" w:cs="Times New Roman"/>
        </w:rPr>
      </w:pPr>
    </w:p>
    <w:p w14:paraId="2FA092ED" w14:textId="4506802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DOWELS AND CRAMPS </w:t>
      </w:r>
    </w:p>
    <w:p w14:paraId="04BE5E48" w14:textId="52150A0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dowels and cramps are to be as manufactured by Ancon Ltd and are to be manufactured in austenitic stainless steel to BS 1449 Part 2 1983. </w:t>
      </w:r>
    </w:p>
    <w:p w14:paraId="1633AC2D" w14:textId="77777777" w:rsidR="001720DF" w:rsidRPr="00927E23" w:rsidRDefault="001720DF" w:rsidP="001720DF">
      <w:pPr>
        <w:pStyle w:val="Default"/>
        <w:rPr>
          <w:rFonts w:ascii="Times New Roman" w:hAnsi="Times New Roman" w:cs="Times New Roman"/>
        </w:rPr>
      </w:pPr>
    </w:p>
    <w:p w14:paraId="576100C7" w14:textId="02C5E3F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WATER </w:t>
      </w:r>
    </w:p>
    <w:p w14:paraId="3F67C89B" w14:textId="0B035D2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Water for the works shall be clean and fresh without pollutants. Where an existing water supply is available within the building this may only be used with the employer’s permission. In other cases, a lockable stand pipe shall be erected to the approval of the local water authority. </w:t>
      </w:r>
    </w:p>
    <w:p w14:paraId="0B87B4E2" w14:textId="77777777" w:rsidR="001720DF" w:rsidRPr="00927E23" w:rsidRDefault="001720DF" w:rsidP="001720DF">
      <w:pPr>
        <w:pStyle w:val="Default"/>
        <w:rPr>
          <w:rFonts w:ascii="Times New Roman" w:hAnsi="Times New Roman" w:cs="Times New Roman"/>
        </w:rPr>
      </w:pPr>
    </w:p>
    <w:p w14:paraId="7032FC05" w14:textId="1F82F3C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MORTAR </w:t>
      </w:r>
    </w:p>
    <w:p w14:paraId="6EFB3550" w14:textId="10E0B89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Hydraulic lime mortar</w:t>
      </w:r>
      <w:r w:rsidR="00850FA0" w:rsidRPr="00927E23">
        <w:rPr>
          <w:rFonts w:ascii="Times New Roman" w:hAnsi="Times New Roman" w:cs="Times New Roman"/>
        </w:rPr>
        <w:t>.</w:t>
      </w:r>
      <w:r w:rsidRPr="00927E23">
        <w:rPr>
          <w:rFonts w:ascii="Times New Roman" w:hAnsi="Times New Roman" w:cs="Times New Roman"/>
        </w:rPr>
        <w:t xml:space="preserve">. </w:t>
      </w:r>
    </w:p>
    <w:p w14:paraId="363934AD" w14:textId="77777777" w:rsidR="001720DF" w:rsidRPr="00927E23" w:rsidRDefault="001720DF" w:rsidP="001720DF">
      <w:pPr>
        <w:pStyle w:val="Default"/>
        <w:rPr>
          <w:rFonts w:ascii="Times New Roman" w:hAnsi="Times New Roman" w:cs="Times New Roman"/>
        </w:rPr>
      </w:pPr>
    </w:p>
    <w:p w14:paraId="4BA69901" w14:textId="6FDC65B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INSPECTION AND DRAWINGS </w:t>
      </w:r>
    </w:p>
    <w:p w14:paraId="51489221" w14:textId="5492317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ACCESS </w:t>
      </w:r>
    </w:p>
    <w:p w14:paraId="681AE2DD" w14:textId="0C63A16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In any project involving masonry repairs the tender drawings will have been prepared from visual inspection, usually without the benefit of access scaffold. The contractor is to allow in his programme a period of </w:t>
      </w:r>
      <w:r w:rsidR="00724B86" w:rsidRPr="00927E23">
        <w:rPr>
          <w:rFonts w:ascii="Times New Roman" w:hAnsi="Times New Roman" w:cs="Times New Roman"/>
        </w:rPr>
        <w:t>3</w:t>
      </w:r>
      <w:r w:rsidRPr="00927E23">
        <w:rPr>
          <w:rFonts w:ascii="Times New Roman" w:hAnsi="Times New Roman" w:cs="Times New Roman"/>
        </w:rPr>
        <w:t xml:space="preserve"> weeks for confirmation of the scope of the works to each area after the completion of the access scaffold to that area of work. </w:t>
      </w:r>
    </w:p>
    <w:p w14:paraId="2A53C2BC" w14:textId="77777777" w:rsidR="00724B86" w:rsidRPr="00927E23" w:rsidRDefault="00724B86" w:rsidP="001720DF">
      <w:pPr>
        <w:pStyle w:val="Default"/>
        <w:rPr>
          <w:rFonts w:ascii="Times New Roman" w:hAnsi="Times New Roman" w:cs="Times New Roman"/>
        </w:rPr>
      </w:pPr>
    </w:p>
    <w:p w14:paraId="6A7E212F" w14:textId="5CBB7456"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contractor is encouraged to be represented during the inspection in order that he may contribute in any discussion regarding alternative methods of repair. </w:t>
      </w:r>
    </w:p>
    <w:p w14:paraId="03CBED4E" w14:textId="77777777" w:rsidR="001720DF" w:rsidRPr="00927E23" w:rsidRDefault="001720DF" w:rsidP="001720DF">
      <w:pPr>
        <w:pStyle w:val="Default"/>
        <w:rPr>
          <w:rFonts w:ascii="Times New Roman" w:hAnsi="Times New Roman" w:cs="Times New Roman"/>
        </w:rPr>
      </w:pPr>
    </w:p>
    <w:p w14:paraId="415B8C06" w14:textId="63EAC54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NOTICE </w:t>
      </w:r>
    </w:p>
    <w:p w14:paraId="70178EFB" w14:textId="1284EDA5"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contractor is to give 48 hours’ notice to the architect of the completion of the access scaffold to each area. </w:t>
      </w:r>
    </w:p>
    <w:p w14:paraId="1D2E4F94" w14:textId="77777777" w:rsidR="001720DF" w:rsidRPr="00927E23" w:rsidRDefault="001720DF" w:rsidP="001720DF">
      <w:pPr>
        <w:pStyle w:val="Default"/>
        <w:rPr>
          <w:rFonts w:ascii="Times New Roman" w:hAnsi="Times New Roman" w:cs="Times New Roman"/>
        </w:rPr>
      </w:pPr>
    </w:p>
    <w:p w14:paraId="14AF97EA" w14:textId="03B2AD0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SCAFFOLD </w:t>
      </w:r>
    </w:p>
    <w:p w14:paraId="2F63B9DC" w14:textId="02DF18B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contractor shall ensure that all access scaffold is complete and in accordance with the specification and that handover certificates have been issued before inviting inspection. Inspection will not be carried out if the scaffold is not in accordance with the specification. </w:t>
      </w:r>
    </w:p>
    <w:p w14:paraId="1FDDFC33" w14:textId="77777777" w:rsidR="001720DF" w:rsidRPr="00927E23" w:rsidRDefault="001720DF" w:rsidP="001720DF">
      <w:pPr>
        <w:pStyle w:val="Default"/>
        <w:rPr>
          <w:rFonts w:ascii="Times New Roman" w:hAnsi="Times New Roman" w:cs="Times New Roman"/>
        </w:rPr>
      </w:pPr>
    </w:p>
    <w:p w14:paraId="507C88D1" w14:textId="02A88D6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DRAWINGS </w:t>
      </w:r>
    </w:p>
    <w:p w14:paraId="5499A9DE" w14:textId="481D0A1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In most cases all working drawings will be provided by the architect. Where fabrication drawings are required to be prepared by the contractor for specialist areas, the contractor shall submit duplicate copies of the drawings at least two weeks before confirmation of the order for the stonework being required. No cutting of the stonework shall commence until the drawings have been approved in writing by the architect. </w:t>
      </w:r>
    </w:p>
    <w:p w14:paraId="4AE14B82" w14:textId="0B5366D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PROGRAMME </w:t>
      </w:r>
    </w:p>
    <w:p w14:paraId="401AAA3F" w14:textId="3A4A0AD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contractor shall provide a programme of work based upon the tender drawings before commencement of work on site. This programme shall indicate separately the erection sequence for the access scaffold, inspection period, order period and works on site for each area of work. </w:t>
      </w:r>
    </w:p>
    <w:p w14:paraId="5A01FB91" w14:textId="77777777" w:rsidR="001720DF" w:rsidRPr="00927E23" w:rsidRDefault="001720DF" w:rsidP="001720DF">
      <w:pPr>
        <w:pStyle w:val="Default"/>
        <w:rPr>
          <w:rFonts w:ascii="Times New Roman" w:hAnsi="Times New Roman" w:cs="Times New Roman"/>
        </w:rPr>
      </w:pPr>
    </w:p>
    <w:p w14:paraId="191CCADC" w14:textId="5AC9CDE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PROTECTION, STORAGE AND CLEANING </w:t>
      </w:r>
    </w:p>
    <w:p w14:paraId="009F23F5" w14:textId="6AA41BF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PROTECTION OF WORK AREA </w:t>
      </w:r>
    </w:p>
    <w:p w14:paraId="2832433B" w14:textId="77777777" w:rsidR="0099215F" w:rsidRPr="00927E23" w:rsidRDefault="0099215F" w:rsidP="001720DF">
      <w:pPr>
        <w:pStyle w:val="Default"/>
        <w:rPr>
          <w:rFonts w:ascii="Times New Roman" w:hAnsi="Times New Roman" w:cs="Times New Roman"/>
        </w:rPr>
      </w:pPr>
    </w:p>
    <w:p w14:paraId="74330CCC" w14:textId="7DECD2D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Where large areas of masonry repairs are to be undertaken, the scaffold / work area is to be fully protected using a translucent non-combustible sheet such as </w:t>
      </w:r>
      <w:proofErr w:type="spellStart"/>
      <w:r w:rsidRPr="00927E23">
        <w:rPr>
          <w:rFonts w:ascii="Times New Roman" w:hAnsi="Times New Roman" w:cs="Times New Roman"/>
        </w:rPr>
        <w:t>Monaflex</w:t>
      </w:r>
      <w:proofErr w:type="spellEnd"/>
      <w:r w:rsidRPr="00927E23">
        <w:rPr>
          <w:rFonts w:ascii="Times New Roman" w:hAnsi="Times New Roman" w:cs="Times New Roman"/>
        </w:rPr>
        <w:t xml:space="preserve"> fixed to the outside of the scaffold / hoarding. </w:t>
      </w:r>
    </w:p>
    <w:p w14:paraId="657EE10C" w14:textId="77777777" w:rsidR="001720DF" w:rsidRPr="00927E23" w:rsidRDefault="001720DF" w:rsidP="001720DF">
      <w:pPr>
        <w:pStyle w:val="Default"/>
        <w:rPr>
          <w:rFonts w:ascii="Times New Roman" w:hAnsi="Times New Roman" w:cs="Times New Roman"/>
        </w:rPr>
      </w:pPr>
    </w:p>
    <w:p w14:paraId="434EA174" w14:textId="7AF6E53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STORAGE </w:t>
      </w:r>
    </w:p>
    <w:p w14:paraId="3A94B250" w14:textId="77F2CA9F" w:rsidR="001720DF" w:rsidRPr="00927E23" w:rsidRDefault="00C90B9C" w:rsidP="001720DF">
      <w:pPr>
        <w:pStyle w:val="Default"/>
        <w:rPr>
          <w:rFonts w:ascii="Times New Roman" w:hAnsi="Times New Roman" w:cs="Times New Roman"/>
        </w:rPr>
      </w:pPr>
      <w:r w:rsidRPr="00927E23">
        <w:rPr>
          <w:rFonts w:ascii="Times New Roman" w:hAnsi="Times New Roman" w:cs="Times New Roman"/>
        </w:rPr>
        <w:t>Granite</w:t>
      </w:r>
      <w:r w:rsidR="001720DF" w:rsidRPr="00927E23">
        <w:rPr>
          <w:rFonts w:ascii="Times New Roman" w:hAnsi="Times New Roman" w:cs="Times New Roman"/>
        </w:rPr>
        <w:t xml:space="preserve"> should be stored in stacks on battens protected from moisture and freezing. Adequate care is to be taken to ensure that no damage occurs to the stone during storage or handling. </w:t>
      </w:r>
    </w:p>
    <w:p w14:paraId="7589725D" w14:textId="77777777" w:rsidR="001720DF" w:rsidRPr="00927E23" w:rsidRDefault="001720DF" w:rsidP="001720DF">
      <w:pPr>
        <w:pStyle w:val="Default"/>
        <w:rPr>
          <w:rFonts w:ascii="Times New Roman" w:hAnsi="Times New Roman" w:cs="Times New Roman"/>
        </w:rPr>
      </w:pPr>
    </w:p>
    <w:p w14:paraId="34F548AE" w14:textId="78CCEF5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LIFTING </w:t>
      </w:r>
    </w:p>
    <w:p w14:paraId="40F20E75" w14:textId="6E76401D"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contractor shall provide adequate lifting gear to unload and handle stones into position. </w:t>
      </w:r>
    </w:p>
    <w:p w14:paraId="1C2234B4" w14:textId="77777777" w:rsidR="00C90B9C" w:rsidRPr="00927E23" w:rsidRDefault="00C90B9C" w:rsidP="001720DF">
      <w:pPr>
        <w:pStyle w:val="Default"/>
        <w:rPr>
          <w:rFonts w:ascii="Times New Roman" w:hAnsi="Times New Roman" w:cs="Times New Roman"/>
        </w:rPr>
      </w:pPr>
    </w:p>
    <w:p w14:paraId="1AF046B5" w14:textId="26B22AD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PROTECTION OF FINISHED WORK </w:t>
      </w:r>
    </w:p>
    <w:p w14:paraId="0ED53B04" w14:textId="7F9DA37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Cover </w:t>
      </w:r>
      <w:proofErr w:type="spellStart"/>
      <w:r w:rsidRPr="00927E23">
        <w:rPr>
          <w:rFonts w:ascii="Times New Roman" w:hAnsi="Times New Roman" w:cs="Times New Roman"/>
        </w:rPr>
        <w:t>arrises</w:t>
      </w:r>
      <w:proofErr w:type="spellEnd"/>
      <w:r w:rsidRPr="00927E23">
        <w:rPr>
          <w:rFonts w:ascii="Times New Roman" w:hAnsi="Times New Roman" w:cs="Times New Roman"/>
        </w:rPr>
        <w:t xml:space="preserve">, moulds, carving and other finished work to protect from accidental damage. Protection is to be maintained until completion of all work in that vicinity. </w:t>
      </w:r>
    </w:p>
    <w:p w14:paraId="2545B0D7" w14:textId="77777777" w:rsidR="001720DF" w:rsidRPr="00927E23" w:rsidRDefault="001720DF" w:rsidP="001720DF">
      <w:pPr>
        <w:pStyle w:val="Default"/>
        <w:rPr>
          <w:rFonts w:ascii="Times New Roman" w:hAnsi="Times New Roman" w:cs="Times New Roman"/>
        </w:rPr>
      </w:pPr>
    </w:p>
    <w:p w14:paraId="7D9DFE45" w14:textId="3595445D"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CLEANING OF WORK </w:t>
      </w:r>
    </w:p>
    <w:p w14:paraId="313098ED" w14:textId="6AE6454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Keep facework clean and free from staining at all times. </w:t>
      </w:r>
    </w:p>
    <w:p w14:paraId="30677951" w14:textId="728733D6"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Clean off and rub down all stonework as scaffold is taken down. </w:t>
      </w:r>
    </w:p>
    <w:p w14:paraId="0CA5DB44" w14:textId="77777777" w:rsidR="001720DF" w:rsidRPr="00927E23" w:rsidRDefault="001720DF" w:rsidP="001720DF">
      <w:pPr>
        <w:pStyle w:val="Default"/>
        <w:rPr>
          <w:rFonts w:ascii="Times New Roman" w:hAnsi="Times New Roman" w:cs="Times New Roman"/>
        </w:rPr>
      </w:pPr>
    </w:p>
    <w:p w14:paraId="51D97414" w14:textId="0573100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LAYING OF STONE </w:t>
      </w:r>
    </w:p>
    <w:p w14:paraId="368E285A" w14:textId="77777777" w:rsidR="00C90B9C" w:rsidRPr="00927E23" w:rsidRDefault="00C90B9C" w:rsidP="001720DF">
      <w:pPr>
        <w:pStyle w:val="Default"/>
        <w:rPr>
          <w:rFonts w:ascii="Times New Roman" w:hAnsi="Times New Roman" w:cs="Times New Roman"/>
        </w:rPr>
      </w:pPr>
    </w:p>
    <w:p w14:paraId="1E46FBD5" w14:textId="766DC5B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NATURAL BED </w:t>
      </w:r>
    </w:p>
    <w:p w14:paraId="2437E8AE" w14:textId="17215BDF"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New </w:t>
      </w:r>
      <w:r w:rsidR="00FF1630" w:rsidRPr="00927E23">
        <w:rPr>
          <w:rFonts w:ascii="Times New Roman" w:hAnsi="Times New Roman" w:cs="Times New Roman"/>
        </w:rPr>
        <w:t>granite</w:t>
      </w:r>
      <w:r w:rsidRPr="00927E23">
        <w:rPr>
          <w:rFonts w:ascii="Times New Roman" w:hAnsi="Times New Roman" w:cs="Times New Roman"/>
        </w:rPr>
        <w:t xml:space="preserve"> shall be prepared such that the natural bed is: - horizontal for plain walling works, </w:t>
      </w:r>
    </w:p>
    <w:p w14:paraId="0FE62DEF"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 vertical and at right angles to wall face for cornices and other projecting stones, </w:t>
      </w:r>
    </w:p>
    <w:p w14:paraId="0C7CF1AF"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 horizontal in quoin stones or end stones; these shall be specially selected to ensure that they are compact non-laminated stones. </w:t>
      </w:r>
    </w:p>
    <w:p w14:paraId="250DED42" w14:textId="77777777" w:rsidR="001720DF" w:rsidRPr="00927E23" w:rsidRDefault="001720DF" w:rsidP="001720DF">
      <w:pPr>
        <w:pStyle w:val="Default"/>
        <w:rPr>
          <w:rFonts w:ascii="Times New Roman" w:hAnsi="Times New Roman" w:cs="Times New Roman"/>
        </w:rPr>
      </w:pPr>
    </w:p>
    <w:p w14:paraId="72E05EC6" w14:textId="0B6310EE" w:rsidR="001720DF" w:rsidRPr="00927E23" w:rsidRDefault="00FF1630" w:rsidP="001720DF">
      <w:pPr>
        <w:pStyle w:val="Default"/>
        <w:rPr>
          <w:rFonts w:ascii="Times New Roman" w:hAnsi="Times New Roman" w:cs="Times New Roman"/>
        </w:rPr>
      </w:pPr>
      <w:r w:rsidRPr="00927E23">
        <w:rPr>
          <w:rFonts w:ascii="Times New Roman" w:hAnsi="Times New Roman" w:cs="Times New Roman"/>
        </w:rPr>
        <w:t>BED</w:t>
      </w:r>
      <w:r w:rsidR="001720DF" w:rsidRPr="00927E23">
        <w:rPr>
          <w:rFonts w:ascii="Times New Roman" w:hAnsi="Times New Roman" w:cs="Times New Roman"/>
        </w:rPr>
        <w:t xml:space="preserve">DING </w:t>
      </w:r>
    </w:p>
    <w:p w14:paraId="24A0D2CF" w14:textId="2E953170"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stones shall be laid on a full and even bed of lime mortar as per Section Z 21 unless specified elsewhere. </w:t>
      </w:r>
    </w:p>
    <w:p w14:paraId="48C412DC" w14:textId="77777777" w:rsidR="001720DF" w:rsidRPr="00927E23" w:rsidRDefault="001720DF" w:rsidP="001720DF">
      <w:pPr>
        <w:pStyle w:val="Default"/>
        <w:rPr>
          <w:rFonts w:ascii="Times New Roman" w:hAnsi="Times New Roman" w:cs="Times New Roman"/>
        </w:rPr>
      </w:pPr>
    </w:p>
    <w:p w14:paraId="25145C96" w14:textId="2EF33D8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JOINTS </w:t>
      </w:r>
    </w:p>
    <w:p w14:paraId="1930B817" w14:textId="3DDF0E3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Horizontal and vertical joints are to match the existing joint size unless instructed differently by the architect. </w:t>
      </w:r>
    </w:p>
    <w:p w14:paraId="7D131CC6" w14:textId="77777777" w:rsidR="001720DF" w:rsidRPr="00927E23" w:rsidRDefault="001720DF" w:rsidP="001720DF">
      <w:pPr>
        <w:pStyle w:val="Default"/>
        <w:rPr>
          <w:rFonts w:ascii="Times New Roman" w:hAnsi="Times New Roman" w:cs="Times New Roman"/>
        </w:rPr>
      </w:pPr>
    </w:p>
    <w:p w14:paraId="6143D0A3" w14:textId="7C132AC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FACE </w:t>
      </w:r>
    </w:p>
    <w:p w14:paraId="01A7EF09" w14:textId="6151EEF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Stones are to be placed such that their face is flush with the plane of the original stonework. Where new stone is being inserted adjacent to old worn surfaces the new stone shall be set to the face of the nearest unworn surface. </w:t>
      </w:r>
    </w:p>
    <w:p w14:paraId="2289DC60" w14:textId="77777777" w:rsidR="001720DF" w:rsidRPr="00927E23" w:rsidRDefault="001720DF" w:rsidP="001720DF">
      <w:pPr>
        <w:pStyle w:val="Default"/>
        <w:rPr>
          <w:rFonts w:ascii="Times New Roman" w:hAnsi="Times New Roman" w:cs="Times New Roman"/>
        </w:rPr>
      </w:pPr>
    </w:p>
    <w:p w14:paraId="1DD819E2" w14:textId="2386DE36"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WORKMANSHIP </w:t>
      </w:r>
    </w:p>
    <w:p w14:paraId="0665AB44" w14:textId="228180C3"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work shall comply with the general recommendations of BS 5390 Section 5 Work on Site. </w:t>
      </w:r>
    </w:p>
    <w:p w14:paraId="0567F55C" w14:textId="66A0048D" w:rsidR="001720DF" w:rsidRPr="00927E23" w:rsidRDefault="001720DF" w:rsidP="001720DF">
      <w:pPr>
        <w:pStyle w:val="Default"/>
        <w:rPr>
          <w:rFonts w:ascii="Times New Roman" w:hAnsi="Times New Roman" w:cs="Times New Roman"/>
        </w:rPr>
      </w:pPr>
      <w:r w:rsidRPr="00927E23">
        <w:rPr>
          <w:rFonts w:ascii="Times New Roman" w:hAnsi="Times New Roman" w:cs="Times New Roman"/>
          <w:b/>
          <w:bCs/>
        </w:rPr>
        <w:t xml:space="preserve">Masonry repairs are to be undertaken only by an approved stonemason who is a member of The Heritage Contractors Section of the Stone Federation. Non-registered companies or unqualified personnel will not be permitted to work on site. </w:t>
      </w:r>
    </w:p>
    <w:p w14:paraId="18C59574" w14:textId="77777777" w:rsidR="00FF6CB3" w:rsidRPr="00927E23" w:rsidRDefault="00FF6CB3" w:rsidP="001720DF">
      <w:pPr>
        <w:pStyle w:val="Default"/>
        <w:rPr>
          <w:rFonts w:ascii="Times New Roman" w:hAnsi="Times New Roman" w:cs="Times New Roman"/>
        </w:rPr>
      </w:pPr>
    </w:p>
    <w:p w14:paraId="2A6AB12A" w14:textId="3138CA4E" w:rsidR="001720DF" w:rsidRPr="00927E23" w:rsidRDefault="001720DF" w:rsidP="001720DF">
      <w:pPr>
        <w:pStyle w:val="Default"/>
        <w:rPr>
          <w:rFonts w:ascii="Times New Roman" w:hAnsi="Times New Roman" w:cs="Times New Roman"/>
          <w:b/>
          <w:bCs/>
        </w:rPr>
      </w:pPr>
      <w:r w:rsidRPr="00927E23">
        <w:rPr>
          <w:rFonts w:ascii="Times New Roman" w:hAnsi="Times New Roman" w:cs="Times New Roman"/>
          <w:b/>
          <w:bCs/>
        </w:rPr>
        <w:t>REPAIRS TO</w:t>
      </w:r>
      <w:r w:rsidR="00FF1630" w:rsidRPr="00927E23">
        <w:rPr>
          <w:rFonts w:ascii="Times New Roman" w:hAnsi="Times New Roman" w:cs="Times New Roman"/>
          <w:b/>
          <w:bCs/>
        </w:rPr>
        <w:t xml:space="preserve"> GRANITE</w:t>
      </w:r>
      <w:r w:rsidRPr="00927E23">
        <w:rPr>
          <w:rFonts w:ascii="Times New Roman" w:hAnsi="Times New Roman" w:cs="Times New Roman"/>
          <w:b/>
          <w:bCs/>
        </w:rPr>
        <w:t xml:space="preserve"> </w:t>
      </w:r>
    </w:p>
    <w:p w14:paraId="5A1B6E17" w14:textId="5342AC2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GENERAL </w:t>
      </w:r>
    </w:p>
    <w:p w14:paraId="695B400F" w14:textId="1310B90D"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repairs will be identified during the inspection and will be indicated on the drawings. </w:t>
      </w:r>
    </w:p>
    <w:p w14:paraId="6CB55D8F" w14:textId="74761D0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areas for repair are to be marked up from the drawings on site by the contractor and agreed with the architect prior to commencing cutting out. </w:t>
      </w:r>
    </w:p>
    <w:p w14:paraId="04D31630" w14:textId="77777777" w:rsidR="001720DF" w:rsidRPr="00927E23" w:rsidRDefault="001720DF" w:rsidP="001720DF">
      <w:pPr>
        <w:pStyle w:val="Default"/>
        <w:rPr>
          <w:rFonts w:ascii="Times New Roman" w:hAnsi="Times New Roman" w:cs="Times New Roman"/>
        </w:rPr>
      </w:pPr>
    </w:p>
    <w:p w14:paraId="3106DDD2" w14:textId="76C2AE3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CUTTING OUT </w:t>
      </w:r>
    </w:p>
    <w:p w14:paraId="6F788579" w14:textId="269FF875"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Cutting out decayed </w:t>
      </w:r>
      <w:r w:rsidR="00A25F67" w:rsidRPr="00927E23">
        <w:rPr>
          <w:rFonts w:ascii="Times New Roman" w:hAnsi="Times New Roman" w:cs="Times New Roman"/>
        </w:rPr>
        <w:t>granite</w:t>
      </w:r>
      <w:r w:rsidRPr="00927E23">
        <w:rPr>
          <w:rFonts w:ascii="Times New Roman" w:hAnsi="Times New Roman" w:cs="Times New Roman"/>
        </w:rPr>
        <w:t xml:space="preserve"> to permit new stones of the specified depth for the appropriate repair to be inserted: - cutting out can be carried out by mechanical means provided that extreme care is taken to ensure that the adjoining stones are not damaged, </w:t>
      </w:r>
    </w:p>
    <w:p w14:paraId="4B2F2C75" w14:textId="0734DB1D"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stones should be cut to the central </w:t>
      </w:r>
      <w:proofErr w:type="spellStart"/>
      <w:r w:rsidRPr="00927E23">
        <w:rPr>
          <w:rFonts w:ascii="Times New Roman" w:hAnsi="Times New Roman" w:cs="Times New Roman"/>
        </w:rPr>
        <w:t>sections</w:t>
      </w:r>
      <w:proofErr w:type="spellEnd"/>
      <w:r w:rsidRPr="00927E23">
        <w:rPr>
          <w:rFonts w:ascii="Times New Roman" w:hAnsi="Times New Roman" w:cs="Times New Roman"/>
        </w:rPr>
        <w:t xml:space="preserve"> only by mechanical means ensuring that the perimeter is undamaged, the stone is then to be cut back by hand to the required depth. </w:t>
      </w:r>
    </w:p>
    <w:p w14:paraId="6BC96097" w14:textId="77777777" w:rsidR="001720DF" w:rsidRPr="00927E23" w:rsidRDefault="001720DF" w:rsidP="001720DF">
      <w:pPr>
        <w:pStyle w:val="Default"/>
        <w:rPr>
          <w:rFonts w:ascii="Times New Roman" w:hAnsi="Times New Roman" w:cs="Times New Roman"/>
        </w:rPr>
      </w:pPr>
    </w:p>
    <w:p w14:paraId="278B63C3" w14:textId="0BDF2C23"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If any damage occurs to adjoining stones then the stone is to be replaced at the contractor’s expense and at the discretion of the architect. </w:t>
      </w:r>
    </w:p>
    <w:p w14:paraId="297F00B0" w14:textId="77777777" w:rsidR="001720DF" w:rsidRPr="00927E23" w:rsidRDefault="001720DF" w:rsidP="001720DF">
      <w:pPr>
        <w:pStyle w:val="Default"/>
        <w:rPr>
          <w:rFonts w:ascii="Times New Roman" w:hAnsi="Times New Roman" w:cs="Times New Roman"/>
        </w:rPr>
      </w:pPr>
    </w:p>
    <w:p w14:paraId="084A3968" w14:textId="0BACE0C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TEMPORARY SUPPORT </w:t>
      </w:r>
    </w:p>
    <w:p w14:paraId="2288F99D" w14:textId="3CC8B3E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lastRenderedPageBreak/>
        <w:t xml:space="preserve">Stonework above the course being cut out or dressed back shall be fully supported during the course of the works. </w:t>
      </w:r>
    </w:p>
    <w:p w14:paraId="7BDCC3AA" w14:textId="1081FBA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Support should be by adequately sized timber props secured and wedged. </w:t>
      </w:r>
    </w:p>
    <w:p w14:paraId="5F4B4379" w14:textId="2C978C93"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Care should be taken to ensure that no damage is caused by the props to the adjoining stonework. </w:t>
      </w:r>
    </w:p>
    <w:p w14:paraId="65685664" w14:textId="77777777" w:rsidR="001720DF" w:rsidRPr="00927E23" w:rsidRDefault="001720DF" w:rsidP="001720DF">
      <w:pPr>
        <w:pStyle w:val="Default"/>
        <w:rPr>
          <w:rFonts w:ascii="Times New Roman" w:hAnsi="Times New Roman" w:cs="Times New Roman"/>
        </w:rPr>
      </w:pPr>
    </w:p>
    <w:p w14:paraId="7FF029C4" w14:textId="3B7F3E30" w:rsidR="00226A49"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EXISTING FERROUS CRAMPS </w:t>
      </w:r>
    </w:p>
    <w:p w14:paraId="694605CC" w14:textId="45FC6D0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Where iron cramps are encountered during the course of the works, they are to be brought to the attention of the architect. Unless instructed otherwise, they are to be removed and replaced with non-ferrous cramps. </w:t>
      </w:r>
    </w:p>
    <w:p w14:paraId="3E594365" w14:textId="77777777" w:rsidR="001720DF" w:rsidRPr="00927E23" w:rsidRDefault="001720DF" w:rsidP="001720DF">
      <w:pPr>
        <w:pStyle w:val="Default"/>
        <w:rPr>
          <w:rFonts w:ascii="Times New Roman" w:hAnsi="Times New Roman" w:cs="Times New Roman"/>
        </w:rPr>
      </w:pPr>
    </w:p>
    <w:p w14:paraId="017535CA" w14:textId="7893F2D6"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CLEANING OUT </w:t>
      </w:r>
    </w:p>
    <w:p w14:paraId="584160DE" w14:textId="23371B8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areas cut out to be cleared of debris, mortar, etc. and washed clean. Care is to be taken not to saturate the stone.  Any defects noted in the stone after cutting back or in the masonry backing are to be reported to the architect. Wherever new masonry is to be inserted, the adjoining stones are to be moistened to ensure that the mortar does not ‘snatch’. Do not saturate the stone. </w:t>
      </w:r>
    </w:p>
    <w:p w14:paraId="5F2DF6FE" w14:textId="77777777" w:rsidR="001720DF" w:rsidRPr="00927E23" w:rsidRDefault="001720DF" w:rsidP="001720DF">
      <w:pPr>
        <w:pStyle w:val="Default"/>
        <w:rPr>
          <w:rFonts w:ascii="Times New Roman" w:hAnsi="Times New Roman" w:cs="Times New Roman"/>
        </w:rPr>
      </w:pPr>
    </w:p>
    <w:p w14:paraId="01696005" w14:textId="1E558CB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WHOLE BLOCK REPLACEMENT </w:t>
      </w:r>
    </w:p>
    <w:p w14:paraId="429548F4" w14:textId="3C59181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PREPARATION </w:t>
      </w:r>
    </w:p>
    <w:p w14:paraId="741C87C3" w14:textId="6C751E0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existing stone block is to be cut out to its full depth and the backing masonry inspected. </w:t>
      </w:r>
    </w:p>
    <w:p w14:paraId="05914851" w14:textId="77777777" w:rsidR="001720DF" w:rsidRPr="00927E23" w:rsidRDefault="001720DF" w:rsidP="001720DF">
      <w:pPr>
        <w:pStyle w:val="Default"/>
        <w:rPr>
          <w:rFonts w:ascii="Times New Roman" w:hAnsi="Times New Roman" w:cs="Times New Roman"/>
        </w:rPr>
      </w:pPr>
    </w:p>
    <w:p w14:paraId="3190044C" w14:textId="48A1DB9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INSTALLATION </w:t>
      </w:r>
    </w:p>
    <w:p w14:paraId="7D01AC46" w14:textId="07987B4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New stone is to be inserted on a bed and backing of lime mortar  </w:t>
      </w:r>
      <w:proofErr w:type="spellStart"/>
      <w:r w:rsidRPr="00927E23">
        <w:rPr>
          <w:rFonts w:ascii="Times New Roman" w:hAnsi="Times New Roman" w:cs="Times New Roman"/>
        </w:rPr>
        <w:t>Mortar</w:t>
      </w:r>
      <w:proofErr w:type="spellEnd"/>
      <w:r w:rsidRPr="00927E23">
        <w:rPr>
          <w:rFonts w:ascii="Times New Roman" w:hAnsi="Times New Roman" w:cs="Times New Roman"/>
        </w:rPr>
        <w:t xml:space="preserve"> is to be kept back 25 mm from the face of the stone to allow for later pointing. </w:t>
      </w:r>
    </w:p>
    <w:p w14:paraId="443B035F" w14:textId="77777777" w:rsidR="001720DF" w:rsidRPr="00927E23" w:rsidRDefault="001720DF" w:rsidP="001720DF">
      <w:pPr>
        <w:pStyle w:val="Default"/>
        <w:rPr>
          <w:rFonts w:ascii="Times New Roman" w:hAnsi="Times New Roman" w:cs="Times New Roman"/>
        </w:rPr>
      </w:pPr>
    </w:p>
    <w:p w14:paraId="3A605808" w14:textId="77777777" w:rsidR="009178DA" w:rsidRPr="00927E23" w:rsidRDefault="00906D93" w:rsidP="001720DF">
      <w:pPr>
        <w:pStyle w:val="Default"/>
        <w:rPr>
          <w:rFonts w:ascii="Times New Roman" w:hAnsi="Times New Roman" w:cs="Times New Roman"/>
        </w:rPr>
      </w:pPr>
      <w:r w:rsidRPr="00927E23">
        <w:rPr>
          <w:rFonts w:ascii="Times New Roman" w:hAnsi="Times New Roman" w:cs="Times New Roman"/>
        </w:rPr>
        <w:t>GRANITE</w:t>
      </w:r>
      <w:r w:rsidR="001720DF" w:rsidRPr="00927E23">
        <w:rPr>
          <w:rFonts w:ascii="Times New Roman" w:hAnsi="Times New Roman" w:cs="Times New Roman"/>
        </w:rPr>
        <w:t>:</w:t>
      </w:r>
    </w:p>
    <w:p w14:paraId="01DA35DB" w14:textId="1D1DFF6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To match existing free from vents, cracks, fissures, discolouration, or other defects which may adversely affect strength, durability or appearance. Thoroughly seasoned, dressed and worked before delivery to site in accordance with shop drawings prepared by the supplier. </w:t>
      </w:r>
    </w:p>
    <w:p w14:paraId="2B50D1F3" w14:textId="68017BBD"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Finish: To match existing and sample to be approved. </w:t>
      </w:r>
    </w:p>
    <w:p w14:paraId="56932461" w14:textId="1C98438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Supplier: New </w:t>
      </w:r>
      <w:r w:rsidR="009178DA" w:rsidRPr="00927E23">
        <w:rPr>
          <w:rFonts w:ascii="Times New Roman" w:hAnsi="Times New Roman" w:cs="Times New Roman"/>
        </w:rPr>
        <w:t>granite</w:t>
      </w:r>
      <w:r w:rsidRPr="00927E23">
        <w:rPr>
          <w:rFonts w:ascii="Times New Roman" w:hAnsi="Times New Roman" w:cs="Times New Roman"/>
        </w:rPr>
        <w:t xml:space="preserve"> is anticipated as being required. </w:t>
      </w:r>
    </w:p>
    <w:p w14:paraId="65E78A8F" w14:textId="40C5B75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Mortar and sand: Hydraulic lime mortar</w:t>
      </w:r>
    </w:p>
    <w:p w14:paraId="7EBB6A4F" w14:textId="7C17B96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Mix: 1:3. </w:t>
      </w:r>
    </w:p>
    <w:p w14:paraId="76EA5B25" w14:textId="3530B016"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Bond: Retain existing. </w:t>
      </w:r>
    </w:p>
    <w:p w14:paraId="17B7A3CA" w14:textId="27E005A6" w:rsidR="001720DF" w:rsidRDefault="001720DF" w:rsidP="001720DF">
      <w:pPr>
        <w:pStyle w:val="Default"/>
        <w:rPr>
          <w:rFonts w:ascii="Times New Roman" w:hAnsi="Times New Roman" w:cs="Times New Roman"/>
        </w:rPr>
      </w:pPr>
      <w:r w:rsidRPr="00927E23">
        <w:rPr>
          <w:rFonts w:ascii="Times New Roman" w:hAnsi="Times New Roman" w:cs="Times New Roman"/>
        </w:rPr>
        <w:t xml:space="preserve">Joints: To match width of existing. </w:t>
      </w:r>
    </w:p>
    <w:p w14:paraId="2EF1EF11" w14:textId="335F6B5E" w:rsidR="00251DC6" w:rsidRDefault="00251DC6" w:rsidP="00251DC6">
      <w:pPr>
        <w:pStyle w:val="Default"/>
        <w:rPr>
          <w:rFonts w:ascii="Times New Roman" w:hAnsi="Times New Roman" w:cs="Times New Roman"/>
        </w:rPr>
      </w:pPr>
      <w:r>
        <w:rPr>
          <w:rFonts w:ascii="Times New Roman" w:hAnsi="Times New Roman" w:cs="Times New Roman"/>
        </w:rPr>
        <w:t xml:space="preserve">The pointing colour to be matched to the original </w:t>
      </w:r>
      <w:r w:rsidR="009A572E">
        <w:rPr>
          <w:rFonts w:ascii="Times New Roman" w:hAnsi="Times New Roman" w:cs="Times New Roman"/>
        </w:rPr>
        <w:t xml:space="preserve">mortar </w:t>
      </w:r>
      <w:r>
        <w:rPr>
          <w:rFonts w:ascii="Times New Roman" w:hAnsi="Times New Roman" w:cs="Times New Roman"/>
        </w:rPr>
        <w:t>by way of pointing samples.</w:t>
      </w:r>
    </w:p>
    <w:p w14:paraId="00FCB140" w14:textId="2AD32B83" w:rsidR="00251DC6" w:rsidRPr="00251DC6" w:rsidRDefault="00251DC6" w:rsidP="00251DC6">
      <w:pPr>
        <w:rPr>
          <w:rFonts w:ascii="Times New Roman" w:hAnsi="Times New Roman" w:cs="Times New Roman"/>
          <w:sz w:val="24"/>
          <w:szCs w:val="24"/>
        </w:rPr>
      </w:pPr>
      <w:r w:rsidRPr="003B5B84">
        <w:rPr>
          <w:rFonts w:ascii="Times New Roman" w:hAnsi="Times New Roman" w:cs="Times New Roman"/>
          <w:sz w:val="24"/>
          <w:szCs w:val="24"/>
        </w:rPr>
        <w:t xml:space="preserve">The colour </w:t>
      </w:r>
      <w:r>
        <w:rPr>
          <w:rFonts w:ascii="Times New Roman" w:hAnsi="Times New Roman" w:cs="Times New Roman"/>
          <w:sz w:val="24"/>
          <w:szCs w:val="24"/>
        </w:rPr>
        <w:t xml:space="preserve">can be </w:t>
      </w:r>
      <w:r w:rsidRPr="003B5B84">
        <w:rPr>
          <w:rFonts w:ascii="Times New Roman" w:hAnsi="Times New Roman" w:cs="Times New Roman"/>
          <w:sz w:val="24"/>
          <w:szCs w:val="24"/>
        </w:rPr>
        <w:t>varied through the addition of varying amounts of</w:t>
      </w:r>
      <w:r>
        <w:rPr>
          <w:rFonts w:ascii="Times New Roman" w:hAnsi="Times New Roman" w:cs="Times New Roman"/>
          <w:sz w:val="24"/>
          <w:szCs w:val="24"/>
        </w:rPr>
        <w:t xml:space="preserve"> organic, inert</w:t>
      </w:r>
      <w:r w:rsidRPr="003B5B84">
        <w:rPr>
          <w:rFonts w:ascii="Times New Roman" w:hAnsi="Times New Roman" w:cs="Times New Roman"/>
          <w:sz w:val="24"/>
          <w:szCs w:val="24"/>
        </w:rPr>
        <w:t xml:space="preserve"> dye. Such as the below. </w:t>
      </w:r>
      <w:hyperlink r:id="rId5" w:history="1">
        <w:r w:rsidRPr="00A13CDF">
          <w:rPr>
            <w:rStyle w:val="Hyperlink"/>
            <w:sz w:val="22"/>
            <w:szCs w:val="22"/>
          </w:rPr>
          <w:t>https://www.womersleys.co.uk/shop/paints/pigments/pigments-black</w:t>
        </w:r>
      </w:hyperlink>
    </w:p>
    <w:p w14:paraId="70A0FCF8" w14:textId="5B128235" w:rsidR="00251DC6" w:rsidRPr="003B5B84" w:rsidRDefault="00251DC6" w:rsidP="00251DC6">
      <w:pPr>
        <w:pStyle w:val="Default"/>
        <w:rPr>
          <w:rFonts w:ascii="Times New Roman" w:hAnsi="Times New Roman" w:cs="Times New Roman"/>
        </w:rPr>
      </w:pPr>
      <w:r>
        <w:rPr>
          <w:rFonts w:ascii="Times New Roman" w:hAnsi="Times New Roman" w:cs="Times New Roman"/>
        </w:rPr>
        <w:t xml:space="preserve">The granite to the arch is to be rebuilt with NHL 5. The Granite to the reveals is to be </w:t>
      </w:r>
      <w:r w:rsidRPr="003B5B84">
        <w:rPr>
          <w:rFonts w:ascii="Times New Roman" w:hAnsi="Times New Roman" w:cs="Times New Roman"/>
        </w:rPr>
        <w:t>NHL 3.5</w:t>
      </w:r>
      <w:r>
        <w:rPr>
          <w:rFonts w:ascii="Times New Roman" w:hAnsi="Times New Roman" w:cs="Times New Roman"/>
        </w:rPr>
        <w:t>.</w:t>
      </w:r>
      <w:r w:rsidR="00EF3120">
        <w:rPr>
          <w:rFonts w:ascii="Times New Roman" w:hAnsi="Times New Roman" w:cs="Times New Roman"/>
        </w:rPr>
        <w:t xml:space="preserve"> This is to reflect the difference in mortar hardness discovered in the testing days.</w:t>
      </w:r>
    </w:p>
    <w:p w14:paraId="510EB3F4" w14:textId="77777777" w:rsidR="009178DA" w:rsidRPr="00927E23" w:rsidRDefault="009178DA" w:rsidP="001720DF">
      <w:pPr>
        <w:pStyle w:val="Default"/>
        <w:rPr>
          <w:rFonts w:ascii="Times New Roman" w:hAnsi="Times New Roman" w:cs="Times New Roman"/>
        </w:rPr>
      </w:pPr>
    </w:p>
    <w:p w14:paraId="7037CB73"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GENERAL REQUIREMENTS / PRODUCTION </w:t>
      </w:r>
    </w:p>
    <w:p w14:paraId="2784E5A0" w14:textId="74BEF3D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OPERATIVES </w:t>
      </w:r>
    </w:p>
    <w:p w14:paraId="306A05DD" w14:textId="3C0B55D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Cutting, dressing, laying and jointing of stone to be carried out by skilled masons who are members of the Stone Federation of Great Britain. The CA may require evidence of previous experience and details of work previously carried out. </w:t>
      </w:r>
    </w:p>
    <w:p w14:paraId="6E6FC7D9" w14:textId="77777777" w:rsidR="001720DF" w:rsidRPr="00927E23" w:rsidRDefault="001720DF" w:rsidP="001720DF">
      <w:pPr>
        <w:pStyle w:val="Default"/>
        <w:rPr>
          <w:rFonts w:ascii="Times New Roman" w:hAnsi="Times New Roman" w:cs="Times New Roman"/>
        </w:rPr>
      </w:pPr>
    </w:p>
    <w:p w14:paraId="5152C47F" w14:textId="6E495A8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PRODUCTION </w:t>
      </w:r>
    </w:p>
    <w:p w14:paraId="6F490EEE" w14:textId="4750D9F3"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Stone to be cut and dressed: - After seasoning but before delivery to site, including shaping, finish(es) and all sinkings for fixing and lifting devices. </w:t>
      </w:r>
    </w:p>
    <w:p w14:paraId="6314762E" w14:textId="77777777" w:rsidR="00891D58" w:rsidRPr="00927E23" w:rsidRDefault="00891D58" w:rsidP="001720DF">
      <w:pPr>
        <w:pStyle w:val="Default"/>
        <w:rPr>
          <w:rFonts w:ascii="Times New Roman" w:hAnsi="Times New Roman" w:cs="Times New Roman"/>
        </w:rPr>
      </w:pPr>
    </w:p>
    <w:p w14:paraId="60CEB5A6" w14:textId="50DE715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So that exposed and joint surfaces are square, true planes free from hollow or rough areas. </w:t>
      </w:r>
    </w:p>
    <w:p w14:paraId="3ACE866C" w14:textId="41AB88FF"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With minimal deviation from specified dimensions to ensure that specified joint widths are maintained. So that natural bed is horizontal in plain walling, vertical and at right angles to wall face in projecting stones and copings, and at right angles to line of thrust in arches. </w:t>
      </w:r>
    </w:p>
    <w:p w14:paraId="2007C144" w14:textId="77777777" w:rsidR="001720DF" w:rsidRPr="00927E23" w:rsidRDefault="001720DF" w:rsidP="001720DF">
      <w:pPr>
        <w:pStyle w:val="Default"/>
        <w:rPr>
          <w:rFonts w:ascii="Times New Roman" w:hAnsi="Times New Roman" w:cs="Times New Roman"/>
        </w:rPr>
      </w:pPr>
    </w:p>
    <w:p w14:paraId="39A192EC" w14:textId="791D45A6"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IDENTIFICATION </w:t>
      </w:r>
    </w:p>
    <w:p w14:paraId="068E428D" w14:textId="469E938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lastRenderedPageBreak/>
        <w:t xml:space="preserve">Mark each block / dressing clearly to indicate the natural bed and position in the finished work. </w:t>
      </w:r>
    </w:p>
    <w:p w14:paraId="672FF0DE"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LAYING AND JOINTING </w:t>
      </w:r>
    </w:p>
    <w:p w14:paraId="2E2816A5" w14:textId="77777777" w:rsidR="00FF6CB3" w:rsidRPr="00927E23" w:rsidRDefault="00FF6CB3" w:rsidP="001720DF">
      <w:pPr>
        <w:pStyle w:val="Default"/>
        <w:rPr>
          <w:rFonts w:ascii="Times New Roman" w:hAnsi="Times New Roman" w:cs="Times New Roman"/>
        </w:rPr>
      </w:pPr>
    </w:p>
    <w:p w14:paraId="35386E1C" w14:textId="0854F65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SAMPLE PANELS </w:t>
      </w:r>
    </w:p>
    <w:p w14:paraId="50E4EC81" w14:textId="49FBC71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Prepare three panels in separate areas to be agreed with the architect and obtain approval of appearance before proceeding: - Size of panel(s): Approximately 900 x 900 mm. </w:t>
      </w:r>
    </w:p>
    <w:p w14:paraId="795203E0" w14:textId="646B1BC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Choice of sand to be finalized after approval of pointing sample. </w:t>
      </w:r>
    </w:p>
    <w:p w14:paraId="5A6BA19C" w14:textId="77777777" w:rsidR="001720DF" w:rsidRPr="00927E23" w:rsidRDefault="001720DF" w:rsidP="001720DF">
      <w:pPr>
        <w:pStyle w:val="Default"/>
        <w:rPr>
          <w:rFonts w:ascii="Times New Roman" w:hAnsi="Times New Roman" w:cs="Times New Roman"/>
        </w:rPr>
      </w:pPr>
    </w:p>
    <w:p w14:paraId="6AAE74FC" w14:textId="6B61DCC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PROTECTION </w:t>
      </w:r>
    </w:p>
    <w:p w14:paraId="41CAD791" w14:textId="1DD325C5"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Store dressed stone clear of the ground, separate with resilient spacers, protect from adverse weather and keep dry. Prevent soiling, chipping and contamination by salts and other </w:t>
      </w:r>
    </w:p>
    <w:p w14:paraId="1DBC9E5C" w14:textId="77777777" w:rsidR="001720DF" w:rsidRPr="00927E23" w:rsidRDefault="001720DF" w:rsidP="001720DF">
      <w:pPr>
        <w:pStyle w:val="Default"/>
        <w:rPr>
          <w:rFonts w:ascii="Times New Roman" w:hAnsi="Times New Roman" w:cs="Times New Roman"/>
        </w:rPr>
      </w:pPr>
    </w:p>
    <w:p w14:paraId="3A840ABF"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deleterious substances. </w:t>
      </w:r>
      <w:r w:rsidRPr="00927E23">
        <w:rPr>
          <w:rFonts w:ascii="Times New Roman" w:hAnsi="Times New Roman" w:cs="Times New Roman"/>
        </w:rPr>
        <w:t xml:space="preserve"> Prevent damage to stonework, particularly </w:t>
      </w:r>
      <w:proofErr w:type="spellStart"/>
      <w:r w:rsidRPr="00927E23">
        <w:rPr>
          <w:rFonts w:ascii="Times New Roman" w:hAnsi="Times New Roman" w:cs="Times New Roman"/>
        </w:rPr>
        <w:t>arrises</w:t>
      </w:r>
      <w:proofErr w:type="spellEnd"/>
      <w:r w:rsidRPr="00927E23">
        <w:rPr>
          <w:rFonts w:ascii="Times New Roman" w:hAnsi="Times New Roman" w:cs="Times New Roman"/>
        </w:rPr>
        <w:t xml:space="preserve"> and projecting features. Protect with suitable slats, boards, etc. and remove at Practical Completion. </w:t>
      </w:r>
    </w:p>
    <w:p w14:paraId="769D0DF6" w14:textId="5275780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Prevent staining and other disfigurement of stonework during the course of subsequent works. </w:t>
      </w:r>
    </w:p>
    <w:p w14:paraId="022D88A3" w14:textId="77777777" w:rsidR="001720DF" w:rsidRPr="00927E23" w:rsidRDefault="001720DF" w:rsidP="001720DF">
      <w:pPr>
        <w:pStyle w:val="Default"/>
        <w:rPr>
          <w:rFonts w:ascii="Times New Roman" w:hAnsi="Times New Roman" w:cs="Times New Roman"/>
        </w:rPr>
      </w:pPr>
    </w:p>
    <w:p w14:paraId="27DF88D8" w14:textId="6CDD7084"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ADVERSE WEATHER </w:t>
      </w:r>
    </w:p>
    <w:p w14:paraId="45917FB7" w14:textId="57FC368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Do not use frozen materials and do not lay on frozen surfaces. </w:t>
      </w:r>
    </w:p>
    <w:p w14:paraId="79DD77A1" w14:textId="4F7CC7F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Do not lay blocks / dressings: - In cement gauged mortars when the air temperature is at or below 3°C and falling or below 1°C and rising (unless mortar has a temperature of not less than 4°C when laid and walling is thoroughly protected). </w:t>
      </w:r>
    </w:p>
    <w:p w14:paraId="404347C3" w14:textId="6832C0B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In hydraulic </w:t>
      </w:r>
      <w:proofErr w:type="spellStart"/>
      <w:r w:rsidRPr="00927E23">
        <w:rPr>
          <w:rFonts w:ascii="Times New Roman" w:hAnsi="Times New Roman" w:cs="Times New Roman"/>
        </w:rPr>
        <w:t>lime:sand</w:t>
      </w:r>
      <w:proofErr w:type="spellEnd"/>
      <w:r w:rsidRPr="00927E23">
        <w:rPr>
          <w:rFonts w:ascii="Times New Roman" w:hAnsi="Times New Roman" w:cs="Times New Roman"/>
        </w:rPr>
        <w:t xml:space="preserve"> mortars when the air temperature is at or below 5°C and falling or below 3°C and rising. </w:t>
      </w:r>
    </w:p>
    <w:p w14:paraId="7024C972" w14:textId="77777777" w:rsidR="001720DF" w:rsidRPr="00927E23" w:rsidRDefault="001720DF" w:rsidP="001720DF">
      <w:pPr>
        <w:pStyle w:val="Default"/>
        <w:rPr>
          <w:rFonts w:ascii="Times New Roman" w:hAnsi="Times New Roman" w:cs="Times New Roman"/>
        </w:rPr>
      </w:pPr>
    </w:p>
    <w:p w14:paraId="4E5110CD" w14:textId="63F1DB3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Maintain temperature of the work above freezing until mortar has fully set. </w:t>
      </w:r>
    </w:p>
    <w:p w14:paraId="16FE6204" w14:textId="66B8392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Protect newly erected masonry against rain and snow by covering when precipitation occurs and at all times when work is not proceeding. </w:t>
      </w:r>
    </w:p>
    <w:p w14:paraId="3802E941" w14:textId="4B4D0851"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Prevent newly erected masonry from drying out too rapidly in hot conditions and in drying winds. </w:t>
      </w:r>
    </w:p>
    <w:p w14:paraId="62BB261F" w14:textId="1E7B3A9F"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Rake out and replace mortar damaged by frost and where instructed, rebuild damaged work. </w:t>
      </w:r>
    </w:p>
    <w:p w14:paraId="40B2665A" w14:textId="77777777" w:rsidR="001720DF" w:rsidRPr="00927E23" w:rsidRDefault="001720DF" w:rsidP="001720DF">
      <w:pPr>
        <w:pStyle w:val="Default"/>
        <w:rPr>
          <w:rFonts w:ascii="Times New Roman" w:hAnsi="Times New Roman" w:cs="Times New Roman"/>
        </w:rPr>
      </w:pPr>
    </w:p>
    <w:p w14:paraId="170D648A" w14:textId="785B823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LAYING </w:t>
      </w:r>
    </w:p>
    <w:p w14:paraId="77D6AD70" w14:textId="241AFB5F"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Dampen stones to control suction as necessary and lay on a full even bed of mortar with all joints filled. Use temporary lead or stainless steel distance pieces to ensure consistent joint width; remove when mortar is sufficiently strong. </w:t>
      </w:r>
    </w:p>
    <w:p w14:paraId="01C8A172" w14:textId="7D7ABB80"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Keep courses level and in line, and accurately plumb all wall faces, angles and features. Set out carefully to ensure satisfactory junctions and joints with adjoining or built-in elements and components. </w:t>
      </w:r>
    </w:p>
    <w:p w14:paraId="08E63A5B" w14:textId="1E8E65E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Keep stonework clean during construction and until Practical Completion. Ensure that no mortar encroaches on face when laying. Turn back scaffolding boards at night and during heavy rain. Rubbing to remove marks or stains will not be permitted. </w:t>
      </w:r>
    </w:p>
    <w:p w14:paraId="0359616C" w14:textId="77777777" w:rsidR="001720DF" w:rsidRPr="00927E23" w:rsidRDefault="001720DF" w:rsidP="001720DF">
      <w:pPr>
        <w:pStyle w:val="Default"/>
        <w:rPr>
          <w:rFonts w:ascii="Times New Roman" w:hAnsi="Times New Roman" w:cs="Times New Roman"/>
        </w:rPr>
      </w:pPr>
    </w:p>
    <w:p w14:paraId="3D8ACE45" w14:textId="77FBA67F"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JOINTING </w:t>
      </w:r>
    </w:p>
    <w:p w14:paraId="11180602" w14:textId="0C9A959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Finish exposed joints neatly as the work proceeds. </w:t>
      </w:r>
    </w:p>
    <w:p w14:paraId="61AB4581" w14:textId="77777777" w:rsidR="001720DF" w:rsidRPr="00927E23" w:rsidRDefault="001720DF" w:rsidP="001720DF">
      <w:pPr>
        <w:pStyle w:val="Default"/>
        <w:rPr>
          <w:rFonts w:ascii="Times New Roman" w:hAnsi="Times New Roman" w:cs="Times New Roman"/>
        </w:rPr>
      </w:pPr>
    </w:p>
    <w:p w14:paraId="02964A59" w14:textId="1148027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 REPOINTING </w:t>
      </w:r>
    </w:p>
    <w:p w14:paraId="47C2AB95" w14:textId="3D589268" w:rsidR="003B5B84" w:rsidRDefault="001720DF" w:rsidP="00251DC6">
      <w:pPr>
        <w:pStyle w:val="Default"/>
        <w:rPr>
          <w:sz w:val="22"/>
          <w:szCs w:val="22"/>
        </w:rPr>
      </w:pPr>
      <w:r w:rsidRPr="00927E23">
        <w:rPr>
          <w:rFonts w:ascii="Times New Roman" w:hAnsi="Times New Roman" w:cs="Times New Roman"/>
        </w:rPr>
        <w:t xml:space="preserve">Joints are to have the mortar raked out (if soft) or chopped back (if hard) between 25 mm maximum and 38 mm of the original joint depth. Old mortar is to be left with a square face. The </w:t>
      </w:r>
      <w:proofErr w:type="spellStart"/>
      <w:r w:rsidRPr="00927E23">
        <w:rPr>
          <w:rFonts w:ascii="Times New Roman" w:hAnsi="Times New Roman" w:cs="Times New Roman"/>
        </w:rPr>
        <w:t>arri</w:t>
      </w:r>
      <w:r w:rsidR="008D3E6F" w:rsidRPr="00927E23">
        <w:rPr>
          <w:rFonts w:ascii="Times New Roman" w:hAnsi="Times New Roman" w:cs="Times New Roman"/>
        </w:rPr>
        <w:t>s</w:t>
      </w:r>
      <w:r w:rsidRPr="00927E23">
        <w:rPr>
          <w:rFonts w:ascii="Times New Roman" w:hAnsi="Times New Roman" w:cs="Times New Roman"/>
        </w:rPr>
        <w:t>ses</w:t>
      </w:r>
      <w:proofErr w:type="spellEnd"/>
      <w:r w:rsidRPr="00927E23">
        <w:rPr>
          <w:rFonts w:ascii="Times New Roman" w:hAnsi="Times New Roman" w:cs="Times New Roman"/>
        </w:rPr>
        <w:t xml:space="preserve"> are to be lightly dressed to exclude any water traps. Cleaned joints are to be flushed out with clean water and, whilst damp, filled with hydraulic (NHL 3.5): sand mortar (1:3) to match the colour of the </w:t>
      </w:r>
      <w:r w:rsidRPr="003B5B84">
        <w:rPr>
          <w:rFonts w:ascii="Times New Roman" w:hAnsi="Times New Roman" w:cs="Times New Roman"/>
        </w:rPr>
        <w:t xml:space="preserve">existing work precisely. </w:t>
      </w:r>
    </w:p>
    <w:p w14:paraId="3A9D8FF0" w14:textId="77777777" w:rsidR="003B5B84" w:rsidRDefault="003B5B84" w:rsidP="001720DF">
      <w:pPr>
        <w:pStyle w:val="Default"/>
        <w:rPr>
          <w:rFonts w:ascii="Times New Roman" w:hAnsi="Times New Roman" w:cs="Times New Roman"/>
        </w:rPr>
      </w:pPr>
    </w:p>
    <w:p w14:paraId="0A91ADEA" w14:textId="4F055CB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mortar is to be thoroughly compacted and ironed in with a pointing iron keeping the mortar face back within the original joint width. After the initial set has taken place the mortar face to be tapped with a stiff bristle brush to expose the aggregate compacting the joint and matching the surviving weathered original. </w:t>
      </w:r>
    </w:p>
    <w:p w14:paraId="11C9AB59" w14:textId="77777777" w:rsidR="001720DF" w:rsidRDefault="001720DF" w:rsidP="001720DF">
      <w:pPr>
        <w:pStyle w:val="Default"/>
        <w:rPr>
          <w:rFonts w:ascii="Times New Roman" w:hAnsi="Times New Roman" w:cs="Times New Roman"/>
        </w:rPr>
      </w:pPr>
    </w:p>
    <w:p w14:paraId="50B8A2C0" w14:textId="2E5366D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lastRenderedPageBreak/>
        <w:t xml:space="preserve">WORKMANSHIP </w:t>
      </w:r>
    </w:p>
    <w:p w14:paraId="669AA22F" w14:textId="5AB170D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use of hammer drills or percussion tools or mechanical tools of any sort is forbidden for drilling stone. Repairs to damaged components must not be undertaken without approval. Such approval will not be given where components are badly damaged or where the proposed repair will impair appearance or performance. </w:t>
      </w:r>
    </w:p>
    <w:p w14:paraId="554CD2D8" w14:textId="77777777" w:rsidR="001720DF" w:rsidRPr="00927E23" w:rsidRDefault="001720DF" w:rsidP="001720DF">
      <w:pPr>
        <w:pStyle w:val="Default"/>
        <w:rPr>
          <w:rFonts w:ascii="Times New Roman" w:hAnsi="Times New Roman" w:cs="Times New Roman"/>
        </w:rPr>
      </w:pPr>
    </w:p>
    <w:p w14:paraId="0FC93B85" w14:textId="64A05BE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To be selected by the contractor to the approval of the contract administrator and structural engineer. </w:t>
      </w:r>
    </w:p>
    <w:p w14:paraId="4A2EF9C3" w14:textId="643A8DFB"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fixings to be of stainless steel and of a type, size and strength and number necessary to resist all loads likely to occur during the life of the building and to prevent any lateral displacement or pulling apart of the structure. Fill pockets with bedding mortar neatly flush finished where exposed to view. </w:t>
      </w:r>
    </w:p>
    <w:p w14:paraId="07307AA5" w14:textId="77777777" w:rsidR="001720DF" w:rsidRPr="00927E23" w:rsidRDefault="001720DF" w:rsidP="001720DF">
      <w:pPr>
        <w:pStyle w:val="Default"/>
        <w:rPr>
          <w:rFonts w:ascii="Times New Roman" w:hAnsi="Times New Roman" w:cs="Times New Roman"/>
        </w:rPr>
      </w:pPr>
    </w:p>
    <w:p w14:paraId="20F7B3B3" w14:textId="61D9AB85"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HYDRAULIC LIME MORTAR </w:t>
      </w:r>
    </w:p>
    <w:p w14:paraId="27A5E125" w14:textId="782C874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Hydraulic lime mortar 1 : 2 ½ - 3 using a moderately hydraulic lime (St. Astier NHL 3.5 or similar approved) and well-graded sand aggregates from 2.5 mm down to 75 microns. </w:t>
      </w:r>
    </w:p>
    <w:p w14:paraId="21BB1878" w14:textId="79995AA3"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Suppliers to be consulted for variations in aggregates to achieve required distribution and colour. Mixing and usage to be strictly in accordance with supplier’s recommendations. </w:t>
      </w:r>
    </w:p>
    <w:p w14:paraId="22E81C72" w14:textId="76CBE8B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Hydraulic lime or pre-mixed hydraulic lime mortar may be obtained from or equal approved: </w:t>
      </w:r>
    </w:p>
    <w:p w14:paraId="3D980E24" w14:textId="77777777" w:rsidR="001720DF" w:rsidRPr="00927E23" w:rsidRDefault="001720DF" w:rsidP="001720DF">
      <w:pPr>
        <w:pStyle w:val="Default"/>
        <w:rPr>
          <w:rFonts w:ascii="Times New Roman" w:hAnsi="Times New Roman" w:cs="Times New Roman"/>
        </w:rPr>
      </w:pPr>
    </w:p>
    <w:p w14:paraId="0D6354EC" w14:textId="22A63CED" w:rsidR="001720DF" w:rsidRPr="00927E23" w:rsidRDefault="001720DF" w:rsidP="001720DF">
      <w:pPr>
        <w:pStyle w:val="Default"/>
        <w:rPr>
          <w:rFonts w:ascii="Times New Roman" w:hAnsi="Times New Roman" w:cs="Times New Roman"/>
        </w:rPr>
      </w:pPr>
      <w:proofErr w:type="spellStart"/>
      <w:r w:rsidRPr="00927E23">
        <w:rPr>
          <w:rFonts w:ascii="Times New Roman" w:hAnsi="Times New Roman" w:cs="Times New Roman"/>
        </w:rPr>
        <w:t>Wormersley</w:t>
      </w:r>
      <w:proofErr w:type="spellEnd"/>
      <w:r w:rsidRPr="00927E23">
        <w:rPr>
          <w:rFonts w:ascii="Times New Roman" w:hAnsi="Times New Roman" w:cs="Times New Roman"/>
        </w:rPr>
        <w:t xml:space="preserve"> Associates </w:t>
      </w:r>
    </w:p>
    <w:p w14:paraId="20D8B863"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Walkley Lane </w:t>
      </w:r>
    </w:p>
    <w:p w14:paraId="35267C31"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Heckmondwike </w:t>
      </w:r>
    </w:p>
    <w:p w14:paraId="20772F8E"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WF16 0PG </w:t>
      </w:r>
    </w:p>
    <w:p w14:paraId="17682691"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Telephone: 01924 400651 </w:t>
      </w:r>
    </w:p>
    <w:p w14:paraId="119C4333"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Fax: 01924 403489 </w:t>
      </w:r>
    </w:p>
    <w:p w14:paraId="32CAA9AF" w14:textId="2D658BBC"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Wenlock Lime Ltd </w:t>
      </w:r>
    </w:p>
    <w:p w14:paraId="23DC7438" w14:textId="77777777" w:rsidR="001720DF" w:rsidRPr="00927E23" w:rsidRDefault="001720DF" w:rsidP="001720DF">
      <w:pPr>
        <w:pStyle w:val="Default"/>
        <w:rPr>
          <w:rFonts w:ascii="Times New Roman" w:hAnsi="Times New Roman" w:cs="Times New Roman"/>
        </w:rPr>
      </w:pPr>
    </w:p>
    <w:p w14:paraId="5B63536C"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The Coats Kiln </w:t>
      </w:r>
    </w:p>
    <w:p w14:paraId="0C84303A"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Stretton Road </w:t>
      </w:r>
    </w:p>
    <w:p w14:paraId="463ADA51"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Much Wenlock </w:t>
      </w:r>
    </w:p>
    <w:p w14:paraId="5AD62692"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TF13 6DG </w:t>
      </w:r>
    </w:p>
    <w:p w14:paraId="6492A460"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Telephone: 01952 728611 </w:t>
      </w:r>
    </w:p>
    <w:p w14:paraId="68B8E1F2" w14:textId="77777777"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Fax: 01952 728361 </w:t>
      </w:r>
    </w:p>
    <w:p w14:paraId="17C0F069" w14:textId="5072828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Telling Lime Products Ltd </w:t>
      </w:r>
    </w:p>
    <w:p w14:paraId="1C2BBE0D" w14:textId="77777777" w:rsidR="00E50695" w:rsidRPr="00927E23" w:rsidRDefault="00E50695" w:rsidP="001720DF">
      <w:pPr>
        <w:pStyle w:val="Default"/>
        <w:rPr>
          <w:rFonts w:ascii="Times New Roman" w:hAnsi="Times New Roman" w:cs="Times New Roman"/>
        </w:rPr>
      </w:pPr>
    </w:p>
    <w:p w14:paraId="3458924F" w14:textId="4C745AF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sand shall be to BS 1200, well-graded, non-staining, clean sharp coarse sand, uncontaminated by clay / silt. Sand shall be selected so that when the mortar has dried out the colour will match the colour and texture of the original mortar, unless instructed otherwise in writing by the architect. </w:t>
      </w:r>
    </w:p>
    <w:p w14:paraId="44F1B1C6" w14:textId="08C9372E"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For work requiring very fine joints in the masonry, sand grain size may impede filling the joints. In these instances, fine stone dust or brick dust should replace the sand as the fine aggregate. </w:t>
      </w:r>
    </w:p>
    <w:p w14:paraId="3440B137" w14:textId="77777777" w:rsidR="00182993"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Suppliers of lime to be consulted on suitability of sands proposed. Ideally sand to be obtained from the supplier of the lime. </w:t>
      </w:r>
      <w:r w:rsidR="00182993" w:rsidRPr="00927E23">
        <w:rPr>
          <w:rFonts w:ascii="Times New Roman" w:hAnsi="Times New Roman" w:cs="Times New Roman"/>
        </w:rPr>
        <w:t>Pr</w:t>
      </w:r>
      <w:r w:rsidRPr="00927E23">
        <w:rPr>
          <w:rFonts w:ascii="Times New Roman" w:hAnsi="Times New Roman" w:cs="Times New Roman"/>
        </w:rPr>
        <w:t xml:space="preserve">epare sample pointing area using the following mix of aggregates: - </w:t>
      </w:r>
    </w:p>
    <w:p w14:paraId="0398879D" w14:textId="726BFFC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1 part Waddington Fell Fine Washed River Sand </w:t>
      </w:r>
    </w:p>
    <w:p w14:paraId="0D974D62" w14:textId="69283B72"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½ part Waddington Fell Course Washed River Sand </w:t>
      </w:r>
    </w:p>
    <w:p w14:paraId="008056B0" w14:textId="3258D579"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1 ½ part </w:t>
      </w:r>
      <w:proofErr w:type="spellStart"/>
      <w:r w:rsidRPr="00927E23">
        <w:rPr>
          <w:rFonts w:ascii="Times New Roman" w:hAnsi="Times New Roman" w:cs="Times New Roman"/>
        </w:rPr>
        <w:t>Nosterfield</w:t>
      </w:r>
      <w:proofErr w:type="spellEnd"/>
      <w:r w:rsidRPr="00927E23">
        <w:rPr>
          <w:rFonts w:ascii="Times New Roman" w:hAnsi="Times New Roman" w:cs="Times New Roman"/>
        </w:rPr>
        <w:t xml:space="preserve"> Washed River Sand </w:t>
      </w:r>
    </w:p>
    <w:p w14:paraId="11B5D474" w14:textId="77777777" w:rsidR="001720DF" w:rsidRPr="00927E23" w:rsidRDefault="001720DF" w:rsidP="001720DF">
      <w:pPr>
        <w:pStyle w:val="Default"/>
        <w:rPr>
          <w:rFonts w:ascii="Times New Roman" w:hAnsi="Times New Roman" w:cs="Times New Roman"/>
        </w:rPr>
      </w:pPr>
    </w:p>
    <w:p w14:paraId="07A424DC" w14:textId="41163E2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COLD WEATHER PROTECTION </w:t>
      </w:r>
    </w:p>
    <w:p w14:paraId="3F26C0AC" w14:textId="11DF22D3"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No work involving the preparation of mortar or the laying of stonework shall be undertaken when at or below 5°C and falling or below 3°C and rising. </w:t>
      </w:r>
    </w:p>
    <w:p w14:paraId="4CBA5B87" w14:textId="77777777" w:rsidR="001720DF" w:rsidRDefault="001720DF" w:rsidP="001720DF">
      <w:pPr>
        <w:pStyle w:val="Default"/>
        <w:rPr>
          <w:rFonts w:ascii="Times New Roman" w:hAnsi="Times New Roman" w:cs="Times New Roman"/>
        </w:rPr>
      </w:pPr>
    </w:p>
    <w:p w14:paraId="24562A1A" w14:textId="78CFD9CA"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PROTECTION </w:t>
      </w:r>
    </w:p>
    <w:p w14:paraId="1899FC0B" w14:textId="1BE179D8"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All work is to be protected from the frost and rain with hessian sheets for a minimum of seven days or until the mortar has cured if longer. </w:t>
      </w:r>
    </w:p>
    <w:p w14:paraId="6666E83E" w14:textId="4F6D0150" w:rsidR="001720DF" w:rsidRPr="00927E23" w:rsidRDefault="001720DF" w:rsidP="001720DF">
      <w:pPr>
        <w:pStyle w:val="Default"/>
        <w:rPr>
          <w:rFonts w:ascii="Times New Roman" w:hAnsi="Times New Roman" w:cs="Times New Roman"/>
        </w:rPr>
      </w:pPr>
      <w:r w:rsidRPr="00927E23">
        <w:rPr>
          <w:rFonts w:ascii="Times New Roman" w:hAnsi="Times New Roman" w:cs="Times New Roman"/>
        </w:rPr>
        <w:t xml:space="preserve">In warm weather the work is to be protected with hessian sheets which should be kept moist at all times to avoid curing occurring too quickly. </w:t>
      </w:r>
    </w:p>
    <w:sectPr w:rsidR="001720DF" w:rsidRPr="00927E23" w:rsidSect="007F0945">
      <w:pgSz w:w="11906" w:h="17338"/>
      <w:pgMar w:top="1122" w:right="964" w:bottom="636" w:left="12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Light">
    <w:altName w:val="Segoe UI Light"/>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DF"/>
    <w:rsid w:val="000D6D66"/>
    <w:rsid w:val="00105D84"/>
    <w:rsid w:val="001720DF"/>
    <w:rsid w:val="00182993"/>
    <w:rsid w:val="001E2319"/>
    <w:rsid w:val="00220767"/>
    <w:rsid w:val="00226A49"/>
    <w:rsid w:val="00251DC6"/>
    <w:rsid w:val="003B5B84"/>
    <w:rsid w:val="005B598C"/>
    <w:rsid w:val="005E4B2E"/>
    <w:rsid w:val="0069487E"/>
    <w:rsid w:val="006C02D3"/>
    <w:rsid w:val="006F3979"/>
    <w:rsid w:val="00705CC4"/>
    <w:rsid w:val="00724B86"/>
    <w:rsid w:val="007F0945"/>
    <w:rsid w:val="00850FA0"/>
    <w:rsid w:val="00865CF0"/>
    <w:rsid w:val="00885059"/>
    <w:rsid w:val="00891D58"/>
    <w:rsid w:val="008D3E6F"/>
    <w:rsid w:val="0090567F"/>
    <w:rsid w:val="00906D93"/>
    <w:rsid w:val="009178DA"/>
    <w:rsid w:val="00927E23"/>
    <w:rsid w:val="0099215F"/>
    <w:rsid w:val="009A572E"/>
    <w:rsid w:val="00A25F67"/>
    <w:rsid w:val="00A27E23"/>
    <w:rsid w:val="00A51FBB"/>
    <w:rsid w:val="00AA3D7C"/>
    <w:rsid w:val="00B05EAD"/>
    <w:rsid w:val="00BC5F2F"/>
    <w:rsid w:val="00C90B9C"/>
    <w:rsid w:val="00D71FCB"/>
    <w:rsid w:val="00D962B1"/>
    <w:rsid w:val="00E50695"/>
    <w:rsid w:val="00EF3120"/>
    <w:rsid w:val="00F1350B"/>
    <w:rsid w:val="00FF1630"/>
    <w:rsid w:val="00FF6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B4EF9"/>
  <w15:chartTrackingRefBased/>
  <w15:docId w15:val="{C740156C-1E13-4FF7-888D-72908695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B84"/>
    <w:pPr>
      <w:spacing w:after="0" w:line="240" w:lineRule="auto"/>
    </w:pPr>
    <w:rPr>
      <w:rFonts w:ascii="Aptos" w:hAnsi="Aptos" w:cs="Aptos"/>
      <w:kern w:val="0"/>
      <w:sz w:val="20"/>
      <w:szCs w:val="20"/>
      <w:lang w:eastAsia="en-GB"/>
      <w14:ligatures w14:val="none"/>
    </w:rPr>
  </w:style>
  <w:style w:type="paragraph" w:styleId="Heading1">
    <w:name w:val="heading 1"/>
    <w:basedOn w:val="Normal"/>
    <w:next w:val="Normal"/>
    <w:link w:val="Heading1Char"/>
    <w:uiPriority w:val="9"/>
    <w:qFormat/>
    <w:rsid w:val="001720D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720D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720D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720D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1720D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1720D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1720D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1720D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1720D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0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0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0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0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20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20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0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0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0DF"/>
    <w:rPr>
      <w:rFonts w:eastAsiaTheme="majorEastAsia" w:cstheme="majorBidi"/>
      <w:color w:val="272727" w:themeColor="text1" w:themeTint="D8"/>
    </w:rPr>
  </w:style>
  <w:style w:type="paragraph" w:styleId="Title">
    <w:name w:val="Title"/>
    <w:basedOn w:val="Normal"/>
    <w:next w:val="Normal"/>
    <w:link w:val="TitleChar"/>
    <w:uiPriority w:val="10"/>
    <w:qFormat/>
    <w:rsid w:val="001720D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720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0D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720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0DF"/>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1720DF"/>
    <w:rPr>
      <w:i/>
      <w:iCs/>
      <w:color w:val="404040" w:themeColor="text1" w:themeTint="BF"/>
    </w:rPr>
  </w:style>
  <w:style w:type="paragraph" w:styleId="ListParagraph">
    <w:name w:val="List Paragraph"/>
    <w:basedOn w:val="Normal"/>
    <w:uiPriority w:val="34"/>
    <w:qFormat/>
    <w:rsid w:val="001720DF"/>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1720DF"/>
    <w:rPr>
      <w:i/>
      <w:iCs/>
      <w:color w:val="0F4761" w:themeColor="accent1" w:themeShade="BF"/>
    </w:rPr>
  </w:style>
  <w:style w:type="paragraph" w:styleId="IntenseQuote">
    <w:name w:val="Intense Quote"/>
    <w:basedOn w:val="Normal"/>
    <w:next w:val="Normal"/>
    <w:link w:val="IntenseQuoteChar"/>
    <w:uiPriority w:val="30"/>
    <w:qFormat/>
    <w:rsid w:val="001720D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1720DF"/>
    <w:rPr>
      <w:i/>
      <w:iCs/>
      <w:color w:val="0F4761" w:themeColor="accent1" w:themeShade="BF"/>
    </w:rPr>
  </w:style>
  <w:style w:type="character" w:styleId="IntenseReference">
    <w:name w:val="Intense Reference"/>
    <w:basedOn w:val="DefaultParagraphFont"/>
    <w:uiPriority w:val="32"/>
    <w:qFormat/>
    <w:rsid w:val="001720DF"/>
    <w:rPr>
      <w:b/>
      <w:bCs/>
      <w:smallCaps/>
      <w:color w:val="0F4761" w:themeColor="accent1" w:themeShade="BF"/>
      <w:spacing w:val="5"/>
    </w:rPr>
  </w:style>
  <w:style w:type="paragraph" w:customStyle="1" w:styleId="Default">
    <w:name w:val="Default"/>
    <w:rsid w:val="001720DF"/>
    <w:pPr>
      <w:autoSpaceDE w:val="0"/>
      <w:autoSpaceDN w:val="0"/>
      <w:adjustRightInd w:val="0"/>
      <w:spacing w:after="0" w:line="240" w:lineRule="auto"/>
    </w:pPr>
    <w:rPr>
      <w:rFonts w:ascii="Segoe UI Light" w:hAnsi="Segoe UI Light" w:cs="Segoe UI Light"/>
      <w:color w:val="000000"/>
      <w:kern w:val="0"/>
      <w:sz w:val="24"/>
      <w:szCs w:val="24"/>
    </w:rPr>
  </w:style>
  <w:style w:type="character" w:styleId="Hyperlink">
    <w:name w:val="Hyperlink"/>
    <w:basedOn w:val="DefaultParagraphFont"/>
    <w:uiPriority w:val="99"/>
    <w:unhideWhenUsed/>
    <w:rsid w:val="003B5B84"/>
    <w:rPr>
      <w:color w:val="467886"/>
      <w:u w:val="single"/>
    </w:rPr>
  </w:style>
  <w:style w:type="character" w:styleId="UnresolvedMention">
    <w:name w:val="Unresolved Mention"/>
    <w:basedOn w:val="DefaultParagraphFont"/>
    <w:uiPriority w:val="99"/>
    <w:semiHidden/>
    <w:unhideWhenUsed/>
    <w:rsid w:val="00251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26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womersleys.co.uk/shop/paints/pigments/pigments-black" TargetMode="Externa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2B3E8468E015448A3133AA3D02E376" ma:contentTypeVersion="15" ma:contentTypeDescription="Create a new document." ma:contentTypeScope="" ma:versionID="653de0367b28aa7b9716e8557a6e193e">
  <xsd:schema xmlns:xsd="http://www.w3.org/2001/XMLSchema" xmlns:xs="http://www.w3.org/2001/XMLSchema" xmlns:p="http://schemas.microsoft.com/office/2006/metadata/properties" xmlns:ns2="0ad95775-ae94-49a2-9764-9bcee3c11122" xmlns:ns3="2c929064-77d6-4059-8111-39f739dc8d66" targetNamespace="http://schemas.microsoft.com/office/2006/metadata/properties" ma:root="true" ma:fieldsID="1bd28e54a78e91c2bdb8040e95e1e4e0" ns2:_="" ns3:_="">
    <xsd:import namespace="0ad95775-ae94-49a2-9764-9bcee3c11122"/>
    <xsd:import namespace="2c929064-77d6-4059-8111-39f739dc8d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95775-ae94-49a2-9764-9bcee3c111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b4963ac-5873-4761-b18e-1476d077cd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929064-77d6-4059-8111-39f739dc8d6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f0466b-b9bf-4bba-9e08-cbf79b09e151}" ma:internalName="TaxCatchAll" ma:showField="CatchAllData" ma:web="2c929064-77d6-4059-8111-39f739dc8d6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d95775-ae94-49a2-9764-9bcee3c11122">
      <Terms xmlns="http://schemas.microsoft.com/office/infopath/2007/PartnerControls"/>
    </lcf76f155ced4ddcb4097134ff3c332f>
    <TaxCatchAll xmlns="2c929064-77d6-4059-8111-39f739dc8d66" xsi:nil="true"/>
  </documentManagement>
</p:properties>
</file>

<file path=customXml/itemProps1.xml><?xml version="1.0" encoding="utf-8"?>
<ds:datastoreItem xmlns:ds="http://schemas.openxmlformats.org/officeDocument/2006/customXml" ds:itemID="{F7FCB7C0-1066-48BE-BAE4-B74AC666FEC0}">
  <ds:schemaRefs>
    <ds:schemaRef ds:uri="http://schemas.openxmlformats.org/officeDocument/2006/bibliography"/>
  </ds:schemaRefs>
</ds:datastoreItem>
</file>

<file path=customXml/itemProps2.xml><?xml version="1.0" encoding="utf-8"?>
<ds:datastoreItem xmlns:ds="http://schemas.openxmlformats.org/officeDocument/2006/customXml" ds:itemID="{1FB3950D-E55D-455E-A80A-93C5A2AECA45}"/>
</file>

<file path=customXml/itemProps3.xml><?xml version="1.0" encoding="utf-8"?>
<ds:datastoreItem xmlns:ds="http://schemas.openxmlformats.org/officeDocument/2006/customXml" ds:itemID="{2B2A3234-C152-4B43-9786-9B91A5CC0297}"/>
</file>

<file path=customXml/itemProps4.xml><?xml version="1.0" encoding="utf-8"?>
<ds:datastoreItem xmlns:ds="http://schemas.openxmlformats.org/officeDocument/2006/customXml" ds:itemID="{09DBC34E-B8DF-4BAE-AE74-6DDA5A45524A}"/>
</file>

<file path=docProps/app.xml><?xml version="1.0" encoding="utf-8"?>
<Properties xmlns="http://schemas.openxmlformats.org/officeDocument/2006/extended-properties" xmlns:vt="http://schemas.openxmlformats.org/officeDocument/2006/docPropsVTypes">
  <Template>Normal.dotm</Template>
  <TotalTime>0</TotalTime>
  <Pages>6</Pages>
  <Words>2584</Words>
  <Characters>14730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Duerden</dc:creator>
  <cp:keywords/>
  <dc:description/>
  <cp:lastModifiedBy>Phil Duerden</cp:lastModifiedBy>
  <cp:revision>3</cp:revision>
  <dcterms:created xsi:type="dcterms:W3CDTF">2024-04-23T14:48:00Z</dcterms:created>
  <dcterms:modified xsi:type="dcterms:W3CDTF">2024-04-23T14:51:00Z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0x010100822B3E8468E015448A3133AA3D02E376</vt:lpwstr>
  </property>
</Properties>
</file>