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231BF7" w14:textId="6CE5762B" w:rsidR="009F694A" w:rsidRDefault="006A57C6" w:rsidP="0068270F">
      <w:pPr>
        <w:pStyle w:val="NormalWeb"/>
        <w:spacing w:before="120" w:beforeAutospacing="0" w:after="120" w:afterAutospacing="0"/>
        <w:jc w:val="center"/>
        <w:rPr>
          <w:rFonts w:asciiTheme="majorHAnsi" w:eastAsiaTheme="majorEastAsia" w:hAnsiTheme="majorHAnsi" w:cstheme="majorBidi"/>
          <w:color w:val="2F5496" w:themeColor="accent1" w:themeShade="BF"/>
          <w:sz w:val="32"/>
          <w:szCs w:val="32"/>
          <w:lang w:val="en-US" w:eastAsia="en-US"/>
        </w:rPr>
      </w:pPr>
      <w:r>
        <w:rPr>
          <w:noProof/>
        </w:rPr>
        <w:drawing>
          <wp:anchor distT="0" distB="0" distL="114300" distR="114300" simplePos="0" relativeHeight="251679744" behindDoc="0" locked="1" layoutInCell="1" allowOverlap="1" wp14:anchorId="7719FE98" wp14:editId="07148BB7">
            <wp:simplePos x="0" y="0"/>
            <wp:positionH relativeFrom="column">
              <wp:posOffset>-895350</wp:posOffset>
            </wp:positionH>
            <wp:positionV relativeFrom="page">
              <wp:posOffset>10109835</wp:posOffset>
            </wp:positionV>
            <wp:extent cx="7577455" cy="557530"/>
            <wp:effectExtent l="0" t="0" r="4445" b="0"/>
            <wp:wrapNone/>
            <wp:docPr id="7" name="Picture 7"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graphical user interface&#10;&#10;Description automatically generated"/>
                    <pic:cNvPicPr/>
                  </pic:nvPicPr>
                  <pic:blipFill rotWithShape="1">
                    <a:blip r:embed="rId8">
                      <a:extLst>
                        <a:ext uri="{28A0092B-C50C-407E-A947-70E740481C1C}">
                          <a14:useLocalDpi xmlns:a14="http://schemas.microsoft.com/office/drawing/2010/main" val="0"/>
                        </a:ext>
                      </a:extLst>
                    </a:blip>
                    <a:srcRect t="94808"/>
                    <a:stretch/>
                  </pic:blipFill>
                  <pic:spPr bwMode="auto">
                    <a:xfrm>
                      <a:off x="0" y="0"/>
                      <a:ext cx="7577455" cy="55753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B4E43">
        <w:rPr>
          <w:rFonts w:ascii="Acherus Grotesque Light" w:hAnsi="Acherus Grotesque Light"/>
          <w:b/>
          <w:bCs/>
          <w:noProof/>
          <w:color w:val="186E8B"/>
        </w:rPr>
        <w:drawing>
          <wp:anchor distT="0" distB="0" distL="114300" distR="114300" simplePos="0" relativeHeight="251671552" behindDoc="1" locked="0" layoutInCell="1" allowOverlap="1" wp14:anchorId="52A49945" wp14:editId="6663034C">
            <wp:simplePos x="0" y="0"/>
            <wp:positionH relativeFrom="column">
              <wp:posOffset>-939800</wp:posOffset>
            </wp:positionH>
            <wp:positionV relativeFrom="paragraph">
              <wp:posOffset>-933178</wp:posOffset>
            </wp:positionV>
            <wp:extent cx="7569439" cy="10705530"/>
            <wp:effectExtent l="0" t="0" r="0" b="63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569439" cy="1070553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7AF8D19" w14:textId="57915664" w:rsidR="00AB4E43" w:rsidRDefault="00AB4E43" w:rsidP="0068270F">
      <w:pPr>
        <w:pStyle w:val="NormalWeb"/>
        <w:spacing w:before="120" w:beforeAutospacing="0" w:after="120" w:afterAutospacing="0"/>
        <w:jc w:val="center"/>
        <w:rPr>
          <w:rFonts w:asciiTheme="majorHAnsi" w:eastAsiaTheme="majorEastAsia" w:hAnsiTheme="majorHAnsi" w:cstheme="majorBidi"/>
          <w:color w:val="2F5496" w:themeColor="accent1" w:themeShade="BF"/>
          <w:sz w:val="32"/>
          <w:szCs w:val="32"/>
          <w:lang w:val="en-US" w:eastAsia="en-US"/>
        </w:rPr>
      </w:pPr>
    </w:p>
    <w:sdt>
      <w:sdtPr>
        <w:rPr>
          <w:rFonts w:asciiTheme="majorHAnsi" w:eastAsiaTheme="majorEastAsia" w:hAnsiTheme="majorHAnsi" w:cstheme="majorBidi"/>
          <w:color w:val="2F5496" w:themeColor="accent1" w:themeShade="BF"/>
          <w:sz w:val="32"/>
          <w:szCs w:val="32"/>
          <w:lang w:val="en-US" w:eastAsia="en-US"/>
        </w:rPr>
        <w:id w:val="-1515838907"/>
        <w:docPartObj>
          <w:docPartGallery w:val="Cover Pages"/>
          <w:docPartUnique/>
        </w:docPartObj>
      </w:sdtPr>
      <w:sdtEndPr>
        <w:rPr>
          <w:rFonts w:ascii="Acherus Grotesque Light" w:eastAsiaTheme="minorHAnsi" w:hAnsi="Acherus Grotesque Light" w:cstheme="minorBidi"/>
          <w:b/>
          <w:bCs/>
          <w:color w:val="186E8B"/>
          <w:sz w:val="20"/>
          <w:szCs w:val="20"/>
          <w:lang w:val="en-GB"/>
        </w:rPr>
      </w:sdtEndPr>
      <w:sdtContent>
        <w:bookmarkStart w:id="0" w:name="_Hlk64327600" w:displacedByCustomXml="prev"/>
        <w:bookmarkEnd w:id="0" w:displacedByCustomXml="prev"/>
        <w:p w14:paraId="2319AB38" w14:textId="57A81960" w:rsidR="00FC5DA6" w:rsidRDefault="007F0650" w:rsidP="0068270F">
          <w:pPr>
            <w:pStyle w:val="NormalWeb"/>
            <w:spacing w:before="120" w:beforeAutospacing="0" w:after="120" w:afterAutospacing="0"/>
            <w:jc w:val="center"/>
            <w:rPr>
              <w:rFonts w:ascii="Acherus Grotesque Light" w:hAnsi="Acherus Grotesque Light" w:cs="Arial"/>
              <w:color w:val="383B43"/>
              <w:sz w:val="36"/>
              <w:szCs w:val="36"/>
            </w:rPr>
          </w:pPr>
          <w:r>
            <w:rPr>
              <w:noProof/>
            </w:rPr>
            <mc:AlternateContent>
              <mc:Choice Requires="wps">
                <w:drawing>
                  <wp:anchor distT="45720" distB="45720" distL="114300" distR="114300" simplePos="0" relativeHeight="251675648" behindDoc="0" locked="0" layoutInCell="1" allowOverlap="1" wp14:anchorId="266461E0" wp14:editId="4E70C7A6">
                    <wp:simplePos x="0" y="0"/>
                    <wp:positionH relativeFrom="column">
                      <wp:posOffset>-152400</wp:posOffset>
                    </wp:positionH>
                    <wp:positionV relativeFrom="paragraph">
                      <wp:posOffset>4152265</wp:posOffset>
                    </wp:positionV>
                    <wp:extent cx="3048000" cy="476250"/>
                    <wp:effectExtent l="0" t="0" r="0" b="0"/>
                    <wp:wrapSquare wrapText="bothSides"/>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0" cy="476250"/>
                            </a:xfrm>
                            <a:prstGeom prst="rect">
                              <a:avLst/>
                            </a:prstGeom>
                            <a:solidFill>
                              <a:srgbClr val="FFFFFF"/>
                            </a:solidFill>
                            <a:ln w="9525">
                              <a:noFill/>
                              <a:miter lim="800000"/>
                              <a:headEnd/>
                              <a:tailEnd/>
                            </a:ln>
                          </wps:spPr>
                          <wps:txbx>
                            <w:txbxContent>
                              <w:p w14:paraId="1802AFF8" w14:textId="73E40225" w:rsidR="00AB4E43" w:rsidRPr="00AB4E43" w:rsidRDefault="00B06152" w:rsidP="00AB4E43">
                                <w:pPr>
                                  <w:pStyle w:val="Heading3"/>
                                  <w:rPr>
                                    <w:rFonts w:ascii="Acherus Grotesque Light" w:hAnsi="Acherus Grotesque Light"/>
                                    <w:color w:val="A5A5A5" w:themeColor="accent3"/>
                                  </w:rPr>
                                </w:pPr>
                                <w:bookmarkStart w:id="1" w:name="_Toc139025405"/>
                                <w:r>
                                  <w:rPr>
                                    <w:rFonts w:ascii="Acherus Grotesque Light" w:hAnsi="Acherus Grotesque Light"/>
                                    <w:color w:val="A5A5A5" w:themeColor="accent3"/>
                                  </w:rPr>
                                  <w:t>30</w:t>
                                </w:r>
                                <w:r w:rsidRPr="00B06152">
                                  <w:rPr>
                                    <w:rFonts w:ascii="Acherus Grotesque Light" w:hAnsi="Acherus Grotesque Light"/>
                                    <w:color w:val="A5A5A5" w:themeColor="accent3"/>
                                    <w:vertAlign w:val="superscript"/>
                                  </w:rPr>
                                  <w:t>th</w:t>
                                </w:r>
                                <w:r>
                                  <w:rPr>
                                    <w:rFonts w:ascii="Acherus Grotesque Light" w:hAnsi="Acherus Grotesque Light"/>
                                    <w:color w:val="A5A5A5" w:themeColor="accent3"/>
                                  </w:rPr>
                                  <w:t xml:space="preserve"> June 2023</w:t>
                                </w:r>
                                <w:bookmarkEnd w:id="1"/>
                                <w:r>
                                  <w:rPr>
                                    <w:rFonts w:ascii="Acherus Grotesque Light" w:hAnsi="Acherus Grotesque Light"/>
                                    <w:color w:val="A5A5A5" w:themeColor="accent3"/>
                                  </w:rPr>
                                  <w:t xml:space="preserve"> </w:t>
                                </w:r>
                              </w:p>
                              <w:p w14:paraId="3A256FF9" w14:textId="77777777" w:rsidR="00131ACC" w:rsidRDefault="00131ACC"/>
                              <w:p w14:paraId="7438648C" w14:textId="77777777" w:rsidR="00131ACC" w:rsidRDefault="00131ACC"/>
                              <w:p w14:paraId="5D968F66" w14:textId="5F62DEDE" w:rsidR="00AB4E43" w:rsidRPr="00AB4E43" w:rsidRDefault="00AB4E43" w:rsidP="00AB4E43">
                                <w:pPr>
                                  <w:pStyle w:val="Heading3"/>
                                  <w:rPr>
                                    <w:rFonts w:ascii="Acherus Grotesque Light" w:hAnsi="Acherus Grotesque Light"/>
                                    <w:color w:val="A5A5A5" w:themeColor="accent3"/>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66461E0" id="_x0000_t202" coordsize="21600,21600" o:spt="202" path="m,l,21600r21600,l21600,xe">
                    <v:stroke joinstyle="miter"/>
                    <v:path gradientshapeok="t" o:connecttype="rect"/>
                  </v:shapetype>
                  <v:shape id="Text Box 2" o:spid="_x0000_s1026" type="#_x0000_t202" style="position:absolute;left:0;text-align:left;margin-left:-12pt;margin-top:326.95pt;width:240pt;height:37.5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" stroked="f">
                    <v:textbox>
                      <w:txbxContent>
                        <w:p w14:paraId="1802AFF8" w14:textId="73E40225" w:rsidR="00AB4E43" w:rsidRPr="00AB4E43" w:rsidRDefault="00B06152" w:rsidP="00AB4E43">
                          <w:pPr>
                            <w:pStyle w:val="Heading3"/>
                            <w:rPr>
                              <w:rFonts w:ascii="Acherus Grotesque Light" w:hAnsi="Acherus Grotesque Light"/>
                              <w:color w:val="A5A5A5" w:themeColor="accent3"/>
                            </w:rPr>
                          </w:pPr>
                          <w:bookmarkStart w:id="2" w:name="_Toc139025405"/>
                          <w:r>
                            <w:rPr>
                              <w:rFonts w:ascii="Acherus Grotesque Light" w:hAnsi="Acherus Grotesque Light"/>
                              <w:color w:val="A5A5A5" w:themeColor="accent3"/>
                            </w:rPr>
                            <w:t>30</w:t>
                          </w:r>
                          <w:r w:rsidRPr="00B06152">
                            <w:rPr>
                              <w:rFonts w:ascii="Acherus Grotesque Light" w:hAnsi="Acherus Grotesque Light"/>
                              <w:color w:val="A5A5A5" w:themeColor="accent3"/>
                              <w:vertAlign w:val="superscript"/>
                            </w:rPr>
                            <w:t>th</w:t>
                          </w:r>
                          <w:r>
                            <w:rPr>
                              <w:rFonts w:ascii="Acherus Grotesque Light" w:hAnsi="Acherus Grotesque Light"/>
                              <w:color w:val="A5A5A5" w:themeColor="accent3"/>
                            </w:rPr>
                            <w:t xml:space="preserve"> June 2023</w:t>
                          </w:r>
                          <w:bookmarkEnd w:id="2"/>
                          <w:r>
                            <w:rPr>
                              <w:rFonts w:ascii="Acherus Grotesque Light" w:hAnsi="Acherus Grotesque Light"/>
                              <w:color w:val="A5A5A5" w:themeColor="accent3"/>
                            </w:rPr>
                            <w:t xml:space="preserve"> </w:t>
                          </w:r>
                        </w:p>
                        <w:p w14:paraId="3A256FF9" w14:textId="77777777" w:rsidR="00131ACC" w:rsidRDefault="00131ACC"/>
                        <w:p w14:paraId="7438648C" w14:textId="77777777" w:rsidR="00131ACC" w:rsidRDefault="00131ACC"/>
                        <w:p w14:paraId="5D968F66" w14:textId="5F62DEDE" w:rsidR="00AB4E43" w:rsidRPr="00AB4E43" w:rsidRDefault="00AB4E43" w:rsidP="00AB4E43">
                          <w:pPr>
                            <w:pStyle w:val="Heading3"/>
                            <w:rPr>
                              <w:rFonts w:ascii="Acherus Grotesque Light" w:hAnsi="Acherus Grotesque Light"/>
                              <w:color w:val="A5A5A5" w:themeColor="accent3"/>
                            </w:rPr>
                          </w:pPr>
                        </w:p>
                      </w:txbxContent>
                    </v:textbox>
                    <w10:wrap type="square"/>
                  </v:shape>
                </w:pict>
              </mc:Fallback>
            </mc:AlternateContent>
          </w:r>
          <w:r>
            <w:rPr>
              <w:noProof/>
            </w:rPr>
            <mc:AlternateContent>
              <mc:Choice Requires="wps">
                <w:drawing>
                  <wp:anchor distT="45720" distB="45720" distL="114300" distR="114300" simplePos="0" relativeHeight="251670528" behindDoc="0" locked="0" layoutInCell="1" allowOverlap="1" wp14:anchorId="1FA37D88" wp14:editId="42DC7B67">
                    <wp:simplePos x="0" y="0"/>
                    <wp:positionH relativeFrom="column">
                      <wp:posOffset>-171450</wp:posOffset>
                    </wp:positionH>
                    <wp:positionV relativeFrom="paragraph">
                      <wp:posOffset>2599690</wp:posOffset>
                    </wp:positionV>
                    <wp:extent cx="4038600" cy="2057400"/>
                    <wp:effectExtent l="0" t="0" r="0" b="0"/>
                    <wp:wrapSquare wrapText="bothSides"/>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38600" cy="2057400"/>
                            </a:xfrm>
                            <a:prstGeom prst="rect">
                              <a:avLst/>
                            </a:prstGeom>
                            <a:solidFill>
                              <a:srgbClr val="FFFFFF"/>
                            </a:solidFill>
                            <a:ln w="9525">
                              <a:noFill/>
                              <a:miter lim="800000"/>
                              <a:headEnd/>
                              <a:tailEnd/>
                            </a:ln>
                          </wps:spPr>
                          <wps:txbx>
                            <w:txbxContent>
                              <w:p w14:paraId="0C64EC29" w14:textId="071F3005" w:rsidR="009F694A" w:rsidRPr="00AB4E43" w:rsidRDefault="00B06152" w:rsidP="005715D6">
                                <w:pPr>
                                  <w:pStyle w:val="Heading3"/>
                                  <w:rPr>
                                    <w:rFonts w:ascii="Acherus Grotesque Light" w:hAnsi="Acherus Grotesque Light"/>
                                    <w:color w:val="A5A5A5" w:themeColor="accent3"/>
                                    <w:sz w:val="32"/>
                                    <w:szCs w:val="32"/>
                                  </w:rPr>
                                </w:pPr>
                                <w:bookmarkStart w:id="3" w:name="_Toc139025406"/>
                                <w:r>
                                  <w:rPr>
                                    <w:rFonts w:ascii="Acherus Grotesque Light" w:hAnsi="Acherus Grotesque Light"/>
                                    <w:color w:val="A5A5A5" w:themeColor="accent3"/>
                                    <w:sz w:val="28"/>
                                    <w:szCs w:val="28"/>
                                  </w:rPr>
                                  <w:t>Benmore Road, Manchester</w:t>
                                </w:r>
                                <w:bookmarkEnd w:id="3"/>
                                <w:r>
                                  <w:rPr>
                                    <w:rFonts w:ascii="Acherus Grotesque Light" w:hAnsi="Acherus Grotesque Light"/>
                                    <w:color w:val="A5A5A5" w:themeColor="accent3"/>
                                    <w:sz w:val="28"/>
                                    <w:szCs w:val="28"/>
                                  </w:rPr>
                                  <w:t xml:space="preserve"> </w:t>
                                </w:r>
                              </w:p>
                              <w:p w14:paraId="16C491AD" w14:textId="77777777" w:rsidR="00131ACC" w:rsidRDefault="00131ACC"/>
                              <w:p w14:paraId="0E1556D8" w14:textId="77777777" w:rsidR="009F694A" w:rsidRPr="00AB4E43" w:rsidRDefault="00EC323A" w:rsidP="005715D6">
                                <w:pPr>
                                  <w:pStyle w:val="Heading3"/>
                                  <w:rPr>
                                    <w:rFonts w:ascii="Acherus Grotesque Light" w:hAnsi="Acherus Grotesque Light"/>
                                    <w:color w:val="A5A5A5" w:themeColor="accent3"/>
                                    <w:sz w:val="32"/>
                                    <w:szCs w:val="32"/>
                                  </w:rPr>
                                </w:pPr>
                                <w:bookmarkStart w:id="4" w:name="_Toc73014865"/>
                                <w:bookmarkStart w:id="5" w:name="_Toc73015212"/>
                                <w:bookmarkStart w:id="6" w:name="_Toc75868616"/>
                                <w:bookmarkStart w:id="7" w:name="_Toc78461465"/>
                                <w:bookmarkStart w:id="8" w:name="_Toc78463888"/>
                                <w:bookmarkStart w:id="9" w:name="_Toc78959695"/>
                                <w:bookmarkStart w:id="10" w:name="_Toc139025407"/>
                                <w:r>
                                  <w:rPr>
                                    <w:rFonts w:ascii="Acherus Grotesque Light" w:hAnsi="Acherus Grotesque Light"/>
                                    <w:color w:val="A5A5A5" w:themeColor="accent3"/>
                                    <w:sz w:val="28"/>
                                    <w:szCs w:val="28"/>
                                  </w:rPr>
                                  <w:t>PROJECT NAME</w:t>
                                </w:r>
                                <w:r w:rsidR="005715D6" w:rsidRPr="00AB4E43">
                                  <w:rPr>
                                    <w:rFonts w:ascii="Acherus Grotesque Light" w:hAnsi="Acherus Grotesque Light"/>
                                    <w:color w:val="A5A5A5" w:themeColor="accent3"/>
                                    <w:sz w:val="28"/>
                                    <w:szCs w:val="28"/>
                                  </w:rPr>
                                  <w:t xml:space="preserve">, </w:t>
                                </w:r>
                                <w:r>
                                  <w:rPr>
                                    <w:rFonts w:ascii="Acherus Grotesque Light" w:hAnsi="Acherus Grotesque Light"/>
                                    <w:color w:val="A5A5A5" w:themeColor="accent3"/>
                                    <w:sz w:val="28"/>
                                    <w:szCs w:val="28"/>
                                  </w:rPr>
                                  <w:t>LOCATION</w:t>
                                </w:r>
                                <w:bookmarkEnd w:id="4"/>
                                <w:bookmarkEnd w:id="5"/>
                                <w:bookmarkEnd w:id="6"/>
                                <w:bookmarkEnd w:id="7"/>
                                <w:bookmarkEnd w:id="8"/>
                                <w:bookmarkEnd w:id="9"/>
                                <w:bookmarkEnd w:id="10"/>
                                <w:r w:rsidR="005715D6" w:rsidRPr="00AB4E43">
                                  <w:rPr>
                                    <w:rFonts w:ascii="Acherus Grotesque Light" w:hAnsi="Acherus Grotesque Light"/>
                                    <w:color w:val="A5A5A5" w:themeColor="accent3"/>
                                    <w:sz w:val="28"/>
                                    <w:szCs w:val="28"/>
                                  </w:rPr>
                                  <w:t xml:space="preserve"> </w:t>
                                </w:r>
                              </w:p>
                              <w:p w14:paraId="63B14A66" w14:textId="77777777" w:rsidR="007D5DFE" w:rsidRDefault="007D5DFE"/>
                              <w:p w14:paraId="6324C5B5" w14:textId="77777777" w:rsidR="00131ACC" w:rsidRDefault="00131ACC"/>
                              <w:p w14:paraId="39530E73" w14:textId="77777777" w:rsidR="009F694A" w:rsidRPr="00AB4E43" w:rsidRDefault="00EC323A" w:rsidP="005715D6">
                                <w:pPr>
                                  <w:pStyle w:val="Heading3"/>
                                  <w:rPr>
                                    <w:rFonts w:ascii="Acherus Grotesque Light" w:hAnsi="Acherus Grotesque Light"/>
                                    <w:color w:val="A5A5A5" w:themeColor="accent3"/>
                                    <w:sz w:val="32"/>
                                    <w:szCs w:val="32"/>
                                  </w:rPr>
                                </w:pPr>
                                <w:bookmarkStart w:id="11" w:name="_Toc73014866"/>
                                <w:bookmarkStart w:id="12" w:name="_Toc73015213"/>
                                <w:bookmarkStart w:id="13" w:name="_Toc75868617"/>
                                <w:bookmarkStart w:id="14" w:name="_Toc78461466"/>
                                <w:bookmarkStart w:id="15" w:name="_Toc78463889"/>
                                <w:bookmarkStart w:id="16" w:name="_Toc78959696"/>
                                <w:bookmarkStart w:id="17" w:name="_Toc139025408"/>
                                <w:r>
                                  <w:rPr>
                                    <w:rFonts w:ascii="Acherus Grotesque Light" w:hAnsi="Acherus Grotesque Light"/>
                                    <w:color w:val="A5A5A5" w:themeColor="accent3"/>
                                    <w:sz w:val="28"/>
                                    <w:szCs w:val="28"/>
                                  </w:rPr>
                                  <w:t>PROJECT NAME</w:t>
                                </w:r>
                                <w:r w:rsidR="005715D6" w:rsidRPr="00AB4E43">
                                  <w:rPr>
                                    <w:rFonts w:ascii="Acherus Grotesque Light" w:hAnsi="Acherus Grotesque Light"/>
                                    <w:color w:val="A5A5A5" w:themeColor="accent3"/>
                                    <w:sz w:val="28"/>
                                    <w:szCs w:val="28"/>
                                  </w:rPr>
                                  <w:t xml:space="preserve">, </w:t>
                                </w:r>
                                <w:r>
                                  <w:rPr>
                                    <w:rFonts w:ascii="Acherus Grotesque Light" w:hAnsi="Acherus Grotesque Light"/>
                                    <w:color w:val="A5A5A5" w:themeColor="accent3"/>
                                    <w:sz w:val="28"/>
                                    <w:szCs w:val="28"/>
                                  </w:rPr>
                                  <w:t>LOCATION</w:t>
                                </w:r>
                                <w:bookmarkEnd w:id="11"/>
                                <w:bookmarkEnd w:id="12"/>
                                <w:bookmarkEnd w:id="13"/>
                                <w:bookmarkEnd w:id="14"/>
                                <w:bookmarkEnd w:id="15"/>
                                <w:bookmarkEnd w:id="16"/>
                                <w:bookmarkEnd w:id="17"/>
                                <w:r w:rsidR="005715D6" w:rsidRPr="00AB4E43">
                                  <w:rPr>
                                    <w:rFonts w:ascii="Acherus Grotesque Light" w:hAnsi="Acherus Grotesque Light"/>
                                    <w:color w:val="A5A5A5" w:themeColor="accent3"/>
                                    <w:sz w:val="28"/>
                                    <w:szCs w:val="28"/>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FA37D88" id="_x0000_s1027" type="#_x0000_t202" style="position:absolute;left:0;text-align:left;margin-left:-13.5pt;margin-top:204.7pt;width:318pt;height:162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" stroked="f">
                    <v:textbox>
                      <w:txbxContent>
                        <w:p w14:paraId="0C64EC29" w14:textId="071F3005" w:rsidR="009F694A" w:rsidRPr="00AB4E43" w:rsidRDefault="00B06152" w:rsidP="005715D6">
                          <w:pPr>
                            <w:pStyle w:val="Heading3"/>
                            <w:rPr>
                              <w:rFonts w:ascii="Acherus Grotesque Light" w:hAnsi="Acherus Grotesque Light"/>
                              <w:color w:val="A5A5A5" w:themeColor="accent3"/>
                              <w:sz w:val="32"/>
                              <w:szCs w:val="32"/>
                            </w:rPr>
                          </w:pPr>
                          <w:bookmarkStart w:id="18" w:name="_Toc139025406"/>
                          <w:r>
                            <w:rPr>
                              <w:rFonts w:ascii="Acherus Grotesque Light" w:hAnsi="Acherus Grotesque Light"/>
                              <w:color w:val="A5A5A5" w:themeColor="accent3"/>
                              <w:sz w:val="28"/>
                              <w:szCs w:val="28"/>
                            </w:rPr>
                            <w:t>Benmore Road, Manchester</w:t>
                          </w:r>
                          <w:bookmarkEnd w:id="18"/>
                          <w:r>
                            <w:rPr>
                              <w:rFonts w:ascii="Acherus Grotesque Light" w:hAnsi="Acherus Grotesque Light"/>
                              <w:color w:val="A5A5A5" w:themeColor="accent3"/>
                              <w:sz w:val="28"/>
                              <w:szCs w:val="28"/>
                            </w:rPr>
                            <w:t xml:space="preserve"> </w:t>
                          </w:r>
                        </w:p>
                        <w:p w14:paraId="16C491AD" w14:textId="77777777" w:rsidR="00131ACC" w:rsidRDefault="00131ACC"/>
                        <w:p w14:paraId="0E1556D8" w14:textId="77777777" w:rsidR="009F694A" w:rsidRPr="00AB4E43" w:rsidRDefault="00EC323A" w:rsidP="005715D6">
                          <w:pPr>
                            <w:pStyle w:val="Heading3"/>
                            <w:rPr>
                              <w:rFonts w:ascii="Acherus Grotesque Light" w:hAnsi="Acherus Grotesque Light"/>
                              <w:color w:val="A5A5A5" w:themeColor="accent3"/>
                              <w:sz w:val="32"/>
                              <w:szCs w:val="32"/>
                            </w:rPr>
                          </w:pPr>
                          <w:bookmarkStart w:id="19" w:name="_Toc73014865"/>
                          <w:bookmarkStart w:id="20" w:name="_Toc73015212"/>
                          <w:bookmarkStart w:id="21" w:name="_Toc75868616"/>
                          <w:bookmarkStart w:id="22" w:name="_Toc78461465"/>
                          <w:bookmarkStart w:id="23" w:name="_Toc78463888"/>
                          <w:bookmarkStart w:id="24" w:name="_Toc78959695"/>
                          <w:bookmarkStart w:id="25" w:name="_Toc139025407"/>
                          <w:r>
                            <w:rPr>
                              <w:rFonts w:ascii="Acherus Grotesque Light" w:hAnsi="Acherus Grotesque Light"/>
                              <w:color w:val="A5A5A5" w:themeColor="accent3"/>
                              <w:sz w:val="28"/>
                              <w:szCs w:val="28"/>
                            </w:rPr>
                            <w:t>PROJECT NAME</w:t>
                          </w:r>
                          <w:r w:rsidR="005715D6" w:rsidRPr="00AB4E43">
                            <w:rPr>
                              <w:rFonts w:ascii="Acherus Grotesque Light" w:hAnsi="Acherus Grotesque Light"/>
                              <w:color w:val="A5A5A5" w:themeColor="accent3"/>
                              <w:sz w:val="28"/>
                              <w:szCs w:val="28"/>
                            </w:rPr>
                            <w:t xml:space="preserve">, </w:t>
                          </w:r>
                          <w:r>
                            <w:rPr>
                              <w:rFonts w:ascii="Acherus Grotesque Light" w:hAnsi="Acherus Grotesque Light"/>
                              <w:color w:val="A5A5A5" w:themeColor="accent3"/>
                              <w:sz w:val="28"/>
                              <w:szCs w:val="28"/>
                            </w:rPr>
                            <w:t>LOCATION</w:t>
                          </w:r>
                          <w:bookmarkEnd w:id="19"/>
                          <w:bookmarkEnd w:id="20"/>
                          <w:bookmarkEnd w:id="21"/>
                          <w:bookmarkEnd w:id="22"/>
                          <w:bookmarkEnd w:id="23"/>
                          <w:bookmarkEnd w:id="24"/>
                          <w:bookmarkEnd w:id="25"/>
                          <w:r w:rsidR="005715D6" w:rsidRPr="00AB4E43">
                            <w:rPr>
                              <w:rFonts w:ascii="Acherus Grotesque Light" w:hAnsi="Acherus Grotesque Light"/>
                              <w:color w:val="A5A5A5" w:themeColor="accent3"/>
                              <w:sz w:val="28"/>
                              <w:szCs w:val="28"/>
                            </w:rPr>
                            <w:t xml:space="preserve"> </w:t>
                          </w:r>
                        </w:p>
                        <w:p w14:paraId="63B14A66" w14:textId="77777777" w:rsidR="007D5DFE" w:rsidRDefault="007D5DFE"/>
                        <w:p w14:paraId="6324C5B5" w14:textId="77777777" w:rsidR="00131ACC" w:rsidRDefault="00131ACC"/>
                        <w:p w14:paraId="39530E73" w14:textId="77777777" w:rsidR="009F694A" w:rsidRPr="00AB4E43" w:rsidRDefault="00EC323A" w:rsidP="005715D6">
                          <w:pPr>
                            <w:pStyle w:val="Heading3"/>
                            <w:rPr>
                              <w:rFonts w:ascii="Acherus Grotesque Light" w:hAnsi="Acherus Grotesque Light"/>
                              <w:color w:val="A5A5A5" w:themeColor="accent3"/>
                              <w:sz w:val="32"/>
                              <w:szCs w:val="32"/>
                            </w:rPr>
                          </w:pPr>
                          <w:bookmarkStart w:id="26" w:name="_Toc73014866"/>
                          <w:bookmarkStart w:id="27" w:name="_Toc73015213"/>
                          <w:bookmarkStart w:id="28" w:name="_Toc75868617"/>
                          <w:bookmarkStart w:id="29" w:name="_Toc78461466"/>
                          <w:bookmarkStart w:id="30" w:name="_Toc78463889"/>
                          <w:bookmarkStart w:id="31" w:name="_Toc78959696"/>
                          <w:bookmarkStart w:id="32" w:name="_Toc139025408"/>
                          <w:r>
                            <w:rPr>
                              <w:rFonts w:ascii="Acherus Grotesque Light" w:hAnsi="Acherus Grotesque Light"/>
                              <w:color w:val="A5A5A5" w:themeColor="accent3"/>
                              <w:sz w:val="28"/>
                              <w:szCs w:val="28"/>
                            </w:rPr>
                            <w:t>PROJECT NAME</w:t>
                          </w:r>
                          <w:r w:rsidR="005715D6" w:rsidRPr="00AB4E43">
                            <w:rPr>
                              <w:rFonts w:ascii="Acherus Grotesque Light" w:hAnsi="Acherus Grotesque Light"/>
                              <w:color w:val="A5A5A5" w:themeColor="accent3"/>
                              <w:sz w:val="28"/>
                              <w:szCs w:val="28"/>
                            </w:rPr>
                            <w:t xml:space="preserve">, </w:t>
                          </w:r>
                          <w:r>
                            <w:rPr>
                              <w:rFonts w:ascii="Acherus Grotesque Light" w:hAnsi="Acherus Grotesque Light"/>
                              <w:color w:val="A5A5A5" w:themeColor="accent3"/>
                              <w:sz w:val="28"/>
                              <w:szCs w:val="28"/>
                            </w:rPr>
                            <w:t>LOCATION</w:t>
                          </w:r>
                          <w:bookmarkEnd w:id="26"/>
                          <w:bookmarkEnd w:id="27"/>
                          <w:bookmarkEnd w:id="28"/>
                          <w:bookmarkEnd w:id="29"/>
                          <w:bookmarkEnd w:id="30"/>
                          <w:bookmarkEnd w:id="31"/>
                          <w:bookmarkEnd w:id="32"/>
                          <w:r w:rsidR="005715D6" w:rsidRPr="00AB4E43">
                            <w:rPr>
                              <w:rFonts w:ascii="Acherus Grotesque Light" w:hAnsi="Acherus Grotesque Light"/>
                              <w:color w:val="A5A5A5" w:themeColor="accent3"/>
                              <w:sz w:val="28"/>
                              <w:szCs w:val="28"/>
                            </w:rPr>
                            <w:t xml:space="preserve"> </w:t>
                          </w:r>
                        </w:p>
                      </w:txbxContent>
                    </v:textbox>
                    <w10:wrap type="square"/>
                  </v:shape>
                </w:pict>
              </mc:Fallback>
            </mc:AlternateContent>
          </w:r>
          <w:r>
            <w:rPr>
              <w:noProof/>
            </w:rPr>
            <mc:AlternateContent>
              <mc:Choice Requires="wps">
                <w:drawing>
                  <wp:anchor distT="45720" distB="45720" distL="114300" distR="114300" simplePos="0" relativeHeight="251673600" behindDoc="0" locked="0" layoutInCell="1" allowOverlap="1" wp14:anchorId="44B5BC63" wp14:editId="01E8F458">
                    <wp:simplePos x="0" y="0"/>
                    <wp:positionH relativeFrom="column">
                      <wp:posOffset>-171450</wp:posOffset>
                    </wp:positionH>
                    <wp:positionV relativeFrom="paragraph">
                      <wp:posOffset>3142615</wp:posOffset>
                    </wp:positionV>
                    <wp:extent cx="5362575" cy="685800"/>
                    <wp:effectExtent l="0" t="0" r="0" b="0"/>
                    <wp:wrapSquare wrapText="bothSides"/>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62575" cy="685800"/>
                            </a:xfrm>
                            <a:prstGeom prst="rect">
                              <a:avLst/>
                            </a:prstGeom>
                            <a:solidFill>
                              <a:srgbClr val="FFFFFF"/>
                            </a:solidFill>
                            <a:ln w="9525">
                              <a:noFill/>
                              <a:miter lim="800000"/>
                              <a:headEnd/>
                              <a:tailEnd/>
                            </a:ln>
                          </wps:spPr>
                          <wps:txbx>
                            <w:txbxContent>
                              <w:p w14:paraId="7F47CFBD" w14:textId="62421A34" w:rsidR="00AB4E43" w:rsidRPr="00253D98" w:rsidRDefault="002C3820" w:rsidP="00AB4E43">
                                <w:pPr>
                                  <w:pStyle w:val="Heading3"/>
                                  <w:rPr>
                                    <w:rFonts w:ascii="Noto Serif Disp ExtCond Med" w:hAnsi="Noto Serif Disp ExtCond Med" w:cs="Noto Serif Disp ExtCond Med"/>
                                    <w:color w:val="A5A5A5" w:themeColor="accent3"/>
                                    <w:sz w:val="60"/>
                                    <w:szCs w:val="60"/>
                                  </w:rPr>
                                </w:pPr>
                                <w:bookmarkStart w:id="33" w:name="_Toc78959697"/>
                                <w:bookmarkStart w:id="34" w:name="_Toc139025409"/>
                                <w:r>
                                  <w:rPr>
                                    <w:rFonts w:ascii="Noto Serif Disp ExtCond Med" w:hAnsi="Noto Serif Disp ExtCond Med" w:cs="Noto Serif Disp ExtCond Med"/>
                                    <w:color w:val="A5A5A5" w:themeColor="accent3"/>
                                    <w:sz w:val="60"/>
                                    <w:szCs w:val="60"/>
                                  </w:rPr>
                                  <w:t>FLOOD RISK ASSESSMENT</w:t>
                                </w:r>
                                <w:bookmarkEnd w:id="33"/>
                                <w:bookmarkEnd w:id="34"/>
                                <w:r w:rsidR="00AB4E43" w:rsidRPr="00253D98">
                                  <w:rPr>
                                    <w:rFonts w:ascii="Noto Serif Disp ExtCond Med" w:hAnsi="Noto Serif Disp ExtCond Med" w:cs="Noto Serif Disp ExtCond Med"/>
                                    <w:color w:val="A5A5A5" w:themeColor="accent3"/>
                                    <w:sz w:val="60"/>
                                    <w:szCs w:val="60"/>
                                  </w:rPr>
                                  <w:t xml:space="preserve"> </w:t>
                                </w:r>
                              </w:p>
                              <w:p w14:paraId="00F97CA7" w14:textId="77777777" w:rsidR="007D5DFE" w:rsidRDefault="007D5DF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B5BC63" id="_x0000_s1028" type="#_x0000_t202" style="position:absolute;left:0;text-align:left;margin-left:-13.5pt;margin-top:247.45pt;width:422.25pt;height:54pt;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" stroked="f">
                    <v:textbox>
                      <w:txbxContent>
                        <w:p w14:paraId="7F47CFBD" w14:textId="62421A34" w:rsidR="00AB4E43" w:rsidRPr="00253D98" w:rsidRDefault="002C3820" w:rsidP="00AB4E43">
                          <w:pPr>
                            <w:pStyle w:val="Heading3"/>
                            <w:rPr>
                              <w:rFonts w:ascii="Noto Serif Disp ExtCond Med" w:hAnsi="Noto Serif Disp ExtCond Med" w:cs="Noto Serif Disp ExtCond Med"/>
                              <w:color w:val="A5A5A5" w:themeColor="accent3"/>
                              <w:sz w:val="60"/>
                              <w:szCs w:val="60"/>
                            </w:rPr>
                          </w:pPr>
                          <w:bookmarkStart w:id="35" w:name="_Toc78959697"/>
                          <w:bookmarkStart w:id="36" w:name="_Toc139025409"/>
                          <w:r>
                            <w:rPr>
                              <w:rFonts w:ascii="Noto Serif Disp ExtCond Med" w:hAnsi="Noto Serif Disp ExtCond Med" w:cs="Noto Serif Disp ExtCond Med"/>
                              <w:color w:val="A5A5A5" w:themeColor="accent3"/>
                              <w:sz w:val="60"/>
                              <w:szCs w:val="60"/>
                            </w:rPr>
                            <w:t>FLOOD RISK ASSESSMENT</w:t>
                          </w:r>
                          <w:bookmarkEnd w:id="35"/>
                          <w:bookmarkEnd w:id="36"/>
                          <w:r w:rsidR="00AB4E43" w:rsidRPr="00253D98">
                            <w:rPr>
                              <w:rFonts w:ascii="Noto Serif Disp ExtCond Med" w:hAnsi="Noto Serif Disp ExtCond Med" w:cs="Noto Serif Disp ExtCond Med"/>
                              <w:color w:val="A5A5A5" w:themeColor="accent3"/>
                              <w:sz w:val="60"/>
                              <w:szCs w:val="60"/>
                            </w:rPr>
                            <w:t xml:space="preserve"> </w:t>
                          </w:r>
                        </w:p>
                        <w:p w14:paraId="00F97CA7" w14:textId="77777777" w:rsidR="007D5DFE" w:rsidRDefault="007D5DFE"/>
                      </w:txbxContent>
                    </v:textbox>
                    <w10:wrap type="square"/>
                  </v:shape>
                </w:pict>
              </mc:Fallback>
            </mc:AlternateContent>
          </w:r>
          <w:r w:rsidR="00874593">
            <w:rPr>
              <w:noProof/>
            </w:rPr>
            <w:drawing>
              <wp:anchor distT="0" distB="0" distL="114300" distR="114300" simplePos="0" relativeHeight="251677696" behindDoc="0" locked="0" layoutInCell="1" allowOverlap="1" wp14:anchorId="16328758" wp14:editId="48C93386">
                <wp:simplePos x="0" y="0"/>
                <wp:positionH relativeFrom="column">
                  <wp:posOffset>-66675</wp:posOffset>
                </wp:positionH>
                <wp:positionV relativeFrom="paragraph">
                  <wp:posOffset>3923665</wp:posOffset>
                </wp:positionV>
                <wp:extent cx="895350" cy="9525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95350" cy="95250"/>
                        </a:xfrm>
                        <a:prstGeom prst="rect">
                          <a:avLst/>
                        </a:prstGeom>
                        <a:noFill/>
                        <a:ln>
                          <a:noFill/>
                        </a:ln>
                      </pic:spPr>
                    </pic:pic>
                  </a:graphicData>
                </a:graphic>
              </wp:anchor>
            </w:drawing>
          </w:r>
          <w:r w:rsidR="0068270F">
            <w:br/>
          </w:r>
          <w:r w:rsidR="0068270F">
            <w:br/>
          </w:r>
          <w:r w:rsidR="0068270F">
            <w:br/>
          </w:r>
          <w:r w:rsidR="0068270F">
            <w:br/>
          </w:r>
          <w:r w:rsidR="0068270F">
            <w:br/>
          </w:r>
          <w:r w:rsidR="0068270F">
            <w:br/>
          </w:r>
          <w:r w:rsidR="0068270F">
            <w:br/>
          </w:r>
          <w:r w:rsidR="0068270F">
            <w:br/>
          </w:r>
          <w:r w:rsidR="0068270F">
            <w:br/>
          </w:r>
          <w:r w:rsidR="0068270F">
            <w:br/>
          </w:r>
          <w:r w:rsidR="0068270F">
            <w:br/>
          </w:r>
          <w:r w:rsidR="0068270F">
            <w:br/>
          </w:r>
          <w:r w:rsidR="0068270F">
            <w:br/>
          </w:r>
          <w:r w:rsidR="0068270F">
            <w:br/>
          </w:r>
          <w:r w:rsidR="0068270F">
            <w:br/>
          </w:r>
          <w:r w:rsidR="0068270F">
            <w:br/>
          </w:r>
          <w:r w:rsidR="0068270F">
            <w:br/>
          </w:r>
          <w:r w:rsidR="0068270F">
            <w:br/>
          </w:r>
          <w:r w:rsidR="0068270F">
            <w:br/>
          </w:r>
          <w:r w:rsidR="0068270F">
            <w:br/>
          </w:r>
          <w:r w:rsidR="0068270F">
            <w:br/>
          </w:r>
          <w:r w:rsidR="0068270F">
            <w:br/>
          </w:r>
          <w:r w:rsidR="0068270F">
            <w:br/>
          </w:r>
          <w:r w:rsidR="0068270F">
            <w:br/>
          </w:r>
          <w:r w:rsidR="0068270F">
            <w:br/>
          </w:r>
          <w:r w:rsidR="0068270F">
            <w:br/>
          </w:r>
          <w:r w:rsidR="0068270F">
            <w:br/>
          </w:r>
          <w:r w:rsidR="007013E3">
            <w:br/>
          </w:r>
          <w:r w:rsidR="0068270F">
            <w:br/>
          </w:r>
          <w:r w:rsidR="009F694A">
            <w:br/>
          </w:r>
          <w:r w:rsidR="0068270F" w:rsidRPr="007013E3">
            <w:rPr>
              <w:rFonts w:ascii="Acherus Grotesque Light" w:hAnsi="Acherus Grotesque Light"/>
              <w:b/>
              <w:bCs/>
              <w:noProof/>
              <w:color w:val="A5A5A5" w:themeColor="accent3"/>
            </w:rPr>
            <w:drawing>
              <wp:anchor distT="0" distB="0" distL="114300" distR="114300" simplePos="0" relativeHeight="251666432" behindDoc="1" locked="0" layoutInCell="1" allowOverlap="1" wp14:anchorId="3802F416" wp14:editId="3D16C489">
                <wp:simplePos x="0" y="0"/>
                <wp:positionH relativeFrom="margin">
                  <wp:align>center</wp:align>
                </wp:positionH>
                <wp:positionV relativeFrom="paragraph">
                  <wp:posOffset>-850913</wp:posOffset>
                </wp:positionV>
                <wp:extent cx="7524750" cy="10643870"/>
                <wp:effectExtent l="0" t="0" r="0" b="5080"/>
                <wp:wrapNone/>
                <wp:docPr id="24" name="Picture 24"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Tex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7524750" cy="10643870"/>
                        </a:xfrm>
                        <a:prstGeom prst="rect">
                          <a:avLst/>
                        </a:prstGeom>
                      </pic:spPr>
                    </pic:pic>
                  </a:graphicData>
                </a:graphic>
                <wp14:sizeRelH relativeFrom="page">
                  <wp14:pctWidth>0</wp14:pctWidth>
                </wp14:sizeRelH>
                <wp14:sizeRelV relativeFrom="page">
                  <wp14:pctHeight>0</wp14:pctHeight>
                </wp14:sizeRelV>
              </wp:anchor>
            </w:drawing>
          </w:r>
        </w:p>
        <w:p w14:paraId="5376B044" w14:textId="58686883" w:rsidR="007013E3" w:rsidRDefault="007013E3" w:rsidP="007013E3">
          <w:pPr>
            <w:pStyle w:val="NormalWeb"/>
            <w:spacing w:before="120" w:beforeAutospacing="0" w:after="120" w:afterAutospacing="0"/>
            <w:jc w:val="right"/>
            <w:rPr>
              <w:rFonts w:ascii="Acherus Grotesque Light" w:hAnsi="Acherus Grotesque Light" w:cs="Arial"/>
              <w:color w:val="383B43"/>
              <w:sz w:val="22"/>
              <w:szCs w:val="22"/>
            </w:rPr>
          </w:pPr>
          <w:r>
            <w:rPr>
              <w:rFonts w:ascii="Acherus Grotesque Light" w:hAnsi="Acherus Grotesque Light" w:cs="Arial"/>
              <w:color w:val="383B43"/>
              <w:sz w:val="22"/>
              <w:szCs w:val="22"/>
            </w:rPr>
            <w:br/>
          </w:r>
          <w:r w:rsidR="005715D6">
            <w:rPr>
              <w:rFonts w:ascii="Acherus Grotesque Light" w:hAnsi="Acherus Grotesque Light"/>
              <w:b/>
              <w:bCs/>
              <w:noProof/>
              <w:color w:val="186E8B"/>
            </w:rPr>
            <w:drawing>
              <wp:anchor distT="0" distB="0" distL="114300" distR="114300" simplePos="0" relativeHeight="251665408" behindDoc="1" locked="0" layoutInCell="1" allowOverlap="1" wp14:anchorId="3509EAD8" wp14:editId="5E4C7D1B">
                <wp:simplePos x="0" y="0"/>
                <wp:positionH relativeFrom="page">
                  <wp:posOffset>2026285</wp:posOffset>
                </wp:positionH>
                <wp:positionV relativeFrom="paragraph">
                  <wp:posOffset>375920</wp:posOffset>
                </wp:positionV>
                <wp:extent cx="3952875" cy="2621384"/>
                <wp:effectExtent l="0" t="0" r="0" b="762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952875" cy="2621384"/>
                        </a:xfrm>
                        <a:prstGeom prst="rect">
                          <a:avLst/>
                        </a:prstGeom>
                      </pic:spPr>
                    </pic:pic>
                  </a:graphicData>
                </a:graphic>
                <wp14:sizeRelH relativeFrom="page">
                  <wp14:pctWidth>0</wp14:pctWidth>
                </wp14:sizeRelH>
                <wp14:sizeRelV relativeFrom="page">
                  <wp14:pctHeight>0</wp14:pctHeight>
                </wp14:sizeRelV>
              </wp:anchor>
            </w:drawing>
          </w:r>
        </w:p>
        <w:p w14:paraId="558CBEA2" w14:textId="77777777" w:rsidR="007013E3" w:rsidRDefault="007013E3" w:rsidP="007013E3">
          <w:pPr>
            <w:pStyle w:val="NormalWeb"/>
            <w:spacing w:before="120" w:beforeAutospacing="0" w:after="120" w:afterAutospacing="0"/>
            <w:jc w:val="right"/>
            <w:rPr>
              <w:rFonts w:ascii="Acherus Grotesque Light" w:hAnsi="Acherus Grotesque Light" w:cs="Arial"/>
              <w:color w:val="383B43"/>
              <w:sz w:val="22"/>
              <w:szCs w:val="22"/>
            </w:rPr>
          </w:pPr>
        </w:p>
        <w:p w14:paraId="4C4BED1E" w14:textId="7FBF5940" w:rsidR="0068270F" w:rsidRDefault="00A9285E" w:rsidP="007013E3">
          <w:pPr>
            <w:pStyle w:val="NormalWeb"/>
            <w:spacing w:before="120" w:beforeAutospacing="0" w:after="120" w:afterAutospacing="0"/>
            <w:jc w:val="right"/>
            <w:rPr>
              <w:rFonts w:ascii="Acherus Grotesque Light" w:hAnsi="Acherus Grotesque Light" w:cs="Arial"/>
              <w:color w:val="383B43"/>
              <w:sz w:val="22"/>
              <w:szCs w:val="22"/>
            </w:rPr>
          </w:pPr>
          <w:r>
            <w:rPr>
              <w:rFonts w:ascii="Acherus Grotesque Light" w:hAnsi="Acherus Grotesque Light" w:cs="Arial"/>
              <w:color w:val="383B43"/>
              <w:sz w:val="36"/>
              <w:szCs w:val="36"/>
            </w:rPr>
            <w:br/>
          </w:r>
          <w:r w:rsidR="007013E3" w:rsidRPr="007013E3">
            <w:rPr>
              <w:rFonts w:ascii="Acherus Grotesque Light" w:hAnsi="Acherus Grotesque Light" w:cs="Arial"/>
              <w:color w:val="383B43"/>
              <w:sz w:val="22"/>
              <w:szCs w:val="22"/>
            </w:rPr>
            <w:t xml:space="preserve">          </w:t>
          </w:r>
          <w:r w:rsidR="007013E3" w:rsidRPr="007013E3">
            <w:rPr>
              <w:rFonts w:ascii="Acherus Grotesque Light" w:hAnsi="Acherus Grotesque Light" w:cs="Arial"/>
              <w:color w:val="A5A5A5" w:themeColor="accent3"/>
              <w:sz w:val="22"/>
              <w:szCs w:val="22"/>
            </w:rPr>
            <w:t xml:space="preserve">AJP Ref: </w:t>
          </w:r>
          <w:r w:rsidR="00A66DBF">
            <w:rPr>
              <w:rFonts w:ascii="Acherus Grotesque Light" w:hAnsi="Acherus Grotesque Light" w:cs="Arial"/>
              <w:color w:val="A5A5A5" w:themeColor="accent3"/>
              <w:sz w:val="22"/>
              <w:szCs w:val="22"/>
            </w:rPr>
            <w:t>223-008</w:t>
          </w:r>
        </w:p>
        <w:p w14:paraId="3CBD5D77" w14:textId="276349B7" w:rsidR="007013E3" w:rsidRPr="007013E3" w:rsidRDefault="007013E3" w:rsidP="007013E3">
          <w:pPr>
            <w:pStyle w:val="NormalWeb"/>
            <w:spacing w:before="120" w:beforeAutospacing="0" w:after="120" w:afterAutospacing="0"/>
            <w:jc w:val="right"/>
            <w:rPr>
              <w:rFonts w:ascii="Noto Serif Cond Light" w:hAnsi="Noto Serif Cond Light" w:cs="Noto Serif Cond Light"/>
              <w:color w:val="A5A5A5" w:themeColor="accent3"/>
            </w:rPr>
          </w:pPr>
          <w:r w:rsidRPr="007013E3">
            <w:rPr>
              <w:rFonts w:ascii="Noto Serif Cond Light" w:hAnsi="Noto Serif Cond Light" w:cs="Noto Serif Cond Light"/>
              <w:color w:val="A5A5A5" w:themeColor="accent3"/>
            </w:rPr>
            <w:t xml:space="preserve">PREPARED BY </w:t>
          </w:r>
          <w:r w:rsidR="0042576B">
            <w:rPr>
              <w:rFonts w:ascii="Noto Serif Cond Light" w:hAnsi="Noto Serif Cond Light" w:cs="Noto Serif Cond Light"/>
              <w:color w:val="A5A5A5" w:themeColor="accent3"/>
            </w:rPr>
            <w:t>John Marshall</w:t>
          </w:r>
          <w:r w:rsidRPr="007013E3">
            <w:rPr>
              <w:rFonts w:ascii="Noto Serif Cond Light" w:hAnsi="Noto Serif Cond Light" w:cs="Noto Serif Cond Light"/>
              <w:color w:val="A5A5A5" w:themeColor="accent3"/>
            </w:rPr>
            <w:t xml:space="preserve"> </w:t>
          </w:r>
        </w:p>
        <w:p w14:paraId="77B0A2E6" w14:textId="3CA7B3B7" w:rsidR="007013E3" w:rsidRDefault="007013E3" w:rsidP="0068270F">
          <w:pPr>
            <w:pStyle w:val="NormalWeb"/>
            <w:spacing w:before="120" w:beforeAutospacing="0" w:after="120" w:afterAutospacing="0"/>
            <w:jc w:val="center"/>
            <w:rPr>
              <w:rFonts w:ascii="Acherus Grotesque Light" w:hAnsi="Acherus Grotesque Light" w:cs="Arial"/>
              <w:color w:val="383B43"/>
              <w:sz w:val="36"/>
              <w:szCs w:val="36"/>
            </w:rPr>
          </w:pPr>
          <w:r>
            <w:rPr>
              <w:rFonts w:ascii="Acherus Grotesque Light" w:hAnsi="Acherus Grotesque Light"/>
              <w:b/>
              <w:bCs/>
              <w:noProof/>
              <w:color w:val="186E8B"/>
            </w:rPr>
            <w:lastRenderedPageBreak/>
            <w:drawing>
              <wp:anchor distT="0" distB="0" distL="114300" distR="114300" simplePos="0" relativeHeight="251676672" behindDoc="1" locked="0" layoutInCell="1" allowOverlap="1" wp14:anchorId="16E4F889" wp14:editId="2C454A61">
                <wp:simplePos x="0" y="0"/>
                <wp:positionH relativeFrom="column">
                  <wp:posOffset>1628775</wp:posOffset>
                </wp:positionH>
                <wp:positionV relativeFrom="paragraph">
                  <wp:posOffset>0</wp:posOffset>
                </wp:positionV>
                <wp:extent cx="2914650" cy="1932305"/>
                <wp:effectExtent l="0" t="0" r="0" b="0"/>
                <wp:wrapTight wrapText="bothSides">
                  <wp:wrapPolygon edited="0">
                    <wp:start x="0" y="0"/>
                    <wp:lineTo x="0" y="21295"/>
                    <wp:lineTo x="21459" y="21295"/>
                    <wp:lineTo x="21459" y="0"/>
                    <wp:lineTo x="0" y="0"/>
                  </wp:wrapPolygon>
                </wp:wrapTight>
                <wp:docPr id="12" name="Picture 1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Logo&#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914650" cy="1932305"/>
                        </a:xfrm>
                        <a:prstGeom prst="rect">
                          <a:avLst/>
                        </a:prstGeom>
                      </pic:spPr>
                    </pic:pic>
                  </a:graphicData>
                </a:graphic>
                <wp14:sizeRelH relativeFrom="page">
                  <wp14:pctWidth>0</wp14:pctWidth>
                </wp14:sizeRelH>
                <wp14:sizeRelV relativeFrom="page">
                  <wp14:pctHeight>0</wp14:pctHeight>
                </wp14:sizeRelV>
              </wp:anchor>
            </w:drawing>
          </w:r>
        </w:p>
        <w:p w14:paraId="319A14F3" w14:textId="2CF45D89" w:rsidR="00180B41" w:rsidRDefault="00180B41">
          <w:pPr>
            <w:rPr>
              <w:rFonts w:ascii="Acherus Grotesque Light" w:hAnsi="Acherus Grotesque Light"/>
              <w:b/>
              <w:bCs/>
              <w:noProof/>
              <w:color w:val="186E8B"/>
            </w:rPr>
          </w:pPr>
        </w:p>
        <w:p w14:paraId="0A4B37EE" w14:textId="6DB8F802" w:rsidR="002E0E15" w:rsidRDefault="002E0E15">
          <w:pPr>
            <w:rPr>
              <w:rFonts w:ascii="Acherus Grotesque Light" w:hAnsi="Acherus Grotesque Light"/>
              <w:b/>
              <w:bCs/>
              <w:noProof/>
              <w:color w:val="186E8B"/>
            </w:rPr>
          </w:pPr>
        </w:p>
        <w:p w14:paraId="061CE310" w14:textId="1F5FE382" w:rsidR="002E0E15" w:rsidRDefault="002E0E15">
          <w:pPr>
            <w:rPr>
              <w:rFonts w:ascii="Acherus Grotesque Light" w:hAnsi="Acherus Grotesque Light"/>
              <w:b/>
              <w:bCs/>
              <w:noProof/>
              <w:color w:val="186E8B"/>
            </w:rPr>
          </w:pPr>
        </w:p>
        <w:p w14:paraId="2EE1F852" w14:textId="7F746933" w:rsidR="002E0E15" w:rsidRDefault="002E0E15">
          <w:pPr>
            <w:rPr>
              <w:rFonts w:ascii="Acherus Grotesque Light" w:hAnsi="Acherus Grotesque Light"/>
              <w:b/>
              <w:bCs/>
              <w:noProof/>
              <w:color w:val="186E8B"/>
            </w:rPr>
          </w:pPr>
        </w:p>
        <w:p w14:paraId="291CAE5C" w14:textId="7C96BC7C" w:rsidR="002E0E15" w:rsidRDefault="002E0E15">
          <w:pPr>
            <w:rPr>
              <w:rFonts w:ascii="Acherus Grotesque Light" w:hAnsi="Acherus Grotesque Light"/>
              <w:b/>
              <w:bCs/>
              <w:noProof/>
              <w:color w:val="186E8B"/>
            </w:rPr>
          </w:pPr>
        </w:p>
        <w:p w14:paraId="762E58C3" w14:textId="3488009E" w:rsidR="00FC5DA6" w:rsidRPr="002E68E0" w:rsidRDefault="002C3820" w:rsidP="00FC5DA6">
          <w:pPr>
            <w:pStyle w:val="NormalWeb"/>
            <w:spacing w:before="120" w:beforeAutospacing="0" w:after="120" w:afterAutospacing="0"/>
            <w:jc w:val="center"/>
            <w:rPr>
              <w:rFonts w:ascii="Acherus Grotesque Light" w:hAnsi="Acherus Grotesque Light" w:cs="Arial"/>
              <w:color w:val="A5A5A5" w:themeColor="accent3"/>
              <w:sz w:val="36"/>
              <w:szCs w:val="36"/>
            </w:rPr>
          </w:pPr>
          <w:r>
            <w:rPr>
              <w:rFonts w:ascii="Acherus Grotesque Light" w:hAnsi="Acherus Grotesque Light" w:cs="Arial"/>
              <w:color w:val="A5A5A5" w:themeColor="accent3"/>
              <w:sz w:val="36"/>
              <w:szCs w:val="36"/>
            </w:rPr>
            <w:t xml:space="preserve">Flood Risk Assessment </w:t>
          </w:r>
        </w:p>
        <w:tbl>
          <w:tblPr>
            <w:tblpPr w:leftFromText="180" w:rightFromText="180" w:vertAnchor="text" w:horzAnchor="page" w:tblpX="1936" w:tblpY="1788"/>
            <w:tblW w:w="0" w:type="auto"/>
            <w:tblCellMar>
              <w:top w:w="15" w:type="dxa"/>
              <w:left w:w="15" w:type="dxa"/>
              <w:bottom w:w="15" w:type="dxa"/>
              <w:right w:w="15" w:type="dxa"/>
            </w:tblCellMar>
            <w:tblLook w:val="04A0" w:firstRow="1" w:lastRow="0" w:firstColumn="1" w:lastColumn="0" w:noHBand="0" w:noVBand="1"/>
          </w:tblPr>
          <w:tblGrid>
            <w:gridCol w:w="236"/>
          </w:tblGrid>
          <w:tr w:rsidR="00FC5DA6" w:rsidRPr="003B4828" w14:paraId="677581E5" w14:textId="77777777" w:rsidTr="00A778A6">
            <w:trPr>
              <w:trHeight w:val="284"/>
            </w:trPr>
            <w:tc>
              <w:tcPr>
                <w:tcW w:w="0" w:type="auto"/>
                <w:tcMar>
                  <w:top w:w="0" w:type="dxa"/>
                  <w:left w:w="115" w:type="dxa"/>
                  <w:bottom w:w="0" w:type="dxa"/>
                  <w:right w:w="115" w:type="dxa"/>
                </w:tcMar>
              </w:tcPr>
              <w:p w14:paraId="6B1032B0" w14:textId="77777777" w:rsidR="00FC5DA6" w:rsidRPr="003B4828" w:rsidRDefault="00FC5DA6" w:rsidP="00EC323A">
                <w:pPr>
                  <w:spacing w:after="0"/>
                  <w:jc w:val="center"/>
                  <w:rPr>
                    <w:rFonts w:ascii="Times New Roman" w:eastAsia="Times New Roman" w:hAnsi="Times New Roman" w:cs="Times New Roman"/>
                    <w:sz w:val="24"/>
                    <w:szCs w:val="24"/>
                    <w:lang w:eastAsia="en-GB"/>
                  </w:rPr>
                </w:pPr>
              </w:p>
            </w:tc>
          </w:tr>
          <w:tr w:rsidR="00FC5DA6" w:rsidRPr="003B4828" w14:paraId="3AB7F70A" w14:textId="77777777" w:rsidTr="00A778A6">
            <w:trPr>
              <w:trHeight w:val="284"/>
            </w:trPr>
            <w:tc>
              <w:tcPr>
                <w:tcW w:w="0" w:type="auto"/>
                <w:tcMar>
                  <w:top w:w="0" w:type="dxa"/>
                  <w:left w:w="115" w:type="dxa"/>
                  <w:bottom w:w="0" w:type="dxa"/>
                  <w:right w:w="115" w:type="dxa"/>
                </w:tcMar>
              </w:tcPr>
              <w:p w14:paraId="2205270E" w14:textId="77777777" w:rsidR="00FC5DA6" w:rsidRPr="003B4828" w:rsidRDefault="00FC5DA6" w:rsidP="00EC323A">
                <w:pPr>
                  <w:spacing w:after="0"/>
                  <w:jc w:val="center"/>
                  <w:rPr>
                    <w:rFonts w:ascii="Acherus Grotesque Light" w:eastAsia="Times New Roman" w:hAnsi="Acherus Grotesque Light" w:cs="Times New Roman"/>
                    <w:sz w:val="24"/>
                    <w:szCs w:val="24"/>
                    <w:lang w:eastAsia="en-GB"/>
                  </w:rPr>
                </w:pPr>
              </w:p>
            </w:tc>
          </w:tr>
          <w:tr w:rsidR="00FC5DA6" w:rsidRPr="003B4828" w14:paraId="428E57B4" w14:textId="77777777" w:rsidTr="00A778A6">
            <w:trPr>
              <w:trHeight w:val="284"/>
            </w:trPr>
            <w:tc>
              <w:tcPr>
                <w:tcW w:w="0" w:type="auto"/>
                <w:tcMar>
                  <w:top w:w="0" w:type="dxa"/>
                  <w:left w:w="115" w:type="dxa"/>
                  <w:bottom w:w="0" w:type="dxa"/>
                  <w:right w:w="115" w:type="dxa"/>
                </w:tcMar>
              </w:tcPr>
              <w:p w14:paraId="3E8D01E4" w14:textId="0A88E2D3" w:rsidR="00FC5DA6" w:rsidRPr="003B4828" w:rsidRDefault="00FC5DA6" w:rsidP="00EC323A">
                <w:pPr>
                  <w:spacing w:after="0"/>
                  <w:jc w:val="center"/>
                  <w:rPr>
                    <w:rFonts w:ascii="Times New Roman" w:eastAsia="Times New Roman" w:hAnsi="Times New Roman" w:cs="Times New Roman"/>
                    <w:sz w:val="24"/>
                    <w:szCs w:val="24"/>
                    <w:lang w:eastAsia="en-GB"/>
                  </w:rPr>
                </w:pPr>
              </w:p>
            </w:tc>
          </w:tr>
          <w:tr w:rsidR="00FC5DA6" w:rsidRPr="003B4828" w14:paraId="20BA77AE" w14:textId="77777777" w:rsidTr="00A778A6">
            <w:trPr>
              <w:trHeight w:val="284"/>
            </w:trPr>
            <w:tc>
              <w:tcPr>
                <w:tcW w:w="0" w:type="auto"/>
                <w:tcMar>
                  <w:top w:w="0" w:type="dxa"/>
                  <w:left w:w="115" w:type="dxa"/>
                  <w:bottom w:w="0" w:type="dxa"/>
                  <w:right w:w="115" w:type="dxa"/>
                </w:tcMar>
              </w:tcPr>
              <w:p w14:paraId="69C75FFE" w14:textId="77777777" w:rsidR="00FC5DA6" w:rsidRPr="003B4828" w:rsidRDefault="00FC5DA6" w:rsidP="00EC323A">
                <w:pPr>
                  <w:spacing w:after="0"/>
                  <w:jc w:val="center"/>
                  <w:rPr>
                    <w:rFonts w:ascii="Times New Roman" w:eastAsia="Times New Roman" w:hAnsi="Times New Roman" w:cs="Times New Roman"/>
                    <w:sz w:val="24"/>
                    <w:szCs w:val="24"/>
                    <w:lang w:eastAsia="en-GB"/>
                  </w:rPr>
                </w:pPr>
              </w:p>
            </w:tc>
          </w:tr>
          <w:tr w:rsidR="00FC5DA6" w:rsidRPr="003B4828" w14:paraId="612DF43A" w14:textId="77777777" w:rsidTr="00A778A6">
            <w:trPr>
              <w:trHeight w:val="284"/>
            </w:trPr>
            <w:tc>
              <w:tcPr>
                <w:tcW w:w="0" w:type="auto"/>
                <w:tcMar>
                  <w:top w:w="0" w:type="dxa"/>
                  <w:left w:w="115" w:type="dxa"/>
                  <w:bottom w:w="0" w:type="dxa"/>
                  <w:right w:w="115" w:type="dxa"/>
                </w:tcMar>
              </w:tcPr>
              <w:p w14:paraId="2C8E10F9" w14:textId="77777777" w:rsidR="00FC5DA6" w:rsidRPr="003B4828" w:rsidRDefault="00FC5DA6" w:rsidP="00EC323A">
                <w:pPr>
                  <w:spacing w:after="0"/>
                  <w:jc w:val="center"/>
                  <w:rPr>
                    <w:rFonts w:ascii="Times New Roman" w:eastAsia="Times New Roman" w:hAnsi="Times New Roman" w:cs="Times New Roman"/>
                    <w:sz w:val="24"/>
                    <w:szCs w:val="24"/>
                    <w:lang w:eastAsia="en-GB"/>
                  </w:rPr>
                </w:pPr>
              </w:p>
            </w:tc>
          </w:tr>
          <w:tr w:rsidR="00FC5DA6" w:rsidRPr="003B4828" w14:paraId="6B24AD66" w14:textId="77777777" w:rsidTr="00A778A6">
            <w:trPr>
              <w:trHeight w:val="284"/>
            </w:trPr>
            <w:tc>
              <w:tcPr>
                <w:tcW w:w="0" w:type="auto"/>
                <w:tcMar>
                  <w:top w:w="0" w:type="dxa"/>
                  <w:left w:w="115" w:type="dxa"/>
                  <w:bottom w:w="0" w:type="dxa"/>
                  <w:right w:w="115" w:type="dxa"/>
                </w:tcMar>
              </w:tcPr>
              <w:p w14:paraId="3AFF31C2" w14:textId="77777777" w:rsidR="00FC5DA6" w:rsidRPr="003B4828" w:rsidRDefault="00FC5DA6" w:rsidP="00EC323A">
                <w:pPr>
                  <w:spacing w:after="0"/>
                  <w:jc w:val="center"/>
                  <w:rPr>
                    <w:rFonts w:ascii="Times New Roman" w:eastAsia="Times New Roman" w:hAnsi="Times New Roman" w:cs="Times New Roman"/>
                    <w:sz w:val="24"/>
                    <w:szCs w:val="24"/>
                    <w:lang w:eastAsia="en-GB"/>
                  </w:rPr>
                </w:pPr>
              </w:p>
            </w:tc>
          </w:tr>
        </w:tbl>
        <w:p w14:paraId="2B922C4D" w14:textId="5C0C0C76" w:rsidR="002E0E15" w:rsidRDefault="005D54F0" w:rsidP="00EC323A">
          <w:pPr>
            <w:jc w:val="center"/>
            <w:rPr>
              <w:rFonts w:ascii="Acherus Grotesque Light" w:hAnsi="Acherus Grotesque Light"/>
              <w:b/>
              <w:bCs/>
              <w:noProof/>
              <w:color w:val="186E8B"/>
            </w:rPr>
          </w:pPr>
          <w:r>
            <w:rPr>
              <w:rFonts w:ascii="Acherus Grotesque Light" w:hAnsi="Acherus Grotesque Light"/>
              <w:color w:val="205C71"/>
            </w:rPr>
            <w:t xml:space="preserve">Prepared for </w:t>
          </w:r>
          <w:r w:rsidR="006521E0">
            <w:rPr>
              <w:rFonts w:ascii="Acherus Grotesque Light" w:hAnsi="Acherus Grotesque Light"/>
              <w:color w:val="205C71"/>
            </w:rPr>
            <w:t>One Housing</w:t>
          </w:r>
          <w:r w:rsidR="00B23CE9">
            <w:rPr>
              <w:rFonts w:ascii="Acherus Grotesque Light" w:hAnsi="Acherus Grotesque Light"/>
              <w:color w:val="205C71"/>
            </w:rPr>
            <w:t xml:space="preserve"> </w:t>
          </w:r>
          <w:r w:rsidR="00AB6314">
            <w:rPr>
              <w:rFonts w:ascii="Acherus Grotesque Light" w:hAnsi="Acherus Grotesque Light"/>
              <w:color w:val="205C71"/>
            </w:rPr>
            <w:t xml:space="preserve"> </w:t>
          </w:r>
          <w:r w:rsidR="00FC5DA6">
            <w:rPr>
              <w:rFonts w:ascii="Acherus Grotesque Light" w:hAnsi="Acherus Grotesque Light" w:cs="Arial"/>
              <w:color w:val="383B43"/>
              <w:sz w:val="22"/>
              <w:szCs w:val="22"/>
            </w:rPr>
            <w:br/>
          </w:r>
        </w:p>
        <w:p w14:paraId="10A0C43F" w14:textId="081107EE" w:rsidR="00FC5DA6" w:rsidRDefault="006521E0" w:rsidP="00EC323A">
          <w:pPr>
            <w:tabs>
              <w:tab w:val="left" w:pos="7085"/>
            </w:tabs>
            <w:jc w:val="center"/>
            <w:rPr>
              <w:rFonts w:ascii="Acherus Grotesque Light" w:hAnsi="Acherus Grotesque Light"/>
              <w:color w:val="C2C4C6"/>
            </w:rPr>
          </w:pPr>
          <w:r>
            <w:rPr>
              <w:rFonts w:ascii="Acherus Grotesque Light" w:hAnsi="Acherus Grotesque Light"/>
              <w:color w:val="A5A5A5" w:themeColor="accent3"/>
            </w:rPr>
            <w:t>Benmore Road, Manchester</w:t>
          </w:r>
          <w:r w:rsidR="00B23CE9">
            <w:rPr>
              <w:rFonts w:ascii="Acherus Grotesque Light" w:hAnsi="Acherus Grotesque Light"/>
              <w:color w:val="A5A5A5" w:themeColor="accent3"/>
            </w:rPr>
            <w:t xml:space="preserve"> </w:t>
          </w:r>
          <w:r w:rsidR="00EC323A">
            <w:rPr>
              <w:rFonts w:ascii="Acherus Grotesque Light" w:hAnsi="Acherus Grotesque Light"/>
              <w:color w:val="C2C4C6"/>
            </w:rPr>
            <w:br/>
          </w:r>
        </w:p>
        <w:p w14:paraId="15F58B16" w14:textId="1D3D9520" w:rsidR="00BF0985" w:rsidRDefault="00EC323A" w:rsidP="00BF0985">
          <w:pPr>
            <w:pStyle w:val="NormalWeb"/>
            <w:spacing w:before="120" w:beforeAutospacing="0" w:after="120" w:afterAutospacing="0"/>
            <w:rPr>
              <w:rFonts w:ascii="Acherus Grotesque Light" w:hAnsi="Acherus Grotesque Light" w:cs="Arial"/>
              <w:color w:val="383B43"/>
              <w:sz w:val="36"/>
              <w:szCs w:val="36"/>
            </w:rPr>
          </w:pPr>
          <w:r>
            <w:rPr>
              <w:rFonts w:ascii="Acherus Grotesque Light" w:hAnsi="Acherus Grotesque Light"/>
              <w:color w:val="A5A5A5" w:themeColor="accent3"/>
            </w:rPr>
            <w:t xml:space="preserve">                                    </w:t>
          </w:r>
          <w:r w:rsidR="002E68E0">
            <w:rPr>
              <w:rFonts w:ascii="Acherus Grotesque Light" w:hAnsi="Acherus Grotesque Light" w:cs="Arial"/>
              <w:color w:val="383B43"/>
              <w:sz w:val="36"/>
              <w:szCs w:val="36"/>
            </w:rPr>
            <w:br/>
          </w:r>
        </w:p>
        <w:tbl>
          <w:tblPr>
            <w:tblpPr w:leftFromText="180" w:rightFromText="180" w:vertAnchor="text" w:horzAnchor="page" w:tblpX="1936" w:tblpY="1788"/>
            <w:tblW w:w="0" w:type="auto"/>
            <w:tblCellMar>
              <w:top w:w="15" w:type="dxa"/>
              <w:left w:w="15" w:type="dxa"/>
              <w:bottom w:w="15" w:type="dxa"/>
              <w:right w:w="15" w:type="dxa"/>
            </w:tblCellMar>
            <w:tblLook w:val="04A0" w:firstRow="1" w:lastRow="0" w:firstColumn="1" w:lastColumn="0" w:noHBand="0" w:noVBand="1"/>
          </w:tblPr>
          <w:tblGrid>
            <w:gridCol w:w="236"/>
          </w:tblGrid>
          <w:tr w:rsidR="00616B35" w:rsidRPr="003B4828" w14:paraId="3BDAA359" w14:textId="77777777" w:rsidTr="00616B35">
            <w:trPr>
              <w:trHeight w:val="284"/>
            </w:trPr>
            <w:tc>
              <w:tcPr>
                <w:tcW w:w="0" w:type="auto"/>
                <w:tcMar>
                  <w:top w:w="0" w:type="dxa"/>
                  <w:left w:w="115" w:type="dxa"/>
                  <w:bottom w:w="0" w:type="dxa"/>
                  <w:right w:w="115" w:type="dxa"/>
                </w:tcMar>
              </w:tcPr>
              <w:p w14:paraId="14D7F4E5" w14:textId="584F7943" w:rsidR="00616B35" w:rsidRPr="003B4828" w:rsidRDefault="00616B35" w:rsidP="00616B35">
                <w:pPr>
                  <w:spacing w:after="0"/>
                  <w:rPr>
                    <w:rFonts w:ascii="Times New Roman" w:eastAsia="Times New Roman" w:hAnsi="Times New Roman" w:cs="Times New Roman"/>
                    <w:sz w:val="24"/>
                    <w:szCs w:val="24"/>
                    <w:lang w:eastAsia="en-GB"/>
                  </w:rPr>
                </w:pPr>
              </w:p>
            </w:tc>
          </w:tr>
          <w:tr w:rsidR="00616B35" w:rsidRPr="003B4828" w14:paraId="5C16DBE6" w14:textId="77777777" w:rsidTr="00616B35">
            <w:trPr>
              <w:trHeight w:val="284"/>
            </w:trPr>
            <w:tc>
              <w:tcPr>
                <w:tcW w:w="0" w:type="auto"/>
                <w:tcMar>
                  <w:top w:w="0" w:type="dxa"/>
                  <w:left w:w="115" w:type="dxa"/>
                  <w:bottom w:w="0" w:type="dxa"/>
                  <w:right w:w="115" w:type="dxa"/>
                </w:tcMar>
              </w:tcPr>
              <w:p w14:paraId="4DB962F9" w14:textId="359FDE7A" w:rsidR="00616B35" w:rsidRPr="003B4828" w:rsidRDefault="00616B35" w:rsidP="00616B35">
                <w:pPr>
                  <w:spacing w:after="0"/>
                  <w:rPr>
                    <w:rFonts w:ascii="Acherus Grotesque Light" w:eastAsia="Times New Roman" w:hAnsi="Acherus Grotesque Light" w:cs="Times New Roman"/>
                    <w:sz w:val="24"/>
                    <w:szCs w:val="24"/>
                    <w:lang w:eastAsia="en-GB"/>
                  </w:rPr>
                </w:pPr>
              </w:p>
            </w:tc>
          </w:tr>
          <w:tr w:rsidR="00616B35" w:rsidRPr="003B4828" w14:paraId="13F9141C" w14:textId="77777777" w:rsidTr="00616B35">
            <w:trPr>
              <w:trHeight w:val="284"/>
            </w:trPr>
            <w:tc>
              <w:tcPr>
                <w:tcW w:w="0" w:type="auto"/>
                <w:tcMar>
                  <w:top w:w="0" w:type="dxa"/>
                  <w:left w:w="115" w:type="dxa"/>
                  <w:bottom w:w="0" w:type="dxa"/>
                  <w:right w:w="115" w:type="dxa"/>
                </w:tcMar>
              </w:tcPr>
              <w:p w14:paraId="73FEE08A" w14:textId="5126CB3B" w:rsidR="00616B35" w:rsidRPr="003B4828" w:rsidRDefault="00616B35" w:rsidP="00616B35">
                <w:pPr>
                  <w:spacing w:after="0"/>
                  <w:rPr>
                    <w:rFonts w:ascii="Times New Roman" w:eastAsia="Times New Roman" w:hAnsi="Times New Roman" w:cs="Times New Roman"/>
                    <w:sz w:val="24"/>
                    <w:szCs w:val="24"/>
                    <w:lang w:eastAsia="en-GB"/>
                  </w:rPr>
                </w:pPr>
              </w:p>
            </w:tc>
          </w:tr>
          <w:tr w:rsidR="00616B35" w:rsidRPr="003B4828" w14:paraId="6F4E25FA" w14:textId="77777777" w:rsidTr="00616B35">
            <w:trPr>
              <w:trHeight w:val="284"/>
            </w:trPr>
            <w:tc>
              <w:tcPr>
                <w:tcW w:w="0" w:type="auto"/>
                <w:tcMar>
                  <w:top w:w="0" w:type="dxa"/>
                  <w:left w:w="115" w:type="dxa"/>
                  <w:bottom w:w="0" w:type="dxa"/>
                  <w:right w:w="115" w:type="dxa"/>
                </w:tcMar>
              </w:tcPr>
              <w:p w14:paraId="558520F4" w14:textId="77777777" w:rsidR="00616B35" w:rsidRPr="003B4828" w:rsidRDefault="00616B35" w:rsidP="00616B35">
                <w:pPr>
                  <w:spacing w:after="0"/>
                  <w:rPr>
                    <w:rFonts w:ascii="Times New Roman" w:eastAsia="Times New Roman" w:hAnsi="Times New Roman" w:cs="Times New Roman"/>
                    <w:sz w:val="24"/>
                    <w:szCs w:val="24"/>
                    <w:lang w:eastAsia="en-GB"/>
                  </w:rPr>
                </w:pPr>
              </w:p>
            </w:tc>
          </w:tr>
          <w:tr w:rsidR="00616B35" w:rsidRPr="003B4828" w14:paraId="278E6466" w14:textId="77777777" w:rsidTr="00616B35">
            <w:trPr>
              <w:trHeight w:val="284"/>
            </w:trPr>
            <w:tc>
              <w:tcPr>
                <w:tcW w:w="0" w:type="auto"/>
                <w:tcMar>
                  <w:top w:w="0" w:type="dxa"/>
                  <w:left w:w="115" w:type="dxa"/>
                  <w:bottom w:w="0" w:type="dxa"/>
                  <w:right w:w="115" w:type="dxa"/>
                </w:tcMar>
              </w:tcPr>
              <w:p w14:paraId="2413D2E5" w14:textId="77777777" w:rsidR="00616B35" w:rsidRPr="003B4828" w:rsidRDefault="00616B35" w:rsidP="00616B35">
                <w:pPr>
                  <w:spacing w:after="0"/>
                  <w:rPr>
                    <w:rFonts w:ascii="Times New Roman" w:eastAsia="Times New Roman" w:hAnsi="Times New Roman" w:cs="Times New Roman"/>
                    <w:sz w:val="24"/>
                    <w:szCs w:val="24"/>
                    <w:lang w:eastAsia="en-GB"/>
                  </w:rPr>
                </w:pPr>
              </w:p>
            </w:tc>
          </w:tr>
          <w:tr w:rsidR="00616B35" w:rsidRPr="003B4828" w14:paraId="68FD846D" w14:textId="77777777" w:rsidTr="00616B35">
            <w:trPr>
              <w:trHeight w:val="284"/>
            </w:trPr>
            <w:tc>
              <w:tcPr>
                <w:tcW w:w="0" w:type="auto"/>
                <w:tcMar>
                  <w:top w:w="0" w:type="dxa"/>
                  <w:left w:w="115" w:type="dxa"/>
                  <w:bottom w:w="0" w:type="dxa"/>
                  <w:right w:w="115" w:type="dxa"/>
                </w:tcMar>
              </w:tcPr>
              <w:p w14:paraId="1CAE624A" w14:textId="77777777" w:rsidR="00616B35" w:rsidRPr="003B4828" w:rsidRDefault="00616B35" w:rsidP="00616B35">
                <w:pPr>
                  <w:spacing w:after="0"/>
                  <w:rPr>
                    <w:rFonts w:ascii="Times New Roman" w:eastAsia="Times New Roman" w:hAnsi="Times New Roman" w:cs="Times New Roman"/>
                    <w:sz w:val="24"/>
                    <w:szCs w:val="24"/>
                    <w:lang w:eastAsia="en-GB"/>
                  </w:rPr>
                </w:pPr>
              </w:p>
            </w:tc>
          </w:tr>
        </w:tbl>
        <w:p w14:paraId="33229D7A" w14:textId="595AB906" w:rsidR="003B4828" w:rsidRDefault="003B4828" w:rsidP="009F694A">
          <w:pPr>
            <w:pStyle w:val="DocumentHeader"/>
          </w:pPr>
        </w:p>
        <w:tbl>
          <w:tblPr>
            <w:tblpPr w:leftFromText="180" w:rightFromText="180" w:vertAnchor="text" w:horzAnchor="margin" w:tblpY="44"/>
            <w:tblW w:w="9047" w:type="dxa"/>
            <w:tblCellMar>
              <w:top w:w="15" w:type="dxa"/>
              <w:left w:w="15" w:type="dxa"/>
              <w:bottom w:w="15" w:type="dxa"/>
              <w:right w:w="15" w:type="dxa"/>
            </w:tblCellMar>
            <w:tblLook w:val="04A0" w:firstRow="1" w:lastRow="0" w:firstColumn="1" w:lastColumn="0" w:noHBand="0" w:noVBand="1"/>
          </w:tblPr>
          <w:tblGrid>
            <w:gridCol w:w="1015"/>
            <w:gridCol w:w="3323"/>
            <w:gridCol w:w="3462"/>
            <w:gridCol w:w="1247"/>
          </w:tblGrid>
          <w:tr w:rsidR="00BF0985" w:rsidRPr="003B4828" w14:paraId="5F919A86" w14:textId="77777777" w:rsidTr="0055456D">
            <w:trPr>
              <w:trHeight w:val="160"/>
            </w:trPr>
            <w:tc>
              <w:tcPr>
                <w:tcW w:w="1015" w:type="dxa"/>
                <w:vMerge w:val="restart"/>
                <w:tcBorders>
                  <w:top w:val="single" w:sz="4" w:space="0" w:color="000000"/>
                  <w:left w:val="single" w:sz="4" w:space="0" w:color="000000"/>
                  <w:right w:val="single" w:sz="4" w:space="0" w:color="000000"/>
                </w:tcBorders>
                <w:shd w:val="clear" w:color="auto" w:fill="205C71"/>
              </w:tcPr>
              <w:p w14:paraId="240969ED" w14:textId="77777777" w:rsidR="00BF0985" w:rsidRDefault="00BF0985" w:rsidP="00AB4E43">
                <w:pPr>
                  <w:spacing w:after="0"/>
                  <w:jc w:val="center"/>
                  <w:rPr>
                    <w:rFonts w:ascii="Acherus Grotesque Light" w:eastAsia="Times New Roman" w:hAnsi="Acherus Grotesque Light" w:cs="Noto Serif Cond Light"/>
                    <w:color w:val="E7E6E6" w:themeColor="background2"/>
                    <w:sz w:val="22"/>
                    <w:szCs w:val="22"/>
                    <w:lang w:eastAsia="en-GB"/>
                  </w:rPr>
                </w:pPr>
                <w:r>
                  <w:rPr>
                    <w:rFonts w:ascii="Acherus Grotesque Light" w:eastAsia="Times New Roman" w:hAnsi="Acherus Grotesque Light" w:cs="Noto Serif Cond Light"/>
                    <w:color w:val="E7E6E6" w:themeColor="background2"/>
                    <w:sz w:val="22"/>
                    <w:szCs w:val="22"/>
                    <w:lang w:eastAsia="en-GB"/>
                  </w:rPr>
                  <w:br/>
                  <w:t>Record of</w:t>
                </w:r>
              </w:p>
              <w:p w14:paraId="183166B1" w14:textId="4E2EAB54" w:rsidR="00BF0985" w:rsidRPr="00516998" w:rsidRDefault="00BF0985" w:rsidP="00AB4E43">
                <w:pPr>
                  <w:spacing w:after="0"/>
                  <w:jc w:val="center"/>
                  <w:rPr>
                    <w:rFonts w:ascii="Acherus Grotesque Light" w:eastAsia="Times New Roman" w:hAnsi="Acherus Grotesque Light" w:cs="Noto Serif Cond Light"/>
                    <w:color w:val="E7E6E6" w:themeColor="background2"/>
                    <w:sz w:val="22"/>
                    <w:szCs w:val="22"/>
                    <w:lang w:eastAsia="en-GB"/>
                  </w:rPr>
                </w:pPr>
                <w:r>
                  <w:rPr>
                    <w:rFonts w:ascii="Acherus Grotesque Light" w:eastAsia="Times New Roman" w:hAnsi="Acherus Grotesque Light" w:cs="Noto Serif Cond Light"/>
                    <w:color w:val="E7E6E6" w:themeColor="background2"/>
                    <w:sz w:val="22"/>
                    <w:szCs w:val="22"/>
                    <w:lang w:eastAsia="en-GB"/>
                  </w:rPr>
                  <w:t>Approval</w:t>
                </w:r>
              </w:p>
            </w:tc>
            <w:tc>
              <w:tcPr>
                <w:tcW w:w="3323" w:type="dxa"/>
                <w:tcBorders>
                  <w:top w:val="single" w:sz="4" w:space="0" w:color="000000"/>
                  <w:left w:val="single" w:sz="4" w:space="0" w:color="000000"/>
                  <w:bottom w:val="single" w:sz="4" w:space="0" w:color="000000"/>
                  <w:right w:val="single" w:sz="4" w:space="0" w:color="000000"/>
                </w:tcBorders>
                <w:shd w:val="clear" w:color="auto" w:fill="205C71"/>
                <w:tcMar>
                  <w:top w:w="0" w:type="dxa"/>
                  <w:left w:w="115" w:type="dxa"/>
                  <w:bottom w:w="0" w:type="dxa"/>
                  <w:right w:w="115" w:type="dxa"/>
                </w:tcMar>
                <w:vAlign w:val="center"/>
                <w:hideMark/>
              </w:tcPr>
              <w:p w14:paraId="3A3D539E" w14:textId="77777777" w:rsidR="00BF0985" w:rsidRPr="00516998" w:rsidRDefault="00BF0985" w:rsidP="00AB4E43">
                <w:pPr>
                  <w:spacing w:after="0"/>
                  <w:jc w:val="center"/>
                  <w:rPr>
                    <w:rFonts w:ascii="Acherus Grotesque Light" w:eastAsia="Times New Roman" w:hAnsi="Acherus Grotesque Light" w:cs="Noto Serif Cond Light"/>
                    <w:color w:val="E7E6E6" w:themeColor="background2"/>
                    <w:sz w:val="24"/>
                    <w:szCs w:val="24"/>
                    <w:lang w:eastAsia="en-GB"/>
                  </w:rPr>
                </w:pPr>
                <w:r w:rsidRPr="00516998">
                  <w:rPr>
                    <w:rFonts w:ascii="Acherus Grotesque Light" w:eastAsia="Times New Roman" w:hAnsi="Acherus Grotesque Light" w:cs="Noto Serif Cond Light"/>
                    <w:color w:val="E7E6E6" w:themeColor="background2"/>
                    <w:sz w:val="22"/>
                    <w:szCs w:val="22"/>
                    <w:lang w:eastAsia="en-GB"/>
                  </w:rPr>
                  <w:t>Originator:</w:t>
                </w:r>
              </w:p>
            </w:tc>
            <w:tc>
              <w:tcPr>
                <w:tcW w:w="3462" w:type="dxa"/>
                <w:tcBorders>
                  <w:top w:val="single" w:sz="4" w:space="0" w:color="000000"/>
                  <w:left w:val="single" w:sz="4" w:space="0" w:color="000000"/>
                  <w:bottom w:val="single" w:sz="4" w:space="0" w:color="000000"/>
                  <w:right w:val="single" w:sz="4" w:space="0" w:color="000000"/>
                </w:tcBorders>
                <w:shd w:val="clear" w:color="auto" w:fill="205C71"/>
                <w:tcMar>
                  <w:top w:w="0" w:type="dxa"/>
                  <w:left w:w="115" w:type="dxa"/>
                  <w:bottom w:w="0" w:type="dxa"/>
                  <w:right w:w="115" w:type="dxa"/>
                </w:tcMar>
                <w:vAlign w:val="center"/>
                <w:hideMark/>
              </w:tcPr>
              <w:p w14:paraId="5DBD9A88" w14:textId="77777777" w:rsidR="00BF0985" w:rsidRPr="00516998" w:rsidRDefault="00BF0985" w:rsidP="00AB4E43">
                <w:pPr>
                  <w:spacing w:after="0"/>
                  <w:jc w:val="center"/>
                  <w:rPr>
                    <w:rFonts w:ascii="Acherus Grotesque Light" w:eastAsia="Times New Roman" w:hAnsi="Acherus Grotesque Light" w:cs="Noto Serif Cond Light"/>
                    <w:color w:val="E7E6E6" w:themeColor="background2"/>
                    <w:sz w:val="24"/>
                    <w:szCs w:val="24"/>
                    <w:lang w:eastAsia="en-GB"/>
                  </w:rPr>
                </w:pPr>
                <w:r w:rsidRPr="00516998">
                  <w:rPr>
                    <w:rFonts w:ascii="Acherus Grotesque Light" w:eastAsia="Times New Roman" w:hAnsi="Acherus Grotesque Light" w:cs="Noto Serif Cond Light"/>
                    <w:color w:val="E7E6E6" w:themeColor="background2"/>
                    <w:sz w:val="22"/>
                    <w:szCs w:val="22"/>
                    <w:lang w:eastAsia="en-GB"/>
                  </w:rPr>
                  <w:t>Approved:</w:t>
                </w:r>
              </w:p>
            </w:tc>
            <w:tc>
              <w:tcPr>
                <w:tcW w:w="1247" w:type="dxa"/>
                <w:tcBorders>
                  <w:top w:val="single" w:sz="4" w:space="0" w:color="000000"/>
                  <w:left w:val="single" w:sz="4" w:space="0" w:color="000000"/>
                  <w:bottom w:val="single" w:sz="4" w:space="0" w:color="000000"/>
                  <w:right w:val="single" w:sz="4" w:space="0" w:color="000000"/>
                </w:tcBorders>
                <w:shd w:val="clear" w:color="auto" w:fill="205C71"/>
                <w:tcMar>
                  <w:top w:w="0" w:type="dxa"/>
                  <w:left w:w="115" w:type="dxa"/>
                  <w:bottom w:w="0" w:type="dxa"/>
                  <w:right w:w="115" w:type="dxa"/>
                </w:tcMar>
                <w:vAlign w:val="center"/>
                <w:hideMark/>
              </w:tcPr>
              <w:p w14:paraId="4DDE2DD8" w14:textId="77777777" w:rsidR="00BF0985" w:rsidRPr="00516998" w:rsidRDefault="00BF0985" w:rsidP="00AB4E43">
                <w:pPr>
                  <w:spacing w:after="0"/>
                  <w:jc w:val="center"/>
                  <w:rPr>
                    <w:rFonts w:ascii="Acherus Grotesque Light" w:eastAsia="Times New Roman" w:hAnsi="Acherus Grotesque Light" w:cs="Noto Serif Cond Light"/>
                    <w:color w:val="E7E6E6" w:themeColor="background2"/>
                    <w:sz w:val="24"/>
                    <w:szCs w:val="24"/>
                    <w:lang w:eastAsia="en-GB"/>
                  </w:rPr>
                </w:pPr>
                <w:r w:rsidRPr="00516998">
                  <w:rPr>
                    <w:rFonts w:ascii="Acherus Grotesque Light" w:eastAsia="Times New Roman" w:hAnsi="Acherus Grotesque Light" w:cs="Noto Serif Cond Light"/>
                    <w:color w:val="E7E6E6" w:themeColor="background2"/>
                    <w:sz w:val="22"/>
                    <w:szCs w:val="22"/>
                    <w:lang w:eastAsia="en-GB"/>
                  </w:rPr>
                  <w:t>Date:</w:t>
                </w:r>
              </w:p>
            </w:tc>
          </w:tr>
          <w:tr w:rsidR="00BF0985" w:rsidRPr="003B4828" w14:paraId="59A9A4C8" w14:textId="77777777" w:rsidTr="0055456D">
            <w:trPr>
              <w:trHeight w:val="444"/>
            </w:trPr>
            <w:tc>
              <w:tcPr>
                <w:tcW w:w="1015" w:type="dxa"/>
                <w:vMerge/>
                <w:tcBorders>
                  <w:left w:val="single" w:sz="4" w:space="0" w:color="000000"/>
                  <w:right w:val="single" w:sz="4" w:space="0" w:color="000000"/>
                </w:tcBorders>
              </w:tcPr>
              <w:p w14:paraId="6FE1E576" w14:textId="77777777" w:rsidR="00BF0985" w:rsidRPr="00516998" w:rsidRDefault="00BF0985" w:rsidP="00BF0985">
                <w:pPr>
                  <w:spacing w:after="0"/>
                  <w:jc w:val="center"/>
                  <w:rPr>
                    <w:rFonts w:ascii="Noto Serif Cond Light" w:eastAsia="Times New Roman" w:hAnsi="Noto Serif Cond Light" w:cs="Noto Serif Cond Light"/>
                    <w:color w:val="000000"/>
                    <w:sz w:val="22"/>
                    <w:szCs w:val="22"/>
                    <w:lang w:eastAsia="en-GB"/>
                  </w:rPr>
                </w:pPr>
              </w:p>
            </w:tc>
            <w:tc>
              <w:tcPr>
                <w:tcW w:w="332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82CD774" w14:textId="1E71DD88" w:rsidR="00BF0985" w:rsidRPr="00AB4E43" w:rsidRDefault="00CA76AC" w:rsidP="00AB4E43">
                <w:pPr>
                  <w:spacing w:after="0"/>
                  <w:rPr>
                    <w:rFonts w:ascii="Acherus Grotesque Light" w:eastAsia="Times New Roman" w:hAnsi="Acherus Grotesque Light" w:cstheme="minorHAnsi"/>
                    <w:sz w:val="24"/>
                    <w:szCs w:val="24"/>
                    <w:lang w:eastAsia="en-GB"/>
                  </w:rPr>
                </w:pPr>
                <w:r>
                  <w:rPr>
                    <w:rFonts w:ascii="Acherus Grotesque Light" w:eastAsia="Times New Roman" w:hAnsi="Acherus Grotesque Light" w:cstheme="minorHAnsi"/>
                    <w:sz w:val="24"/>
                    <w:szCs w:val="24"/>
                    <w:lang w:eastAsia="en-GB"/>
                  </w:rPr>
                  <w:t>J. Marshall</w:t>
                </w:r>
                <w:r w:rsidR="00855AED">
                  <w:rPr>
                    <w:rFonts w:ascii="Acherus Grotesque Light" w:eastAsia="Times New Roman" w:hAnsi="Acherus Grotesque Light" w:cstheme="minorHAnsi"/>
                    <w:sz w:val="24"/>
                    <w:szCs w:val="24"/>
                    <w:lang w:eastAsia="en-GB"/>
                  </w:rPr>
                  <w:t xml:space="preserve"> - Engineer</w:t>
                </w:r>
              </w:p>
            </w:tc>
            <w:tc>
              <w:tcPr>
                <w:tcW w:w="346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B525315" w14:textId="52D621E5" w:rsidR="00BF0985" w:rsidRPr="00AB4E43" w:rsidRDefault="00CA76AC" w:rsidP="00BF0985">
                <w:pPr>
                  <w:spacing w:after="0"/>
                  <w:jc w:val="center"/>
                  <w:rPr>
                    <w:rFonts w:ascii="Acherus Grotesque Light" w:eastAsia="Times New Roman" w:hAnsi="Acherus Grotesque Light" w:cstheme="minorHAnsi"/>
                    <w:sz w:val="24"/>
                    <w:szCs w:val="24"/>
                    <w:lang w:eastAsia="en-GB"/>
                  </w:rPr>
                </w:pPr>
                <w:r>
                  <w:rPr>
                    <w:rFonts w:ascii="Acherus Grotesque Light" w:eastAsia="Times New Roman" w:hAnsi="Acherus Grotesque Light" w:cstheme="minorHAnsi"/>
                    <w:sz w:val="24"/>
                    <w:szCs w:val="24"/>
                    <w:lang w:eastAsia="en-GB"/>
                  </w:rPr>
                  <w:t>J. Smith</w:t>
                </w:r>
                <w:r w:rsidR="00855AED">
                  <w:rPr>
                    <w:rFonts w:ascii="Acherus Grotesque Light" w:eastAsia="Times New Roman" w:hAnsi="Acherus Grotesque Light" w:cstheme="minorHAnsi"/>
                    <w:sz w:val="24"/>
                    <w:szCs w:val="24"/>
                    <w:lang w:eastAsia="en-GB"/>
                  </w:rPr>
                  <w:t xml:space="preserve"> - Director</w:t>
                </w:r>
              </w:p>
            </w:tc>
            <w:tc>
              <w:tcPr>
                <w:tcW w:w="124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04A3395" w14:textId="3DF9C4A3" w:rsidR="00BF0985" w:rsidRPr="00516998" w:rsidRDefault="00A66DBF" w:rsidP="00BF0985">
                <w:pPr>
                  <w:spacing w:after="0"/>
                  <w:jc w:val="center"/>
                  <w:rPr>
                    <w:rFonts w:ascii="Acherus Grotesque Light" w:eastAsia="Times New Roman" w:hAnsi="Acherus Grotesque Light" w:cs="Noto Serif Cond Light"/>
                    <w:sz w:val="18"/>
                    <w:szCs w:val="18"/>
                    <w:lang w:eastAsia="en-GB"/>
                  </w:rPr>
                </w:pPr>
                <w:r>
                  <w:rPr>
                    <w:rFonts w:ascii="Acherus Grotesque Light" w:eastAsia="Times New Roman" w:hAnsi="Acherus Grotesque Light" w:cs="Noto Serif Cond Light"/>
                    <w:color w:val="000000"/>
                    <w:sz w:val="18"/>
                    <w:szCs w:val="18"/>
                    <w:lang w:eastAsia="en-GB"/>
                  </w:rPr>
                  <w:t>30.06.2023</w:t>
                </w:r>
              </w:p>
            </w:tc>
          </w:tr>
          <w:tr w:rsidR="00506176" w:rsidRPr="003B4828" w14:paraId="17F79910" w14:textId="77777777" w:rsidTr="0055456D">
            <w:trPr>
              <w:trHeight w:val="160"/>
            </w:trPr>
            <w:tc>
              <w:tcPr>
                <w:tcW w:w="1015" w:type="dxa"/>
                <w:tcBorders>
                  <w:left w:val="single" w:sz="4" w:space="0" w:color="000000"/>
                  <w:bottom w:val="single" w:sz="4" w:space="0" w:color="auto"/>
                  <w:right w:val="single" w:sz="4" w:space="0" w:color="000000"/>
                </w:tcBorders>
                <w:shd w:val="clear" w:color="auto" w:fill="E7E6E6" w:themeFill="background2"/>
              </w:tcPr>
              <w:p w14:paraId="1F021996" w14:textId="558521F4" w:rsidR="00506176" w:rsidRPr="00506176" w:rsidRDefault="00506176" w:rsidP="00506176">
                <w:pPr>
                  <w:spacing w:after="0"/>
                  <w:jc w:val="center"/>
                  <w:rPr>
                    <w:rFonts w:ascii="Acherus Grotesque Light" w:eastAsia="Times New Roman" w:hAnsi="Acherus Grotesque Light" w:cs="Noto Serif Cond Light"/>
                    <w:color w:val="000000"/>
                    <w:sz w:val="22"/>
                    <w:szCs w:val="22"/>
                    <w:lang w:eastAsia="en-GB"/>
                  </w:rPr>
                </w:pPr>
                <w:r w:rsidRPr="00506176">
                  <w:rPr>
                    <w:rFonts w:ascii="Acherus Grotesque Light" w:eastAsia="Times New Roman" w:hAnsi="Acherus Grotesque Light" w:cs="Noto Serif Cond Light"/>
                    <w:color w:val="000000"/>
                    <w:sz w:val="22"/>
                    <w:szCs w:val="22"/>
                    <w:lang w:eastAsia="en-GB"/>
                  </w:rPr>
                  <w:t>Version</w:t>
                </w:r>
              </w:p>
            </w:tc>
            <w:tc>
              <w:tcPr>
                <w:tcW w:w="3323" w:type="dxa"/>
                <w:tcBorders>
                  <w:top w:val="single" w:sz="4" w:space="0" w:color="000000"/>
                  <w:left w:val="single" w:sz="4" w:space="0" w:color="000000"/>
                  <w:bottom w:val="single" w:sz="4" w:space="0" w:color="auto"/>
                  <w:right w:val="single" w:sz="4" w:space="0" w:color="000000"/>
                </w:tcBorders>
                <w:shd w:val="clear" w:color="auto" w:fill="E7E6E6" w:themeFill="background2"/>
                <w:tcMar>
                  <w:top w:w="0" w:type="dxa"/>
                  <w:left w:w="115" w:type="dxa"/>
                  <w:bottom w:w="0" w:type="dxa"/>
                  <w:right w:w="115" w:type="dxa"/>
                </w:tcMar>
                <w:vAlign w:val="center"/>
              </w:tcPr>
              <w:p w14:paraId="2E9C4E49" w14:textId="0A9052F3" w:rsidR="00506176" w:rsidRPr="00AB4E43" w:rsidRDefault="00506176" w:rsidP="00AB4E43">
                <w:pPr>
                  <w:spacing w:after="0"/>
                  <w:jc w:val="center"/>
                  <w:rPr>
                    <w:rFonts w:ascii="Acherus Grotesque Light" w:eastAsia="Times New Roman" w:hAnsi="Acherus Grotesque Light" w:cstheme="minorHAnsi"/>
                    <w:color w:val="000000"/>
                    <w:sz w:val="22"/>
                    <w:szCs w:val="22"/>
                    <w:lang w:eastAsia="en-GB"/>
                  </w:rPr>
                </w:pPr>
                <w:r w:rsidRPr="00AB4E43">
                  <w:rPr>
                    <w:rFonts w:ascii="Acherus Grotesque Light" w:eastAsia="Times New Roman" w:hAnsi="Acherus Grotesque Light" w:cstheme="minorHAnsi"/>
                    <w:color w:val="000000"/>
                    <w:sz w:val="22"/>
                    <w:szCs w:val="22"/>
                    <w:lang w:eastAsia="en-GB"/>
                  </w:rPr>
                  <w:t>Author:</w:t>
                </w:r>
              </w:p>
            </w:tc>
            <w:tc>
              <w:tcPr>
                <w:tcW w:w="3462" w:type="dxa"/>
                <w:tcBorders>
                  <w:top w:val="single" w:sz="4" w:space="0" w:color="000000"/>
                  <w:left w:val="single" w:sz="4" w:space="0" w:color="000000"/>
                  <w:bottom w:val="single" w:sz="4" w:space="0" w:color="auto"/>
                  <w:right w:val="single" w:sz="4" w:space="0" w:color="000000"/>
                </w:tcBorders>
                <w:shd w:val="clear" w:color="auto" w:fill="E7E6E6" w:themeFill="background2"/>
                <w:tcMar>
                  <w:top w:w="0" w:type="dxa"/>
                  <w:left w:w="115" w:type="dxa"/>
                  <w:bottom w:w="0" w:type="dxa"/>
                  <w:right w:w="115" w:type="dxa"/>
                </w:tcMar>
                <w:vAlign w:val="center"/>
              </w:tcPr>
              <w:p w14:paraId="3D74023D" w14:textId="5DCAFB62" w:rsidR="00506176" w:rsidRPr="00AB4E43" w:rsidRDefault="00506176" w:rsidP="00AB4E43">
                <w:pPr>
                  <w:spacing w:after="0"/>
                  <w:jc w:val="center"/>
                  <w:rPr>
                    <w:rFonts w:ascii="Acherus Grotesque Light" w:eastAsia="Times New Roman" w:hAnsi="Acherus Grotesque Light" w:cstheme="minorHAnsi"/>
                    <w:color w:val="000000"/>
                    <w:sz w:val="22"/>
                    <w:szCs w:val="22"/>
                    <w:lang w:eastAsia="en-GB"/>
                  </w:rPr>
                </w:pPr>
                <w:r w:rsidRPr="00AB4E43">
                  <w:rPr>
                    <w:rFonts w:ascii="Acherus Grotesque Light" w:eastAsia="Times New Roman" w:hAnsi="Acherus Grotesque Light" w:cstheme="minorHAnsi"/>
                    <w:color w:val="000000"/>
                    <w:sz w:val="22"/>
                    <w:szCs w:val="22"/>
                    <w:lang w:eastAsia="en-GB"/>
                  </w:rPr>
                  <w:t>Change Description:</w:t>
                </w:r>
              </w:p>
            </w:tc>
            <w:tc>
              <w:tcPr>
                <w:tcW w:w="1247" w:type="dxa"/>
                <w:tcBorders>
                  <w:top w:val="single" w:sz="4" w:space="0" w:color="000000"/>
                  <w:left w:val="single" w:sz="4" w:space="0" w:color="000000"/>
                  <w:bottom w:val="single" w:sz="4" w:space="0" w:color="auto"/>
                  <w:right w:val="single" w:sz="4" w:space="0" w:color="000000"/>
                </w:tcBorders>
                <w:shd w:val="clear" w:color="auto" w:fill="E7E6E6" w:themeFill="background2"/>
                <w:tcMar>
                  <w:top w:w="0" w:type="dxa"/>
                  <w:left w:w="115" w:type="dxa"/>
                  <w:bottom w:w="0" w:type="dxa"/>
                  <w:right w:w="115" w:type="dxa"/>
                </w:tcMar>
                <w:vAlign w:val="center"/>
              </w:tcPr>
              <w:p w14:paraId="2686AF16" w14:textId="77777777" w:rsidR="00506176" w:rsidRPr="00516998" w:rsidRDefault="00506176" w:rsidP="00BF0985">
                <w:pPr>
                  <w:spacing w:after="0"/>
                  <w:jc w:val="center"/>
                  <w:rPr>
                    <w:rFonts w:ascii="Acherus Grotesque Light" w:eastAsia="Times New Roman" w:hAnsi="Acherus Grotesque Light" w:cs="Noto Serif Cond Light"/>
                    <w:color w:val="000000"/>
                    <w:sz w:val="18"/>
                    <w:szCs w:val="18"/>
                    <w:lang w:eastAsia="en-GB"/>
                  </w:rPr>
                </w:pPr>
              </w:p>
            </w:tc>
          </w:tr>
          <w:tr w:rsidR="00506176" w:rsidRPr="003B4828" w14:paraId="052F6C31" w14:textId="77777777" w:rsidTr="0055456D">
            <w:trPr>
              <w:trHeight w:val="363"/>
            </w:trPr>
            <w:tc>
              <w:tcPr>
                <w:tcW w:w="1015" w:type="dxa"/>
                <w:tcBorders>
                  <w:top w:val="single" w:sz="4" w:space="0" w:color="auto"/>
                  <w:left w:val="single" w:sz="4" w:space="0" w:color="auto"/>
                  <w:bottom w:val="single" w:sz="4" w:space="0" w:color="auto"/>
                  <w:right w:val="single" w:sz="4" w:space="0" w:color="auto"/>
                </w:tcBorders>
                <w:shd w:val="clear" w:color="auto" w:fill="E7E6E6" w:themeFill="background2"/>
              </w:tcPr>
              <w:p w14:paraId="3A50163B" w14:textId="630E24AF" w:rsidR="00506176" w:rsidRPr="00506176" w:rsidRDefault="00506176" w:rsidP="00506176">
                <w:pPr>
                  <w:spacing w:after="0"/>
                  <w:jc w:val="center"/>
                  <w:rPr>
                    <w:rFonts w:ascii="Acherus Grotesque Light" w:eastAsia="Times New Roman" w:hAnsi="Acherus Grotesque Light" w:cs="Noto Serif Cond Light"/>
                    <w:color w:val="000000"/>
                    <w:sz w:val="22"/>
                    <w:szCs w:val="22"/>
                    <w:lang w:eastAsia="en-GB"/>
                  </w:rPr>
                </w:pPr>
                <w:r w:rsidRPr="00506176">
                  <w:rPr>
                    <w:rFonts w:ascii="Acherus Grotesque Light" w:eastAsia="Times New Roman" w:hAnsi="Acherus Grotesque Light" w:cs="Noto Serif Cond Light"/>
                    <w:color w:val="000000"/>
                    <w:sz w:val="22"/>
                    <w:szCs w:val="22"/>
                    <w:lang w:eastAsia="en-GB"/>
                  </w:rPr>
                  <w:t>01</w:t>
                </w:r>
              </w:p>
            </w:tc>
            <w:tc>
              <w:tcPr>
                <w:tcW w:w="3323"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vAlign w:val="center"/>
              </w:tcPr>
              <w:p w14:paraId="2D71A502" w14:textId="750E6B1C" w:rsidR="00506176" w:rsidRPr="00AB4E43" w:rsidRDefault="00506176" w:rsidP="00AB4E43">
                <w:pPr>
                  <w:spacing w:after="0"/>
                  <w:jc w:val="center"/>
                  <w:rPr>
                    <w:rFonts w:ascii="Acherus Grotesque Light" w:eastAsia="Times New Roman" w:hAnsi="Acherus Grotesque Light" w:cstheme="minorHAnsi"/>
                    <w:color w:val="000000"/>
                    <w:sz w:val="22"/>
                    <w:szCs w:val="22"/>
                    <w:lang w:eastAsia="en-GB"/>
                  </w:rPr>
                </w:pPr>
              </w:p>
            </w:tc>
            <w:tc>
              <w:tcPr>
                <w:tcW w:w="3462"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vAlign w:val="center"/>
              </w:tcPr>
              <w:p w14:paraId="7BD413D1" w14:textId="44F1386C" w:rsidR="00506176" w:rsidRPr="00AB4E43" w:rsidRDefault="00506176" w:rsidP="00AB4E43">
                <w:pPr>
                  <w:spacing w:after="0"/>
                  <w:jc w:val="center"/>
                  <w:rPr>
                    <w:rFonts w:ascii="Acherus Grotesque Light" w:eastAsia="Times New Roman" w:hAnsi="Acherus Grotesque Light" w:cstheme="minorHAnsi"/>
                    <w:color w:val="000000"/>
                    <w:sz w:val="22"/>
                    <w:szCs w:val="22"/>
                    <w:lang w:eastAsia="en-GB"/>
                  </w:rPr>
                </w:pPr>
              </w:p>
            </w:tc>
            <w:tc>
              <w:tcPr>
                <w:tcW w:w="1247"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vAlign w:val="center"/>
              </w:tcPr>
              <w:p w14:paraId="12092DD1" w14:textId="6ACFE781" w:rsidR="00506176" w:rsidRPr="00516998" w:rsidRDefault="00506176" w:rsidP="00BF0985">
                <w:pPr>
                  <w:spacing w:after="0"/>
                  <w:jc w:val="center"/>
                  <w:rPr>
                    <w:rFonts w:ascii="Acherus Grotesque Light" w:eastAsia="Times New Roman" w:hAnsi="Acherus Grotesque Light" w:cs="Noto Serif Cond Light"/>
                    <w:color w:val="000000"/>
                    <w:sz w:val="18"/>
                    <w:szCs w:val="18"/>
                    <w:lang w:eastAsia="en-GB"/>
                  </w:rPr>
                </w:pPr>
              </w:p>
            </w:tc>
          </w:tr>
        </w:tbl>
        <w:p w14:paraId="7F49C795" w14:textId="77777777" w:rsidR="004107DE" w:rsidRPr="00496C1A" w:rsidRDefault="004107DE" w:rsidP="004107DE">
          <w:pPr>
            <w:rPr>
              <w:rFonts w:ascii="Acherus Grotesque Light" w:hAnsi="Acherus Grotesque Light"/>
              <w:color w:val="C2C4C6"/>
            </w:rPr>
          </w:pPr>
        </w:p>
        <w:tbl>
          <w:tblPr>
            <w:tblpPr w:leftFromText="180" w:rightFromText="180" w:vertAnchor="text" w:horzAnchor="margin" w:tblpY="152"/>
            <w:tblW w:w="0" w:type="auto"/>
            <w:tblCellMar>
              <w:top w:w="15" w:type="dxa"/>
              <w:left w:w="15" w:type="dxa"/>
              <w:bottom w:w="15" w:type="dxa"/>
              <w:right w:w="15" w:type="dxa"/>
            </w:tblCellMar>
            <w:tblLook w:val="04A0" w:firstRow="1" w:lastRow="0" w:firstColumn="1" w:lastColumn="0" w:noHBand="0" w:noVBand="1"/>
          </w:tblPr>
          <w:tblGrid>
            <w:gridCol w:w="236"/>
          </w:tblGrid>
          <w:tr w:rsidR="00D02923" w:rsidRPr="003B4828" w14:paraId="5B6962D3" w14:textId="77777777" w:rsidTr="00D02923">
            <w:trPr>
              <w:trHeight w:val="284"/>
            </w:trPr>
            <w:tc>
              <w:tcPr>
                <w:tcW w:w="0" w:type="auto"/>
                <w:tcMar>
                  <w:top w:w="0" w:type="dxa"/>
                  <w:left w:w="115" w:type="dxa"/>
                  <w:bottom w:w="0" w:type="dxa"/>
                  <w:right w:w="115" w:type="dxa"/>
                </w:tcMar>
              </w:tcPr>
              <w:p w14:paraId="2BCC65C8" w14:textId="7C1895DB" w:rsidR="00D02923" w:rsidRPr="003B4828" w:rsidRDefault="00D02923" w:rsidP="00D02923">
                <w:pPr>
                  <w:spacing w:after="0"/>
                  <w:rPr>
                    <w:rFonts w:ascii="Times New Roman" w:eastAsia="Times New Roman" w:hAnsi="Times New Roman" w:cs="Times New Roman"/>
                    <w:sz w:val="24"/>
                    <w:szCs w:val="24"/>
                    <w:lang w:eastAsia="en-GB"/>
                  </w:rPr>
                </w:pPr>
              </w:p>
            </w:tc>
          </w:tr>
          <w:tr w:rsidR="00D02923" w:rsidRPr="003B4828" w14:paraId="48963642" w14:textId="77777777" w:rsidTr="00D02923">
            <w:trPr>
              <w:trHeight w:val="284"/>
            </w:trPr>
            <w:tc>
              <w:tcPr>
                <w:tcW w:w="0" w:type="auto"/>
                <w:tcMar>
                  <w:top w:w="0" w:type="dxa"/>
                  <w:left w:w="115" w:type="dxa"/>
                  <w:bottom w:w="0" w:type="dxa"/>
                  <w:right w:w="115" w:type="dxa"/>
                </w:tcMar>
              </w:tcPr>
              <w:p w14:paraId="75012931" w14:textId="5639E92B" w:rsidR="00D02923" w:rsidRPr="003B4828" w:rsidRDefault="00D02923" w:rsidP="00D02923">
                <w:pPr>
                  <w:spacing w:after="0"/>
                  <w:rPr>
                    <w:rFonts w:ascii="Times New Roman" w:eastAsia="Times New Roman" w:hAnsi="Times New Roman" w:cs="Times New Roman"/>
                    <w:sz w:val="24"/>
                    <w:szCs w:val="24"/>
                    <w:lang w:eastAsia="en-GB"/>
                  </w:rPr>
                </w:pPr>
              </w:p>
            </w:tc>
          </w:tr>
          <w:tr w:rsidR="00D02923" w:rsidRPr="003B4828" w14:paraId="02D4D560" w14:textId="77777777" w:rsidTr="00D02923">
            <w:trPr>
              <w:trHeight w:val="284"/>
            </w:trPr>
            <w:tc>
              <w:tcPr>
                <w:tcW w:w="0" w:type="auto"/>
                <w:tcMar>
                  <w:top w:w="0" w:type="dxa"/>
                  <w:left w:w="115" w:type="dxa"/>
                  <w:bottom w:w="0" w:type="dxa"/>
                  <w:right w:w="115" w:type="dxa"/>
                </w:tcMar>
              </w:tcPr>
              <w:p w14:paraId="45AC6CC0" w14:textId="06B30525" w:rsidR="00D02923" w:rsidRPr="003B4828" w:rsidRDefault="00D02923" w:rsidP="00D02923">
                <w:pPr>
                  <w:spacing w:after="0"/>
                  <w:rPr>
                    <w:rFonts w:ascii="Times New Roman" w:eastAsia="Times New Roman" w:hAnsi="Times New Roman" w:cs="Times New Roman"/>
                    <w:sz w:val="24"/>
                    <w:szCs w:val="24"/>
                    <w:lang w:eastAsia="en-GB"/>
                  </w:rPr>
                </w:pPr>
              </w:p>
            </w:tc>
          </w:tr>
          <w:tr w:rsidR="00D02923" w:rsidRPr="003B4828" w14:paraId="3CE81C83" w14:textId="77777777" w:rsidTr="00D02923">
            <w:trPr>
              <w:trHeight w:val="180"/>
            </w:trPr>
            <w:tc>
              <w:tcPr>
                <w:tcW w:w="0" w:type="auto"/>
                <w:tcMar>
                  <w:top w:w="0" w:type="dxa"/>
                  <w:left w:w="115" w:type="dxa"/>
                  <w:bottom w:w="0" w:type="dxa"/>
                  <w:right w:w="115" w:type="dxa"/>
                </w:tcMar>
              </w:tcPr>
              <w:p w14:paraId="3A0A6C43" w14:textId="1CD90CD9" w:rsidR="00D02923" w:rsidRPr="003B4828" w:rsidRDefault="00D02923" w:rsidP="00D02923">
                <w:pPr>
                  <w:spacing w:after="0"/>
                  <w:rPr>
                    <w:rFonts w:ascii="Times New Roman" w:eastAsia="Times New Roman" w:hAnsi="Times New Roman" w:cs="Times New Roman"/>
                    <w:sz w:val="24"/>
                    <w:szCs w:val="24"/>
                    <w:lang w:eastAsia="en-GB"/>
                  </w:rPr>
                </w:pPr>
              </w:p>
            </w:tc>
          </w:tr>
          <w:tr w:rsidR="00D02923" w:rsidRPr="003B4828" w14:paraId="5821FAA5" w14:textId="77777777" w:rsidTr="00D02923">
            <w:trPr>
              <w:trHeight w:val="284"/>
            </w:trPr>
            <w:tc>
              <w:tcPr>
                <w:tcW w:w="0" w:type="auto"/>
                <w:tcMar>
                  <w:top w:w="0" w:type="dxa"/>
                  <w:left w:w="115" w:type="dxa"/>
                  <w:bottom w:w="0" w:type="dxa"/>
                  <w:right w:w="115" w:type="dxa"/>
                </w:tcMar>
              </w:tcPr>
              <w:p w14:paraId="2F9A93B9" w14:textId="4DCEA158" w:rsidR="00D02923" w:rsidRPr="003B4828" w:rsidRDefault="00D02923" w:rsidP="00D02923">
                <w:pPr>
                  <w:spacing w:after="0"/>
                  <w:rPr>
                    <w:rFonts w:ascii="Times New Roman" w:eastAsia="Times New Roman" w:hAnsi="Times New Roman" w:cs="Times New Roman"/>
                    <w:sz w:val="24"/>
                    <w:szCs w:val="24"/>
                    <w:lang w:eastAsia="en-GB"/>
                  </w:rPr>
                </w:pPr>
              </w:p>
            </w:tc>
          </w:tr>
        </w:tbl>
        <w:p w14:paraId="32B3F0F9" w14:textId="77777777" w:rsidR="00B23CE9" w:rsidRDefault="00B23CE9" w:rsidP="003E7F54">
          <w:pPr>
            <w:pStyle w:val="TOCHeading"/>
            <w:rPr>
              <w:rFonts w:ascii="Acherus Grotesque Light" w:hAnsi="Acherus Grotesque Light"/>
              <w:b/>
              <w:bCs/>
              <w:color w:val="186E8B"/>
            </w:rPr>
          </w:pPr>
        </w:p>
        <w:p w14:paraId="6FE01E7B" w14:textId="1AF48C38" w:rsidR="00B3213D" w:rsidRPr="00B23CE9" w:rsidRDefault="00B560C2" w:rsidP="00B23CE9">
          <w:pPr>
            <w:rPr>
              <w:lang w:val="en-US"/>
            </w:rPr>
          </w:pPr>
        </w:p>
      </w:sdtContent>
    </w:sdt>
    <w:sdt>
      <w:sdtPr>
        <w:rPr>
          <w:rFonts w:asciiTheme="minorHAnsi" w:eastAsiaTheme="minorHAnsi" w:hAnsiTheme="minorHAnsi" w:cstheme="minorBidi"/>
          <w:color w:val="auto"/>
          <w:sz w:val="20"/>
          <w:szCs w:val="20"/>
          <w:lang w:val="en-GB"/>
        </w:rPr>
        <w:id w:val="-1267999821"/>
        <w:docPartObj>
          <w:docPartGallery w:val="Table of Contents"/>
          <w:docPartUnique/>
        </w:docPartObj>
      </w:sdtPr>
      <w:sdtEndPr>
        <w:rPr>
          <w:rFonts w:ascii="Acherus Grotesque Light" w:hAnsi="Acherus Grotesque Light"/>
          <w:b/>
          <w:bCs/>
          <w:noProof/>
          <w:color w:val="C2C4C6"/>
        </w:rPr>
      </w:sdtEndPr>
      <w:sdtContent>
        <w:p w14:paraId="29E68656" w14:textId="3066B951" w:rsidR="003E7F54" w:rsidRPr="00B70500" w:rsidRDefault="003E7F54" w:rsidP="003E7F54">
          <w:pPr>
            <w:pStyle w:val="TOCHeading"/>
          </w:pPr>
          <w:r w:rsidRPr="003B4828">
            <w:rPr>
              <w:rFonts w:ascii="Acherus Grotesque Light" w:hAnsi="Acherus Grotesque Light"/>
              <w:color w:val="205C71"/>
            </w:rPr>
            <w:t>Contents</w:t>
          </w:r>
        </w:p>
        <w:p w14:paraId="2CC4F662" w14:textId="2C5E70C8" w:rsidR="00B560C2" w:rsidRDefault="003E7F54" w:rsidP="00B560C2">
          <w:pPr>
            <w:pStyle w:val="TOC3"/>
            <w:tabs>
              <w:tab w:val="right" w:leader="dot" w:pos="9016"/>
            </w:tabs>
            <w:rPr>
              <w:rFonts w:eastAsiaTheme="minorEastAsia"/>
              <w:noProof/>
              <w:kern w:val="2"/>
              <w:sz w:val="22"/>
              <w:szCs w:val="22"/>
              <w:lang w:eastAsia="en-GB"/>
              <w14:ligatures w14:val="standardContextual"/>
            </w:rPr>
          </w:pPr>
          <w:r w:rsidRPr="008A5600">
            <w:rPr>
              <w:sz w:val="24"/>
              <w:szCs w:val="24"/>
            </w:rPr>
            <w:fldChar w:fldCharType="begin"/>
          </w:r>
          <w:r w:rsidRPr="008A5600">
            <w:instrText xml:space="preserve"> TOC \o "1-3" \h \z \u </w:instrText>
          </w:r>
          <w:r w:rsidRPr="008A5600">
            <w:rPr>
              <w:sz w:val="24"/>
              <w:szCs w:val="24"/>
            </w:rPr>
            <w:fldChar w:fldCharType="separate"/>
          </w:r>
        </w:p>
        <w:p w14:paraId="1B2CC787" w14:textId="02E42C61" w:rsidR="00B560C2" w:rsidRDefault="00B560C2">
          <w:pPr>
            <w:pStyle w:val="TOC1"/>
            <w:tabs>
              <w:tab w:val="left" w:pos="660"/>
              <w:tab w:val="right" w:leader="dot" w:pos="9016"/>
            </w:tabs>
            <w:rPr>
              <w:rFonts w:eastAsiaTheme="minorEastAsia"/>
              <w:noProof/>
              <w:kern w:val="2"/>
              <w:sz w:val="22"/>
              <w:szCs w:val="22"/>
              <w:lang w:eastAsia="en-GB"/>
              <w14:ligatures w14:val="standardContextual"/>
            </w:rPr>
          </w:pPr>
          <w:hyperlink w:anchor="_Toc139025412" w:history="1">
            <w:r w:rsidRPr="008D6A44">
              <w:rPr>
                <w:rStyle w:val="Hyperlink"/>
                <w:noProof/>
              </w:rPr>
              <w:t>1.0</w:t>
            </w:r>
            <w:r>
              <w:rPr>
                <w:rFonts w:eastAsiaTheme="minorEastAsia"/>
                <w:noProof/>
                <w:kern w:val="2"/>
                <w:sz w:val="22"/>
                <w:szCs w:val="22"/>
                <w:lang w:eastAsia="en-GB"/>
                <w14:ligatures w14:val="standardContextual"/>
              </w:rPr>
              <w:tab/>
            </w:r>
            <w:r w:rsidRPr="008D6A44">
              <w:rPr>
                <w:rStyle w:val="Hyperlink"/>
                <w:rFonts w:ascii="Acherus Grotesque Light" w:hAnsi="Acherus Grotesque Light"/>
                <w:caps/>
                <w:noProof/>
              </w:rPr>
              <w:t>I</w:t>
            </w:r>
            <w:r w:rsidRPr="008D6A44">
              <w:rPr>
                <w:rStyle w:val="Hyperlink"/>
                <w:rFonts w:ascii="Acherus Grotesque Light" w:hAnsi="Acherus Grotesque Light"/>
                <w:noProof/>
              </w:rPr>
              <w:t>ntroduction</w:t>
            </w:r>
            <w:r>
              <w:rPr>
                <w:noProof/>
                <w:webHidden/>
              </w:rPr>
              <w:tab/>
            </w:r>
            <w:r>
              <w:rPr>
                <w:noProof/>
                <w:webHidden/>
              </w:rPr>
              <w:fldChar w:fldCharType="begin"/>
            </w:r>
            <w:r>
              <w:rPr>
                <w:noProof/>
                <w:webHidden/>
              </w:rPr>
              <w:instrText xml:space="preserve"> PAGEREF _Toc139025412 \h </w:instrText>
            </w:r>
            <w:r>
              <w:rPr>
                <w:noProof/>
                <w:webHidden/>
              </w:rPr>
            </w:r>
            <w:r>
              <w:rPr>
                <w:noProof/>
                <w:webHidden/>
              </w:rPr>
              <w:fldChar w:fldCharType="separate"/>
            </w:r>
            <w:r>
              <w:rPr>
                <w:noProof/>
                <w:webHidden/>
              </w:rPr>
              <w:t>5</w:t>
            </w:r>
            <w:r>
              <w:rPr>
                <w:noProof/>
                <w:webHidden/>
              </w:rPr>
              <w:fldChar w:fldCharType="end"/>
            </w:r>
          </w:hyperlink>
        </w:p>
        <w:p w14:paraId="1FEF39D2" w14:textId="0172A604" w:rsidR="00B560C2" w:rsidRDefault="00B560C2">
          <w:pPr>
            <w:pStyle w:val="TOC1"/>
            <w:tabs>
              <w:tab w:val="right" w:leader="dot" w:pos="9016"/>
            </w:tabs>
            <w:rPr>
              <w:rFonts w:eastAsiaTheme="minorEastAsia"/>
              <w:noProof/>
              <w:kern w:val="2"/>
              <w:sz w:val="22"/>
              <w:szCs w:val="22"/>
              <w:lang w:eastAsia="en-GB"/>
              <w14:ligatures w14:val="standardContextual"/>
            </w:rPr>
          </w:pPr>
          <w:hyperlink w:anchor="_Toc139025413" w:history="1">
            <w:r w:rsidRPr="008D6A44">
              <w:rPr>
                <w:rStyle w:val="Hyperlink"/>
                <w:rFonts w:ascii="Acherus Grotesque Light" w:hAnsi="Acherus Grotesque Light"/>
                <w:noProof/>
              </w:rPr>
              <w:t>2.0 site description</w:t>
            </w:r>
            <w:r>
              <w:rPr>
                <w:noProof/>
                <w:webHidden/>
              </w:rPr>
              <w:tab/>
            </w:r>
            <w:r>
              <w:rPr>
                <w:noProof/>
                <w:webHidden/>
              </w:rPr>
              <w:fldChar w:fldCharType="begin"/>
            </w:r>
            <w:r>
              <w:rPr>
                <w:noProof/>
                <w:webHidden/>
              </w:rPr>
              <w:instrText xml:space="preserve"> PAGEREF _Toc139025413 \h </w:instrText>
            </w:r>
            <w:r>
              <w:rPr>
                <w:noProof/>
                <w:webHidden/>
              </w:rPr>
            </w:r>
            <w:r>
              <w:rPr>
                <w:noProof/>
                <w:webHidden/>
              </w:rPr>
              <w:fldChar w:fldCharType="separate"/>
            </w:r>
            <w:r>
              <w:rPr>
                <w:noProof/>
                <w:webHidden/>
              </w:rPr>
              <w:t>6</w:t>
            </w:r>
            <w:r>
              <w:rPr>
                <w:noProof/>
                <w:webHidden/>
              </w:rPr>
              <w:fldChar w:fldCharType="end"/>
            </w:r>
          </w:hyperlink>
        </w:p>
        <w:p w14:paraId="3789F479" w14:textId="069404D1" w:rsidR="00B560C2" w:rsidRDefault="00B560C2">
          <w:pPr>
            <w:pStyle w:val="TOC2"/>
            <w:rPr>
              <w:rFonts w:asciiTheme="minorHAnsi" w:eastAsiaTheme="minorEastAsia" w:hAnsiTheme="minorHAnsi"/>
              <w:kern w:val="2"/>
              <w:sz w:val="22"/>
              <w:szCs w:val="22"/>
              <w:lang w:eastAsia="en-GB"/>
              <w14:ligatures w14:val="standardContextual"/>
            </w:rPr>
          </w:pPr>
          <w:hyperlink w:anchor="_Toc139025414" w:history="1">
            <w:r w:rsidRPr="008D6A44">
              <w:rPr>
                <w:rStyle w:val="Hyperlink"/>
              </w:rPr>
              <w:t>2.1 Geology</w:t>
            </w:r>
            <w:r>
              <w:rPr>
                <w:webHidden/>
              </w:rPr>
              <w:tab/>
            </w:r>
            <w:r>
              <w:rPr>
                <w:webHidden/>
              </w:rPr>
              <w:fldChar w:fldCharType="begin"/>
            </w:r>
            <w:r>
              <w:rPr>
                <w:webHidden/>
              </w:rPr>
              <w:instrText xml:space="preserve"> PAGEREF _Toc139025414 \h </w:instrText>
            </w:r>
            <w:r>
              <w:rPr>
                <w:webHidden/>
              </w:rPr>
            </w:r>
            <w:r>
              <w:rPr>
                <w:webHidden/>
              </w:rPr>
              <w:fldChar w:fldCharType="separate"/>
            </w:r>
            <w:r>
              <w:rPr>
                <w:webHidden/>
              </w:rPr>
              <w:t>7</w:t>
            </w:r>
            <w:r>
              <w:rPr>
                <w:webHidden/>
              </w:rPr>
              <w:fldChar w:fldCharType="end"/>
            </w:r>
          </w:hyperlink>
        </w:p>
        <w:p w14:paraId="42748EDD" w14:textId="66228833" w:rsidR="00B560C2" w:rsidRDefault="00B560C2">
          <w:pPr>
            <w:pStyle w:val="TOC2"/>
            <w:rPr>
              <w:rFonts w:asciiTheme="minorHAnsi" w:eastAsiaTheme="minorEastAsia" w:hAnsiTheme="minorHAnsi"/>
              <w:kern w:val="2"/>
              <w:sz w:val="22"/>
              <w:szCs w:val="22"/>
              <w:lang w:eastAsia="en-GB"/>
              <w14:ligatures w14:val="standardContextual"/>
            </w:rPr>
          </w:pPr>
          <w:hyperlink w:anchor="_Toc139025415" w:history="1">
            <w:r w:rsidRPr="008D6A44">
              <w:rPr>
                <w:rStyle w:val="Hyperlink"/>
              </w:rPr>
              <w:t>2.2 Hydrogeology</w:t>
            </w:r>
            <w:r>
              <w:rPr>
                <w:webHidden/>
              </w:rPr>
              <w:tab/>
            </w:r>
            <w:r>
              <w:rPr>
                <w:webHidden/>
              </w:rPr>
              <w:fldChar w:fldCharType="begin"/>
            </w:r>
            <w:r>
              <w:rPr>
                <w:webHidden/>
              </w:rPr>
              <w:instrText xml:space="preserve"> PAGEREF _Toc139025415 \h </w:instrText>
            </w:r>
            <w:r>
              <w:rPr>
                <w:webHidden/>
              </w:rPr>
            </w:r>
            <w:r>
              <w:rPr>
                <w:webHidden/>
              </w:rPr>
              <w:fldChar w:fldCharType="separate"/>
            </w:r>
            <w:r>
              <w:rPr>
                <w:webHidden/>
              </w:rPr>
              <w:t>7</w:t>
            </w:r>
            <w:r>
              <w:rPr>
                <w:webHidden/>
              </w:rPr>
              <w:fldChar w:fldCharType="end"/>
            </w:r>
          </w:hyperlink>
        </w:p>
        <w:p w14:paraId="0C998403" w14:textId="6B2CB6BD" w:rsidR="00B560C2" w:rsidRDefault="00B560C2">
          <w:pPr>
            <w:pStyle w:val="TOC1"/>
            <w:tabs>
              <w:tab w:val="right" w:leader="dot" w:pos="9016"/>
            </w:tabs>
            <w:rPr>
              <w:rFonts w:eastAsiaTheme="minorEastAsia"/>
              <w:noProof/>
              <w:kern w:val="2"/>
              <w:sz w:val="22"/>
              <w:szCs w:val="22"/>
              <w:lang w:eastAsia="en-GB"/>
              <w14:ligatures w14:val="standardContextual"/>
            </w:rPr>
          </w:pPr>
          <w:hyperlink w:anchor="_Toc139025416" w:history="1">
            <w:r w:rsidRPr="008D6A44">
              <w:rPr>
                <w:rStyle w:val="Hyperlink"/>
                <w:rFonts w:ascii="Acherus Grotesque Light" w:hAnsi="Acherus Grotesque Light"/>
                <w:noProof/>
              </w:rPr>
              <w:t>3.0 Proposed development</w:t>
            </w:r>
            <w:r>
              <w:rPr>
                <w:noProof/>
                <w:webHidden/>
              </w:rPr>
              <w:tab/>
            </w:r>
            <w:r>
              <w:rPr>
                <w:noProof/>
                <w:webHidden/>
              </w:rPr>
              <w:fldChar w:fldCharType="begin"/>
            </w:r>
            <w:r>
              <w:rPr>
                <w:noProof/>
                <w:webHidden/>
              </w:rPr>
              <w:instrText xml:space="preserve"> PAGEREF _Toc139025416 \h </w:instrText>
            </w:r>
            <w:r>
              <w:rPr>
                <w:noProof/>
                <w:webHidden/>
              </w:rPr>
            </w:r>
            <w:r>
              <w:rPr>
                <w:noProof/>
                <w:webHidden/>
              </w:rPr>
              <w:fldChar w:fldCharType="separate"/>
            </w:r>
            <w:r>
              <w:rPr>
                <w:noProof/>
                <w:webHidden/>
              </w:rPr>
              <w:t>8</w:t>
            </w:r>
            <w:r>
              <w:rPr>
                <w:noProof/>
                <w:webHidden/>
              </w:rPr>
              <w:fldChar w:fldCharType="end"/>
            </w:r>
          </w:hyperlink>
        </w:p>
        <w:p w14:paraId="786A24C1" w14:textId="1C46AAAA" w:rsidR="00B560C2" w:rsidRDefault="00B560C2">
          <w:pPr>
            <w:pStyle w:val="TOC1"/>
            <w:tabs>
              <w:tab w:val="right" w:leader="dot" w:pos="9016"/>
            </w:tabs>
            <w:rPr>
              <w:rFonts w:eastAsiaTheme="minorEastAsia"/>
              <w:noProof/>
              <w:kern w:val="2"/>
              <w:sz w:val="22"/>
              <w:szCs w:val="22"/>
              <w:lang w:eastAsia="en-GB"/>
              <w14:ligatures w14:val="standardContextual"/>
            </w:rPr>
          </w:pPr>
          <w:hyperlink w:anchor="_Toc139025417" w:history="1">
            <w:r w:rsidRPr="008D6A44">
              <w:rPr>
                <w:rStyle w:val="Hyperlink"/>
                <w:rFonts w:ascii="Acherus Grotesque Light" w:hAnsi="Acherus Grotesque Light"/>
                <w:noProof/>
              </w:rPr>
              <w:t>4.0 Planning Policy</w:t>
            </w:r>
            <w:r>
              <w:rPr>
                <w:noProof/>
                <w:webHidden/>
              </w:rPr>
              <w:tab/>
            </w:r>
            <w:r>
              <w:rPr>
                <w:noProof/>
                <w:webHidden/>
              </w:rPr>
              <w:fldChar w:fldCharType="begin"/>
            </w:r>
            <w:r>
              <w:rPr>
                <w:noProof/>
                <w:webHidden/>
              </w:rPr>
              <w:instrText xml:space="preserve"> PAGEREF _Toc139025417 \h </w:instrText>
            </w:r>
            <w:r>
              <w:rPr>
                <w:noProof/>
                <w:webHidden/>
              </w:rPr>
            </w:r>
            <w:r>
              <w:rPr>
                <w:noProof/>
                <w:webHidden/>
              </w:rPr>
              <w:fldChar w:fldCharType="separate"/>
            </w:r>
            <w:r>
              <w:rPr>
                <w:noProof/>
                <w:webHidden/>
              </w:rPr>
              <w:t>9</w:t>
            </w:r>
            <w:r>
              <w:rPr>
                <w:noProof/>
                <w:webHidden/>
              </w:rPr>
              <w:fldChar w:fldCharType="end"/>
            </w:r>
          </w:hyperlink>
        </w:p>
        <w:p w14:paraId="1B10ECC3" w14:textId="35E84644" w:rsidR="00B560C2" w:rsidRDefault="00B560C2">
          <w:pPr>
            <w:pStyle w:val="TOC1"/>
            <w:tabs>
              <w:tab w:val="right" w:leader="dot" w:pos="9016"/>
            </w:tabs>
            <w:rPr>
              <w:rFonts w:eastAsiaTheme="minorEastAsia"/>
              <w:noProof/>
              <w:kern w:val="2"/>
              <w:sz w:val="22"/>
              <w:szCs w:val="22"/>
              <w:lang w:eastAsia="en-GB"/>
              <w14:ligatures w14:val="standardContextual"/>
            </w:rPr>
          </w:pPr>
          <w:hyperlink w:anchor="_Toc139025418" w:history="1">
            <w:r w:rsidRPr="008D6A44">
              <w:rPr>
                <w:rStyle w:val="Hyperlink"/>
                <w:rFonts w:ascii="Acherus Grotesque Light" w:hAnsi="Acherus Grotesque Light"/>
                <w:noProof/>
              </w:rPr>
              <w:t>4.1 Sequential Test</w:t>
            </w:r>
            <w:r>
              <w:rPr>
                <w:noProof/>
                <w:webHidden/>
              </w:rPr>
              <w:tab/>
            </w:r>
            <w:r>
              <w:rPr>
                <w:noProof/>
                <w:webHidden/>
              </w:rPr>
              <w:fldChar w:fldCharType="begin"/>
            </w:r>
            <w:r>
              <w:rPr>
                <w:noProof/>
                <w:webHidden/>
              </w:rPr>
              <w:instrText xml:space="preserve"> PAGEREF _Toc139025418 \h </w:instrText>
            </w:r>
            <w:r>
              <w:rPr>
                <w:noProof/>
                <w:webHidden/>
              </w:rPr>
            </w:r>
            <w:r>
              <w:rPr>
                <w:noProof/>
                <w:webHidden/>
              </w:rPr>
              <w:fldChar w:fldCharType="separate"/>
            </w:r>
            <w:r>
              <w:rPr>
                <w:noProof/>
                <w:webHidden/>
              </w:rPr>
              <w:t>9</w:t>
            </w:r>
            <w:r>
              <w:rPr>
                <w:noProof/>
                <w:webHidden/>
              </w:rPr>
              <w:fldChar w:fldCharType="end"/>
            </w:r>
          </w:hyperlink>
        </w:p>
        <w:p w14:paraId="7357B700" w14:textId="06BEA85D" w:rsidR="00B560C2" w:rsidRDefault="00B560C2">
          <w:pPr>
            <w:pStyle w:val="TOC1"/>
            <w:tabs>
              <w:tab w:val="right" w:leader="dot" w:pos="9016"/>
            </w:tabs>
            <w:rPr>
              <w:rFonts w:eastAsiaTheme="minorEastAsia"/>
              <w:noProof/>
              <w:kern w:val="2"/>
              <w:sz w:val="22"/>
              <w:szCs w:val="22"/>
              <w:lang w:eastAsia="en-GB"/>
              <w14:ligatures w14:val="standardContextual"/>
            </w:rPr>
          </w:pPr>
          <w:hyperlink w:anchor="_Toc139025419" w:history="1">
            <w:r w:rsidRPr="008D6A44">
              <w:rPr>
                <w:rStyle w:val="Hyperlink"/>
                <w:rFonts w:ascii="Acherus Grotesque Light" w:hAnsi="Acherus Grotesque Light"/>
                <w:noProof/>
              </w:rPr>
              <w:t>4.2 Exception Test</w:t>
            </w:r>
            <w:r>
              <w:rPr>
                <w:noProof/>
                <w:webHidden/>
              </w:rPr>
              <w:tab/>
            </w:r>
            <w:r>
              <w:rPr>
                <w:noProof/>
                <w:webHidden/>
              </w:rPr>
              <w:fldChar w:fldCharType="begin"/>
            </w:r>
            <w:r>
              <w:rPr>
                <w:noProof/>
                <w:webHidden/>
              </w:rPr>
              <w:instrText xml:space="preserve"> PAGEREF _Toc139025419 \h </w:instrText>
            </w:r>
            <w:r>
              <w:rPr>
                <w:noProof/>
                <w:webHidden/>
              </w:rPr>
            </w:r>
            <w:r>
              <w:rPr>
                <w:noProof/>
                <w:webHidden/>
              </w:rPr>
              <w:fldChar w:fldCharType="separate"/>
            </w:r>
            <w:r>
              <w:rPr>
                <w:noProof/>
                <w:webHidden/>
              </w:rPr>
              <w:t>9</w:t>
            </w:r>
            <w:r>
              <w:rPr>
                <w:noProof/>
                <w:webHidden/>
              </w:rPr>
              <w:fldChar w:fldCharType="end"/>
            </w:r>
          </w:hyperlink>
        </w:p>
        <w:p w14:paraId="071463C1" w14:textId="6BA1EB39" w:rsidR="00B560C2" w:rsidRDefault="00B560C2">
          <w:pPr>
            <w:pStyle w:val="TOC1"/>
            <w:tabs>
              <w:tab w:val="right" w:leader="dot" w:pos="9016"/>
            </w:tabs>
            <w:rPr>
              <w:rFonts w:eastAsiaTheme="minorEastAsia"/>
              <w:noProof/>
              <w:kern w:val="2"/>
              <w:sz w:val="22"/>
              <w:szCs w:val="22"/>
              <w:lang w:eastAsia="en-GB"/>
              <w14:ligatures w14:val="standardContextual"/>
            </w:rPr>
          </w:pPr>
          <w:hyperlink w:anchor="_Toc139025420" w:history="1">
            <w:r w:rsidRPr="008D6A44">
              <w:rPr>
                <w:rStyle w:val="Hyperlink"/>
                <w:rFonts w:ascii="Acherus Grotesque Light" w:hAnsi="Acherus Grotesque Light"/>
                <w:noProof/>
              </w:rPr>
              <w:t>5.0 Assessment of Flood Risk</w:t>
            </w:r>
            <w:r>
              <w:rPr>
                <w:noProof/>
                <w:webHidden/>
              </w:rPr>
              <w:tab/>
            </w:r>
            <w:r>
              <w:rPr>
                <w:noProof/>
                <w:webHidden/>
              </w:rPr>
              <w:fldChar w:fldCharType="begin"/>
            </w:r>
            <w:r>
              <w:rPr>
                <w:noProof/>
                <w:webHidden/>
              </w:rPr>
              <w:instrText xml:space="preserve"> PAGEREF _Toc139025420 \h </w:instrText>
            </w:r>
            <w:r>
              <w:rPr>
                <w:noProof/>
                <w:webHidden/>
              </w:rPr>
            </w:r>
            <w:r>
              <w:rPr>
                <w:noProof/>
                <w:webHidden/>
              </w:rPr>
              <w:fldChar w:fldCharType="separate"/>
            </w:r>
            <w:r>
              <w:rPr>
                <w:noProof/>
                <w:webHidden/>
              </w:rPr>
              <w:t>9</w:t>
            </w:r>
            <w:r>
              <w:rPr>
                <w:noProof/>
                <w:webHidden/>
              </w:rPr>
              <w:fldChar w:fldCharType="end"/>
            </w:r>
          </w:hyperlink>
        </w:p>
        <w:p w14:paraId="34439431" w14:textId="1F0D1382" w:rsidR="00B560C2" w:rsidRDefault="00B560C2">
          <w:pPr>
            <w:pStyle w:val="TOC1"/>
            <w:tabs>
              <w:tab w:val="right" w:leader="dot" w:pos="9016"/>
            </w:tabs>
            <w:rPr>
              <w:rFonts w:eastAsiaTheme="minorEastAsia"/>
              <w:noProof/>
              <w:kern w:val="2"/>
              <w:sz w:val="22"/>
              <w:szCs w:val="22"/>
              <w:lang w:eastAsia="en-GB"/>
              <w14:ligatures w14:val="standardContextual"/>
            </w:rPr>
          </w:pPr>
          <w:hyperlink w:anchor="_Toc139025421" w:history="1">
            <w:r w:rsidRPr="008D6A44">
              <w:rPr>
                <w:rStyle w:val="Hyperlink"/>
                <w:rFonts w:ascii="Acherus Grotesque Light" w:hAnsi="Acherus Grotesque Light"/>
                <w:noProof/>
              </w:rPr>
              <w:t>5.1 Flooding from Rivers</w:t>
            </w:r>
            <w:r>
              <w:rPr>
                <w:noProof/>
                <w:webHidden/>
              </w:rPr>
              <w:tab/>
            </w:r>
            <w:r>
              <w:rPr>
                <w:noProof/>
                <w:webHidden/>
              </w:rPr>
              <w:fldChar w:fldCharType="begin"/>
            </w:r>
            <w:r>
              <w:rPr>
                <w:noProof/>
                <w:webHidden/>
              </w:rPr>
              <w:instrText xml:space="preserve"> PAGEREF _Toc139025421 \h </w:instrText>
            </w:r>
            <w:r>
              <w:rPr>
                <w:noProof/>
                <w:webHidden/>
              </w:rPr>
            </w:r>
            <w:r>
              <w:rPr>
                <w:noProof/>
                <w:webHidden/>
              </w:rPr>
              <w:fldChar w:fldCharType="separate"/>
            </w:r>
            <w:r>
              <w:rPr>
                <w:noProof/>
                <w:webHidden/>
              </w:rPr>
              <w:t>9</w:t>
            </w:r>
            <w:r>
              <w:rPr>
                <w:noProof/>
                <w:webHidden/>
              </w:rPr>
              <w:fldChar w:fldCharType="end"/>
            </w:r>
          </w:hyperlink>
        </w:p>
        <w:p w14:paraId="1F98F4AB" w14:textId="58E036F8" w:rsidR="00B560C2" w:rsidRDefault="00B560C2">
          <w:pPr>
            <w:pStyle w:val="TOC1"/>
            <w:tabs>
              <w:tab w:val="right" w:leader="dot" w:pos="9016"/>
            </w:tabs>
            <w:rPr>
              <w:rFonts w:eastAsiaTheme="minorEastAsia"/>
              <w:noProof/>
              <w:kern w:val="2"/>
              <w:sz w:val="22"/>
              <w:szCs w:val="22"/>
              <w:lang w:eastAsia="en-GB"/>
              <w14:ligatures w14:val="standardContextual"/>
            </w:rPr>
          </w:pPr>
          <w:hyperlink w:anchor="_Toc139025422" w:history="1">
            <w:r w:rsidRPr="008D6A44">
              <w:rPr>
                <w:rStyle w:val="Hyperlink"/>
                <w:rFonts w:ascii="Acherus Grotesque Light" w:hAnsi="Acherus Grotesque Light"/>
                <w:noProof/>
              </w:rPr>
              <w:t>5.2 Flooding from the Sea</w:t>
            </w:r>
            <w:r>
              <w:rPr>
                <w:noProof/>
                <w:webHidden/>
              </w:rPr>
              <w:tab/>
            </w:r>
            <w:r>
              <w:rPr>
                <w:noProof/>
                <w:webHidden/>
              </w:rPr>
              <w:fldChar w:fldCharType="begin"/>
            </w:r>
            <w:r>
              <w:rPr>
                <w:noProof/>
                <w:webHidden/>
              </w:rPr>
              <w:instrText xml:space="preserve"> PAGEREF _Toc139025422 \h </w:instrText>
            </w:r>
            <w:r>
              <w:rPr>
                <w:noProof/>
                <w:webHidden/>
              </w:rPr>
            </w:r>
            <w:r>
              <w:rPr>
                <w:noProof/>
                <w:webHidden/>
              </w:rPr>
              <w:fldChar w:fldCharType="separate"/>
            </w:r>
            <w:r>
              <w:rPr>
                <w:noProof/>
                <w:webHidden/>
              </w:rPr>
              <w:t>10</w:t>
            </w:r>
            <w:r>
              <w:rPr>
                <w:noProof/>
                <w:webHidden/>
              </w:rPr>
              <w:fldChar w:fldCharType="end"/>
            </w:r>
          </w:hyperlink>
        </w:p>
        <w:p w14:paraId="49EF07EE" w14:textId="7419B968" w:rsidR="00B560C2" w:rsidRDefault="00B560C2">
          <w:pPr>
            <w:pStyle w:val="TOC1"/>
            <w:tabs>
              <w:tab w:val="right" w:leader="dot" w:pos="9016"/>
            </w:tabs>
            <w:rPr>
              <w:rFonts w:eastAsiaTheme="minorEastAsia"/>
              <w:noProof/>
              <w:kern w:val="2"/>
              <w:sz w:val="22"/>
              <w:szCs w:val="22"/>
              <w:lang w:eastAsia="en-GB"/>
              <w14:ligatures w14:val="standardContextual"/>
            </w:rPr>
          </w:pPr>
          <w:hyperlink w:anchor="_Toc139025423" w:history="1">
            <w:r w:rsidRPr="008D6A44">
              <w:rPr>
                <w:rStyle w:val="Hyperlink"/>
                <w:rFonts w:ascii="Acherus Grotesque Light" w:hAnsi="Acherus Grotesque Light"/>
                <w:noProof/>
              </w:rPr>
              <w:t>5.3 Flooding from Land</w:t>
            </w:r>
            <w:r>
              <w:rPr>
                <w:noProof/>
                <w:webHidden/>
              </w:rPr>
              <w:tab/>
            </w:r>
            <w:r>
              <w:rPr>
                <w:noProof/>
                <w:webHidden/>
              </w:rPr>
              <w:fldChar w:fldCharType="begin"/>
            </w:r>
            <w:r>
              <w:rPr>
                <w:noProof/>
                <w:webHidden/>
              </w:rPr>
              <w:instrText xml:space="preserve"> PAGEREF _Toc139025423 \h </w:instrText>
            </w:r>
            <w:r>
              <w:rPr>
                <w:noProof/>
                <w:webHidden/>
              </w:rPr>
            </w:r>
            <w:r>
              <w:rPr>
                <w:noProof/>
                <w:webHidden/>
              </w:rPr>
              <w:fldChar w:fldCharType="separate"/>
            </w:r>
            <w:r>
              <w:rPr>
                <w:noProof/>
                <w:webHidden/>
              </w:rPr>
              <w:t>10</w:t>
            </w:r>
            <w:r>
              <w:rPr>
                <w:noProof/>
                <w:webHidden/>
              </w:rPr>
              <w:fldChar w:fldCharType="end"/>
            </w:r>
          </w:hyperlink>
        </w:p>
        <w:p w14:paraId="72101E0F" w14:textId="2BD53411" w:rsidR="00B560C2" w:rsidRDefault="00B560C2">
          <w:pPr>
            <w:pStyle w:val="TOC1"/>
            <w:tabs>
              <w:tab w:val="right" w:leader="dot" w:pos="9016"/>
            </w:tabs>
            <w:rPr>
              <w:rFonts w:eastAsiaTheme="minorEastAsia"/>
              <w:noProof/>
              <w:kern w:val="2"/>
              <w:sz w:val="22"/>
              <w:szCs w:val="22"/>
              <w:lang w:eastAsia="en-GB"/>
              <w14:ligatures w14:val="standardContextual"/>
            </w:rPr>
          </w:pPr>
          <w:hyperlink w:anchor="_Toc139025424" w:history="1">
            <w:r w:rsidRPr="008D6A44">
              <w:rPr>
                <w:rStyle w:val="Hyperlink"/>
                <w:rFonts w:ascii="Acherus Grotesque Light" w:hAnsi="Acherus Grotesque Light"/>
                <w:noProof/>
              </w:rPr>
              <w:t>5.4 Flooding from Groundwater</w:t>
            </w:r>
            <w:r>
              <w:rPr>
                <w:noProof/>
                <w:webHidden/>
              </w:rPr>
              <w:tab/>
            </w:r>
            <w:r>
              <w:rPr>
                <w:noProof/>
                <w:webHidden/>
              </w:rPr>
              <w:fldChar w:fldCharType="begin"/>
            </w:r>
            <w:r>
              <w:rPr>
                <w:noProof/>
                <w:webHidden/>
              </w:rPr>
              <w:instrText xml:space="preserve"> PAGEREF _Toc139025424 \h </w:instrText>
            </w:r>
            <w:r>
              <w:rPr>
                <w:noProof/>
                <w:webHidden/>
              </w:rPr>
            </w:r>
            <w:r>
              <w:rPr>
                <w:noProof/>
                <w:webHidden/>
              </w:rPr>
              <w:fldChar w:fldCharType="separate"/>
            </w:r>
            <w:r>
              <w:rPr>
                <w:noProof/>
                <w:webHidden/>
              </w:rPr>
              <w:t>10</w:t>
            </w:r>
            <w:r>
              <w:rPr>
                <w:noProof/>
                <w:webHidden/>
              </w:rPr>
              <w:fldChar w:fldCharType="end"/>
            </w:r>
          </w:hyperlink>
        </w:p>
        <w:p w14:paraId="6F5E152A" w14:textId="7C70E197" w:rsidR="00B560C2" w:rsidRDefault="00B560C2">
          <w:pPr>
            <w:pStyle w:val="TOC1"/>
            <w:tabs>
              <w:tab w:val="right" w:leader="dot" w:pos="9016"/>
            </w:tabs>
            <w:rPr>
              <w:rFonts w:eastAsiaTheme="minorEastAsia"/>
              <w:noProof/>
              <w:kern w:val="2"/>
              <w:sz w:val="22"/>
              <w:szCs w:val="22"/>
              <w:lang w:eastAsia="en-GB"/>
              <w14:ligatures w14:val="standardContextual"/>
            </w:rPr>
          </w:pPr>
          <w:hyperlink w:anchor="_Toc139025425" w:history="1">
            <w:r w:rsidRPr="008D6A44">
              <w:rPr>
                <w:rStyle w:val="Hyperlink"/>
                <w:rFonts w:ascii="Acherus Grotesque Light" w:hAnsi="Acherus Grotesque Light"/>
                <w:noProof/>
              </w:rPr>
              <w:t>5.5 Flooding from Sewers</w:t>
            </w:r>
            <w:r>
              <w:rPr>
                <w:noProof/>
                <w:webHidden/>
              </w:rPr>
              <w:tab/>
            </w:r>
            <w:r>
              <w:rPr>
                <w:noProof/>
                <w:webHidden/>
              </w:rPr>
              <w:fldChar w:fldCharType="begin"/>
            </w:r>
            <w:r>
              <w:rPr>
                <w:noProof/>
                <w:webHidden/>
              </w:rPr>
              <w:instrText xml:space="preserve"> PAGEREF _Toc139025425 \h </w:instrText>
            </w:r>
            <w:r>
              <w:rPr>
                <w:noProof/>
                <w:webHidden/>
              </w:rPr>
            </w:r>
            <w:r>
              <w:rPr>
                <w:noProof/>
                <w:webHidden/>
              </w:rPr>
              <w:fldChar w:fldCharType="separate"/>
            </w:r>
            <w:r>
              <w:rPr>
                <w:noProof/>
                <w:webHidden/>
              </w:rPr>
              <w:t>10</w:t>
            </w:r>
            <w:r>
              <w:rPr>
                <w:noProof/>
                <w:webHidden/>
              </w:rPr>
              <w:fldChar w:fldCharType="end"/>
            </w:r>
          </w:hyperlink>
        </w:p>
        <w:p w14:paraId="075EE5DF" w14:textId="39BD8E51" w:rsidR="00B560C2" w:rsidRDefault="00B560C2">
          <w:pPr>
            <w:pStyle w:val="TOC1"/>
            <w:tabs>
              <w:tab w:val="right" w:leader="dot" w:pos="9016"/>
            </w:tabs>
            <w:rPr>
              <w:rFonts w:eastAsiaTheme="minorEastAsia"/>
              <w:noProof/>
              <w:kern w:val="2"/>
              <w:sz w:val="22"/>
              <w:szCs w:val="22"/>
              <w:lang w:eastAsia="en-GB"/>
              <w14:ligatures w14:val="standardContextual"/>
            </w:rPr>
          </w:pPr>
          <w:hyperlink w:anchor="_Toc139025426" w:history="1">
            <w:r w:rsidRPr="008D6A44">
              <w:rPr>
                <w:rStyle w:val="Hyperlink"/>
                <w:rFonts w:ascii="Acherus Grotesque Light" w:hAnsi="Acherus Grotesque Light"/>
                <w:noProof/>
              </w:rPr>
              <w:t>5.6 Flooding from Reservoirs, Canals and Other Artificial Sources</w:t>
            </w:r>
            <w:r>
              <w:rPr>
                <w:noProof/>
                <w:webHidden/>
              </w:rPr>
              <w:tab/>
            </w:r>
            <w:r>
              <w:rPr>
                <w:noProof/>
                <w:webHidden/>
              </w:rPr>
              <w:fldChar w:fldCharType="begin"/>
            </w:r>
            <w:r>
              <w:rPr>
                <w:noProof/>
                <w:webHidden/>
              </w:rPr>
              <w:instrText xml:space="preserve"> PAGEREF _Toc139025426 \h </w:instrText>
            </w:r>
            <w:r>
              <w:rPr>
                <w:noProof/>
                <w:webHidden/>
              </w:rPr>
            </w:r>
            <w:r>
              <w:rPr>
                <w:noProof/>
                <w:webHidden/>
              </w:rPr>
              <w:fldChar w:fldCharType="separate"/>
            </w:r>
            <w:r>
              <w:rPr>
                <w:noProof/>
                <w:webHidden/>
              </w:rPr>
              <w:t>11</w:t>
            </w:r>
            <w:r>
              <w:rPr>
                <w:noProof/>
                <w:webHidden/>
              </w:rPr>
              <w:fldChar w:fldCharType="end"/>
            </w:r>
          </w:hyperlink>
        </w:p>
        <w:p w14:paraId="5EA547FE" w14:textId="38106CDD" w:rsidR="00B560C2" w:rsidRDefault="00B560C2">
          <w:pPr>
            <w:pStyle w:val="TOC2"/>
            <w:tabs>
              <w:tab w:val="left" w:pos="880"/>
            </w:tabs>
            <w:rPr>
              <w:rFonts w:asciiTheme="minorHAnsi" w:eastAsiaTheme="minorEastAsia" w:hAnsiTheme="minorHAnsi"/>
              <w:kern w:val="2"/>
              <w:sz w:val="22"/>
              <w:szCs w:val="22"/>
              <w:lang w:eastAsia="en-GB"/>
              <w14:ligatures w14:val="standardContextual"/>
            </w:rPr>
          </w:pPr>
          <w:hyperlink w:anchor="_Toc139025427" w:history="1">
            <w:r w:rsidRPr="008D6A44">
              <w:rPr>
                <w:rStyle w:val="Hyperlink"/>
              </w:rPr>
              <w:t>5.7</w:t>
            </w:r>
            <w:r>
              <w:rPr>
                <w:rFonts w:asciiTheme="minorHAnsi" w:eastAsiaTheme="minorEastAsia" w:hAnsiTheme="minorHAnsi"/>
                <w:kern w:val="2"/>
                <w:sz w:val="22"/>
                <w:szCs w:val="22"/>
                <w:lang w:eastAsia="en-GB"/>
                <w14:ligatures w14:val="standardContextual"/>
              </w:rPr>
              <w:tab/>
            </w:r>
            <w:r w:rsidRPr="008D6A44">
              <w:rPr>
                <w:rStyle w:val="Hyperlink"/>
              </w:rPr>
              <w:t>Flood Mitigation Measures</w:t>
            </w:r>
            <w:r>
              <w:rPr>
                <w:webHidden/>
              </w:rPr>
              <w:tab/>
            </w:r>
            <w:r>
              <w:rPr>
                <w:webHidden/>
              </w:rPr>
              <w:fldChar w:fldCharType="begin"/>
            </w:r>
            <w:r>
              <w:rPr>
                <w:webHidden/>
              </w:rPr>
              <w:instrText xml:space="preserve"> PAGEREF _Toc139025427 \h </w:instrText>
            </w:r>
            <w:r>
              <w:rPr>
                <w:webHidden/>
              </w:rPr>
            </w:r>
            <w:r>
              <w:rPr>
                <w:webHidden/>
              </w:rPr>
              <w:fldChar w:fldCharType="separate"/>
            </w:r>
            <w:r>
              <w:rPr>
                <w:webHidden/>
              </w:rPr>
              <w:t>11</w:t>
            </w:r>
            <w:r>
              <w:rPr>
                <w:webHidden/>
              </w:rPr>
              <w:fldChar w:fldCharType="end"/>
            </w:r>
          </w:hyperlink>
        </w:p>
        <w:p w14:paraId="05C7CD05" w14:textId="0E826EED" w:rsidR="00B560C2" w:rsidRDefault="00B560C2">
          <w:pPr>
            <w:pStyle w:val="TOC1"/>
            <w:tabs>
              <w:tab w:val="right" w:leader="dot" w:pos="9016"/>
            </w:tabs>
            <w:rPr>
              <w:rFonts w:eastAsiaTheme="minorEastAsia"/>
              <w:noProof/>
              <w:kern w:val="2"/>
              <w:sz w:val="22"/>
              <w:szCs w:val="22"/>
              <w:lang w:eastAsia="en-GB"/>
              <w14:ligatures w14:val="standardContextual"/>
            </w:rPr>
          </w:pPr>
          <w:hyperlink w:anchor="_Toc139025428" w:history="1">
            <w:r w:rsidRPr="008D6A44">
              <w:rPr>
                <w:rStyle w:val="Hyperlink"/>
                <w:rFonts w:ascii="Acherus Grotesque Light" w:hAnsi="Acherus Grotesque Light"/>
                <w:noProof/>
              </w:rPr>
              <w:t>6.0 Development and Drainage Strategy</w:t>
            </w:r>
            <w:r>
              <w:rPr>
                <w:noProof/>
                <w:webHidden/>
              </w:rPr>
              <w:tab/>
            </w:r>
            <w:r>
              <w:rPr>
                <w:noProof/>
                <w:webHidden/>
              </w:rPr>
              <w:fldChar w:fldCharType="begin"/>
            </w:r>
            <w:r>
              <w:rPr>
                <w:noProof/>
                <w:webHidden/>
              </w:rPr>
              <w:instrText xml:space="preserve"> PAGEREF _Toc139025428 \h </w:instrText>
            </w:r>
            <w:r>
              <w:rPr>
                <w:noProof/>
                <w:webHidden/>
              </w:rPr>
            </w:r>
            <w:r>
              <w:rPr>
                <w:noProof/>
                <w:webHidden/>
              </w:rPr>
              <w:fldChar w:fldCharType="separate"/>
            </w:r>
            <w:r>
              <w:rPr>
                <w:noProof/>
                <w:webHidden/>
              </w:rPr>
              <w:t>12</w:t>
            </w:r>
            <w:r>
              <w:rPr>
                <w:noProof/>
                <w:webHidden/>
              </w:rPr>
              <w:fldChar w:fldCharType="end"/>
            </w:r>
          </w:hyperlink>
        </w:p>
        <w:p w14:paraId="5D10E1F3" w14:textId="756467DC" w:rsidR="00B560C2" w:rsidRDefault="00B560C2">
          <w:pPr>
            <w:pStyle w:val="TOC2"/>
            <w:rPr>
              <w:rFonts w:asciiTheme="minorHAnsi" w:eastAsiaTheme="minorEastAsia" w:hAnsiTheme="minorHAnsi"/>
              <w:kern w:val="2"/>
              <w:sz w:val="22"/>
              <w:szCs w:val="22"/>
              <w:lang w:eastAsia="en-GB"/>
              <w14:ligatures w14:val="standardContextual"/>
            </w:rPr>
          </w:pPr>
          <w:hyperlink w:anchor="_Toc139025429" w:history="1">
            <w:r w:rsidRPr="008D6A44">
              <w:rPr>
                <w:rStyle w:val="Hyperlink"/>
              </w:rPr>
              <w:t>6.1 Effect of Proposed Development on Flood Risk</w:t>
            </w:r>
            <w:r>
              <w:rPr>
                <w:webHidden/>
              </w:rPr>
              <w:tab/>
            </w:r>
            <w:r>
              <w:rPr>
                <w:webHidden/>
              </w:rPr>
              <w:fldChar w:fldCharType="begin"/>
            </w:r>
            <w:r>
              <w:rPr>
                <w:webHidden/>
              </w:rPr>
              <w:instrText xml:space="preserve"> PAGEREF _Toc139025429 \h </w:instrText>
            </w:r>
            <w:r>
              <w:rPr>
                <w:webHidden/>
              </w:rPr>
            </w:r>
            <w:r>
              <w:rPr>
                <w:webHidden/>
              </w:rPr>
              <w:fldChar w:fldCharType="separate"/>
            </w:r>
            <w:r>
              <w:rPr>
                <w:webHidden/>
              </w:rPr>
              <w:t>12</w:t>
            </w:r>
            <w:r>
              <w:rPr>
                <w:webHidden/>
              </w:rPr>
              <w:fldChar w:fldCharType="end"/>
            </w:r>
          </w:hyperlink>
        </w:p>
        <w:p w14:paraId="6BB91CC3" w14:textId="1CB20DC6" w:rsidR="00B560C2" w:rsidRDefault="00B560C2">
          <w:pPr>
            <w:pStyle w:val="TOC2"/>
            <w:rPr>
              <w:rFonts w:asciiTheme="minorHAnsi" w:eastAsiaTheme="minorEastAsia" w:hAnsiTheme="minorHAnsi"/>
              <w:kern w:val="2"/>
              <w:sz w:val="22"/>
              <w:szCs w:val="22"/>
              <w:lang w:eastAsia="en-GB"/>
              <w14:ligatures w14:val="standardContextual"/>
            </w:rPr>
          </w:pPr>
          <w:hyperlink w:anchor="_Toc139025430" w:history="1">
            <w:r w:rsidRPr="008D6A44">
              <w:rPr>
                <w:rStyle w:val="Hyperlink"/>
              </w:rPr>
              <w:t>6.2 Existing Drainage Systems</w:t>
            </w:r>
            <w:r>
              <w:rPr>
                <w:webHidden/>
              </w:rPr>
              <w:tab/>
            </w:r>
            <w:r>
              <w:rPr>
                <w:webHidden/>
              </w:rPr>
              <w:fldChar w:fldCharType="begin"/>
            </w:r>
            <w:r>
              <w:rPr>
                <w:webHidden/>
              </w:rPr>
              <w:instrText xml:space="preserve"> PAGEREF _Toc139025430 \h </w:instrText>
            </w:r>
            <w:r>
              <w:rPr>
                <w:webHidden/>
              </w:rPr>
            </w:r>
            <w:r>
              <w:rPr>
                <w:webHidden/>
              </w:rPr>
              <w:fldChar w:fldCharType="separate"/>
            </w:r>
            <w:r>
              <w:rPr>
                <w:webHidden/>
              </w:rPr>
              <w:t>12</w:t>
            </w:r>
            <w:r>
              <w:rPr>
                <w:webHidden/>
              </w:rPr>
              <w:fldChar w:fldCharType="end"/>
            </w:r>
          </w:hyperlink>
        </w:p>
        <w:p w14:paraId="37915DDA" w14:textId="3142AD3E" w:rsidR="00B560C2" w:rsidRDefault="00B560C2">
          <w:pPr>
            <w:pStyle w:val="TOC2"/>
            <w:rPr>
              <w:rFonts w:asciiTheme="minorHAnsi" w:eastAsiaTheme="minorEastAsia" w:hAnsiTheme="minorHAnsi"/>
              <w:kern w:val="2"/>
              <w:sz w:val="22"/>
              <w:szCs w:val="22"/>
              <w:lang w:eastAsia="en-GB"/>
              <w14:ligatures w14:val="standardContextual"/>
            </w:rPr>
          </w:pPr>
          <w:hyperlink w:anchor="_Toc139025431" w:history="1">
            <w:r w:rsidRPr="008D6A44">
              <w:rPr>
                <w:rStyle w:val="Hyperlink"/>
              </w:rPr>
              <w:t>6.3 Proposed Drainage Strategy</w:t>
            </w:r>
            <w:r>
              <w:rPr>
                <w:webHidden/>
              </w:rPr>
              <w:tab/>
            </w:r>
            <w:r>
              <w:rPr>
                <w:webHidden/>
              </w:rPr>
              <w:fldChar w:fldCharType="begin"/>
            </w:r>
            <w:r>
              <w:rPr>
                <w:webHidden/>
              </w:rPr>
              <w:instrText xml:space="preserve"> PAGEREF _Toc139025431 \h </w:instrText>
            </w:r>
            <w:r>
              <w:rPr>
                <w:webHidden/>
              </w:rPr>
            </w:r>
            <w:r>
              <w:rPr>
                <w:webHidden/>
              </w:rPr>
              <w:fldChar w:fldCharType="separate"/>
            </w:r>
            <w:r>
              <w:rPr>
                <w:webHidden/>
              </w:rPr>
              <w:t>13</w:t>
            </w:r>
            <w:r>
              <w:rPr>
                <w:webHidden/>
              </w:rPr>
              <w:fldChar w:fldCharType="end"/>
            </w:r>
          </w:hyperlink>
        </w:p>
        <w:p w14:paraId="5ECA3528" w14:textId="18314933" w:rsidR="00B560C2" w:rsidRDefault="00B560C2">
          <w:pPr>
            <w:pStyle w:val="TOC2"/>
            <w:rPr>
              <w:rFonts w:asciiTheme="minorHAnsi" w:eastAsiaTheme="minorEastAsia" w:hAnsiTheme="minorHAnsi"/>
              <w:kern w:val="2"/>
              <w:sz w:val="22"/>
              <w:szCs w:val="22"/>
              <w:lang w:eastAsia="en-GB"/>
              <w14:ligatures w14:val="standardContextual"/>
            </w:rPr>
          </w:pPr>
          <w:hyperlink w:anchor="_Toc139025432" w:history="1">
            <w:r w:rsidRPr="008D6A44">
              <w:rPr>
                <w:rStyle w:val="Hyperlink"/>
              </w:rPr>
              <w:t>6.3.1 Surface Water Drainage</w:t>
            </w:r>
            <w:r>
              <w:rPr>
                <w:webHidden/>
              </w:rPr>
              <w:tab/>
            </w:r>
            <w:r>
              <w:rPr>
                <w:webHidden/>
              </w:rPr>
              <w:fldChar w:fldCharType="begin"/>
            </w:r>
            <w:r>
              <w:rPr>
                <w:webHidden/>
              </w:rPr>
              <w:instrText xml:space="preserve"> PAGEREF _Toc139025432 \h </w:instrText>
            </w:r>
            <w:r>
              <w:rPr>
                <w:webHidden/>
              </w:rPr>
            </w:r>
            <w:r>
              <w:rPr>
                <w:webHidden/>
              </w:rPr>
              <w:fldChar w:fldCharType="separate"/>
            </w:r>
            <w:r>
              <w:rPr>
                <w:webHidden/>
              </w:rPr>
              <w:t>13</w:t>
            </w:r>
            <w:r>
              <w:rPr>
                <w:webHidden/>
              </w:rPr>
              <w:fldChar w:fldCharType="end"/>
            </w:r>
          </w:hyperlink>
        </w:p>
        <w:p w14:paraId="0E662BE2" w14:textId="19CAC52E" w:rsidR="00B560C2" w:rsidRDefault="00B560C2">
          <w:pPr>
            <w:pStyle w:val="TOC3"/>
            <w:tabs>
              <w:tab w:val="right" w:leader="dot" w:pos="9016"/>
            </w:tabs>
            <w:rPr>
              <w:rFonts w:eastAsiaTheme="minorEastAsia"/>
              <w:noProof/>
              <w:kern w:val="2"/>
              <w:sz w:val="22"/>
              <w:szCs w:val="22"/>
              <w:lang w:eastAsia="en-GB"/>
              <w14:ligatures w14:val="standardContextual"/>
            </w:rPr>
          </w:pPr>
          <w:hyperlink w:anchor="_Toc139025433" w:history="1">
            <w:r w:rsidRPr="008D6A44">
              <w:rPr>
                <w:rStyle w:val="Hyperlink"/>
                <w:rFonts w:ascii="Acherus Grotesque Light" w:hAnsi="Acherus Grotesque Light"/>
                <w:noProof/>
              </w:rPr>
              <w:t>6.3.2 SuDS Summary</w:t>
            </w:r>
            <w:r>
              <w:rPr>
                <w:noProof/>
                <w:webHidden/>
              </w:rPr>
              <w:tab/>
            </w:r>
            <w:r>
              <w:rPr>
                <w:noProof/>
                <w:webHidden/>
              </w:rPr>
              <w:fldChar w:fldCharType="begin"/>
            </w:r>
            <w:r>
              <w:rPr>
                <w:noProof/>
                <w:webHidden/>
              </w:rPr>
              <w:instrText xml:space="preserve"> PAGEREF _Toc139025433 \h </w:instrText>
            </w:r>
            <w:r>
              <w:rPr>
                <w:noProof/>
                <w:webHidden/>
              </w:rPr>
            </w:r>
            <w:r>
              <w:rPr>
                <w:noProof/>
                <w:webHidden/>
              </w:rPr>
              <w:fldChar w:fldCharType="separate"/>
            </w:r>
            <w:r>
              <w:rPr>
                <w:noProof/>
                <w:webHidden/>
              </w:rPr>
              <w:t>17</w:t>
            </w:r>
            <w:r>
              <w:rPr>
                <w:noProof/>
                <w:webHidden/>
              </w:rPr>
              <w:fldChar w:fldCharType="end"/>
            </w:r>
          </w:hyperlink>
        </w:p>
        <w:p w14:paraId="00AE233F" w14:textId="5F010218" w:rsidR="00B560C2" w:rsidRDefault="00B560C2">
          <w:pPr>
            <w:pStyle w:val="TOC3"/>
            <w:tabs>
              <w:tab w:val="right" w:leader="dot" w:pos="9016"/>
            </w:tabs>
            <w:rPr>
              <w:rFonts w:eastAsiaTheme="minorEastAsia"/>
              <w:noProof/>
              <w:kern w:val="2"/>
              <w:sz w:val="22"/>
              <w:szCs w:val="22"/>
              <w:lang w:eastAsia="en-GB"/>
              <w14:ligatures w14:val="standardContextual"/>
            </w:rPr>
          </w:pPr>
          <w:hyperlink w:anchor="_Toc139025434" w:history="1">
            <w:r w:rsidRPr="008D6A44">
              <w:rPr>
                <w:rStyle w:val="Hyperlink"/>
                <w:rFonts w:ascii="Acherus Grotesque Light" w:hAnsi="Acherus Grotesque Light"/>
                <w:noProof/>
              </w:rPr>
              <w:t>6.3.3 Water Quality Assessment</w:t>
            </w:r>
            <w:r>
              <w:rPr>
                <w:noProof/>
                <w:webHidden/>
              </w:rPr>
              <w:tab/>
            </w:r>
            <w:r>
              <w:rPr>
                <w:noProof/>
                <w:webHidden/>
              </w:rPr>
              <w:fldChar w:fldCharType="begin"/>
            </w:r>
            <w:r>
              <w:rPr>
                <w:noProof/>
                <w:webHidden/>
              </w:rPr>
              <w:instrText xml:space="preserve"> PAGEREF _Toc139025434 \h </w:instrText>
            </w:r>
            <w:r>
              <w:rPr>
                <w:noProof/>
                <w:webHidden/>
              </w:rPr>
            </w:r>
            <w:r>
              <w:rPr>
                <w:noProof/>
                <w:webHidden/>
              </w:rPr>
              <w:fldChar w:fldCharType="separate"/>
            </w:r>
            <w:r>
              <w:rPr>
                <w:noProof/>
                <w:webHidden/>
              </w:rPr>
              <w:t>18</w:t>
            </w:r>
            <w:r>
              <w:rPr>
                <w:noProof/>
                <w:webHidden/>
              </w:rPr>
              <w:fldChar w:fldCharType="end"/>
            </w:r>
          </w:hyperlink>
        </w:p>
        <w:p w14:paraId="338AC675" w14:textId="34B967C4" w:rsidR="00B560C2" w:rsidRDefault="00B560C2">
          <w:pPr>
            <w:pStyle w:val="TOC2"/>
            <w:rPr>
              <w:rFonts w:asciiTheme="minorHAnsi" w:eastAsiaTheme="minorEastAsia" w:hAnsiTheme="minorHAnsi"/>
              <w:kern w:val="2"/>
              <w:sz w:val="22"/>
              <w:szCs w:val="22"/>
              <w:lang w:eastAsia="en-GB"/>
              <w14:ligatures w14:val="standardContextual"/>
            </w:rPr>
          </w:pPr>
          <w:hyperlink w:anchor="_Toc139025435" w:history="1">
            <w:r w:rsidRPr="008D6A44">
              <w:rPr>
                <w:rStyle w:val="Hyperlink"/>
              </w:rPr>
              <w:t>6.3.4 Foul Water Drainage</w:t>
            </w:r>
            <w:r>
              <w:rPr>
                <w:webHidden/>
              </w:rPr>
              <w:tab/>
            </w:r>
            <w:r>
              <w:rPr>
                <w:webHidden/>
              </w:rPr>
              <w:fldChar w:fldCharType="begin"/>
            </w:r>
            <w:r>
              <w:rPr>
                <w:webHidden/>
              </w:rPr>
              <w:instrText xml:space="preserve"> PAGEREF _Toc139025435 \h </w:instrText>
            </w:r>
            <w:r>
              <w:rPr>
                <w:webHidden/>
              </w:rPr>
            </w:r>
            <w:r>
              <w:rPr>
                <w:webHidden/>
              </w:rPr>
              <w:fldChar w:fldCharType="separate"/>
            </w:r>
            <w:r>
              <w:rPr>
                <w:webHidden/>
              </w:rPr>
              <w:t>19</w:t>
            </w:r>
            <w:r>
              <w:rPr>
                <w:webHidden/>
              </w:rPr>
              <w:fldChar w:fldCharType="end"/>
            </w:r>
          </w:hyperlink>
        </w:p>
        <w:p w14:paraId="6DEC548A" w14:textId="2C950D81" w:rsidR="00B560C2" w:rsidRDefault="00B560C2">
          <w:pPr>
            <w:pStyle w:val="TOC2"/>
            <w:rPr>
              <w:rFonts w:asciiTheme="minorHAnsi" w:eastAsiaTheme="minorEastAsia" w:hAnsiTheme="minorHAnsi"/>
              <w:kern w:val="2"/>
              <w:sz w:val="22"/>
              <w:szCs w:val="22"/>
              <w:lang w:eastAsia="en-GB"/>
              <w14:ligatures w14:val="standardContextual"/>
            </w:rPr>
          </w:pPr>
          <w:hyperlink w:anchor="_Toc139025436" w:history="1">
            <w:r w:rsidRPr="008D6A44">
              <w:rPr>
                <w:rStyle w:val="Hyperlink"/>
              </w:rPr>
              <w:t>6.4 Compliance with LASOO Non-Statutory Technical Standards for SUDS</w:t>
            </w:r>
            <w:r>
              <w:rPr>
                <w:webHidden/>
              </w:rPr>
              <w:tab/>
            </w:r>
            <w:r>
              <w:rPr>
                <w:webHidden/>
              </w:rPr>
              <w:fldChar w:fldCharType="begin"/>
            </w:r>
            <w:r>
              <w:rPr>
                <w:webHidden/>
              </w:rPr>
              <w:instrText xml:space="preserve"> PAGEREF _Toc139025436 \h </w:instrText>
            </w:r>
            <w:r>
              <w:rPr>
                <w:webHidden/>
              </w:rPr>
            </w:r>
            <w:r>
              <w:rPr>
                <w:webHidden/>
              </w:rPr>
              <w:fldChar w:fldCharType="separate"/>
            </w:r>
            <w:r>
              <w:rPr>
                <w:webHidden/>
              </w:rPr>
              <w:t>19</w:t>
            </w:r>
            <w:r>
              <w:rPr>
                <w:webHidden/>
              </w:rPr>
              <w:fldChar w:fldCharType="end"/>
            </w:r>
          </w:hyperlink>
        </w:p>
        <w:p w14:paraId="1E7415E7" w14:textId="15E9B93B" w:rsidR="00B560C2" w:rsidRDefault="00B560C2">
          <w:pPr>
            <w:pStyle w:val="TOC2"/>
            <w:rPr>
              <w:rFonts w:asciiTheme="minorHAnsi" w:eastAsiaTheme="minorEastAsia" w:hAnsiTheme="minorHAnsi"/>
              <w:kern w:val="2"/>
              <w:sz w:val="22"/>
              <w:szCs w:val="22"/>
              <w:lang w:eastAsia="en-GB"/>
              <w14:ligatures w14:val="standardContextual"/>
            </w:rPr>
          </w:pPr>
          <w:hyperlink w:anchor="_Toc139025437" w:history="1">
            <w:r w:rsidRPr="008D6A44">
              <w:rPr>
                <w:rStyle w:val="Hyperlink"/>
              </w:rPr>
              <w:t>6.4.1 Peak Flow Control</w:t>
            </w:r>
            <w:r>
              <w:rPr>
                <w:webHidden/>
              </w:rPr>
              <w:tab/>
            </w:r>
            <w:r>
              <w:rPr>
                <w:webHidden/>
              </w:rPr>
              <w:fldChar w:fldCharType="begin"/>
            </w:r>
            <w:r>
              <w:rPr>
                <w:webHidden/>
              </w:rPr>
              <w:instrText xml:space="preserve"> PAGEREF _Toc139025437 \h </w:instrText>
            </w:r>
            <w:r>
              <w:rPr>
                <w:webHidden/>
              </w:rPr>
            </w:r>
            <w:r>
              <w:rPr>
                <w:webHidden/>
              </w:rPr>
              <w:fldChar w:fldCharType="separate"/>
            </w:r>
            <w:r>
              <w:rPr>
                <w:webHidden/>
              </w:rPr>
              <w:t>20</w:t>
            </w:r>
            <w:r>
              <w:rPr>
                <w:webHidden/>
              </w:rPr>
              <w:fldChar w:fldCharType="end"/>
            </w:r>
          </w:hyperlink>
        </w:p>
        <w:p w14:paraId="66790007" w14:textId="7A229840" w:rsidR="00B560C2" w:rsidRDefault="00B560C2">
          <w:pPr>
            <w:pStyle w:val="TOC2"/>
            <w:rPr>
              <w:rFonts w:asciiTheme="minorHAnsi" w:eastAsiaTheme="minorEastAsia" w:hAnsiTheme="minorHAnsi"/>
              <w:kern w:val="2"/>
              <w:sz w:val="22"/>
              <w:szCs w:val="22"/>
              <w:lang w:eastAsia="en-GB"/>
              <w14:ligatures w14:val="standardContextual"/>
            </w:rPr>
          </w:pPr>
          <w:hyperlink w:anchor="_Toc139025438" w:history="1">
            <w:r w:rsidRPr="008D6A44">
              <w:rPr>
                <w:rStyle w:val="Hyperlink"/>
              </w:rPr>
              <w:t>6.4.2 Volume Control</w:t>
            </w:r>
            <w:r>
              <w:rPr>
                <w:webHidden/>
              </w:rPr>
              <w:tab/>
            </w:r>
            <w:r>
              <w:rPr>
                <w:webHidden/>
              </w:rPr>
              <w:fldChar w:fldCharType="begin"/>
            </w:r>
            <w:r>
              <w:rPr>
                <w:webHidden/>
              </w:rPr>
              <w:instrText xml:space="preserve"> PAGEREF _Toc139025438 \h </w:instrText>
            </w:r>
            <w:r>
              <w:rPr>
                <w:webHidden/>
              </w:rPr>
            </w:r>
            <w:r>
              <w:rPr>
                <w:webHidden/>
              </w:rPr>
              <w:fldChar w:fldCharType="separate"/>
            </w:r>
            <w:r>
              <w:rPr>
                <w:webHidden/>
              </w:rPr>
              <w:t>20</w:t>
            </w:r>
            <w:r>
              <w:rPr>
                <w:webHidden/>
              </w:rPr>
              <w:fldChar w:fldCharType="end"/>
            </w:r>
          </w:hyperlink>
        </w:p>
        <w:p w14:paraId="4B0306D3" w14:textId="4981F9D9" w:rsidR="00B560C2" w:rsidRDefault="00B560C2">
          <w:pPr>
            <w:pStyle w:val="TOC2"/>
            <w:rPr>
              <w:rFonts w:asciiTheme="minorHAnsi" w:eastAsiaTheme="minorEastAsia" w:hAnsiTheme="minorHAnsi"/>
              <w:kern w:val="2"/>
              <w:sz w:val="22"/>
              <w:szCs w:val="22"/>
              <w:lang w:eastAsia="en-GB"/>
              <w14:ligatures w14:val="standardContextual"/>
            </w:rPr>
          </w:pPr>
          <w:hyperlink w:anchor="_Toc139025439" w:history="1">
            <w:r w:rsidRPr="008D6A44">
              <w:rPr>
                <w:rStyle w:val="Hyperlink"/>
              </w:rPr>
              <w:t>6.4.3 Flood Risk Within Development</w:t>
            </w:r>
            <w:r>
              <w:rPr>
                <w:webHidden/>
              </w:rPr>
              <w:tab/>
            </w:r>
            <w:r>
              <w:rPr>
                <w:webHidden/>
              </w:rPr>
              <w:fldChar w:fldCharType="begin"/>
            </w:r>
            <w:r>
              <w:rPr>
                <w:webHidden/>
              </w:rPr>
              <w:instrText xml:space="preserve"> PAGEREF _Toc139025439 \h </w:instrText>
            </w:r>
            <w:r>
              <w:rPr>
                <w:webHidden/>
              </w:rPr>
            </w:r>
            <w:r>
              <w:rPr>
                <w:webHidden/>
              </w:rPr>
              <w:fldChar w:fldCharType="separate"/>
            </w:r>
            <w:r>
              <w:rPr>
                <w:webHidden/>
              </w:rPr>
              <w:t>21</w:t>
            </w:r>
            <w:r>
              <w:rPr>
                <w:webHidden/>
              </w:rPr>
              <w:fldChar w:fldCharType="end"/>
            </w:r>
          </w:hyperlink>
        </w:p>
        <w:p w14:paraId="4E29B746" w14:textId="3F57910B" w:rsidR="00B560C2" w:rsidRDefault="00B560C2">
          <w:pPr>
            <w:pStyle w:val="TOC2"/>
            <w:rPr>
              <w:rFonts w:asciiTheme="minorHAnsi" w:eastAsiaTheme="minorEastAsia" w:hAnsiTheme="minorHAnsi"/>
              <w:kern w:val="2"/>
              <w:sz w:val="22"/>
              <w:szCs w:val="22"/>
              <w:lang w:eastAsia="en-GB"/>
              <w14:ligatures w14:val="standardContextual"/>
            </w:rPr>
          </w:pPr>
          <w:hyperlink w:anchor="_Toc139025440" w:history="1">
            <w:r w:rsidRPr="008D6A44">
              <w:rPr>
                <w:rStyle w:val="Hyperlink"/>
              </w:rPr>
              <w:t>6.5 Future Maintenance</w:t>
            </w:r>
            <w:r>
              <w:rPr>
                <w:webHidden/>
              </w:rPr>
              <w:tab/>
            </w:r>
            <w:r>
              <w:rPr>
                <w:webHidden/>
              </w:rPr>
              <w:fldChar w:fldCharType="begin"/>
            </w:r>
            <w:r>
              <w:rPr>
                <w:webHidden/>
              </w:rPr>
              <w:instrText xml:space="preserve"> PAGEREF _Toc139025440 \h </w:instrText>
            </w:r>
            <w:r>
              <w:rPr>
                <w:webHidden/>
              </w:rPr>
            </w:r>
            <w:r>
              <w:rPr>
                <w:webHidden/>
              </w:rPr>
              <w:fldChar w:fldCharType="separate"/>
            </w:r>
            <w:r>
              <w:rPr>
                <w:webHidden/>
              </w:rPr>
              <w:t>21</w:t>
            </w:r>
            <w:r>
              <w:rPr>
                <w:webHidden/>
              </w:rPr>
              <w:fldChar w:fldCharType="end"/>
            </w:r>
          </w:hyperlink>
        </w:p>
        <w:p w14:paraId="3168E47A" w14:textId="2B6D987B" w:rsidR="00B560C2" w:rsidRDefault="00B560C2">
          <w:pPr>
            <w:pStyle w:val="TOC2"/>
            <w:rPr>
              <w:rFonts w:asciiTheme="minorHAnsi" w:eastAsiaTheme="minorEastAsia" w:hAnsiTheme="minorHAnsi"/>
              <w:kern w:val="2"/>
              <w:sz w:val="22"/>
              <w:szCs w:val="22"/>
              <w:lang w:eastAsia="en-GB"/>
              <w14:ligatures w14:val="standardContextual"/>
            </w:rPr>
          </w:pPr>
          <w:hyperlink w:anchor="_Toc139025441" w:history="1">
            <w:r w:rsidRPr="008D6A44">
              <w:rPr>
                <w:rStyle w:val="Hyperlink"/>
              </w:rPr>
              <w:t>6.6 Managing Residual Flood Risk</w:t>
            </w:r>
            <w:r>
              <w:rPr>
                <w:webHidden/>
              </w:rPr>
              <w:tab/>
            </w:r>
            <w:r>
              <w:rPr>
                <w:webHidden/>
              </w:rPr>
              <w:fldChar w:fldCharType="begin"/>
            </w:r>
            <w:r>
              <w:rPr>
                <w:webHidden/>
              </w:rPr>
              <w:instrText xml:space="preserve"> PAGEREF _Toc139025441 \h </w:instrText>
            </w:r>
            <w:r>
              <w:rPr>
                <w:webHidden/>
              </w:rPr>
            </w:r>
            <w:r>
              <w:rPr>
                <w:webHidden/>
              </w:rPr>
              <w:fldChar w:fldCharType="separate"/>
            </w:r>
            <w:r>
              <w:rPr>
                <w:webHidden/>
              </w:rPr>
              <w:t>23</w:t>
            </w:r>
            <w:r>
              <w:rPr>
                <w:webHidden/>
              </w:rPr>
              <w:fldChar w:fldCharType="end"/>
            </w:r>
          </w:hyperlink>
        </w:p>
        <w:p w14:paraId="2011F350" w14:textId="3A3CBEEB" w:rsidR="00B560C2" w:rsidRDefault="00B560C2">
          <w:pPr>
            <w:pStyle w:val="TOC1"/>
            <w:tabs>
              <w:tab w:val="right" w:leader="dot" w:pos="9016"/>
            </w:tabs>
            <w:rPr>
              <w:rFonts w:eastAsiaTheme="minorEastAsia"/>
              <w:noProof/>
              <w:kern w:val="2"/>
              <w:sz w:val="22"/>
              <w:szCs w:val="22"/>
              <w:lang w:eastAsia="en-GB"/>
              <w14:ligatures w14:val="standardContextual"/>
            </w:rPr>
          </w:pPr>
          <w:hyperlink w:anchor="_Toc139025442" w:history="1">
            <w:r w:rsidRPr="008D6A44">
              <w:rPr>
                <w:rStyle w:val="Hyperlink"/>
                <w:rFonts w:ascii="Acherus Grotesque Light" w:hAnsi="Acherus Grotesque Light"/>
                <w:noProof/>
              </w:rPr>
              <w:t>7.0 Conclusions</w:t>
            </w:r>
            <w:r>
              <w:rPr>
                <w:noProof/>
                <w:webHidden/>
              </w:rPr>
              <w:tab/>
            </w:r>
            <w:r>
              <w:rPr>
                <w:noProof/>
                <w:webHidden/>
              </w:rPr>
              <w:fldChar w:fldCharType="begin"/>
            </w:r>
            <w:r>
              <w:rPr>
                <w:noProof/>
                <w:webHidden/>
              </w:rPr>
              <w:instrText xml:space="preserve"> PAGEREF _Toc139025442 \h </w:instrText>
            </w:r>
            <w:r>
              <w:rPr>
                <w:noProof/>
                <w:webHidden/>
              </w:rPr>
            </w:r>
            <w:r>
              <w:rPr>
                <w:noProof/>
                <w:webHidden/>
              </w:rPr>
              <w:fldChar w:fldCharType="separate"/>
            </w:r>
            <w:r>
              <w:rPr>
                <w:noProof/>
                <w:webHidden/>
              </w:rPr>
              <w:t>23</w:t>
            </w:r>
            <w:r>
              <w:rPr>
                <w:noProof/>
                <w:webHidden/>
              </w:rPr>
              <w:fldChar w:fldCharType="end"/>
            </w:r>
          </w:hyperlink>
        </w:p>
        <w:p w14:paraId="6BB0197A" w14:textId="45EE71A8" w:rsidR="00B560C2" w:rsidRDefault="00B560C2">
          <w:pPr>
            <w:pStyle w:val="TOC1"/>
            <w:tabs>
              <w:tab w:val="right" w:leader="dot" w:pos="9016"/>
            </w:tabs>
            <w:rPr>
              <w:rFonts w:eastAsiaTheme="minorEastAsia"/>
              <w:noProof/>
              <w:kern w:val="2"/>
              <w:sz w:val="22"/>
              <w:szCs w:val="22"/>
              <w:lang w:eastAsia="en-GB"/>
              <w14:ligatures w14:val="standardContextual"/>
            </w:rPr>
          </w:pPr>
          <w:hyperlink w:anchor="_Toc139025443" w:history="1">
            <w:r w:rsidRPr="008D6A44">
              <w:rPr>
                <w:rStyle w:val="Hyperlink"/>
                <w:rFonts w:ascii="Acherus Grotesque Light" w:hAnsi="Acherus Grotesque Light"/>
                <w:noProof/>
              </w:rPr>
              <w:t>8.0 RECOMMENDATIONS</w:t>
            </w:r>
            <w:r>
              <w:rPr>
                <w:noProof/>
                <w:webHidden/>
              </w:rPr>
              <w:tab/>
            </w:r>
            <w:r>
              <w:rPr>
                <w:noProof/>
                <w:webHidden/>
              </w:rPr>
              <w:fldChar w:fldCharType="begin"/>
            </w:r>
            <w:r>
              <w:rPr>
                <w:noProof/>
                <w:webHidden/>
              </w:rPr>
              <w:instrText xml:space="preserve"> PAGEREF _Toc139025443 \h </w:instrText>
            </w:r>
            <w:r>
              <w:rPr>
                <w:noProof/>
                <w:webHidden/>
              </w:rPr>
            </w:r>
            <w:r>
              <w:rPr>
                <w:noProof/>
                <w:webHidden/>
              </w:rPr>
              <w:fldChar w:fldCharType="separate"/>
            </w:r>
            <w:r>
              <w:rPr>
                <w:noProof/>
                <w:webHidden/>
              </w:rPr>
              <w:t>24</w:t>
            </w:r>
            <w:r>
              <w:rPr>
                <w:noProof/>
                <w:webHidden/>
              </w:rPr>
              <w:fldChar w:fldCharType="end"/>
            </w:r>
          </w:hyperlink>
        </w:p>
        <w:p w14:paraId="5DCE6038" w14:textId="2F53A70F" w:rsidR="00B560C2" w:rsidRDefault="00B560C2">
          <w:pPr>
            <w:pStyle w:val="TOC3"/>
            <w:tabs>
              <w:tab w:val="right" w:leader="dot" w:pos="9016"/>
            </w:tabs>
            <w:rPr>
              <w:rFonts w:eastAsiaTheme="minorEastAsia"/>
              <w:noProof/>
              <w:kern w:val="2"/>
              <w:sz w:val="22"/>
              <w:szCs w:val="22"/>
              <w:lang w:eastAsia="en-GB"/>
              <w14:ligatures w14:val="standardContextual"/>
            </w:rPr>
          </w:pPr>
          <w:hyperlink w:anchor="_Toc139025444" w:history="1">
            <w:r w:rsidRPr="008D6A44">
              <w:rPr>
                <w:rStyle w:val="Hyperlink"/>
                <w:rFonts w:ascii="Acherus Grotesque Light" w:hAnsi="Acherus Grotesque Light"/>
                <w:noProof/>
              </w:rPr>
              <w:t>Appendix A Site Location Plan</w:t>
            </w:r>
            <w:r>
              <w:rPr>
                <w:noProof/>
                <w:webHidden/>
              </w:rPr>
              <w:tab/>
            </w:r>
            <w:r>
              <w:rPr>
                <w:noProof/>
                <w:webHidden/>
              </w:rPr>
              <w:fldChar w:fldCharType="begin"/>
            </w:r>
            <w:r>
              <w:rPr>
                <w:noProof/>
                <w:webHidden/>
              </w:rPr>
              <w:instrText xml:space="preserve"> PAGEREF _Toc139025444 \h </w:instrText>
            </w:r>
            <w:r>
              <w:rPr>
                <w:noProof/>
                <w:webHidden/>
              </w:rPr>
            </w:r>
            <w:r>
              <w:rPr>
                <w:noProof/>
                <w:webHidden/>
              </w:rPr>
              <w:fldChar w:fldCharType="separate"/>
            </w:r>
            <w:r>
              <w:rPr>
                <w:noProof/>
                <w:webHidden/>
              </w:rPr>
              <w:t>25</w:t>
            </w:r>
            <w:r>
              <w:rPr>
                <w:noProof/>
                <w:webHidden/>
              </w:rPr>
              <w:fldChar w:fldCharType="end"/>
            </w:r>
          </w:hyperlink>
        </w:p>
        <w:p w14:paraId="514E2AC5" w14:textId="28488164" w:rsidR="00B560C2" w:rsidRDefault="00B560C2">
          <w:pPr>
            <w:pStyle w:val="TOC3"/>
            <w:tabs>
              <w:tab w:val="right" w:leader="dot" w:pos="9016"/>
            </w:tabs>
            <w:rPr>
              <w:rFonts w:eastAsiaTheme="minorEastAsia"/>
              <w:noProof/>
              <w:kern w:val="2"/>
              <w:sz w:val="22"/>
              <w:szCs w:val="22"/>
              <w:lang w:eastAsia="en-GB"/>
              <w14:ligatures w14:val="standardContextual"/>
            </w:rPr>
          </w:pPr>
          <w:hyperlink w:anchor="_Toc139025445" w:history="1">
            <w:r w:rsidRPr="008D6A44">
              <w:rPr>
                <w:rStyle w:val="Hyperlink"/>
                <w:rFonts w:ascii="Acherus Grotesque Light" w:hAnsi="Acherus Grotesque Light"/>
                <w:noProof/>
              </w:rPr>
              <w:t>Appendix B Aerial Photograph</w:t>
            </w:r>
            <w:r>
              <w:rPr>
                <w:noProof/>
                <w:webHidden/>
              </w:rPr>
              <w:tab/>
            </w:r>
            <w:r>
              <w:rPr>
                <w:noProof/>
                <w:webHidden/>
              </w:rPr>
              <w:fldChar w:fldCharType="begin"/>
            </w:r>
            <w:r>
              <w:rPr>
                <w:noProof/>
                <w:webHidden/>
              </w:rPr>
              <w:instrText xml:space="preserve"> PAGEREF _Toc139025445 \h </w:instrText>
            </w:r>
            <w:r>
              <w:rPr>
                <w:noProof/>
                <w:webHidden/>
              </w:rPr>
            </w:r>
            <w:r>
              <w:rPr>
                <w:noProof/>
                <w:webHidden/>
              </w:rPr>
              <w:fldChar w:fldCharType="separate"/>
            </w:r>
            <w:r>
              <w:rPr>
                <w:noProof/>
                <w:webHidden/>
              </w:rPr>
              <w:t>26</w:t>
            </w:r>
            <w:r>
              <w:rPr>
                <w:noProof/>
                <w:webHidden/>
              </w:rPr>
              <w:fldChar w:fldCharType="end"/>
            </w:r>
          </w:hyperlink>
        </w:p>
        <w:p w14:paraId="3ECBAD05" w14:textId="5B2C71B1" w:rsidR="00B560C2" w:rsidRDefault="00B560C2">
          <w:pPr>
            <w:pStyle w:val="TOC3"/>
            <w:tabs>
              <w:tab w:val="right" w:leader="dot" w:pos="9016"/>
            </w:tabs>
            <w:rPr>
              <w:rFonts w:eastAsiaTheme="minorEastAsia"/>
              <w:noProof/>
              <w:kern w:val="2"/>
              <w:sz w:val="22"/>
              <w:szCs w:val="22"/>
              <w:lang w:eastAsia="en-GB"/>
              <w14:ligatures w14:val="standardContextual"/>
            </w:rPr>
          </w:pPr>
          <w:hyperlink w:anchor="_Toc139025446" w:history="1">
            <w:r w:rsidRPr="008D6A44">
              <w:rPr>
                <w:rStyle w:val="Hyperlink"/>
                <w:rFonts w:ascii="Acherus Grotesque Light" w:hAnsi="Acherus Grotesque Light"/>
                <w:noProof/>
              </w:rPr>
              <w:t>Appendix C Topographic Survey</w:t>
            </w:r>
            <w:r>
              <w:rPr>
                <w:noProof/>
                <w:webHidden/>
              </w:rPr>
              <w:tab/>
            </w:r>
            <w:r>
              <w:rPr>
                <w:noProof/>
                <w:webHidden/>
              </w:rPr>
              <w:fldChar w:fldCharType="begin"/>
            </w:r>
            <w:r>
              <w:rPr>
                <w:noProof/>
                <w:webHidden/>
              </w:rPr>
              <w:instrText xml:space="preserve"> PAGEREF _Toc139025446 \h </w:instrText>
            </w:r>
            <w:r>
              <w:rPr>
                <w:noProof/>
                <w:webHidden/>
              </w:rPr>
            </w:r>
            <w:r>
              <w:rPr>
                <w:noProof/>
                <w:webHidden/>
              </w:rPr>
              <w:fldChar w:fldCharType="separate"/>
            </w:r>
            <w:r>
              <w:rPr>
                <w:noProof/>
                <w:webHidden/>
              </w:rPr>
              <w:t>27</w:t>
            </w:r>
            <w:r>
              <w:rPr>
                <w:noProof/>
                <w:webHidden/>
              </w:rPr>
              <w:fldChar w:fldCharType="end"/>
            </w:r>
          </w:hyperlink>
        </w:p>
        <w:p w14:paraId="26B97069" w14:textId="66D8BF76" w:rsidR="00B560C2" w:rsidRDefault="00B560C2">
          <w:pPr>
            <w:pStyle w:val="TOC3"/>
            <w:tabs>
              <w:tab w:val="right" w:leader="dot" w:pos="9016"/>
            </w:tabs>
            <w:rPr>
              <w:rFonts w:eastAsiaTheme="minorEastAsia"/>
              <w:noProof/>
              <w:kern w:val="2"/>
              <w:sz w:val="22"/>
              <w:szCs w:val="22"/>
              <w:lang w:eastAsia="en-GB"/>
              <w14:ligatures w14:val="standardContextual"/>
            </w:rPr>
          </w:pPr>
          <w:hyperlink w:anchor="_Toc139025447" w:history="1">
            <w:r w:rsidRPr="008D6A44">
              <w:rPr>
                <w:rStyle w:val="Hyperlink"/>
                <w:rFonts w:ascii="Acherus Grotesque Light" w:hAnsi="Acherus Grotesque Light"/>
                <w:noProof/>
              </w:rPr>
              <w:t>Appendix D Proposed Site Plan &amp; Catchment Areas</w:t>
            </w:r>
            <w:r>
              <w:rPr>
                <w:noProof/>
                <w:webHidden/>
              </w:rPr>
              <w:tab/>
            </w:r>
            <w:r>
              <w:rPr>
                <w:noProof/>
                <w:webHidden/>
              </w:rPr>
              <w:fldChar w:fldCharType="begin"/>
            </w:r>
            <w:r>
              <w:rPr>
                <w:noProof/>
                <w:webHidden/>
              </w:rPr>
              <w:instrText xml:space="preserve"> PAGEREF _Toc139025447 \h </w:instrText>
            </w:r>
            <w:r>
              <w:rPr>
                <w:noProof/>
                <w:webHidden/>
              </w:rPr>
            </w:r>
            <w:r>
              <w:rPr>
                <w:noProof/>
                <w:webHidden/>
              </w:rPr>
              <w:fldChar w:fldCharType="separate"/>
            </w:r>
            <w:r>
              <w:rPr>
                <w:noProof/>
                <w:webHidden/>
              </w:rPr>
              <w:t>28</w:t>
            </w:r>
            <w:r>
              <w:rPr>
                <w:noProof/>
                <w:webHidden/>
              </w:rPr>
              <w:fldChar w:fldCharType="end"/>
            </w:r>
          </w:hyperlink>
        </w:p>
        <w:p w14:paraId="331A2C95" w14:textId="21813482" w:rsidR="00B560C2" w:rsidRDefault="00B560C2">
          <w:pPr>
            <w:pStyle w:val="TOC3"/>
            <w:tabs>
              <w:tab w:val="right" w:leader="dot" w:pos="9016"/>
            </w:tabs>
            <w:rPr>
              <w:rFonts w:eastAsiaTheme="minorEastAsia"/>
              <w:noProof/>
              <w:kern w:val="2"/>
              <w:sz w:val="22"/>
              <w:szCs w:val="22"/>
              <w:lang w:eastAsia="en-GB"/>
              <w14:ligatures w14:val="standardContextual"/>
            </w:rPr>
          </w:pPr>
          <w:hyperlink w:anchor="_Toc139025448" w:history="1">
            <w:r w:rsidRPr="008D6A44">
              <w:rPr>
                <w:rStyle w:val="Hyperlink"/>
                <w:rFonts w:ascii="Acherus Grotesque Light" w:hAnsi="Acherus Grotesque Light"/>
                <w:noProof/>
              </w:rPr>
              <w:t>Appendix E Flood Risk Maps</w:t>
            </w:r>
            <w:r>
              <w:rPr>
                <w:noProof/>
                <w:webHidden/>
              </w:rPr>
              <w:tab/>
            </w:r>
            <w:r>
              <w:rPr>
                <w:noProof/>
                <w:webHidden/>
              </w:rPr>
              <w:fldChar w:fldCharType="begin"/>
            </w:r>
            <w:r>
              <w:rPr>
                <w:noProof/>
                <w:webHidden/>
              </w:rPr>
              <w:instrText xml:space="preserve"> PAGEREF _Toc139025448 \h </w:instrText>
            </w:r>
            <w:r>
              <w:rPr>
                <w:noProof/>
                <w:webHidden/>
              </w:rPr>
            </w:r>
            <w:r>
              <w:rPr>
                <w:noProof/>
                <w:webHidden/>
              </w:rPr>
              <w:fldChar w:fldCharType="separate"/>
            </w:r>
            <w:r>
              <w:rPr>
                <w:noProof/>
                <w:webHidden/>
              </w:rPr>
              <w:t>29</w:t>
            </w:r>
            <w:r>
              <w:rPr>
                <w:noProof/>
                <w:webHidden/>
              </w:rPr>
              <w:fldChar w:fldCharType="end"/>
            </w:r>
          </w:hyperlink>
        </w:p>
        <w:p w14:paraId="0E2D3210" w14:textId="3EC6CEBC" w:rsidR="00B560C2" w:rsidRDefault="00B560C2">
          <w:pPr>
            <w:pStyle w:val="TOC3"/>
            <w:tabs>
              <w:tab w:val="right" w:leader="dot" w:pos="9016"/>
            </w:tabs>
            <w:rPr>
              <w:rFonts w:eastAsiaTheme="minorEastAsia"/>
              <w:noProof/>
              <w:kern w:val="2"/>
              <w:sz w:val="22"/>
              <w:szCs w:val="22"/>
              <w:lang w:eastAsia="en-GB"/>
              <w14:ligatures w14:val="standardContextual"/>
            </w:rPr>
          </w:pPr>
          <w:hyperlink w:anchor="_Toc139025449" w:history="1">
            <w:r w:rsidRPr="008D6A44">
              <w:rPr>
                <w:rStyle w:val="Hyperlink"/>
                <w:rFonts w:ascii="Acherus Grotesque Light" w:hAnsi="Acherus Grotesque Light"/>
                <w:noProof/>
                <w:lang w:val="fr-FR"/>
              </w:rPr>
              <w:t>Appendix F UU Maps &amp; Correspondence</w:t>
            </w:r>
            <w:r>
              <w:rPr>
                <w:noProof/>
                <w:webHidden/>
              </w:rPr>
              <w:tab/>
            </w:r>
            <w:r>
              <w:rPr>
                <w:noProof/>
                <w:webHidden/>
              </w:rPr>
              <w:fldChar w:fldCharType="begin"/>
            </w:r>
            <w:r>
              <w:rPr>
                <w:noProof/>
                <w:webHidden/>
              </w:rPr>
              <w:instrText xml:space="preserve"> PAGEREF _Toc139025449 \h </w:instrText>
            </w:r>
            <w:r>
              <w:rPr>
                <w:noProof/>
                <w:webHidden/>
              </w:rPr>
            </w:r>
            <w:r>
              <w:rPr>
                <w:noProof/>
                <w:webHidden/>
              </w:rPr>
              <w:fldChar w:fldCharType="separate"/>
            </w:r>
            <w:r>
              <w:rPr>
                <w:noProof/>
                <w:webHidden/>
              </w:rPr>
              <w:t>30</w:t>
            </w:r>
            <w:r>
              <w:rPr>
                <w:noProof/>
                <w:webHidden/>
              </w:rPr>
              <w:fldChar w:fldCharType="end"/>
            </w:r>
          </w:hyperlink>
        </w:p>
        <w:p w14:paraId="76E652CC" w14:textId="76A2870A" w:rsidR="00B560C2" w:rsidRDefault="00B560C2">
          <w:pPr>
            <w:pStyle w:val="TOC3"/>
            <w:tabs>
              <w:tab w:val="right" w:leader="dot" w:pos="9016"/>
            </w:tabs>
            <w:rPr>
              <w:rFonts w:eastAsiaTheme="minorEastAsia"/>
              <w:noProof/>
              <w:kern w:val="2"/>
              <w:sz w:val="22"/>
              <w:szCs w:val="22"/>
              <w:lang w:eastAsia="en-GB"/>
              <w14:ligatures w14:val="standardContextual"/>
            </w:rPr>
          </w:pPr>
          <w:hyperlink w:anchor="_Toc139025450" w:history="1">
            <w:r w:rsidRPr="008D6A44">
              <w:rPr>
                <w:rStyle w:val="Hyperlink"/>
                <w:rFonts w:ascii="Acherus Grotesque Light" w:hAnsi="Acherus Grotesque Light"/>
                <w:noProof/>
              </w:rPr>
              <w:t>Appendix G Existing &amp; Proposed S.W Network Calculations</w:t>
            </w:r>
            <w:r>
              <w:rPr>
                <w:noProof/>
                <w:webHidden/>
              </w:rPr>
              <w:tab/>
            </w:r>
            <w:r>
              <w:rPr>
                <w:noProof/>
                <w:webHidden/>
              </w:rPr>
              <w:fldChar w:fldCharType="begin"/>
            </w:r>
            <w:r>
              <w:rPr>
                <w:noProof/>
                <w:webHidden/>
              </w:rPr>
              <w:instrText xml:space="preserve"> PAGEREF _Toc139025450 \h </w:instrText>
            </w:r>
            <w:r>
              <w:rPr>
                <w:noProof/>
                <w:webHidden/>
              </w:rPr>
            </w:r>
            <w:r>
              <w:rPr>
                <w:noProof/>
                <w:webHidden/>
              </w:rPr>
              <w:fldChar w:fldCharType="separate"/>
            </w:r>
            <w:r>
              <w:rPr>
                <w:noProof/>
                <w:webHidden/>
              </w:rPr>
              <w:t>31</w:t>
            </w:r>
            <w:r>
              <w:rPr>
                <w:noProof/>
                <w:webHidden/>
              </w:rPr>
              <w:fldChar w:fldCharType="end"/>
            </w:r>
          </w:hyperlink>
        </w:p>
        <w:p w14:paraId="7D0344C8" w14:textId="41AB99B9" w:rsidR="00B560C2" w:rsidRDefault="00B560C2">
          <w:pPr>
            <w:pStyle w:val="TOC3"/>
            <w:tabs>
              <w:tab w:val="right" w:leader="dot" w:pos="9016"/>
            </w:tabs>
            <w:rPr>
              <w:rFonts w:eastAsiaTheme="minorEastAsia"/>
              <w:noProof/>
              <w:kern w:val="2"/>
              <w:sz w:val="22"/>
              <w:szCs w:val="22"/>
              <w:lang w:eastAsia="en-GB"/>
              <w14:ligatures w14:val="standardContextual"/>
            </w:rPr>
          </w:pPr>
          <w:hyperlink w:anchor="_Toc139025451" w:history="1">
            <w:r w:rsidRPr="008D6A44">
              <w:rPr>
                <w:rStyle w:val="Hyperlink"/>
                <w:rFonts w:ascii="Acherus Grotesque Light" w:hAnsi="Acherus Grotesque Light"/>
                <w:noProof/>
              </w:rPr>
              <w:t>Appendix H Outline Drainage Strategy</w:t>
            </w:r>
            <w:r>
              <w:rPr>
                <w:noProof/>
                <w:webHidden/>
              </w:rPr>
              <w:tab/>
            </w:r>
            <w:r>
              <w:rPr>
                <w:noProof/>
                <w:webHidden/>
              </w:rPr>
              <w:fldChar w:fldCharType="begin"/>
            </w:r>
            <w:r>
              <w:rPr>
                <w:noProof/>
                <w:webHidden/>
              </w:rPr>
              <w:instrText xml:space="preserve"> PAGEREF _Toc139025451 \h </w:instrText>
            </w:r>
            <w:r>
              <w:rPr>
                <w:noProof/>
                <w:webHidden/>
              </w:rPr>
            </w:r>
            <w:r>
              <w:rPr>
                <w:noProof/>
                <w:webHidden/>
              </w:rPr>
              <w:fldChar w:fldCharType="separate"/>
            </w:r>
            <w:r>
              <w:rPr>
                <w:noProof/>
                <w:webHidden/>
              </w:rPr>
              <w:t>32</w:t>
            </w:r>
            <w:r>
              <w:rPr>
                <w:noProof/>
                <w:webHidden/>
              </w:rPr>
              <w:fldChar w:fldCharType="end"/>
            </w:r>
          </w:hyperlink>
        </w:p>
        <w:p w14:paraId="0172A36C" w14:textId="6CAD9950" w:rsidR="00B560C2" w:rsidRDefault="00B560C2">
          <w:pPr>
            <w:pStyle w:val="TOC3"/>
            <w:tabs>
              <w:tab w:val="right" w:leader="dot" w:pos="9016"/>
            </w:tabs>
            <w:rPr>
              <w:rFonts w:eastAsiaTheme="minorEastAsia"/>
              <w:noProof/>
              <w:kern w:val="2"/>
              <w:sz w:val="22"/>
              <w:szCs w:val="22"/>
              <w:lang w:eastAsia="en-GB"/>
              <w14:ligatures w14:val="standardContextual"/>
            </w:rPr>
          </w:pPr>
          <w:hyperlink w:anchor="_Toc139025452" w:history="1">
            <w:r w:rsidRPr="008D6A44">
              <w:rPr>
                <w:rStyle w:val="Hyperlink"/>
                <w:rFonts w:ascii="Acherus Grotesque Light" w:hAnsi="Acherus Grotesque Light"/>
                <w:noProof/>
              </w:rPr>
              <w:t>Appendix I Phase II Geotechnical Report</w:t>
            </w:r>
            <w:r>
              <w:rPr>
                <w:noProof/>
                <w:webHidden/>
              </w:rPr>
              <w:tab/>
            </w:r>
            <w:r>
              <w:rPr>
                <w:noProof/>
                <w:webHidden/>
              </w:rPr>
              <w:fldChar w:fldCharType="begin"/>
            </w:r>
            <w:r>
              <w:rPr>
                <w:noProof/>
                <w:webHidden/>
              </w:rPr>
              <w:instrText xml:space="preserve"> PAGEREF _Toc139025452 \h </w:instrText>
            </w:r>
            <w:r>
              <w:rPr>
                <w:noProof/>
                <w:webHidden/>
              </w:rPr>
            </w:r>
            <w:r>
              <w:rPr>
                <w:noProof/>
                <w:webHidden/>
              </w:rPr>
              <w:fldChar w:fldCharType="separate"/>
            </w:r>
            <w:r>
              <w:rPr>
                <w:noProof/>
                <w:webHidden/>
              </w:rPr>
              <w:t>33</w:t>
            </w:r>
            <w:r>
              <w:rPr>
                <w:noProof/>
                <w:webHidden/>
              </w:rPr>
              <w:fldChar w:fldCharType="end"/>
            </w:r>
          </w:hyperlink>
        </w:p>
        <w:p w14:paraId="741E0D30" w14:textId="25F415F7" w:rsidR="003E7F54" w:rsidRPr="008A5600" w:rsidRDefault="003E7F54" w:rsidP="003E7F54">
          <w:pPr>
            <w:rPr>
              <w:rFonts w:ascii="Acherus Grotesque Light" w:hAnsi="Acherus Grotesque Light"/>
              <w:color w:val="C2C4C6"/>
            </w:rPr>
          </w:pPr>
          <w:r w:rsidRPr="008A5600">
            <w:rPr>
              <w:rFonts w:ascii="Acherus Grotesque Light" w:hAnsi="Acherus Grotesque Light"/>
              <w:b/>
              <w:bCs/>
              <w:noProof/>
              <w:color w:val="C2C4C6"/>
            </w:rPr>
            <w:fldChar w:fldCharType="end"/>
          </w:r>
        </w:p>
      </w:sdtContent>
    </w:sdt>
    <w:p w14:paraId="37F4F8F8" w14:textId="6A2B3C98" w:rsidR="00180B41" w:rsidRDefault="00180B41">
      <w:pPr>
        <w:rPr>
          <w:rFonts w:ascii="Acherus Grotesque Light" w:hAnsi="Acherus Grotesque Light"/>
          <w:b/>
          <w:bCs/>
          <w:color w:val="186E8B"/>
        </w:rPr>
      </w:pPr>
    </w:p>
    <w:p w14:paraId="59F837E4" w14:textId="48D91E54" w:rsidR="00180B41" w:rsidRDefault="00180B41" w:rsidP="00CD319A">
      <w:pPr>
        <w:rPr>
          <w:rFonts w:ascii="Acherus Grotesque Light" w:hAnsi="Acherus Grotesque Light"/>
          <w:b/>
          <w:bCs/>
          <w:color w:val="186E8B"/>
        </w:rPr>
      </w:pPr>
    </w:p>
    <w:p w14:paraId="4C6D62A4" w14:textId="77777777" w:rsidR="00FF6178" w:rsidRDefault="00FF6178" w:rsidP="00CD319A">
      <w:pPr>
        <w:rPr>
          <w:rFonts w:ascii="Acherus Grotesque Light" w:hAnsi="Acherus Grotesque Light"/>
          <w:b/>
          <w:bCs/>
          <w:color w:val="186E8B"/>
        </w:rPr>
      </w:pPr>
    </w:p>
    <w:p w14:paraId="63E21619" w14:textId="469A5300" w:rsidR="00496C1A" w:rsidRDefault="00496C1A" w:rsidP="00CD319A">
      <w:pPr>
        <w:rPr>
          <w:rFonts w:ascii="Acherus Grotesque Light" w:hAnsi="Acherus Grotesque Light"/>
          <w:b/>
          <w:bCs/>
          <w:color w:val="186E8B"/>
        </w:rPr>
      </w:pPr>
    </w:p>
    <w:p w14:paraId="7F5B6381" w14:textId="271CFC0C" w:rsidR="00180B41" w:rsidRDefault="00180B41" w:rsidP="00CD319A">
      <w:pPr>
        <w:rPr>
          <w:rFonts w:ascii="Acherus Grotesque Light" w:hAnsi="Acherus Grotesque Light"/>
          <w:b/>
          <w:bCs/>
          <w:color w:val="186E8B"/>
        </w:rPr>
      </w:pPr>
    </w:p>
    <w:p w14:paraId="76478390" w14:textId="0B881BA4" w:rsidR="001A007B" w:rsidRDefault="001A007B" w:rsidP="00CD319A">
      <w:pPr>
        <w:rPr>
          <w:rFonts w:ascii="Acherus Grotesque Light" w:hAnsi="Acherus Grotesque Light"/>
          <w:b/>
          <w:bCs/>
          <w:color w:val="186E8B"/>
        </w:rPr>
      </w:pPr>
    </w:p>
    <w:p w14:paraId="7F99275C" w14:textId="77777777" w:rsidR="002C710D" w:rsidRDefault="002C710D" w:rsidP="00CD319A">
      <w:pPr>
        <w:rPr>
          <w:rFonts w:ascii="Acherus Grotesque Light" w:hAnsi="Acherus Grotesque Light"/>
          <w:b/>
          <w:bCs/>
          <w:color w:val="186E8B"/>
        </w:rPr>
      </w:pPr>
    </w:p>
    <w:p w14:paraId="7F9F1775" w14:textId="1553E489" w:rsidR="001A007B" w:rsidRDefault="001A007B" w:rsidP="00CD319A">
      <w:pPr>
        <w:rPr>
          <w:rFonts w:ascii="Acherus Grotesque Light" w:hAnsi="Acherus Grotesque Light"/>
          <w:b/>
          <w:bCs/>
          <w:color w:val="186E8B"/>
        </w:rPr>
      </w:pPr>
    </w:p>
    <w:p w14:paraId="3AAB97C4" w14:textId="77777777" w:rsidR="006521E0" w:rsidRDefault="006521E0" w:rsidP="00CD319A">
      <w:pPr>
        <w:rPr>
          <w:rFonts w:ascii="Acherus Grotesque Light" w:hAnsi="Acherus Grotesque Light"/>
          <w:b/>
          <w:bCs/>
          <w:color w:val="186E8B"/>
        </w:rPr>
      </w:pPr>
    </w:p>
    <w:p w14:paraId="23411C00" w14:textId="77777777" w:rsidR="006521E0" w:rsidRDefault="006521E0" w:rsidP="00CD319A">
      <w:pPr>
        <w:rPr>
          <w:rFonts w:ascii="Acherus Grotesque Light" w:hAnsi="Acherus Grotesque Light"/>
          <w:b/>
          <w:bCs/>
          <w:color w:val="186E8B"/>
        </w:rPr>
      </w:pPr>
    </w:p>
    <w:p w14:paraId="79F2E51F" w14:textId="77777777" w:rsidR="006521E0" w:rsidRDefault="006521E0" w:rsidP="00CD319A">
      <w:pPr>
        <w:rPr>
          <w:rFonts w:ascii="Acherus Grotesque Light" w:hAnsi="Acherus Grotesque Light"/>
          <w:b/>
          <w:bCs/>
          <w:color w:val="186E8B"/>
        </w:rPr>
      </w:pPr>
    </w:p>
    <w:p w14:paraId="7A6540A6" w14:textId="77777777" w:rsidR="006521E0" w:rsidRDefault="006521E0" w:rsidP="00CD319A">
      <w:pPr>
        <w:rPr>
          <w:rFonts w:ascii="Acherus Grotesque Light" w:hAnsi="Acherus Grotesque Light"/>
          <w:b/>
          <w:bCs/>
          <w:color w:val="186E8B"/>
        </w:rPr>
      </w:pPr>
    </w:p>
    <w:p w14:paraId="31CDA25F" w14:textId="77777777" w:rsidR="006521E0" w:rsidRDefault="006521E0" w:rsidP="00CD319A">
      <w:pPr>
        <w:rPr>
          <w:rFonts w:ascii="Acherus Grotesque Light" w:hAnsi="Acherus Grotesque Light"/>
          <w:b/>
          <w:bCs/>
          <w:color w:val="186E8B"/>
        </w:rPr>
      </w:pPr>
    </w:p>
    <w:p w14:paraId="3E9788A8" w14:textId="77777777" w:rsidR="006521E0" w:rsidRDefault="006521E0" w:rsidP="00CD319A">
      <w:pPr>
        <w:rPr>
          <w:rFonts w:ascii="Acherus Grotesque Light" w:hAnsi="Acherus Grotesque Light"/>
          <w:b/>
          <w:bCs/>
          <w:color w:val="186E8B"/>
        </w:rPr>
      </w:pPr>
    </w:p>
    <w:p w14:paraId="19EDCB0E" w14:textId="77777777" w:rsidR="006521E0" w:rsidRDefault="006521E0" w:rsidP="00CD319A">
      <w:pPr>
        <w:rPr>
          <w:rFonts w:ascii="Acherus Grotesque Light" w:hAnsi="Acherus Grotesque Light"/>
          <w:b/>
          <w:bCs/>
          <w:color w:val="186E8B"/>
        </w:rPr>
      </w:pPr>
    </w:p>
    <w:p w14:paraId="4E730727" w14:textId="77777777" w:rsidR="001A007B" w:rsidRDefault="001A007B" w:rsidP="00CD319A">
      <w:pPr>
        <w:rPr>
          <w:rFonts w:ascii="Acherus Grotesque Light" w:hAnsi="Acherus Grotesque Light"/>
          <w:b/>
          <w:bCs/>
          <w:color w:val="186E8B"/>
        </w:rPr>
      </w:pPr>
    </w:p>
    <w:p w14:paraId="25F03D07" w14:textId="0C620C17" w:rsidR="0056285E" w:rsidRDefault="0056285E" w:rsidP="00CD319A">
      <w:pPr>
        <w:rPr>
          <w:rFonts w:ascii="Acherus Grotesque Light" w:hAnsi="Acherus Grotesque Light"/>
          <w:b/>
          <w:bCs/>
          <w:color w:val="186E8B"/>
        </w:rPr>
      </w:pPr>
    </w:p>
    <w:p w14:paraId="287679F7" w14:textId="6431C7A1" w:rsidR="0056285E" w:rsidRDefault="0056285E" w:rsidP="00CD319A">
      <w:pPr>
        <w:rPr>
          <w:rFonts w:ascii="Acherus Grotesque Light" w:hAnsi="Acherus Grotesque Light"/>
          <w:b/>
          <w:bCs/>
          <w:color w:val="186E8B"/>
        </w:rPr>
      </w:pPr>
    </w:p>
    <w:p w14:paraId="64C44F97" w14:textId="77777777" w:rsidR="0056285E" w:rsidRDefault="0056285E" w:rsidP="00CD319A">
      <w:pPr>
        <w:rPr>
          <w:rFonts w:ascii="Acherus Grotesque Light" w:hAnsi="Acherus Grotesque Light"/>
          <w:b/>
          <w:bCs/>
          <w:color w:val="186E8B"/>
        </w:rPr>
      </w:pPr>
    </w:p>
    <w:p w14:paraId="022E1C95" w14:textId="77777777" w:rsidR="00EC323A" w:rsidRDefault="00EC323A" w:rsidP="00CD319A">
      <w:pPr>
        <w:rPr>
          <w:rFonts w:ascii="Acherus Grotesque Light" w:hAnsi="Acherus Grotesque Light"/>
          <w:b/>
          <w:bCs/>
          <w:color w:val="186E8B"/>
        </w:rPr>
      </w:pPr>
    </w:p>
    <w:p w14:paraId="7DFFB8AC" w14:textId="3E40C891" w:rsidR="00180B41" w:rsidRDefault="006A57C6" w:rsidP="00CD319A">
      <w:pPr>
        <w:rPr>
          <w:rFonts w:ascii="Acherus Grotesque Light" w:hAnsi="Acherus Grotesque Light"/>
          <w:b/>
          <w:bCs/>
          <w:color w:val="186E8B"/>
        </w:rPr>
      </w:pPr>
      <w:r>
        <w:rPr>
          <w:rFonts w:ascii="Acherus Grotesque Light" w:hAnsi="Acherus Grotesque Light"/>
          <w:b/>
          <w:bCs/>
          <w:noProof/>
          <w:color w:val="186E8B"/>
        </w:rPr>
        <w:drawing>
          <wp:anchor distT="0" distB="0" distL="114300" distR="114300" simplePos="0" relativeHeight="251680768" behindDoc="1" locked="0" layoutInCell="1" allowOverlap="1" wp14:anchorId="60DAFE62" wp14:editId="2DF2C4D9">
            <wp:simplePos x="0" y="0"/>
            <wp:positionH relativeFrom="column">
              <wp:posOffset>-52070</wp:posOffset>
            </wp:positionH>
            <wp:positionV relativeFrom="paragraph">
              <wp:posOffset>273685</wp:posOffset>
            </wp:positionV>
            <wp:extent cx="5731510" cy="727710"/>
            <wp:effectExtent l="0" t="0" r="0" b="0"/>
            <wp:wrapNone/>
            <wp:docPr id="11" name="Picture 11" descr="Graphical user interfa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Graphical user interface&#10;&#10;Description automatically generated with medium confidenc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731510" cy="727710"/>
                    </a:xfrm>
                    <a:prstGeom prst="rect">
                      <a:avLst/>
                    </a:prstGeom>
                  </pic:spPr>
                </pic:pic>
              </a:graphicData>
            </a:graphic>
          </wp:anchor>
        </w:drawing>
      </w:r>
    </w:p>
    <w:p w14:paraId="3743FA16" w14:textId="5104BFD9" w:rsidR="00180B41" w:rsidRDefault="00180B41" w:rsidP="00CD319A">
      <w:pPr>
        <w:rPr>
          <w:rFonts w:ascii="Acherus Grotesque Light" w:hAnsi="Acherus Grotesque Light"/>
          <w:b/>
          <w:bCs/>
          <w:color w:val="186E8B"/>
        </w:rPr>
      </w:pPr>
    </w:p>
    <w:p w14:paraId="6E00E8FD" w14:textId="45F50E63" w:rsidR="00180B41" w:rsidRDefault="00180B41" w:rsidP="00CD319A">
      <w:pPr>
        <w:rPr>
          <w:rFonts w:ascii="Acherus Grotesque Light" w:hAnsi="Acherus Grotesque Light"/>
          <w:b/>
          <w:bCs/>
          <w:color w:val="186E8B"/>
        </w:rPr>
      </w:pPr>
    </w:p>
    <w:p w14:paraId="02A7EB51" w14:textId="7EFB3898" w:rsidR="006A57C6" w:rsidRDefault="00AA5860" w:rsidP="006A57C6">
      <w:pPr>
        <w:jc w:val="center"/>
        <w:rPr>
          <w:rFonts w:ascii="Acherus Grotesque Light" w:hAnsi="Acherus Grotesque Light"/>
          <w:color w:val="C2C4C6"/>
          <w:sz w:val="21"/>
          <w:szCs w:val="21"/>
        </w:rPr>
      </w:pPr>
      <w:bookmarkStart w:id="37" w:name="_Hlk64327574"/>
      <w:r w:rsidRPr="0015212F">
        <w:rPr>
          <w:rFonts w:ascii="Acherus Grotesque Light" w:hAnsi="Acherus Grotesque Light"/>
          <w:color w:val="C2C4C6"/>
          <w:sz w:val="21"/>
          <w:szCs w:val="21"/>
        </w:rPr>
        <w:t>Alan Johnston Partnership Ltd</w:t>
      </w:r>
      <w:bookmarkEnd w:id="37"/>
      <w:r w:rsidR="006A57C6">
        <w:rPr>
          <w:rFonts w:ascii="Acherus Grotesque Light" w:hAnsi="Acherus Grotesque Light"/>
          <w:color w:val="C2C4C6"/>
          <w:sz w:val="21"/>
          <w:szCs w:val="21"/>
        </w:rPr>
        <w:t>.</w:t>
      </w:r>
    </w:p>
    <w:p w14:paraId="405F4E90" w14:textId="0697A52A" w:rsidR="00180B41" w:rsidRPr="00FC5DA6" w:rsidRDefault="006A57C6" w:rsidP="006A57C6">
      <w:pPr>
        <w:jc w:val="center"/>
        <w:rPr>
          <w:rFonts w:ascii="Acherus Grotesque Light" w:hAnsi="Acherus Grotesque Light"/>
          <w:color w:val="C2C4C6"/>
          <w:sz w:val="21"/>
          <w:szCs w:val="21"/>
        </w:rPr>
      </w:pPr>
      <w:r>
        <w:rPr>
          <w:rFonts w:ascii="Acherus Grotesque Light" w:hAnsi="Acherus Grotesque Light"/>
          <w:color w:val="C2C4C6"/>
          <w:sz w:val="21"/>
          <w:szCs w:val="21"/>
        </w:rPr>
        <w:t xml:space="preserve">Company </w:t>
      </w:r>
      <w:r w:rsidRPr="006A57C6">
        <w:rPr>
          <w:rFonts w:ascii="Acherus Grotesque Light" w:hAnsi="Acherus Grotesque Light"/>
          <w:color w:val="C2C4C6"/>
          <w:sz w:val="21"/>
          <w:szCs w:val="21"/>
        </w:rPr>
        <w:t>No. 1320476</w:t>
      </w:r>
      <w:r>
        <w:rPr>
          <w:rFonts w:ascii="Acherus Grotesque Light" w:hAnsi="Acherus Grotesque Light"/>
          <w:color w:val="C2C4C6"/>
          <w:sz w:val="21"/>
          <w:szCs w:val="21"/>
        </w:rPr>
        <w:t>6</w:t>
      </w:r>
    </w:p>
    <w:p w14:paraId="1CFA0CB3" w14:textId="31E4D6E4" w:rsidR="0068270F" w:rsidRDefault="006521E0" w:rsidP="0068270F">
      <w:pPr>
        <w:pStyle w:val="Heading2"/>
        <w:jc w:val="center"/>
        <w:rPr>
          <w:color w:val="3B3838" w:themeColor="background2" w:themeShade="40"/>
          <w:sz w:val="32"/>
          <w:szCs w:val="32"/>
        </w:rPr>
      </w:pPr>
      <w:bookmarkStart w:id="38" w:name="_Toc73014867"/>
      <w:bookmarkStart w:id="39" w:name="_Toc73015214"/>
      <w:bookmarkStart w:id="40" w:name="_Toc75868618"/>
      <w:bookmarkStart w:id="41" w:name="_Toc78461467"/>
      <w:bookmarkStart w:id="42" w:name="_Toc78463890"/>
      <w:bookmarkStart w:id="43" w:name="_Toc78959699"/>
      <w:bookmarkStart w:id="44" w:name="_Toc139025410"/>
      <w:r>
        <w:rPr>
          <w:color w:val="3B3838" w:themeColor="background2" w:themeShade="40"/>
          <w:sz w:val="32"/>
          <w:szCs w:val="32"/>
        </w:rPr>
        <w:t xml:space="preserve">Benmore Road, Manchester </w:t>
      </w:r>
      <w:r w:rsidR="00B23CE9">
        <w:rPr>
          <w:color w:val="3B3838" w:themeColor="background2" w:themeShade="40"/>
          <w:sz w:val="32"/>
          <w:szCs w:val="32"/>
        </w:rPr>
        <w:t xml:space="preserve"> </w:t>
      </w:r>
      <w:r w:rsidR="006D759E">
        <w:rPr>
          <w:color w:val="3B3838" w:themeColor="background2" w:themeShade="40"/>
          <w:sz w:val="32"/>
          <w:szCs w:val="32"/>
        </w:rPr>
        <w:t xml:space="preserve"> </w:t>
      </w:r>
      <w:r w:rsidR="0056285E">
        <w:rPr>
          <w:color w:val="3B3838" w:themeColor="background2" w:themeShade="40"/>
          <w:sz w:val="32"/>
          <w:szCs w:val="32"/>
        </w:rPr>
        <w:t xml:space="preserve"> </w:t>
      </w:r>
      <w:r w:rsidR="00EC323A">
        <w:rPr>
          <w:color w:val="3B3838" w:themeColor="background2" w:themeShade="40"/>
          <w:sz w:val="32"/>
          <w:szCs w:val="32"/>
        </w:rPr>
        <w:br/>
      </w:r>
      <w:bookmarkEnd w:id="38"/>
      <w:bookmarkEnd w:id="39"/>
      <w:bookmarkEnd w:id="40"/>
      <w:bookmarkEnd w:id="41"/>
      <w:bookmarkEnd w:id="42"/>
      <w:r w:rsidR="002C3820">
        <w:rPr>
          <w:color w:val="3B3838" w:themeColor="background2" w:themeShade="40"/>
          <w:sz w:val="32"/>
          <w:szCs w:val="32"/>
        </w:rPr>
        <w:t>Flood Risk Assessment</w:t>
      </w:r>
      <w:bookmarkEnd w:id="43"/>
      <w:bookmarkEnd w:id="44"/>
    </w:p>
    <w:p w14:paraId="5B5AC8CB" w14:textId="213C4800" w:rsidR="0056285E" w:rsidRDefault="0056285E" w:rsidP="0056285E">
      <w:pPr>
        <w:pStyle w:val="Paragraph1"/>
      </w:pPr>
    </w:p>
    <w:p w14:paraId="20A2F015" w14:textId="5D5AFCBE" w:rsidR="0083659A" w:rsidRDefault="0083659A" w:rsidP="0056285E">
      <w:pPr>
        <w:pStyle w:val="Paragraph1"/>
      </w:pPr>
    </w:p>
    <w:p w14:paraId="069EEDC7" w14:textId="31DD9645" w:rsidR="0083659A" w:rsidRDefault="0083659A" w:rsidP="0056285E">
      <w:pPr>
        <w:pStyle w:val="Paragraph1"/>
      </w:pPr>
    </w:p>
    <w:p w14:paraId="1CDA968E" w14:textId="186E143C" w:rsidR="0083659A" w:rsidRDefault="0083659A" w:rsidP="0056285E">
      <w:pPr>
        <w:pStyle w:val="Paragraph1"/>
      </w:pPr>
    </w:p>
    <w:p w14:paraId="520B0741" w14:textId="083FE6A3" w:rsidR="0083659A" w:rsidRDefault="0083659A" w:rsidP="0056285E">
      <w:pPr>
        <w:pStyle w:val="Paragraph1"/>
      </w:pPr>
    </w:p>
    <w:p w14:paraId="5C4F84ED" w14:textId="7A5454AF" w:rsidR="0083659A" w:rsidRDefault="0083659A" w:rsidP="0056285E">
      <w:pPr>
        <w:pStyle w:val="Paragraph1"/>
      </w:pPr>
    </w:p>
    <w:p w14:paraId="1041BADC" w14:textId="421E3094" w:rsidR="0083659A" w:rsidRDefault="0083659A" w:rsidP="0056285E">
      <w:pPr>
        <w:pStyle w:val="Paragraph1"/>
      </w:pPr>
    </w:p>
    <w:p w14:paraId="1B3A7FC6" w14:textId="66A7A992" w:rsidR="0083659A" w:rsidRDefault="0083659A" w:rsidP="0056285E">
      <w:pPr>
        <w:pStyle w:val="Paragraph1"/>
      </w:pPr>
    </w:p>
    <w:p w14:paraId="492145A4" w14:textId="6C32B2D1" w:rsidR="006909EE" w:rsidRDefault="006909EE" w:rsidP="0056285E">
      <w:pPr>
        <w:pStyle w:val="Paragraph1"/>
      </w:pPr>
    </w:p>
    <w:p w14:paraId="7002E93E" w14:textId="1A4D21F5" w:rsidR="00884DFD" w:rsidRDefault="00884DFD" w:rsidP="0056285E">
      <w:pPr>
        <w:pStyle w:val="Paragraph1"/>
      </w:pPr>
    </w:p>
    <w:p w14:paraId="53A9CC94" w14:textId="341A3A4F" w:rsidR="00B23CE9" w:rsidRDefault="00B23CE9" w:rsidP="0056285E">
      <w:pPr>
        <w:pStyle w:val="Paragraph1"/>
      </w:pPr>
    </w:p>
    <w:p w14:paraId="6D3BBBCB" w14:textId="27A04572" w:rsidR="00B23CE9" w:rsidRDefault="00B23CE9" w:rsidP="0056285E">
      <w:pPr>
        <w:pStyle w:val="Paragraph1"/>
      </w:pPr>
    </w:p>
    <w:p w14:paraId="4A94F311" w14:textId="4F3DA60C" w:rsidR="00B23CE9" w:rsidRDefault="00B23CE9" w:rsidP="0056285E">
      <w:pPr>
        <w:pStyle w:val="Paragraph1"/>
      </w:pPr>
    </w:p>
    <w:p w14:paraId="0B17F028" w14:textId="3064E12F" w:rsidR="00B23CE9" w:rsidRDefault="00B23CE9" w:rsidP="0056285E">
      <w:pPr>
        <w:pStyle w:val="Paragraph1"/>
      </w:pPr>
    </w:p>
    <w:p w14:paraId="291F99D3" w14:textId="77777777" w:rsidR="00B23CE9" w:rsidRDefault="00B23CE9" w:rsidP="0056285E">
      <w:pPr>
        <w:pStyle w:val="Paragraph1"/>
      </w:pPr>
    </w:p>
    <w:p w14:paraId="55917AA3" w14:textId="491A98AE" w:rsidR="000319A3" w:rsidRDefault="000319A3" w:rsidP="0056285E">
      <w:pPr>
        <w:pStyle w:val="Paragraph1"/>
      </w:pPr>
    </w:p>
    <w:p w14:paraId="1C602068" w14:textId="2EC7FD6A" w:rsidR="000319A3" w:rsidRDefault="000319A3" w:rsidP="0056285E">
      <w:pPr>
        <w:pStyle w:val="Paragraph1"/>
      </w:pPr>
    </w:p>
    <w:p w14:paraId="495197DC" w14:textId="5A3BB048" w:rsidR="000319A3" w:rsidRDefault="000319A3" w:rsidP="0056285E">
      <w:pPr>
        <w:pStyle w:val="Paragraph1"/>
      </w:pPr>
    </w:p>
    <w:p w14:paraId="44D5EF15" w14:textId="637A9193" w:rsidR="0056285E" w:rsidRDefault="0056285E" w:rsidP="0056285E">
      <w:pPr>
        <w:pStyle w:val="Heading2"/>
      </w:pPr>
      <w:bookmarkStart w:id="45" w:name="_Toc73015215"/>
      <w:bookmarkStart w:id="46" w:name="_Toc75868619"/>
      <w:bookmarkStart w:id="47" w:name="_Toc78461468"/>
      <w:bookmarkStart w:id="48" w:name="_Toc78463891"/>
      <w:bookmarkStart w:id="49" w:name="_Toc78959700"/>
      <w:bookmarkStart w:id="50" w:name="_Toc139025411"/>
      <w:r>
        <w:rPr>
          <w:noProof/>
        </w:rPr>
        <w:lastRenderedPageBreak/>
        <w:drawing>
          <wp:anchor distT="0" distB="0" distL="114300" distR="114300" simplePos="0" relativeHeight="251683840" behindDoc="1" locked="0" layoutInCell="1" allowOverlap="1" wp14:anchorId="5E41E293" wp14:editId="209E1B76">
            <wp:simplePos x="0" y="0"/>
            <wp:positionH relativeFrom="column">
              <wp:posOffset>0</wp:posOffset>
            </wp:positionH>
            <wp:positionV relativeFrom="paragraph">
              <wp:posOffset>262255</wp:posOffset>
            </wp:positionV>
            <wp:extent cx="895350" cy="95250"/>
            <wp:effectExtent l="0" t="0" r="0" b="0"/>
            <wp:wrapTight wrapText="bothSides">
              <wp:wrapPolygon edited="0">
                <wp:start x="0" y="0"/>
                <wp:lineTo x="0" y="17280"/>
                <wp:lineTo x="21140" y="17280"/>
                <wp:lineTo x="21140" y="0"/>
                <wp:lineTo x="0" y="0"/>
              </wp:wrapPolygon>
            </wp:wrapTight>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95350" cy="95250"/>
                    </a:xfrm>
                    <a:prstGeom prst="rect">
                      <a:avLst/>
                    </a:prstGeom>
                    <a:noFill/>
                    <a:ln>
                      <a:noFill/>
                    </a:ln>
                  </pic:spPr>
                </pic:pic>
              </a:graphicData>
            </a:graphic>
          </wp:anchor>
        </w:drawing>
      </w:r>
      <w:bookmarkEnd w:id="45"/>
      <w:bookmarkEnd w:id="46"/>
      <w:bookmarkEnd w:id="47"/>
      <w:bookmarkEnd w:id="48"/>
      <w:bookmarkEnd w:id="49"/>
      <w:bookmarkEnd w:id="50"/>
      <w:r>
        <w:br/>
      </w:r>
    </w:p>
    <w:p w14:paraId="0A834936" w14:textId="736771BF" w:rsidR="00A323E2" w:rsidRPr="004001C5" w:rsidRDefault="00A323E2" w:rsidP="00A323E2">
      <w:pPr>
        <w:pStyle w:val="ListParagraph"/>
        <w:numPr>
          <w:ilvl w:val="0"/>
          <w:numId w:val="9"/>
        </w:numPr>
        <w:spacing w:after="180" w:line="264" w:lineRule="auto"/>
        <w:ind w:left="0" w:firstLine="0"/>
        <w:rPr>
          <w:rStyle w:val="Heading1Char"/>
          <w:rFonts w:ascii="Acherus Grotesque Light" w:hAnsi="Acherus Grotesque Light"/>
          <w:color w:val="5B9BD5" w:themeColor="accent5"/>
          <w:sz w:val="30"/>
          <w:szCs w:val="30"/>
        </w:rPr>
      </w:pPr>
      <w:bookmarkStart w:id="51" w:name="_Toc67047389"/>
      <w:bookmarkStart w:id="52" w:name="_Toc64324485"/>
      <w:bookmarkStart w:id="53" w:name="_Toc139025412"/>
      <w:r w:rsidRPr="004001C5">
        <w:rPr>
          <w:rStyle w:val="Heading1Char"/>
          <w:rFonts w:ascii="Acherus Grotesque Light" w:hAnsi="Acherus Grotesque Light"/>
          <w:caps/>
          <w:color w:val="5B9BD5" w:themeColor="accent5"/>
          <w:sz w:val="30"/>
          <w:szCs w:val="30"/>
        </w:rPr>
        <w:t>I</w:t>
      </w:r>
      <w:r w:rsidR="00B3213D" w:rsidRPr="004001C5">
        <w:rPr>
          <w:rStyle w:val="Heading1Char"/>
          <w:rFonts w:ascii="Acherus Grotesque Light" w:hAnsi="Acherus Grotesque Light"/>
          <w:color w:val="5B9BD5" w:themeColor="accent5"/>
          <w:sz w:val="30"/>
          <w:szCs w:val="30"/>
        </w:rPr>
        <w:t>ntroduction</w:t>
      </w:r>
      <w:bookmarkEnd w:id="51"/>
      <w:bookmarkEnd w:id="53"/>
    </w:p>
    <w:p w14:paraId="0AABBEBE" w14:textId="77777777" w:rsidR="006C5119" w:rsidRDefault="00FA60BB" w:rsidP="00FA60BB">
      <w:pPr>
        <w:rPr>
          <w:rFonts w:ascii="Acherus Grotesque Light" w:hAnsi="Acherus Grotesque Light"/>
        </w:rPr>
      </w:pPr>
      <w:r w:rsidRPr="006521E0">
        <w:rPr>
          <w:rFonts w:ascii="Acherus Grotesque Light" w:hAnsi="Acherus Grotesque Light"/>
        </w:rPr>
        <w:t xml:space="preserve">This Flood Risk Assessment (FRA) has been prepared on behalf </w:t>
      </w:r>
      <w:r w:rsidR="006521E0" w:rsidRPr="006521E0">
        <w:rPr>
          <w:rFonts w:ascii="Acherus Grotesque Light" w:hAnsi="Acherus Grotesque Light"/>
        </w:rPr>
        <w:t>of One Housing</w:t>
      </w:r>
      <w:r w:rsidRPr="006521E0">
        <w:rPr>
          <w:rFonts w:ascii="Acherus Grotesque Light" w:hAnsi="Acherus Grotesque Light"/>
        </w:rPr>
        <w:t xml:space="preserve"> for the de</w:t>
      </w:r>
      <w:r w:rsidRPr="00DB33C2">
        <w:rPr>
          <w:rFonts w:ascii="Acherus Grotesque Light" w:hAnsi="Acherus Grotesque Light"/>
        </w:rPr>
        <w:t xml:space="preserve">velopment </w:t>
      </w:r>
      <w:r w:rsidR="00B96B28" w:rsidRPr="00DB33C2">
        <w:rPr>
          <w:rFonts w:ascii="Acherus Grotesque Light" w:hAnsi="Acherus Grotesque Light"/>
        </w:rPr>
        <w:t xml:space="preserve">of the land off </w:t>
      </w:r>
      <w:r w:rsidR="006521E0" w:rsidRPr="00DB33C2">
        <w:rPr>
          <w:rFonts w:ascii="Acherus Grotesque Light" w:hAnsi="Acherus Grotesque Light"/>
        </w:rPr>
        <w:t>Benmore Road in Manchester</w:t>
      </w:r>
      <w:r w:rsidRPr="00DB33C2">
        <w:rPr>
          <w:rFonts w:ascii="Acherus Grotesque Light" w:hAnsi="Acherus Grotesque Light"/>
        </w:rPr>
        <w:t xml:space="preserve">. The site is </w:t>
      </w:r>
      <w:r w:rsidR="00DB33C2" w:rsidRPr="00DB33C2">
        <w:rPr>
          <w:rFonts w:ascii="Acherus Grotesque Light" w:hAnsi="Acherus Grotesque Light"/>
        </w:rPr>
        <w:t>less than 1</w:t>
      </w:r>
      <w:r w:rsidRPr="00DB33C2">
        <w:rPr>
          <w:rFonts w:ascii="Acherus Grotesque Light" w:hAnsi="Acherus Grotesque Light"/>
        </w:rPr>
        <w:t xml:space="preserve"> hectare in size</w:t>
      </w:r>
      <w:r w:rsidR="006C5119">
        <w:rPr>
          <w:rFonts w:ascii="Acherus Grotesque Light" w:hAnsi="Acherus Grotesque Light"/>
        </w:rPr>
        <w:t xml:space="preserve"> and situated in Flood Zone 1, </w:t>
      </w:r>
      <w:r w:rsidRPr="00DB33C2">
        <w:rPr>
          <w:rFonts w:ascii="Acherus Grotesque Light" w:hAnsi="Acherus Grotesque Light"/>
        </w:rPr>
        <w:t xml:space="preserve">and shall provide </w:t>
      </w:r>
      <w:r w:rsidR="00DB33C2" w:rsidRPr="00DB33C2">
        <w:rPr>
          <w:rFonts w:ascii="Acherus Grotesque Light" w:hAnsi="Acherus Grotesque Light"/>
        </w:rPr>
        <w:t xml:space="preserve">twenty </w:t>
      </w:r>
      <w:r w:rsidRPr="00DB33C2">
        <w:rPr>
          <w:rFonts w:ascii="Acherus Grotesque Light" w:hAnsi="Acherus Grotesque Light"/>
        </w:rPr>
        <w:t>new dwellings</w:t>
      </w:r>
      <w:r w:rsidR="00DB33C2" w:rsidRPr="00DB33C2">
        <w:rPr>
          <w:rFonts w:ascii="Acherus Grotesque Light" w:hAnsi="Acherus Grotesque Light"/>
        </w:rPr>
        <w:t xml:space="preserve"> For the local area.</w:t>
      </w:r>
      <w:r w:rsidRPr="00DB33C2">
        <w:rPr>
          <w:rFonts w:ascii="Acherus Grotesque Light" w:hAnsi="Acherus Grotesque Light"/>
        </w:rPr>
        <w:t xml:space="preserve"> The site is currently </w:t>
      </w:r>
      <w:r w:rsidR="007248C0" w:rsidRPr="00DB33C2">
        <w:rPr>
          <w:rFonts w:ascii="Acherus Grotesque Light" w:hAnsi="Acherus Grotesque Light"/>
        </w:rPr>
        <w:t xml:space="preserve">a </w:t>
      </w:r>
      <w:r w:rsidR="00DB33C2" w:rsidRPr="00DB33C2">
        <w:rPr>
          <w:rFonts w:ascii="Acherus Grotesque Light" w:hAnsi="Acherus Grotesque Light"/>
        </w:rPr>
        <w:t xml:space="preserve">disused grassed area, following the demolition of the previously existing care home in excess of </w:t>
      </w:r>
      <w:r w:rsidR="006C5119">
        <w:rPr>
          <w:rFonts w:ascii="Acherus Grotesque Light" w:hAnsi="Acherus Grotesque Light"/>
        </w:rPr>
        <w:t>t</w:t>
      </w:r>
      <w:r w:rsidR="00DB33C2" w:rsidRPr="00DB33C2">
        <w:rPr>
          <w:rFonts w:ascii="Acherus Grotesque Light" w:hAnsi="Acherus Grotesque Light"/>
        </w:rPr>
        <w:t>welve months ago; the site is classed as Greenfield</w:t>
      </w:r>
      <w:r w:rsidR="006C5119">
        <w:rPr>
          <w:rFonts w:ascii="Acherus Grotesque Light" w:hAnsi="Acherus Grotesque Light"/>
        </w:rPr>
        <w:t>.</w:t>
      </w:r>
    </w:p>
    <w:p w14:paraId="346647BD" w14:textId="58D0A979" w:rsidR="00FA60BB" w:rsidRPr="006C5119" w:rsidRDefault="00DB33C2" w:rsidP="00FA60BB">
      <w:pPr>
        <w:rPr>
          <w:rFonts w:ascii="Acherus Grotesque Light" w:hAnsi="Acherus Grotesque Light"/>
        </w:rPr>
      </w:pPr>
      <w:r w:rsidRPr="00DB33C2">
        <w:rPr>
          <w:rFonts w:ascii="Acherus Grotesque Light" w:hAnsi="Acherus Grotesque Light"/>
        </w:rPr>
        <w:t xml:space="preserve"> </w:t>
      </w:r>
      <w:r w:rsidR="00CE1601">
        <w:rPr>
          <w:rFonts w:ascii="Acherus Grotesque Light" w:hAnsi="Acherus Grotesque Light"/>
        </w:rPr>
        <w:t xml:space="preserve">As </w:t>
      </w:r>
      <w:r>
        <w:rPr>
          <w:rFonts w:ascii="Acherus Grotesque Light" w:hAnsi="Acherus Grotesque Light"/>
        </w:rPr>
        <w:t>the development is less than 1 hectare and lies within Flood Zone 1</w:t>
      </w:r>
      <w:r w:rsidR="00CE1601">
        <w:rPr>
          <w:rFonts w:ascii="Acherus Grotesque Light" w:hAnsi="Acherus Grotesque Light"/>
        </w:rPr>
        <w:t xml:space="preserve">, in accordance with PPS25 a Flood Risk Assessment </w:t>
      </w:r>
      <w:r w:rsidR="006C5119">
        <w:rPr>
          <w:rFonts w:ascii="Acherus Grotesque Light" w:hAnsi="Acherus Grotesque Light"/>
        </w:rPr>
        <w:t>should</w:t>
      </w:r>
      <w:r w:rsidR="00CE1601">
        <w:rPr>
          <w:rFonts w:ascii="Acherus Grotesque Light" w:hAnsi="Acherus Grotesque Light"/>
        </w:rPr>
        <w:t xml:space="preserve"> not</w:t>
      </w:r>
      <w:r w:rsidR="006C5119">
        <w:rPr>
          <w:rFonts w:ascii="Acherus Grotesque Light" w:hAnsi="Acherus Grotesque Light"/>
        </w:rPr>
        <w:t xml:space="preserve"> be </w:t>
      </w:r>
      <w:r w:rsidR="00CE1601">
        <w:rPr>
          <w:rFonts w:ascii="Acherus Grotesque Light" w:hAnsi="Acherus Grotesque Light"/>
        </w:rPr>
        <w:t>required</w:t>
      </w:r>
      <w:r w:rsidR="006C5119">
        <w:rPr>
          <w:rFonts w:ascii="Acherus Grotesque Light" w:hAnsi="Acherus Grotesque Light"/>
        </w:rPr>
        <w:t>.</w:t>
      </w:r>
      <w:r w:rsidR="00CE1601">
        <w:rPr>
          <w:rFonts w:ascii="Acherus Grotesque Light" w:hAnsi="Acherus Grotesque Light"/>
        </w:rPr>
        <w:t xml:space="preserve"> </w:t>
      </w:r>
      <w:r w:rsidR="006C5119">
        <w:rPr>
          <w:rFonts w:ascii="Acherus Grotesque Light" w:hAnsi="Acherus Grotesque Light"/>
        </w:rPr>
        <w:t>H</w:t>
      </w:r>
      <w:r w:rsidR="00CE1601">
        <w:rPr>
          <w:rFonts w:ascii="Acherus Grotesque Light" w:hAnsi="Acherus Grotesque Light"/>
        </w:rPr>
        <w:t>owever</w:t>
      </w:r>
      <w:r w:rsidR="006C5119">
        <w:rPr>
          <w:rFonts w:ascii="Acherus Grotesque Light" w:hAnsi="Acherus Grotesque Light"/>
        </w:rPr>
        <w:t>,</w:t>
      </w:r>
      <w:r w:rsidR="00CE1601">
        <w:rPr>
          <w:rFonts w:ascii="Acherus Grotesque Light" w:hAnsi="Acherus Grotesque Light"/>
        </w:rPr>
        <w:t xml:space="preserve"> the Manchester City Council (MCC) </w:t>
      </w:r>
      <w:r w:rsidR="006C5119">
        <w:rPr>
          <w:rFonts w:ascii="Acherus Grotesque Light" w:hAnsi="Acherus Grotesque Light"/>
        </w:rPr>
        <w:t xml:space="preserve">Strategic Flood Risk Assessment (SRFA) </w:t>
      </w:r>
      <w:r w:rsidR="00CE1601">
        <w:rPr>
          <w:rFonts w:ascii="Acherus Grotesque Light" w:hAnsi="Acherus Grotesque Light"/>
        </w:rPr>
        <w:t xml:space="preserve"> </w:t>
      </w:r>
      <w:r w:rsidR="006C5119">
        <w:rPr>
          <w:rFonts w:ascii="Acherus Grotesque Light" w:hAnsi="Acherus Grotesque Light"/>
        </w:rPr>
        <w:t xml:space="preserve">has identified the site as being situated in the Conurbation Core Critical Drainage Area (CDA). Therefore, in accordance with the SRFA, a FRA is required for all developments over 0.5 hectares situated in a CDA; </w:t>
      </w:r>
      <w:r w:rsidR="006C5119" w:rsidRPr="006C5119">
        <w:rPr>
          <w:rFonts w:ascii="Acherus Grotesque Light" w:hAnsi="Acherus Grotesque Light"/>
        </w:rPr>
        <w:t xml:space="preserve">regardless of the Flood Zone it is situated within.  </w:t>
      </w:r>
    </w:p>
    <w:p w14:paraId="52DADFBF" w14:textId="702FF08B" w:rsidR="00FA60BB" w:rsidRPr="006C5119" w:rsidRDefault="00FA60BB" w:rsidP="00FA60BB">
      <w:pPr>
        <w:rPr>
          <w:rFonts w:ascii="Acherus Grotesque Light" w:hAnsi="Acherus Grotesque Light"/>
        </w:rPr>
      </w:pPr>
      <w:r w:rsidRPr="006C5119">
        <w:rPr>
          <w:rFonts w:ascii="Acherus Grotesque Light" w:hAnsi="Acherus Grotesque Light"/>
        </w:rPr>
        <w:t xml:space="preserve">This FRA has been prepared in accordance with the general requirements of the National Planning Policy Framework and the Technical Guidance to the National Planning Policy Framework, both published by the Department for Communities and Local Government.  This involves the identification of flood risk to new development(s) on the site, the possible effect of this development on flood risk elsewhere and the investigation of the impact on the development as a result of increased sea levels, fluvial flows and larger pluvial events due to increased impermeable areas and climate change.  </w:t>
      </w:r>
      <w:r w:rsidR="006C5119" w:rsidRPr="006C5119">
        <w:rPr>
          <w:rFonts w:ascii="Acherus Grotesque Light" w:hAnsi="Acherus Grotesque Light"/>
        </w:rPr>
        <w:t>It has also been prepared in accordance with the requirements of the Local Authorit</w:t>
      </w:r>
      <w:r w:rsidR="00664DD7">
        <w:rPr>
          <w:rFonts w:ascii="Acherus Grotesque Light" w:hAnsi="Acherus Grotesque Light"/>
        </w:rPr>
        <w:t>y’</w:t>
      </w:r>
      <w:r w:rsidR="006C5119" w:rsidRPr="006C5119">
        <w:rPr>
          <w:rFonts w:ascii="Acherus Grotesque Light" w:hAnsi="Acherus Grotesque Light"/>
        </w:rPr>
        <w:t xml:space="preserve">s SFRA. </w:t>
      </w:r>
    </w:p>
    <w:p w14:paraId="31C6842B" w14:textId="77777777" w:rsidR="00FA60BB" w:rsidRPr="00664DD7" w:rsidRDefault="00FA60BB" w:rsidP="00FA60BB">
      <w:pPr>
        <w:rPr>
          <w:rFonts w:ascii="Acherus Grotesque Light" w:hAnsi="Acherus Grotesque Light"/>
        </w:rPr>
      </w:pPr>
      <w:r w:rsidRPr="00664DD7">
        <w:rPr>
          <w:rFonts w:ascii="Acherus Grotesque Light" w:hAnsi="Acherus Grotesque Light"/>
        </w:rPr>
        <w:t xml:space="preserve">The purpose of this report is to present a site-specific assessment of flood risk based on available information, to identify relevant flood levels affecting the site with respect to a particular probability of flooding. The flood levels identified are dependent on the correctness of the current conditions, as stated in this report and the prediction of future climatic conditions implicit in the National Planning Policy Framework. </w:t>
      </w:r>
    </w:p>
    <w:p w14:paraId="27C94109" w14:textId="77777777" w:rsidR="00FA60BB" w:rsidRPr="00664DD7" w:rsidRDefault="00FA60BB" w:rsidP="00FA60BB">
      <w:pPr>
        <w:rPr>
          <w:rFonts w:ascii="Acherus Grotesque Light" w:hAnsi="Acherus Grotesque Light"/>
        </w:rPr>
      </w:pPr>
      <w:r w:rsidRPr="00664DD7">
        <w:rPr>
          <w:rFonts w:ascii="Acherus Grotesque Light" w:hAnsi="Acherus Grotesque Light"/>
        </w:rPr>
        <w:t xml:space="preserve">For any size of storm event, the procedure will always yield a probability that the event will occur in any year, albeit the probability is smaller for larger events. The predicted storm event has a probability of occurrence in any year and the derived flood level has an </w:t>
      </w:r>
      <w:r w:rsidRPr="00664DD7">
        <w:rPr>
          <w:rFonts w:ascii="Acherus Grotesque Light" w:hAnsi="Acherus Grotesque Light"/>
        </w:rPr>
        <w:lastRenderedPageBreak/>
        <w:t xml:space="preserve">associated probability of exceedance. This means that there is always a risk that property flooding could occur one or more times in any year. </w:t>
      </w:r>
    </w:p>
    <w:p w14:paraId="6ED0C0D2" w14:textId="77777777" w:rsidR="00FA60BB" w:rsidRPr="00664DD7" w:rsidRDefault="00FA60BB" w:rsidP="00FA60BB">
      <w:pPr>
        <w:rPr>
          <w:rFonts w:ascii="Acherus Grotesque Light" w:hAnsi="Acherus Grotesque Light"/>
        </w:rPr>
      </w:pPr>
      <w:r w:rsidRPr="00664DD7">
        <w:rPr>
          <w:rFonts w:ascii="Acherus Grotesque Light" w:hAnsi="Acherus Grotesque Light"/>
        </w:rPr>
        <w:t>Therefore, this report should not be interpreted or relied upon as providing a guarantee against flooding. There is always a residual risk that flooding will occur, and it is not possible to predict a zero risk of flooding.</w:t>
      </w:r>
    </w:p>
    <w:p w14:paraId="59822E3A" w14:textId="25D07283" w:rsidR="00FA60BB" w:rsidRPr="00664DD7" w:rsidRDefault="00FA60BB" w:rsidP="00FA60BB">
      <w:pPr>
        <w:rPr>
          <w:rFonts w:ascii="Acherus Grotesque Light" w:hAnsi="Acherus Grotesque Light"/>
        </w:rPr>
      </w:pPr>
      <w:r w:rsidRPr="00664DD7">
        <w:rPr>
          <w:rFonts w:ascii="Acherus Grotesque Light" w:hAnsi="Acherus Grotesque Light"/>
        </w:rPr>
        <w:t>In accordance with National Planning Policy Framework (NPPF) and the associated Technical Guidance document, flood risk must be assessed for all sources including tidal (from the sea), fluvial (from rivers), pluvial (from land), groundwater, sewer and artificial water bodies (e.g. reservoirs, canals, major water supply infrastructure etc.).</w:t>
      </w:r>
      <w:r w:rsidRPr="00664DD7">
        <w:rPr>
          <w:rFonts w:ascii="Acherus Grotesque Light" w:hAnsi="Acherus Grotesque Light"/>
        </w:rPr>
        <w:br/>
        <w:t>More specifically, the development of any site must be carried out in such a way as to mitigate any potential flood risk, both on and off site from all sources of flooding.</w:t>
      </w:r>
    </w:p>
    <w:p w14:paraId="730511BC" w14:textId="77777777" w:rsidR="00063917" w:rsidRPr="00063917" w:rsidRDefault="00A323E2" w:rsidP="00A323E2">
      <w:pPr>
        <w:rPr>
          <w:rFonts w:ascii="Acherus Grotesque Light" w:hAnsi="Acherus Grotesque Light"/>
        </w:rPr>
      </w:pPr>
      <w:bookmarkStart w:id="54" w:name="_Toc67047390"/>
      <w:bookmarkStart w:id="55" w:name="_Toc139025413"/>
      <w:r w:rsidRPr="005C19CC">
        <w:rPr>
          <w:rStyle w:val="Heading1Char"/>
          <w:rFonts w:ascii="Acherus Grotesque Light" w:hAnsi="Acherus Grotesque Light"/>
          <w:color w:val="5B9BD5" w:themeColor="accent5"/>
          <w:sz w:val="30"/>
          <w:szCs w:val="30"/>
        </w:rPr>
        <w:t>2.0 s</w:t>
      </w:r>
      <w:r w:rsidR="00E33334" w:rsidRPr="005C19CC">
        <w:rPr>
          <w:rStyle w:val="Heading1Char"/>
          <w:rFonts w:ascii="Acherus Grotesque Light" w:hAnsi="Acherus Grotesque Light"/>
          <w:color w:val="5B9BD5" w:themeColor="accent5"/>
          <w:sz w:val="30"/>
          <w:szCs w:val="30"/>
        </w:rPr>
        <w:t>ite description</w:t>
      </w:r>
      <w:bookmarkEnd w:id="54"/>
      <w:bookmarkEnd w:id="55"/>
      <w:r w:rsidRPr="00A66DBF">
        <w:rPr>
          <w:color w:val="FF0000"/>
        </w:rPr>
        <w:br/>
      </w:r>
      <w:r w:rsidRPr="00063917">
        <w:rPr>
          <w:rFonts w:ascii="Acherus Grotesque Light" w:hAnsi="Acherus Grotesque Light"/>
        </w:rPr>
        <w:t xml:space="preserve">The proposed development site is located in </w:t>
      </w:r>
      <w:r w:rsidR="00D177DA" w:rsidRPr="00063917">
        <w:rPr>
          <w:rFonts w:ascii="Acherus Grotesque Light" w:hAnsi="Acherus Grotesque Light"/>
        </w:rPr>
        <w:t xml:space="preserve">the </w:t>
      </w:r>
      <w:r w:rsidR="00063917" w:rsidRPr="00063917">
        <w:rPr>
          <w:rFonts w:ascii="Acherus Grotesque Light" w:hAnsi="Acherus Grotesque Light"/>
        </w:rPr>
        <w:t>Manchester</w:t>
      </w:r>
      <w:r w:rsidRPr="00063917">
        <w:rPr>
          <w:rFonts w:ascii="Acherus Grotesque Light" w:hAnsi="Acherus Grotesque Light"/>
        </w:rPr>
        <w:t>, to the</w:t>
      </w:r>
      <w:r w:rsidR="008B5E37" w:rsidRPr="00063917">
        <w:rPr>
          <w:rFonts w:ascii="Acherus Grotesque Light" w:hAnsi="Acherus Grotesque Light"/>
        </w:rPr>
        <w:t xml:space="preserve"> </w:t>
      </w:r>
      <w:r w:rsidR="00063917" w:rsidRPr="00063917">
        <w:rPr>
          <w:rFonts w:ascii="Acherus Grotesque Light" w:hAnsi="Acherus Grotesque Light"/>
        </w:rPr>
        <w:t xml:space="preserve">north and east </w:t>
      </w:r>
      <w:r w:rsidR="008B5E37" w:rsidRPr="00063917">
        <w:rPr>
          <w:rFonts w:ascii="Acherus Grotesque Light" w:hAnsi="Acherus Grotesque Light"/>
        </w:rPr>
        <w:t xml:space="preserve">of </w:t>
      </w:r>
      <w:r w:rsidR="00063917" w:rsidRPr="00063917">
        <w:rPr>
          <w:rFonts w:ascii="Acherus Grotesque Light" w:hAnsi="Acherus Grotesque Light"/>
        </w:rPr>
        <w:t xml:space="preserve">Benmore Road, </w:t>
      </w:r>
      <w:r w:rsidRPr="00063917">
        <w:rPr>
          <w:rFonts w:ascii="Acherus Grotesque Light" w:hAnsi="Acherus Grotesque Light"/>
        </w:rPr>
        <w:t xml:space="preserve">at National Grid Reference </w:t>
      </w:r>
      <w:r w:rsidR="008B5E37" w:rsidRPr="00063917">
        <w:rPr>
          <w:rFonts w:ascii="Acherus Grotesque Light" w:hAnsi="Acherus Grotesque Light"/>
        </w:rPr>
        <w:t xml:space="preserve">SJ </w:t>
      </w:r>
      <w:r w:rsidR="00063917" w:rsidRPr="00063917">
        <w:rPr>
          <w:rFonts w:ascii="Acherus Grotesque Light" w:hAnsi="Acherus Grotesque Light"/>
        </w:rPr>
        <w:t>866658 03511 and postcode M8 6DN</w:t>
      </w:r>
      <w:r w:rsidRPr="00063917">
        <w:rPr>
          <w:rFonts w:ascii="Acherus Grotesque Light" w:hAnsi="Acherus Grotesque Light"/>
        </w:rPr>
        <w:t xml:space="preserve">. </w:t>
      </w:r>
      <w:r w:rsidR="00716D79" w:rsidRPr="00063917">
        <w:rPr>
          <w:rFonts w:ascii="Acherus Grotesque Light" w:hAnsi="Acherus Grotesque Light"/>
        </w:rPr>
        <w:t xml:space="preserve">To </w:t>
      </w:r>
      <w:r w:rsidR="00063917" w:rsidRPr="00063917">
        <w:rPr>
          <w:rFonts w:ascii="Acherus Grotesque Light" w:hAnsi="Acherus Grotesque Light"/>
        </w:rPr>
        <w:t xml:space="preserve">the north and west of the development area is existing terraced housing. The site is currently overgrown with grasses and a number of existing established trees sitting on the boundaries, around the extent of the previous Care Home position. </w:t>
      </w:r>
    </w:p>
    <w:p w14:paraId="2238C78A" w14:textId="061A0174" w:rsidR="00A323E2" w:rsidRPr="00063917" w:rsidRDefault="00716D79" w:rsidP="00A323E2">
      <w:pPr>
        <w:rPr>
          <w:rFonts w:ascii="Acherus Grotesque Light" w:hAnsi="Acherus Grotesque Light"/>
        </w:rPr>
      </w:pPr>
      <w:r w:rsidRPr="00063917">
        <w:rPr>
          <w:rFonts w:ascii="Acherus Grotesque Light" w:hAnsi="Acherus Grotesque Light"/>
        </w:rPr>
        <w:t xml:space="preserve"> </w:t>
      </w:r>
      <w:r w:rsidR="00A323E2" w:rsidRPr="00063917">
        <w:rPr>
          <w:rFonts w:ascii="Acherus Grotesque Light" w:hAnsi="Acherus Grotesque Light"/>
        </w:rPr>
        <w:t>The location of the existing site is illustrated in Appendix A</w:t>
      </w:r>
      <w:r w:rsidR="008B5E37" w:rsidRPr="00063917">
        <w:rPr>
          <w:rFonts w:ascii="Acherus Grotesque Light" w:hAnsi="Acherus Grotesque Light"/>
        </w:rPr>
        <w:t>, showing the surrounding areas and the current site situation</w:t>
      </w:r>
      <w:r w:rsidR="00063917" w:rsidRPr="00063917">
        <w:rPr>
          <w:rFonts w:ascii="Acherus Grotesque Light" w:hAnsi="Acherus Grotesque Light"/>
        </w:rPr>
        <w:t>,</w:t>
      </w:r>
      <w:r w:rsidR="00A323E2" w:rsidRPr="00063917">
        <w:rPr>
          <w:rFonts w:ascii="Acherus Grotesque Light" w:hAnsi="Acherus Grotesque Light"/>
        </w:rPr>
        <w:t xml:space="preserve"> </w:t>
      </w:r>
      <w:r w:rsidR="00063917" w:rsidRPr="00063917">
        <w:rPr>
          <w:rFonts w:ascii="Acherus Grotesque Light" w:hAnsi="Acherus Grotesque Light"/>
        </w:rPr>
        <w:t>t</w:t>
      </w:r>
      <w:r w:rsidR="00A323E2" w:rsidRPr="00063917">
        <w:rPr>
          <w:rFonts w:ascii="Acherus Grotesque Light" w:hAnsi="Acherus Grotesque Light"/>
        </w:rPr>
        <w:t>he extent of the area to which the application relates is shown as a red line boundary</w:t>
      </w:r>
      <w:r w:rsidR="00063917" w:rsidRPr="00063917">
        <w:rPr>
          <w:rFonts w:ascii="Acherus Grotesque Light" w:hAnsi="Acherus Grotesque Light"/>
        </w:rPr>
        <w:t>.</w:t>
      </w:r>
    </w:p>
    <w:p w14:paraId="774BB7FF" w14:textId="0431AB70" w:rsidR="00A323E2" w:rsidRPr="007D2282" w:rsidRDefault="00A323E2" w:rsidP="00A323E2">
      <w:pPr>
        <w:rPr>
          <w:rFonts w:ascii="Acherus Grotesque Light" w:hAnsi="Acherus Grotesque Light"/>
        </w:rPr>
      </w:pPr>
      <w:r w:rsidRPr="007D2282">
        <w:rPr>
          <w:rFonts w:ascii="Acherus Grotesque Light" w:hAnsi="Acherus Grotesque Light"/>
        </w:rPr>
        <w:t xml:space="preserve">The total site area available is </w:t>
      </w:r>
      <w:r w:rsidR="00063917" w:rsidRPr="007D2282">
        <w:rPr>
          <w:rFonts w:ascii="Acherus Grotesque Light" w:hAnsi="Acherus Grotesque Light"/>
        </w:rPr>
        <w:t>053</w:t>
      </w:r>
      <w:r w:rsidRPr="007D2282">
        <w:rPr>
          <w:rFonts w:ascii="Acherus Grotesque Light" w:hAnsi="Acherus Grotesque Light"/>
        </w:rPr>
        <w:t>ha</w:t>
      </w:r>
      <w:r w:rsidR="00716D79" w:rsidRPr="007D2282">
        <w:rPr>
          <w:rFonts w:ascii="Acherus Grotesque Light" w:hAnsi="Acherus Grotesque Light"/>
        </w:rPr>
        <w:t xml:space="preserve"> with </w:t>
      </w:r>
      <w:r w:rsidR="008B5E37" w:rsidRPr="007D2282">
        <w:rPr>
          <w:rFonts w:ascii="Acherus Grotesque Light" w:hAnsi="Acherus Grotesque Light"/>
        </w:rPr>
        <w:t xml:space="preserve">the </w:t>
      </w:r>
      <w:r w:rsidR="00063917" w:rsidRPr="007D2282">
        <w:rPr>
          <w:rFonts w:ascii="Acherus Grotesque Light" w:hAnsi="Acherus Grotesque Light"/>
        </w:rPr>
        <w:t xml:space="preserve">topography of the site having the northern and eastern boundaries around the 101.50m AOD, the western boundary sitting at  100.50m AOD and the </w:t>
      </w:r>
      <w:r w:rsidR="007D2282" w:rsidRPr="007D2282">
        <w:rPr>
          <w:rFonts w:ascii="Acherus Grotesque Light" w:hAnsi="Acherus Grotesque Light"/>
        </w:rPr>
        <w:t xml:space="preserve">point of access set at 101m AOD; with levels uniformly falling east to west. </w:t>
      </w:r>
      <w:r w:rsidR="008B5E37" w:rsidRPr="007D2282">
        <w:rPr>
          <w:rFonts w:ascii="Acherus Grotesque Light" w:hAnsi="Acherus Grotesque Light"/>
        </w:rPr>
        <w:t xml:space="preserve"> </w:t>
      </w:r>
    </w:p>
    <w:p w14:paraId="2CE11EE4" w14:textId="5FB3984D" w:rsidR="00A323E2" w:rsidRPr="00A66DBF" w:rsidRDefault="00A323E2" w:rsidP="00A323E2">
      <w:pPr>
        <w:rPr>
          <w:color w:val="FF0000"/>
        </w:rPr>
      </w:pPr>
      <w:r w:rsidRPr="007D2282">
        <w:rPr>
          <w:rFonts w:ascii="Acherus Grotesque Light" w:hAnsi="Acherus Grotesque Light"/>
        </w:rPr>
        <w:t xml:space="preserve">An aerial photo is included in Appendix B to illustrate the site at the present day and the topographic survey is included in Appendix C. </w:t>
      </w:r>
    </w:p>
    <w:p w14:paraId="536AD935" w14:textId="1620D2ED" w:rsidR="00A323E2" w:rsidRPr="00020CD5" w:rsidRDefault="00A323E2" w:rsidP="00A323E2">
      <w:pPr>
        <w:pStyle w:val="Heading2"/>
        <w:tabs>
          <w:tab w:val="left" w:pos="284"/>
        </w:tabs>
        <w:spacing w:before="0"/>
        <w:rPr>
          <w:rStyle w:val="Heading1Char"/>
          <w:rFonts w:ascii="Acherus Grotesque Light" w:hAnsi="Acherus Grotesque Light"/>
          <w:color w:val="FF0000"/>
          <w:sz w:val="24"/>
          <w:szCs w:val="24"/>
        </w:rPr>
      </w:pPr>
      <w:r w:rsidRPr="00A66DBF">
        <w:rPr>
          <w:rStyle w:val="Heading1Char"/>
          <w:rFonts w:ascii="Acherus Grotesque Light" w:hAnsi="Acherus Grotesque Light"/>
          <w:color w:val="FF0000"/>
          <w:sz w:val="24"/>
          <w:szCs w:val="24"/>
        </w:rPr>
        <w:tab/>
      </w:r>
      <w:bookmarkStart w:id="56" w:name="_Toc67047391"/>
      <w:bookmarkStart w:id="57" w:name="_Toc139025414"/>
      <w:r w:rsidRPr="00020CD5">
        <w:rPr>
          <w:rStyle w:val="Heading1Char"/>
          <w:rFonts w:ascii="Acherus Grotesque Light" w:hAnsi="Acherus Grotesque Light"/>
          <w:color w:val="5B9BD5" w:themeColor="accent5"/>
          <w:sz w:val="24"/>
          <w:szCs w:val="24"/>
        </w:rPr>
        <w:t>2.1 G</w:t>
      </w:r>
      <w:r w:rsidR="00E33334" w:rsidRPr="00020CD5">
        <w:rPr>
          <w:rStyle w:val="Heading1Char"/>
          <w:rFonts w:ascii="Acherus Grotesque Light" w:hAnsi="Acherus Grotesque Light"/>
          <w:color w:val="5B9BD5" w:themeColor="accent5"/>
          <w:sz w:val="24"/>
          <w:szCs w:val="24"/>
        </w:rPr>
        <w:t>eology</w:t>
      </w:r>
      <w:bookmarkEnd w:id="56"/>
      <w:bookmarkEnd w:id="57"/>
    </w:p>
    <w:p w14:paraId="7EE80BC3" w14:textId="4DAB7417" w:rsidR="0083659A" w:rsidRPr="00020CD5" w:rsidRDefault="00A323E2" w:rsidP="00A323E2">
      <w:pPr>
        <w:rPr>
          <w:rFonts w:ascii="Acherus Grotesque Light" w:hAnsi="Acherus Grotesque Light"/>
        </w:rPr>
      </w:pPr>
      <w:r w:rsidRPr="00020CD5">
        <w:rPr>
          <w:rFonts w:ascii="Acherus Grotesque Light" w:hAnsi="Acherus Grotesque Light"/>
        </w:rPr>
        <w:t xml:space="preserve">The British Geological Survey 1:50,000 geology maps show that the development site is underlain superficial deposits comprising of Till Devensian </w:t>
      </w:r>
      <w:proofErr w:type="spellStart"/>
      <w:r w:rsidRPr="00020CD5">
        <w:rPr>
          <w:rFonts w:ascii="Acherus Grotesque Light" w:hAnsi="Acherus Grotesque Light"/>
        </w:rPr>
        <w:t>Diamicton</w:t>
      </w:r>
      <w:proofErr w:type="spellEnd"/>
      <w:r w:rsidR="000D5E3A" w:rsidRPr="00020CD5">
        <w:rPr>
          <w:rFonts w:ascii="Acherus Grotesque Light" w:hAnsi="Acherus Grotesque Light"/>
        </w:rPr>
        <w:t xml:space="preserve"> of Sandy gravelly cobbly deposits</w:t>
      </w:r>
      <w:r w:rsidRPr="00020CD5">
        <w:rPr>
          <w:rFonts w:ascii="Acherus Grotesque Light" w:hAnsi="Acherus Grotesque Light"/>
        </w:rPr>
        <w:t xml:space="preserve">, underlying bedrock is reported to be of </w:t>
      </w:r>
      <w:r w:rsidR="00020CD5" w:rsidRPr="00020CD5">
        <w:rPr>
          <w:rFonts w:ascii="Acherus Grotesque Light" w:hAnsi="Acherus Grotesque Light"/>
        </w:rPr>
        <w:t xml:space="preserve">Lower Coal Measures Formation, comprising of Mudstone, Siltstone and Sandstone.  </w:t>
      </w:r>
    </w:p>
    <w:p w14:paraId="451BB1ED" w14:textId="340B7F5B" w:rsidR="00A323E2" w:rsidRPr="00020CD5" w:rsidRDefault="0083659A" w:rsidP="00A323E2">
      <w:pPr>
        <w:rPr>
          <w:rFonts w:ascii="Acherus Grotesque Light" w:hAnsi="Acherus Grotesque Light"/>
        </w:rPr>
      </w:pPr>
      <w:r w:rsidRPr="00020CD5">
        <w:rPr>
          <w:rFonts w:ascii="Acherus Grotesque Light" w:hAnsi="Acherus Grotesque Light"/>
        </w:rPr>
        <w:lastRenderedPageBreak/>
        <w:t xml:space="preserve">This is supported by the Phase II </w:t>
      </w:r>
      <w:r w:rsidR="00020CD5" w:rsidRPr="00020CD5">
        <w:rPr>
          <w:rFonts w:ascii="Acherus Grotesque Light" w:hAnsi="Acherus Grotesque Light"/>
        </w:rPr>
        <w:t>Geotechnical investigation</w:t>
      </w:r>
      <w:r w:rsidRPr="00020CD5">
        <w:rPr>
          <w:rFonts w:ascii="Acherus Grotesque Light" w:hAnsi="Acherus Grotesque Light"/>
        </w:rPr>
        <w:t xml:space="preserve"> (Appendix </w:t>
      </w:r>
      <w:r w:rsidR="009637D7" w:rsidRPr="00020CD5">
        <w:rPr>
          <w:rFonts w:ascii="Acherus Grotesque Light" w:hAnsi="Acherus Grotesque Light"/>
        </w:rPr>
        <w:t>I</w:t>
      </w:r>
      <w:r w:rsidRPr="00020CD5">
        <w:rPr>
          <w:rFonts w:ascii="Acherus Grotesque Light" w:hAnsi="Acherus Grotesque Light"/>
        </w:rPr>
        <w:t xml:space="preserve">) which has </w:t>
      </w:r>
      <w:r w:rsidR="00C3721C" w:rsidRPr="00020CD5">
        <w:rPr>
          <w:rFonts w:ascii="Acherus Grotesque Light" w:hAnsi="Acherus Grotesque Light"/>
        </w:rPr>
        <w:t>boreholes and</w:t>
      </w:r>
      <w:r w:rsidR="000D5E3A" w:rsidRPr="00020CD5">
        <w:rPr>
          <w:rFonts w:ascii="Acherus Grotesque Light" w:hAnsi="Acherus Grotesque Light"/>
        </w:rPr>
        <w:t xml:space="preserve"> trial holes </w:t>
      </w:r>
      <w:r w:rsidRPr="00020CD5">
        <w:rPr>
          <w:rFonts w:ascii="Acherus Grotesque Light" w:hAnsi="Acherus Grotesque Light"/>
        </w:rPr>
        <w:t xml:space="preserve">identifying the superficial deposits </w:t>
      </w:r>
      <w:r w:rsidR="007D3E24" w:rsidRPr="00020CD5">
        <w:rPr>
          <w:rFonts w:ascii="Acherus Grotesque Light" w:hAnsi="Acherus Grotesque Light"/>
        </w:rPr>
        <w:t xml:space="preserve">as firm clays, soft clays with sandy components and silts, beneath  depths of made ground; with the bedrock encountered comprising of mudstone.  The bedrock lies at circa </w:t>
      </w:r>
      <w:r w:rsidR="00020CD5" w:rsidRPr="00020CD5">
        <w:rPr>
          <w:rFonts w:ascii="Acherus Grotesque Light" w:hAnsi="Acherus Grotesque Light"/>
        </w:rPr>
        <w:t>4.1</w:t>
      </w:r>
      <w:r w:rsidR="007D3E24" w:rsidRPr="00020CD5">
        <w:rPr>
          <w:rFonts w:ascii="Acherus Grotesque Light" w:hAnsi="Acherus Grotesque Light"/>
        </w:rPr>
        <w:t>m</w:t>
      </w:r>
      <w:r w:rsidR="00020CD5" w:rsidRPr="00020CD5">
        <w:rPr>
          <w:rFonts w:ascii="Acherus Grotesque Light" w:hAnsi="Acherus Grotesque Light"/>
        </w:rPr>
        <w:t>-4.7m</w:t>
      </w:r>
      <w:r w:rsidR="007D3E24" w:rsidRPr="00020CD5">
        <w:rPr>
          <w:rFonts w:ascii="Acherus Grotesque Light" w:hAnsi="Acherus Grotesque Light"/>
        </w:rPr>
        <w:t xml:space="preserve"> below the ground level and the made ground has a range of depths across the site from </w:t>
      </w:r>
      <w:r w:rsidR="00020CD5" w:rsidRPr="00020CD5">
        <w:rPr>
          <w:rFonts w:ascii="Acherus Grotesque Light" w:hAnsi="Acherus Grotesque Light"/>
        </w:rPr>
        <w:t>0.30-0.90m</w:t>
      </w:r>
      <w:r w:rsidR="007D3E24" w:rsidRPr="00020CD5">
        <w:rPr>
          <w:rFonts w:ascii="Acherus Grotesque Light" w:hAnsi="Acherus Grotesque Light"/>
        </w:rPr>
        <w:t xml:space="preserve"> below the existing ground level.</w:t>
      </w:r>
    </w:p>
    <w:p w14:paraId="5285AB9C" w14:textId="77777777" w:rsidR="00A323E2" w:rsidRPr="00A66DBF" w:rsidRDefault="00A323E2" w:rsidP="00A323E2">
      <w:pPr>
        <w:tabs>
          <w:tab w:val="left" w:pos="284"/>
        </w:tabs>
        <w:spacing w:after="0"/>
        <w:ind w:left="284"/>
        <w:rPr>
          <w:color w:val="FF0000"/>
          <w:sz w:val="8"/>
        </w:rPr>
      </w:pPr>
    </w:p>
    <w:p w14:paraId="6D1569B1" w14:textId="77777777" w:rsidR="00A323E2" w:rsidRPr="00A66DBF" w:rsidRDefault="00A323E2" w:rsidP="00A323E2">
      <w:pPr>
        <w:pStyle w:val="Heading2"/>
        <w:tabs>
          <w:tab w:val="left" w:pos="284"/>
        </w:tabs>
        <w:spacing w:before="0"/>
        <w:rPr>
          <w:color w:val="FF0000"/>
          <w:sz w:val="24"/>
          <w:szCs w:val="24"/>
        </w:rPr>
      </w:pPr>
      <w:r w:rsidRPr="00A66DBF">
        <w:rPr>
          <w:color w:val="FF0000"/>
        </w:rPr>
        <w:tab/>
      </w:r>
      <w:bookmarkStart w:id="58" w:name="_Toc67047392"/>
      <w:bookmarkStart w:id="59" w:name="_Toc139025415"/>
      <w:r w:rsidRPr="00020CD5">
        <w:rPr>
          <w:rStyle w:val="Heading1Char"/>
          <w:rFonts w:ascii="Acherus Grotesque Light" w:hAnsi="Acherus Grotesque Light"/>
          <w:color w:val="5B9BD5" w:themeColor="accent5"/>
          <w:sz w:val="24"/>
          <w:szCs w:val="24"/>
        </w:rPr>
        <w:t>2.2 Hydrogeology</w:t>
      </w:r>
      <w:bookmarkEnd w:id="58"/>
      <w:bookmarkEnd w:id="59"/>
    </w:p>
    <w:p w14:paraId="6984AC53" w14:textId="0C816541" w:rsidR="00A323E2" w:rsidRPr="00EE538C" w:rsidRDefault="00A323E2" w:rsidP="00A323E2">
      <w:pPr>
        <w:rPr>
          <w:rFonts w:ascii="Acherus Grotesque Light" w:hAnsi="Acherus Grotesque Light"/>
        </w:rPr>
      </w:pPr>
      <w:r w:rsidRPr="00EE538C">
        <w:rPr>
          <w:rFonts w:ascii="Acherus Grotesque Light" w:hAnsi="Acherus Grotesque Light"/>
        </w:rPr>
        <w:t xml:space="preserve">The DEFRA groundwater magic maps show that the Glacial Till superficial deposits are classified as </w:t>
      </w:r>
      <w:r w:rsidR="00CA610F" w:rsidRPr="00EE538C">
        <w:rPr>
          <w:rFonts w:ascii="Acherus Grotesque Light" w:hAnsi="Acherus Grotesque Light"/>
        </w:rPr>
        <w:t xml:space="preserve">a secondary </w:t>
      </w:r>
      <w:r w:rsidR="00C36ED0" w:rsidRPr="00EE538C">
        <w:rPr>
          <w:rFonts w:ascii="Acherus Grotesque Light" w:hAnsi="Acherus Grotesque Light"/>
        </w:rPr>
        <w:t>undifferentiated</w:t>
      </w:r>
      <w:r w:rsidR="00CA610F" w:rsidRPr="00EE538C">
        <w:rPr>
          <w:rFonts w:ascii="Acherus Grotesque Light" w:hAnsi="Acherus Grotesque Light"/>
        </w:rPr>
        <w:t xml:space="preserve"> aquifer,</w:t>
      </w:r>
      <w:r w:rsidRPr="00EE538C">
        <w:rPr>
          <w:rFonts w:ascii="Acherus Grotesque Light" w:hAnsi="Acherus Grotesque Light"/>
        </w:rPr>
        <w:t xml:space="preserve"> the groundwater maps also show that the underlying </w:t>
      </w:r>
      <w:r w:rsidR="00EE538C" w:rsidRPr="00EE538C">
        <w:rPr>
          <w:rFonts w:ascii="Acherus Grotesque Light" w:hAnsi="Acherus Grotesque Light"/>
        </w:rPr>
        <w:t>Lower Coal Measures</w:t>
      </w:r>
      <w:r w:rsidRPr="00EE538C">
        <w:rPr>
          <w:rFonts w:ascii="Acherus Grotesque Light" w:hAnsi="Acherus Grotesque Light"/>
        </w:rPr>
        <w:t xml:space="preserve"> is classified as a Secondary</w:t>
      </w:r>
      <w:r w:rsidR="00597067" w:rsidRPr="00EE538C">
        <w:rPr>
          <w:rFonts w:ascii="Acherus Grotesque Light" w:hAnsi="Acherus Grotesque Light"/>
        </w:rPr>
        <w:t xml:space="preserve"> </w:t>
      </w:r>
      <w:r w:rsidR="00C36ED0" w:rsidRPr="00EE538C">
        <w:rPr>
          <w:rFonts w:ascii="Acherus Grotesque Light" w:hAnsi="Acherus Grotesque Light"/>
        </w:rPr>
        <w:t>A</w:t>
      </w:r>
      <w:r w:rsidRPr="00EE538C">
        <w:rPr>
          <w:rFonts w:ascii="Acherus Grotesque Light" w:hAnsi="Acherus Grotesque Light"/>
        </w:rPr>
        <w:t xml:space="preserve"> aquifer.</w:t>
      </w:r>
    </w:p>
    <w:p w14:paraId="21D3E444" w14:textId="77777777" w:rsidR="00A323E2" w:rsidRPr="00EE538C" w:rsidRDefault="00A323E2" w:rsidP="00A323E2">
      <w:pPr>
        <w:rPr>
          <w:rFonts w:ascii="Acherus Grotesque Light" w:hAnsi="Acherus Grotesque Light"/>
        </w:rPr>
      </w:pPr>
      <w:r w:rsidRPr="00EE538C">
        <w:rPr>
          <w:rFonts w:ascii="Acherus Grotesque Light" w:hAnsi="Acherus Grotesque Light"/>
        </w:rPr>
        <w:t xml:space="preserve">There are no recorded groundwater / potable water abstraction licenses within 500m of the site and the site is not recorded to be within a Groundwater Source Protection Zone. </w:t>
      </w:r>
    </w:p>
    <w:p w14:paraId="73E8A321" w14:textId="368C9C9A" w:rsidR="00A323E2" w:rsidRPr="00EE538C" w:rsidRDefault="00597067" w:rsidP="00A323E2">
      <w:pPr>
        <w:rPr>
          <w:rFonts w:ascii="Acherus Grotesque Light" w:hAnsi="Acherus Grotesque Light"/>
        </w:rPr>
      </w:pPr>
      <w:r w:rsidRPr="00EE538C">
        <w:rPr>
          <w:rFonts w:ascii="Acherus Grotesque Light" w:hAnsi="Acherus Grotesque Light"/>
        </w:rPr>
        <w:t xml:space="preserve">The development site is shown to be within an area of </w:t>
      </w:r>
      <w:r w:rsidR="00EC2575" w:rsidRPr="00EE538C">
        <w:rPr>
          <w:rFonts w:ascii="Acherus Grotesque Light" w:hAnsi="Acherus Grotesque Light"/>
        </w:rPr>
        <w:t>low</w:t>
      </w:r>
      <w:r w:rsidR="00CA610F" w:rsidRPr="00EE538C">
        <w:rPr>
          <w:rFonts w:ascii="Acherus Grotesque Light" w:hAnsi="Acherus Grotesque Light"/>
        </w:rPr>
        <w:t>-medium</w:t>
      </w:r>
      <w:r w:rsidRPr="00EE538C">
        <w:rPr>
          <w:rFonts w:ascii="Acherus Grotesque Light" w:hAnsi="Acherus Grotesque Light"/>
        </w:rPr>
        <w:t xml:space="preserve"> Groundwater vulnerability, </w:t>
      </w:r>
    </w:p>
    <w:p w14:paraId="7B9BEC48" w14:textId="77911E75" w:rsidR="003A7FED" w:rsidRPr="00EE538C" w:rsidRDefault="00C36ED0" w:rsidP="00A323E2">
      <w:pPr>
        <w:rPr>
          <w:rFonts w:ascii="Acherus Grotesque Light" w:hAnsi="Acherus Grotesque Light"/>
        </w:rPr>
      </w:pPr>
      <w:r w:rsidRPr="00EE538C">
        <w:rPr>
          <w:rFonts w:ascii="Acherus Grotesque Light" w:hAnsi="Acherus Grotesque Light"/>
        </w:rPr>
        <w:t xml:space="preserve">The Phase II exploratory logs in Appendix I show that the depths of made ground </w:t>
      </w:r>
      <w:r w:rsidR="00EE538C">
        <w:rPr>
          <w:rFonts w:ascii="Acherus Grotesque Light" w:hAnsi="Acherus Grotesque Light"/>
        </w:rPr>
        <w:t xml:space="preserve">is not anticipated to contain contaminants </w:t>
      </w:r>
      <w:r w:rsidRPr="00EE538C">
        <w:rPr>
          <w:rFonts w:ascii="Acherus Grotesque Light" w:hAnsi="Acherus Grotesque Light"/>
        </w:rPr>
        <w:t>,</w:t>
      </w:r>
      <w:r w:rsidR="00EE538C">
        <w:rPr>
          <w:rFonts w:ascii="Acherus Grotesque Light" w:hAnsi="Acherus Grotesque Light"/>
        </w:rPr>
        <w:t xml:space="preserve">therefore the risk to controlled waters is considered low to very low, as there is limited permeability within the sub strata; </w:t>
      </w:r>
      <w:r w:rsidRPr="00EE538C">
        <w:rPr>
          <w:rFonts w:ascii="Acherus Grotesque Light" w:hAnsi="Acherus Grotesque Light"/>
        </w:rPr>
        <w:t xml:space="preserve"> with perched water </w:t>
      </w:r>
      <w:r w:rsidR="00EE538C">
        <w:rPr>
          <w:rFonts w:ascii="Acherus Grotesque Light" w:hAnsi="Acherus Grotesque Light"/>
        </w:rPr>
        <w:t>likely to sit</w:t>
      </w:r>
      <w:r w:rsidRPr="00EE538C">
        <w:rPr>
          <w:rFonts w:ascii="Acherus Grotesque Light" w:hAnsi="Acherus Grotesque Light"/>
        </w:rPr>
        <w:t xml:space="preserve"> lying within the made ground and at the interaction line with the cohesive materials.</w:t>
      </w:r>
    </w:p>
    <w:p w14:paraId="3EC71B7B" w14:textId="6F2AB2BE" w:rsidR="00A323E2" w:rsidRPr="00EE538C" w:rsidRDefault="00A323E2" w:rsidP="00A323E2">
      <w:pPr>
        <w:rPr>
          <w:rFonts w:ascii="Acherus Grotesque Light" w:hAnsi="Acherus Grotesque Light"/>
        </w:rPr>
      </w:pPr>
      <w:r w:rsidRPr="00EE538C">
        <w:rPr>
          <w:rFonts w:ascii="Acherus Grotesque Light" w:hAnsi="Acherus Grotesque Light"/>
        </w:rPr>
        <w:t>Th</w:t>
      </w:r>
      <w:r w:rsidR="00C3721C" w:rsidRPr="00EE538C">
        <w:rPr>
          <w:rFonts w:ascii="Acherus Grotesque Light" w:hAnsi="Acherus Grotesque Light"/>
        </w:rPr>
        <w:t>e</w:t>
      </w:r>
      <w:r w:rsidRPr="00EE538C">
        <w:rPr>
          <w:rFonts w:ascii="Acherus Grotesque Light" w:hAnsi="Acherus Grotesque Light"/>
        </w:rPr>
        <w:t xml:space="preserve"> n</w:t>
      </w:r>
      <w:r w:rsidR="00597067" w:rsidRPr="00EE538C">
        <w:rPr>
          <w:rFonts w:ascii="Acherus Grotesque Light" w:hAnsi="Acherus Grotesque Light"/>
        </w:rPr>
        <w:t>earest</w:t>
      </w:r>
      <w:r w:rsidRPr="00EE538C">
        <w:rPr>
          <w:rFonts w:ascii="Acherus Grotesque Light" w:hAnsi="Acherus Grotesque Light"/>
        </w:rPr>
        <w:t xml:space="preserve"> </w:t>
      </w:r>
      <w:r w:rsidR="00CA76AC" w:rsidRPr="00EE538C">
        <w:rPr>
          <w:rFonts w:ascii="Acherus Grotesque Light" w:hAnsi="Acherus Grotesque Light"/>
        </w:rPr>
        <w:t>watercourse feature</w:t>
      </w:r>
      <w:r w:rsidRPr="00EE538C">
        <w:rPr>
          <w:rFonts w:ascii="Acherus Grotesque Light" w:hAnsi="Acherus Grotesque Light"/>
        </w:rPr>
        <w:t xml:space="preserve"> </w:t>
      </w:r>
      <w:r w:rsidR="00597067" w:rsidRPr="00EE538C">
        <w:rPr>
          <w:rFonts w:ascii="Acherus Grotesque Light" w:hAnsi="Acherus Grotesque Light"/>
        </w:rPr>
        <w:t xml:space="preserve">is </w:t>
      </w:r>
      <w:r w:rsidR="00EE538C" w:rsidRPr="00EE538C">
        <w:rPr>
          <w:rFonts w:ascii="Acherus Grotesque Light" w:hAnsi="Acherus Grotesque Light"/>
        </w:rPr>
        <w:t>Boggart Hole Brook</w:t>
      </w:r>
      <w:r w:rsidR="0083659A" w:rsidRPr="00EE538C">
        <w:rPr>
          <w:rFonts w:ascii="Acherus Grotesque Light" w:hAnsi="Acherus Grotesque Light"/>
        </w:rPr>
        <w:t xml:space="preserve"> </w:t>
      </w:r>
      <w:r w:rsidR="00597067" w:rsidRPr="00EE538C">
        <w:rPr>
          <w:rFonts w:ascii="Acherus Grotesque Light" w:hAnsi="Acherus Grotesque Light"/>
        </w:rPr>
        <w:t xml:space="preserve">that lies </w:t>
      </w:r>
      <w:r w:rsidR="00EE538C" w:rsidRPr="00EE538C">
        <w:rPr>
          <w:rFonts w:ascii="Acherus Grotesque Light" w:hAnsi="Acherus Grotesque Light"/>
        </w:rPr>
        <w:t>600</w:t>
      </w:r>
      <w:r w:rsidR="00C36ED0" w:rsidRPr="00EE538C">
        <w:rPr>
          <w:rFonts w:ascii="Acherus Grotesque Light" w:hAnsi="Acherus Grotesque Light"/>
        </w:rPr>
        <w:t>m</w:t>
      </w:r>
      <w:r w:rsidR="00597067" w:rsidRPr="00EE538C">
        <w:rPr>
          <w:rFonts w:ascii="Acherus Grotesque Light" w:hAnsi="Acherus Grotesque Light"/>
        </w:rPr>
        <w:t xml:space="preserve"> to the </w:t>
      </w:r>
      <w:r w:rsidR="00EE538C" w:rsidRPr="00EE538C">
        <w:rPr>
          <w:rFonts w:ascii="Acherus Grotesque Light" w:hAnsi="Acherus Grotesque Light"/>
        </w:rPr>
        <w:t>south</w:t>
      </w:r>
      <w:r w:rsidR="00597067" w:rsidRPr="00EE538C">
        <w:rPr>
          <w:rFonts w:ascii="Acherus Grotesque Light" w:hAnsi="Acherus Grotesque Light"/>
        </w:rPr>
        <w:t xml:space="preserve"> of the </w:t>
      </w:r>
      <w:r w:rsidRPr="00EE538C">
        <w:rPr>
          <w:rFonts w:ascii="Acherus Grotesque Light" w:hAnsi="Acherus Grotesque Light"/>
        </w:rPr>
        <w:t>proposed development</w:t>
      </w:r>
      <w:r w:rsidR="003A7FED" w:rsidRPr="00EE538C">
        <w:rPr>
          <w:rFonts w:ascii="Acherus Grotesque Light" w:hAnsi="Acherus Grotesque Light"/>
        </w:rPr>
        <w:t xml:space="preserve">. </w:t>
      </w:r>
      <w:r w:rsidRPr="00EE538C">
        <w:rPr>
          <w:rFonts w:ascii="Acherus Grotesque Light" w:hAnsi="Acherus Grotesque Light"/>
        </w:rPr>
        <w:t xml:space="preserve">The site is located in Flood Zone 1, as an area identified by the Environment Agency (EA) not at risk of flooding from rivers and streams. </w:t>
      </w:r>
    </w:p>
    <w:p w14:paraId="39F492DB" w14:textId="40892F67" w:rsidR="00FB58F9" w:rsidRPr="00A66DBF" w:rsidRDefault="00A912D6" w:rsidP="00A323E2">
      <w:pPr>
        <w:rPr>
          <w:rFonts w:ascii="Acherus Grotesque Light" w:hAnsi="Acherus Grotesque Light"/>
          <w:color w:val="FF0000"/>
        </w:rPr>
      </w:pPr>
      <w:r w:rsidRPr="00A912D6">
        <w:rPr>
          <w:rFonts w:ascii="Acherus Grotesque Light" w:hAnsi="Acherus Grotesque Light"/>
          <w:color w:val="FF0000"/>
        </w:rPr>
        <w:lastRenderedPageBreak/>
        <w:drawing>
          <wp:inline distT="0" distB="0" distL="0" distR="0" wp14:anchorId="69EC4720" wp14:editId="3F7CF086">
            <wp:extent cx="5731510" cy="3955415"/>
            <wp:effectExtent l="0" t="0" r="2540" b="6985"/>
            <wp:docPr id="11300026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0002630" name=""/>
                    <pic:cNvPicPr/>
                  </pic:nvPicPr>
                  <pic:blipFill>
                    <a:blip r:embed="rId15"/>
                    <a:stretch>
                      <a:fillRect/>
                    </a:stretch>
                  </pic:blipFill>
                  <pic:spPr>
                    <a:xfrm>
                      <a:off x="0" y="0"/>
                      <a:ext cx="5731510" cy="3955415"/>
                    </a:xfrm>
                    <a:prstGeom prst="rect">
                      <a:avLst/>
                    </a:prstGeom>
                  </pic:spPr>
                </pic:pic>
              </a:graphicData>
            </a:graphic>
          </wp:inline>
        </w:drawing>
      </w:r>
    </w:p>
    <w:p w14:paraId="77760623" w14:textId="0E046FF1" w:rsidR="00A323E2" w:rsidRPr="00A96762" w:rsidRDefault="00A323E2" w:rsidP="00A323E2">
      <w:pPr>
        <w:rPr>
          <w:rFonts w:ascii="Acherus Grotesque Light" w:hAnsi="Acherus Grotesque Light"/>
        </w:rPr>
      </w:pPr>
      <w:bookmarkStart w:id="60" w:name="_Toc67047393"/>
      <w:bookmarkStart w:id="61" w:name="_Toc139025416"/>
      <w:r w:rsidRPr="00A96762">
        <w:rPr>
          <w:rStyle w:val="Heading1Char"/>
          <w:rFonts w:ascii="Acherus Grotesque Light" w:hAnsi="Acherus Grotesque Light"/>
          <w:color w:val="5B9BD5" w:themeColor="accent5"/>
          <w:sz w:val="30"/>
          <w:szCs w:val="30"/>
        </w:rPr>
        <w:t>3.0 P</w:t>
      </w:r>
      <w:r w:rsidR="00E33334" w:rsidRPr="00A96762">
        <w:rPr>
          <w:rStyle w:val="Heading1Char"/>
          <w:rFonts w:ascii="Acherus Grotesque Light" w:hAnsi="Acherus Grotesque Light"/>
          <w:color w:val="5B9BD5" w:themeColor="accent5"/>
          <w:sz w:val="30"/>
          <w:szCs w:val="30"/>
        </w:rPr>
        <w:t>roposed development</w:t>
      </w:r>
      <w:bookmarkEnd w:id="60"/>
      <w:bookmarkEnd w:id="61"/>
      <w:r w:rsidRPr="00A66DBF">
        <w:rPr>
          <w:color w:val="FF0000"/>
        </w:rPr>
        <w:br/>
      </w:r>
      <w:r w:rsidRPr="00A96762">
        <w:rPr>
          <w:rFonts w:ascii="Acherus Grotesque Light" w:hAnsi="Acherus Grotesque Light"/>
        </w:rPr>
        <w:t xml:space="preserve">The proposed development consists of circa </w:t>
      </w:r>
      <w:r w:rsidR="00A96762" w:rsidRPr="00A96762">
        <w:rPr>
          <w:rFonts w:ascii="Acherus Grotesque Light" w:hAnsi="Acherus Grotesque Light"/>
        </w:rPr>
        <w:t>20</w:t>
      </w:r>
      <w:r w:rsidRPr="00A96762">
        <w:rPr>
          <w:rFonts w:ascii="Acherus Grotesque Light" w:hAnsi="Acherus Grotesque Light"/>
        </w:rPr>
        <w:t xml:space="preserve"> new dwellings consisting of </w:t>
      </w:r>
      <w:r w:rsidR="00A96762" w:rsidRPr="00A96762">
        <w:rPr>
          <w:rFonts w:ascii="Acherus Grotesque Light" w:hAnsi="Acherus Grotesque Light"/>
        </w:rPr>
        <w:t>2 and 3 bedroom houses.</w:t>
      </w:r>
      <w:r w:rsidR="00AF40F9" w:rsidRPr="00A96762">
        <w:rPr>
          <w:rFonts w:ascii="Acherus Grotesque Light" w:hAnsi="Acherus Grotesque Light"/>
        </w:rPr>
        <w:t xml:space="preserve">  These dwellings shall be </w:t>
      </w:r>
      <w:r w:rsidRPr="00A96762">
        <w:rPr>
          <w:rFonts w:ascii="Acherus Grotesque Light" w:hAnsi="Acherus Grotesque Light"/>
        </w:rPr>
        <w:t xml:space="preserve"> accessed </w:t>
      </w:r>
      <w:r w:rsidR="00CA76AC" w:rsidRPr="00A96762">
        <w:rPr>
          <w:rFonts w:ascii="Acherus Grotesque Light" w:hAnsi="Acherus Grotesque Light"/>
        </w:rPr>
        <w:t>by a</w:t>
      </w:r>
      <w:r w:rsidR="007F1A72" w:rsidRPr="00A96762">
        <w:rPr>
          <w:rFonts w:ascii="Acherus Grotesque Light" w:hAnsi="Acherus Grotesque Light"/>
        </w:rPr>
        <w:t xml:space="preserve"> new proposed highway </w:t>
      </w:r>
      <w:r w:rsidR="00AF40F9" w:rsidRPr="00A96762">
        <w:rPr>
          <w:rFonts w:ascii="Acherus Grotesque Light" w:hAnsi="Acherus Grotesque Light"/>
        </w:rPr>
        <w:t xml:space="preserve">network, </w:t>
      </w:r>
      <w:r w:rsidR="007F1A72" w:rsidRPr="00A96762">
        <w:rPr>
          <w:rFonts w:ascii="Acherus Grotesque Light" w:hAnsi="Acherus Grotesque Light"/>
        </w:rPr>
        <w:t xml:space="preserve">that shall be accessed </w:t>
      </w:r>
      <w:r w:rsidR="007438C3" w:rsidRPr="00A96762">
        <w:rPr>
          <w:rFonts w:ascii="Acherus Grotesque Light" w:hAnsi="Acherus Grotesque Light"/>
        </w:rPr>
        <w:t>off</w:t>
      </w:r>
      <w:r w:rsidR="00AF40F9" w:rsidRPr="00A96762">
        <w:rPr>
          <w:rFonts w:ascii="Acherus Grotesque Light" w:hAnsi="Acherus Grotesque Light"/>
        </w:rPr>
        <w:t xml:space="preserve"> </w:t>
      </w:r>
      <w:r w:rsidR="00A96762" w:rsidRPr="00A96762">
        <w:rPr>
          <w:rFonts w:ascii="Acherus Grotesque Light" w:hAnsi="Acherus Grotesque Light"/>
        </w:rPr>
        <w:t>Benmore Road, with some dwellings fronting directly onto Benmore Road; with associated driveways.</w:t>
      </w:r>
      <w:r w:rsidR="00AF40F9" w:rsidRPr="00A96762">
        <w:rPr>
          <w:rFonts w:ascii="Acherus Grotesque Light" w:hAnsi="Acherus Grotesque Light"/>
        </w:rPr>
        <w:t xml:space="preserve"> </w:t>
      </w:r>
      <w:r w:rsidR="00F53648" w:rsidRPr="00A96762">
        <w:rPr>
          <w:rFonts w:ascii="Acherus Grotesque Light" w:hAnsi="Acherus Grotesque Light"/>
        </w:rPr>
        <w:t xml:space="preserve"> The proposed highways shall be accompanied by private</w:t>
      </w:r>
      <w:r w:rsidR="007F1A72" w:rsidRPr="00A96762">
        <w:rPr>
          <w:rFonts w:ascii="Acherus Grotesque Light" w:hAnsi="Acherus Grotesque Light"/>
        </w:rPr>
        <w:t xml:space="preserve"> </w:t>
      </w:r>
      <w:r w:rsidR="002C710D" w:rsidRPr="00A96762">
        <w:rPr>
          <w:rFonts w:ascii="Acherus Grotesque Light" w:hAnsi="Acherus Grotesque Light"/>
        </w:rPr>
        <w:t xml:space="preserve">parking provision off the highway </w:t>
      </w:r>
      <w:r w:rsidR="00A96762" w:rsidRPr="00A96762">
        <w:rPr>
          <w:rFonts w:ascii="Acherus Grotesque Light" w:hAnsi="Acherus Grotesque Light"/>
        </w:rPr>
        <w:t xml:space="preserve">and a shared drive to the north  west of the site. </w:t>
      </w:r>
    </w:p>
    <w:p w14:paraId="05D65F5C" w14:textId="730AB704" w:rsidR="00A323E2" w:rsidRPr="00A96762" w:rsidRDefault="00A323E2" w:rsidP="00A323E2">
      <w:pPr>
        <w:rPr>
          <w:rFonts w:ascii="Acherus Grotesque Light" w:hAnsi="Acherus Grotesque Light"/>
        </w:rPr>
      </w:pPr>
      <w:r w:rsidRPr="00A96762">
        <w:rPr>
          <w:rFonts w:ascii="Acherus Grotesque Light" w:hAnsi="Acherus Grotesque Light"/>
        </w:rPr>
        <w:t xml:space="preserve">The proposed development site covers a total area of approximately </w:t>
      </w:r>
      <w:r w:rsidR="00A96762" w:rsidRPr="00A96762">
        <w:rPr>
          <w:rFonts w:ascii="Acherus Grotesque Light" w:hAnsi="Acherus Grotesque Light"/>
        </w:rPr>
        <w:t>0.53</w:t>
      </w:r>
      <w:r w:rsidRPr="00A96762">
        <w:rPr>
          <w:rFonts w:ascii="Acherus Grotesque Light" w:hAnsi="Acherus Grotesque Light"/>
        </w:rPr>
        <w:t>ha</w:t>
      </w:r>
      <w:r w:rsidR="006212CF" w:rsidRPr="00A96762">
        <w:rPr>
          <w:rFonts w:ascii="Acherus Grotesque Light" w:hAnsi="Acherus Grotesque Light"/>
        </w:rPr>
        <w:t xml:space="preserve"> (App D)</w:t>
      </w:r>
      <w:r w:rsidRPr="00A96762">
        <w:rPr>
          <w:rFonts w:ascii="Acherus Grotesque Light" w:hAnsi="Acherus Grotesque Light"/>
        </w:rPr>
        <w:t xml:space="preserve">, the development layout is shown within Appendix D indicating the dwellings, proposed highway and associated parking provision. </w:t>
      </w:r>
    </w:p>
    <w:p w14:paraId="0C14FC9B" w14:textId="03A037CF" w:rsidR="00A323E2" w:rsidRPr="00A96762" w:rsidRDefault="00A323E2" w:rsidP="00A323E2">
      <w:pPr>
        <w:rPr>
          <w:rFonts w:ascii="Acherus Grotesque Light" w:hAnsi="Acherus Grotesque Light"/>
        </w:rPr>
      </w:pPr>
      <w:r w:rsidRPr="00A96762">
        <w:rPr>
          <w:rFonts w:ascii="Acherus Grotesque Light" w:hAnsi="Acherus Grotesque Light"/>
        </w:rPr>
        <w:t xml:space="preserve">The total impermeable area from the proposed development is </w:t>
      </w:r>
      <w:r w:rsidR="00A96762" w:rsidRPr="00A96762">
        <w:rPr>
          <w:rFonts w:ascii="Acherus Grotesque Light" w:hAnsi="Acherus Grotesque Light"/>
        </w:rPr>
        <w:t>0.302</w:t>
      </w:r>
      <w:r w:rsidRPr="00A96762">
        <w:rPr>
          <w:rFonts w:ascii="Acherus Grotesque Light" w:hAnsi="Acherus Grotesque Light"/>
        </w:rPr>
        <w:t>ha</w:t>
      </w:r>
      <w:r w:rsidR="00F53648" w:rsidRPr="00A96762">
        <w:rPr>
          <w:rFonts w:ascii="Acherus Grotesque Light" w:hAnsi="Acherus Grotesque Light"/>
        </w:rPr>
        <w:t>,</w:t>
      </w:r>
      <w:r w:rsidR="007465E9" w:rsidRPr="00A96762">
        <w:rPr>
          <w:rFonts w:ascii="Acherus Grotesque Light" w:hAnsi="Acherus Grotesque Light"/>
        </w:rPr>
        <w:t xml:space="preserve"> </w:t>
      </w:r>
      <w:r w:rsidRPr="00A96762">
        <w:rPr>
          <w:rFonts w:ascii="Acherus Grotesque Light" w:hAnsi="Acherus Grotesque Light"/>
        </w:rPr>
        <w:t>encompassing, the proposed houses</w:t>
      </w:r>
      <w:r w:rsidR="006D5444" w:rsidRPr="00A96762">
        <w:rPr>
          <w:rFonts w:ascii="Acherus Grotesque Light" w:hAnsi="Acherus Grotesque Light"/>
        </w:rPr>
        <w:t xml:space="preserve"> and apartment buildings</w:t>
      </w:r>
      <w:r w:rsidRPr="00A96762">
        <w:rPr>
          <w:rFonts w:ascii="Acherus Grotesque Light" w:hAnsi="Acherus Grotesque Light"/>
        </w:rPr>
        <w:t>, alongside the associated driveways and proposed highway to facilitate the development</w:t>
      </w:r>
      <w:r w:rsidR="00A96762" w:rsidRPr="00A96762">
        <w:rPr>
          <w:rFonts w:ascii="Acherus Grotesque Light" w:hAnsi="Acherus Grotesque Light"/>
        </w:rPr>
        <w:t xml:space="preserve">, an impermeable percentage of 56% for the development area. </w:t>
      </w:r>
    </w:p>
    <w:p w14:paraId="1C2B71EB" w14:textId="13FB0D81" w:rsidR="00A323E2" w:rsidRPr="00A96762" w:rsidRDefault="00A323E2" w:rsidP="00A323E2">
      <w:pPr>
        <w:rPr>
          <w:rFonts w:ascii="Acherus Grotesque Light" w:hAnsi="Acherus Grotesque Light"/>
        </w:rPr>
      </w:pPr>
      <w:r w:rsidRPr="00A96762">
        <w:rPr>
          <w:rFonts w:ascii="Acherus Grotesque Light" w:hAnsi="Acherus Grotesque Light"/>
        </w:rPr>
        <w:t>To enable a viable scheme, the proposed site levels are constrained by the surrounding highway</w:t>
      </w:r>
      <w:r w:rsidR="007F1A72" w:rsidRPr="00A96762">
        <w:rPr>
          <w:rFonts w:ascii="Acherus Grotesque Light" w:hAnsi="Acherus Grotesque Light"/>
        </w:rPr>
        <w:t xml:space="preserve"> and existing buildings to the</w:t>
      </w:r>
      <w:r w:rsidR="00A96762" w:rsidRPr="00A96762">
        <w:rPr>
          <w:rFonts w:ascii="Acherus Grotesque Light" w:hAnsi="Acherus Grotesque Light"/>
        </w:rPr>
        <w:t xml:space="preserve"> north and east</w:t>
      </w:r>
      <w:r w:rsidRPr="00A96762">
        <w:rPr>
          <w:rFonts w:ascii="Acherus Grotesque Light" w:hAnsi="Acherus Grotesque Light"/>
        </w:rPr>
        <w:t>. A proposed site plan is attached in Appendix D.</w:t>
      </w:r>
    </w:p>
    <w:p w14:paraId="278CDFB6" w14:textId="1E512E1D" w:rsidR="002C710D" w:rsidRPr="00A912D6" w:rsidRDefault="002C710D" w:rsidP="002C710D">
      <w:pPr>
        <w:rPr>
          <w:rFonts w:ascii="Acherus Grotesque Light" w:hAnsi="Acherus Grotesque Light"/>
        </w:rPr>
      </w:pPr>
      <w:bookmarkStart w:id="62" w:name="_Toc67047394"/>
      <w:bookmarkStart w:id="63" w:name="_Toc139025417"/>
      <w:r w:rsidRPr="00A912D6">
        <w:rPr>
          <w:rStyle w:val="Heading1Char"/>
          <w:rFonts w:ascii="Acherus Grotesque Light" w:hAnsi="Acherus Grotesque Light"/>
          <w:color w:val="5B9BD5" w:themeColor="accent5"/>
          <w:sz w:val="30"/>
          <w:szCs w:val="30"/>
        </w:rPr>
        <w:lastRenderedPageBreak/>
        <w:t xml:space="preserve">4.0 </w:t>
      </w:r>
      <w:bookmarkEnd w:id="62"/>
      <w:r w:rsidR="00C573E2" w:rsidRPr="00A912D6">
        <w:rPr>
          <w:rStyle w:val="Heading1Char"/>
          <w:rFonts w:ascii="Acherus Grotesque Light" w:hAnsi="Acherus Grotesque Light"/>
          <w:color w:val="5B9BD5" w:themeColor="accent5"/>
          <w:sz w:val="30"/>
          <w:szCs w:val="30"/>
        </w:rPr>
        <w:t>P</w:t>
      </w:r>
      <w:r w:rsidRPr="00A912D6">
        <w:rPr>
          <w:rStyle w:val="Heading1Char"/>
          <w:rFonts w:ascii="Acherus Grotesque Light" w:hAnsi="Acherus Grotesque Light"/>
          <w:color w:val="5B9BD5" w:themeColor="accent5"/>
          <w:sz w:val="30"/>
          <w:szCs w:val="30"/>
        </w:rPr>
        <w:t xml:space="preserve">lanning </w:t>
      </w:r>
      <w:r w:rsidR="00C573E2" w:rsidRPr="00A912D6">
        <w:rPr>
          <w:rStyle w:val="Heading1Char"/>
          <w:rFonts w:ascii="Acherus Grotesque Light" w:hAnsi="Acherus Grotesque Light"/>
          <w:color w:val="5B9BD5" w:themeColor="accent5"/>
          <w:sz w:val="30"/>
          <w:szCs w:val="30"/>
        </w:rPr>
        <w:t>Policy</w:t>
      </w:r>
      <w:bookmarkEnd w:id="63"/>
      <w:r w:rsidRPr="00A66DBF">
        <w:rPr>
          <w:color w:val="FF0000"/>
        </w:rPr>
        <w:br/>
      </w:r>
      <w:r w:rsidRPr="00A912D6">
        <w:rPr>
          <w:rFonts w:ascii="Acherus Grotesque Light" w:hAnsi="Acherus Grotesque Light"/>
        </w:rPr>
        <w:t>The National Planning Policy Framework (NPPF) sets out the Government’s policy on meeting the challenges of climate change, flooding and coastal change. The NPPF states that:</w:t>
      </w:r>
    </w:p>
    <w:p w14:paraId="626F1EC2" w14:textId="77777777" w:rsidR="002C710D" w:rsidRPr="00A912D6" w:rsidRDefault="002C710D" w:rsidP="002C710D">
      <w:pPr>
        <w:rPr>
          <w:rFonts w:ascii="Acherus Grotesque Light" w:hAnsi="Acherus Grotesque Light"/>
        </w:rPr>
      </w:pPr>
      <w:r w:rsidRPr="00A912D6">
        <w:rPr>
          <w:rFonts w:ascii="Acherus Grotesque Light" w:hAnsi="Acherus Grotesque Light"/>
        </w:rPr>
        <w:t xml:space="preserve">“Planning plays a key role in helping shape places to secure radical reductions in greenhouse gas emissions, minimising vulnerability and providing resilience to the impact of climate change, and supporting the delivery of renewable and low carbon energy and associated infrastructure. This is central to the economic, social and environmental dimensions of sustainable development.  Local planning authorities should adopt proactive strategies to mitigate and adapt to climate change taking full account of flood risk, coastal change and water supply and demand consideration.” </w:t>
      </w:r>
    </w:p>
    <w:p w14:paraId="5BFBE9EB" w14:textId="77777777" w:rsidR="002C710D" w:rsidRPr="00A912D6" w:rsidRDefault="002C710D" w:rsidP="002C710D">
      <w:pPr>
        <w:rPr>
          <w:rFonts w:ascii="Acherus Grotesque Light" w:hAnsi="Acherus Grotesque Light"/>
        </w:rPr>
      </w:pPr>
      <w:r w:rsidRPr="00A912D6">
        <w:rPr>
          <w:rFonts w:ascii="Acherus Grotesque Light" w:hAnsi="Acherus Grotesque Light"/>
        </w:rPr>
        <w:t>This Flood Risk Assessment proposes recommendations to facilitate the proposed development so that it takes into account flood risk at all stages of the development.</w:t>
      </w:r>
    </w:p>
    <w:p w14:paraId="6A49B65C" w14:textId="77777777" w:rsidR="002C710D" w:rsidRPr="00A66DBF" w:rsidRDefault="002C710D" w:rsidP="002C710D">
      <w:pPr>
        <w:spacing w:after="0"/>
        <w:rPr>
          <w:color w:val="FF0000"/>
          <w:sz w:val="8"/>
        </w:rPr>
      </w:pPr>
    </w:p>
    <w:p w14:paraId="4E6E20D5" w14:textId="702F99ED" w:rsidR="00C573E2" w:rsidRPr="00A66DBF" w:rsidRDefault="002C710D" w:rsidP="002C710D">
      <w:pPr>
        <w:tabs>
          <w:tab w:val="left" w:pos="284"/>
        </w:tabs>
        <w:ind w:left="284"/>
        <w:rPr>
          <w:rStyle w:val="Heading1Char"/>
          <w:rFonts w:ascii="Acherus Grotesque Light" w:hAnsi="Acherus Grotesque Light"/>
          <w:b/>
          <w:color w:val="FF0000"/>
          <w:sz w:val="24"/>
          <w:szCs w:val="24"/>
          <w:lang w:val="en-US"/>
        </w:rPr>
      </w:pPr>
      <w:r w:rsidRPr="00A66DBF">
        <w:rPr>
          <w:color w:val="FF0000"/>
          <w:sz w:val="8"/>
          <w:szCs w:val="8"/>
        </w:rPr>
        <w:br/>
      </w:r>
      <w:r w:rsidR="00C573E2" w:rsidRPr="00A66DBF">
        <w:rPr>
          <w:color w:val="FF0000"/>
        </w:rPr>
        <w:tab/>
      </w:r>
      <w:bookmarkStart w:id="64" w:name="_Toc139025418"/>
      <w:r w:rsidR="00C573E2" w:rsidRPr="00A96762">
        <w:rPr>
          <w:rStyle w:val="Heading1Char"/>
          <w:rFonts w:ascii="Acherus Grotesque Light" w:hAnsi="Acherus Grotesque Light"/>
          <w:color w:val="5B9BD5" w:themeColor="accent5"/>
          <w:sz w:val="24"/>
          <w:szCs w:val="24"/>
        </w:rPr>
        <w:t>4.1 Sequential Test</w:t>
      </w:r>
      <w:bookmarkEnd w:id="64"/>
    </w:p>
    <w:p w14:paraId="28E5C708" w14:textId="2CA4DB8E" w:rsidR="002C710D" w:rsidRPr="00A96762" w:rsidRDefault="002C710D" w:rsidP="00C573E2">
      <w:r w:rsidRPr="00A96762">
        <w:rPr>
          <w:rFonts w:ascii="Acherus Grotesque Light" w:hAnsi="Acherus Grotesque Light"/>
        </w:rPr>
        <w:t>Based on the site’s location in outside a flood zone, the development is deemed appropriate according to NPPF therefore the development is appropriately situated and the Sequential Test is not required.</w:t>
      </w:r>
      <w:r w:rsidRPr="00A96762">
        <w:rPr>
          <w:rFonts w:ascii="Acherus Grotesque Light" w:hAnsi="Acherus Grotesque Light"/>
        </w:rPr>
        <w:br/>
      </w:r>
    </w:p>
    <w:p w14:paraId="2E93C243" w14:textId="393DA6CE" w:rsidR="00C573E2" w:rsidRPr="00A96762" w:rsidRDefault="00C573E2" w:rsidP="00C573E2">
      <w:pPr>
        <w:tabs>
          <w:tab w:val="left" w:pos="284"/>
        </w:tabs>
        <w:ind w:left="284"/>
        <w:rPr>
          <w:rStyle w:val="Heading1Char"/>
          <w:rFonts w:ascii="Acherus Grotesque Light" w:hAnsi="Acherus Grotesque Light"/>
          <w:color w:val="5B9BD5" w:themeColor="accent5"/>
          <w:sz w:val="24"/>
          <w:szCs w:val="24"/>
        </w:rPr>
      </w:pPr>
      <w:r w:rsidRPr="00A96762">
        <w:rPr>
          <w:rStyle w:val="Heading1Char"/>
          <w:rFonts w:ascii="Acherus Grotesque Light" w:hAnsi="Acherus Grotesque Light"/>
          <w:color w:val="5B9BD5" w:themeColor="accent5"/>
          <w:sz w:val="24"/>
          <w:szCs w:val="24"/>
        </w:rPr>
        <w:tab/>
      </w:r>
      <w:bookmarkStart w:id="65" w:name="_Toc139025419"/>
      <w:r w:rsidRPr="00A96762">
        <w:rPr>
          <w:rStyle w:val="Heading1Char"/>
          <w:rFonts w:ascii="Acherus Grotesque Light" w:hAnsi="Acherus Grotesque Light"/>
          <w:color w:val="5B9BD5" w:themeColor="accent5"/>
          <w:sz w:val="24"/>
          <w:szCs w:val="24"/>
        </w:rPr>
        <w:t>4.2 Exception Test</w:t>
      </w:r>
      <w:bookmarkEnd w:id="65"/>
    </w:p>
    <w:p w14:paraId="12114F0F" w14:textId="0D34F5BD" w:rsidR="002C710D" w:rsidRPr="00A96762" w:rsidRDefault="002C710D" w:rsidP="00C573E2">
      <w:pPr>
        <w:rPr>
          <w:rFonts w:ascii="Acherus Grotesque Light" w:hAnsi="Acherus Grotesque Light"/>
        </w:rPr>
      </w:pPr>
      <w:r w:rsidRPr="00A96762">
        <w:rPr>
          <w:rFonts w:ascii="Acherus Grotesque Light" w:hAnsi="Acherus Grotesque Light"/>
        </w:rPr>
        <w:t>NPPF classifies the residential element of the development as ‘More Vulnerable’ but as the site is located outside a flood zone the Exception Test is not required.</w:t>
      </w:r>
    </w:p>
    <w:p w14:paraId="43C41BBE" w14:textId="77777777" w:rsidR="00C573E2" w:rsidRPr="00A66DBF" w:rsidRDefault="00C573E2" w:rsidP="00C573E2">
      <w:pPr>
        <w:rPr>
          <w:color w:val="FF0000"/>
        </w:rPr>
      </w:pPr>
    </w:p>
    <w:p w14:paraId="3D129B10" w14:textId="7B635E34" w:rsidR="002C710D" w:rsidRPr="00A66DBF" w:rsidRDefault="002C710D" w:rsidP="002C710D">
      <w:pPr>
        <w:tabs>
          <w:tab w:val="left" w:pos="0"/>
        </w:tabs>
        <w:rPr>
          <w:color w:val="FF0000"/>
        </w:rPr>
      </w:pPr>
      <w:bookmarkStart w:id="66" w:name="_Toc461026262"/>
      <w:bookmarkStart w:id="67" w:name="_Toc462226486"/>
      <w:bookmarkStart w:id="68" w:name="_Toc462821594"/>
      <w:bookmarkStart w:id="69" w:name="_Toc67047397"/>
      <w:bookmarkStart w:id="70" w:name="_Toc139025420"/>
      <w:r w:rsidRPr="00A96762">
        <w:rPr>
          <w:rStyle w:val="Heading1Char"/>
          <w:rFonts w:ascii="Acherus Grotesque Light" w:hAnsi="Acherus Grotesque Light"/>
          <w:color w:val="5B9BD5" w:themeColor="accent5"/>
          <w:sz w:val="30"/>
          <w:szCs w:val="30"/>
        </w:rPr>
        <w:t xml:space="preserve">5.0 </w:t>
      </w:r>
      <w:r w:rsidR="007947F1" w:rsidRPr="00A96762">
        <w:rPr>
          <w:rStyle w:val="Heading1Char"/>
          <w:rFonts w:ascii="Acherus Grotesque Light" w:hAnsi="Acherus Grotesque Light"/>
          <w:color w:val="5B9BD5" w:themeColor="accent5"/>
          <w:sz w:val="30"/>
          <w:szCs w:val="30"/>
        </w:rPr>
        <w:t>Assessment</w:t>
      </w:r>
      <w:r w:rsidRPr="00A96762">
        <w:rPr>
          <w:rStyle w:val="Heading1Char"/>
          <w:rFonts w:ascii="Acherus Grotesque Light" w:hAnsi="Acherus Grotesque Light"/>
          <w:color w:val="5B9BD5" w:themeColor="accent5"/>
          <w:sz w:val="30"/>
          <w:szCs w:val="30"/>
        </w:rPr>
        <w:t xml:space="preserve"> of Flood</w:t>
      </w:r>
      <w:bookmarkEnd w:id="66"/>
      <w:bookmarkEnd w:id="67"/>
      <w:r w:rsidRPr="00A96762">
        <w:rPr>
          <w:rStyle w:val="Heading1Char"/>
          <w:rFonts w:ascii="Acherus Grotesque Light" w:hAnsi="Acherus Grotesque Light"/>
          <w:color w:val="5B9BD5" w:themeColor="accent5"/>
          <w:sz w:val="30"/>
          <w:szCs w:val="30"/>
        </w:rPr>
        <w:t xml:space="preserve"> Risk</w:t>
      </w:r>
      <w:bookmarkEnd w:id="68"/>
      <w:bookmarkEnd w:id="69"/>
      <w:bookmarkEnd w:id="70"/>
      <w:r w:rsidRPr="00A96762">
        <w:rPr>
          <w:rStyle w:val="Heading1Char"/>
          <w:rFonts w:ascii="Acherus Grotesque Light" w:hAnsi="Acherus Grotesque Light"/>
          <w:color w:val="5B9BD5" w:themeColor="accent5"/>
          <w:sz w:val="30"/>
          <w:szCs w:val="30"/>
        </w:rPr>
        <w:br/>
      </w:r>
      <w:bookmarkStart w:id="71" w:name="_Toc455479398"/>
      <w:bookmarkStart w:id="72" w:name="_Toc463436136"/>
      <w:r w:rsidRPr="00A96762">
        <w:rPr>
          <w:rFonts w:ascii="Acherus Grotesque Light" w:hAnsi="Acherus Grotesque Light"/>
        </w:rPr>
        <w:t>The Technical Guidance to the National Planning Policy Framework requires all forms of flooding to be considered.</w:t>
      </w:r>
    </w:p>
    <w:p w14:paraId="0DD37986" w14:textId="72D3A769" w:rsidR="002C710D" w:rsidRPr="00180994" w:rsidRDefault="00710C99" w:rsidP="002C710D">
      <w:pPr>
        <w:tabs>
          <w:tab w:val="left" w:pos="0"/>
        </w:tabs>
        <w:rPr>
          <w:rFonts w:ascii="Acherus Grotesque Light" w:hAnsi="Acherus Grotesque Light"/>
        </w:rPr>
      </w:pPr>
      <w:bookmarkStart w:id="73" w:name="_Toc67047398"/>
      <w:r w:rsidRPr="00A66DBF">
        <w:rPr>
          <w:rStyle w:val="Heading1Char"/>
          <w:rFonts w:ascii="Acherus Grotesque Light" w:hAnsi="Acherus Grotesque Light"/>
          <w:color w:val="FF0000"/>
          <w:sz w:val="24"/>
          <w:szCs w:val="24"/>
        </w:rPr>
        <w:t xml:space="preserve">     </w:t>
      </w:r>
      <w:bookmarkStart w:id="74" w:name="_Toc139025421"/>
      <w:r w:rsidR="002C710D" w:rsidRPr="00180994">
        <w:rPr>
          <w:rStyle w:val="Heading1Char"/>
          <w:rFonts w:ascii="Acherus Grotesque Light" w:hAnsi="Acherus Grotesque Light"/>
          <w:color w:val="5B9BD5" w:themeColor="accent5"/>
          <w:sz w:val="24"/>
          <w:szCs w:val="24"/>
        </w:rPr>
        <w:t>5.1 Flooding from Rivers</w:t>
      </w:r>
      <w:bookmarkEnd w:id="71"/>
      <w:bookmarkEnd w:id="72"/>
      <w:bookmarkEnd w:id="73"/>
      <w:bookmarkEnd w:id="74"/>
      <w:r w:rsidR="002C710D" w:rsidRPr="00180994">
        <w:rPr>
          <w:rStyle w:val="Heading1Char"/>
          <w:rFonts w:ascii="Acherus Grotesque Light" w:hAnsi="Acherus Grotesque Light"/>
          <w:color w:val="5B9BD5" w:themeColor="accent5"/>
          <w:sz w:val="24"/>
          <w:szCs w:val="24"/>
        </w:rPr>
        <w:br/>
      </w:r>
      <w:r w:rsidR="002C710D" w:rsidRPr="00180994">
        <w:rPr>
          <w:rFonts w:ascii="Acherus Grotesque Light" w:hAnsi="Acherus Grotesque Light"/>
        </w:rPr>
        <w:t xml:space="preserve">The Flood Risk map is included in Appendix </w:t>
      </w:r>
      <w:r w:rsidR="00A528B3" w:rsidRPr="00180994">
        <w:rPr>
          <w:rFonts w:ascii="Acherus Grotesque Light" w:hAnsi="Acherus Grotesque Light"/>
        </w:rPr>
        <w:t>E</w:t>
      </w:r>
      <w:r w:rsidR="002C710D" w:rsidRPr="00180994">
        <w:rPr>
          <w:rFonts w:ascii="Acherus Grotesque Light" w:hAnsi="Acherus Grotesque Light"/>
        </w:rPr>
        <w:t>.</w:t>
      </w:r>
    </w:p>
    <w:p w14:paraId="04E9D2D0" w14:textId="77777777" w:rsidR="002C710D" w:rsidRPr="00180994" w:rsidRDefault="002C710D" w:rsidP="002C710D">
      <w:pPr>
        <w:tabs>
          <w:tab w:val="left" w:pos="0"/>
        </w:tabs>
        <w:rPr>
          <w:rFonts w:ascii="Acherus Grotesque Light" w:hAnsi="Acherus Grotesque Light"/>
        </w:rPr>
      </w:pPr>
      <w:r w:rsidRPr="00180994">
        <w:rPr>
          <w:rFonts w:ascii="Acherus Grotesque Light" w:hAnsi="Acherus Grotesque Light"/>
        </w:rPr>
        <w:t xml:space="preserve">It can be seen from the map that the site is located in Flood Zone 1 with a chance of flooding of less than 0.1% (or 1 in 1000). </w:t>
      </w:r>
    </w:p>
    <w:p w14:paraId="194933D5" w14:textId="0147724E" w:rsidR="002C710D" w:rsidRPr="00180994" w:rsidRDefault="002C710D" w:rsidP="00C573E2">
      <w:pPr>
        <w:tabs>
          <w:tab w:val="left" w:pos="284"/>
        </w:tabs>
        <w:rPr>
          <w:rFonts w:ascii="Acherus Grotesque Light" w:hAnsi="Acherus Grotesque Light"/>
        </w:rPr>
      </w:pPr>
      <w:r w:rsidRPr="00180994">
        <w:rPr>
          <w:rFonts w:ascii="Acherus Grotesque Light" w:hAnsi="Acherus Grotesque Light"/>
        </w:rPr>
        <w:lastRenderedPageBreak/>
        <w:t>The nearest designated main river is</w:t>
      </w:r>
      <w:r w:rsidR="00C573E2" w:rsidRPr="00180994">
        <w:rPr>
          <w:rFonts w:ascii="Acherus Grotesque Light" w:hAnsi="Acherus Grotesque Light"/>
        </w:rPr>
        <w:t xml:space="preserve"> the </w:t>
      </w:r>
      <w:r w:rsidR="00180994" w:rsidRPr="00180994">
        <w:rPr>
          <w:rFonts w:ascii="Acherus Grotesque Light" w:hAnsi="Acherus Grotesque Light"/>
        </w:rPr>
        <w:t>Boggart Hole Brook</w:t>
      </w:r>
      <w:r w:rsidR="00C573E2" w:rsidRPr="00180994">
        <w:rPr>
          <w:rFonts w:ascii="Acherus Grotesque Light" w:hAnsi="Acherus Grotesque Light"/>
        </w:rPr>
        <w:t xml:space="preserve"> which lies</w:t>
      </w:r>
      <w:r w:rsidRPr="00180994">
        <w:rPr>
          <w:rFonts w:ascii="Acherus Grotesque Light" w:hAnsi="Acherus Grotesque Light"/>
        </w:rPr>
        <w:t xml:space="preserve"> at least </w:t>
      </w:r>
      <w:r w:rsidR="00180994" w:rsidRPr="00180994">
        <w:rPr>
          <w:rFonts w:ascii="Acherus Grotesque Light" w:hAnsi="Acherus Grotesque Light"/>
        </w:rPr>
        <w:t>6</w:t>
      </w:r>
      <w:r w:rsidR="00F53648" w:rsidRPr="00180994">
        <w:rPr>
          <w:rFonts w:ascii="Acherus Grotesque Light" w:hAnsi="Acherus Grotesque Light"/>
        </w:rPr>
        <w:t>00m</w:t>
      </w:r>
      <w:r w:rsidRPr="00180994">
        <w:rPr>
          <w:rFonts w:ascii="Acherus Grotesque Light" w:hAnsi="Acherus Grotesque Light"/>
        </w:rPr>
        <w:t xml:space="preserve"> </w:t>
      </w:r>
      <w:r w:rsidR="00C573E2" w:rsidRPr="00180994">
        <w:rPr>
          <w:rFonts w:ascii="Acherus Grotesque Light" w:hAnsi="Acherus Grotesque Light"/>
        </w:rPr>
        <w:t xml:space="preserve">to the </w:t>
      </w:r>
      <w:r w:rsidR="00180994" w:rsidRPr="00180994">
        <w:rPr>
          <w:rFonts w:ascii="Acherus Grotesque Light" w:hAnsi="Acherus Grotesque Light"/>
        </w:rPr>
        <w:t>south</w:t>
      </w:r>
      <w:r w:rsidRPr="00180994">
        <w:rPr>
          <w:rFonts w:ascii="Acherus Grotesque Light" w:hAnsi="Acherus Grotesque Light"/>
        </w:rPr>
        <w:t xml:space="preserve">, therefore the risk of flooding to the new development from river is considered to be low. </w:t>
      </w:r>
    </w:p>
    <w:p w14:paraId="6DF749E0" w14:textId="77777777" w:rsidR="00C573E2" w:rsidRPr="00AF7BBE" w:rsidRDefault="002C710D" w:rsidP="002C710D">
      <w:pPr>
        <w:tabs>
          <w:tab w:val="left" w:pos="284"/>
        </w:tabs>
        <w:ind w:left="284"/>
        <w:rPr>
          <w:rStyle w:val="Heading1Char"/>
          <w:rFonts w:ascii="Acherus Grotesque Light" w:hAnsi="Acherus Grotesque Light"/>
          <w:color w:val="5B9BD5" w:themeColor="accent5"/>
          <w:sz w:val="24"/>
          <w:szCs w:val="24"/>
        </w:rPr>
      </w:pPr>
      <w:bookmarkStart w:id="75" w:name="_Toc455479399"/>
      <w:bookmarkStart w:id="76" w:name="_Toc463436137"/>
      <w:bookmarkStart w:id="77" w:name="_Toc67047399"/>
      <w:bookmarkStart w:id="78" w:name="_Toc139025422"/>
      <w:r w:rsidRPr="00AF7BBE">
        <w:rPr>
          <w:rStyle w:val="Heading1Char"/>
          <w:rFonts w:ascii="Acherus Grotesque Light" w:hAnsi="Acherus Grotesque Light"/>
          <w:color w:val="5B9BD5" w:themeColor="accent5"/>
          <w:sz w:val="24"/>
          <w:szCs w:val="24"/>
        </w:rPr>
        <w:t>5.2 Flooding from the Sea</w:t>
      </w:r>
      <w:bookmarkEnd w:id="75"/>
      <w:bookmarkEnd w:id="76"/>
      <w:bookmarkEnd w:id="77"/>
      <w:bookmarkEnd w:id="78"/>
    </w:p>
    <w:p w14:paraId="285623AF" w14:textId="1AAF72F6" w:rsidR="002C710D" w:rsidRPr="00180994" w:rsidRDefault="002C710D" w:rsidP="00C573E2">
      <w:pPr>
        <w:tabs>
          <w:tab w:val="left" w:pos="284"/>
        </w:tabs>
      </w:pPr>
      <w:r w:rsidRPr="00180994">
        <w:rPr>
          <w:rFonts w:ascii="Acherus Grotesque Light" w:hAnsi="Acherus Grotesque Light"/>
        </w:rPr>
        <w:t xml:space="preserve">The site is not at risk of flooding from the sea.  The lowest level of the site is approximately </w:t>
      </w:r>
      <w:r w:rsidR="00180994" w:rsidRPr="00180994">
        <w:rPr>
          <w:rFonts w:ascii="Acherus Grotesque Light" w:hAnsi="Acherus Grotesque Light"/>
        </w:rPr>
        <w:t>100.50</w:t>
      </w:r>
      <w:r w:rsidR="00F53648" w:rsidRPr="00180994">
        <w:rPr>
          <w:rFonts w:ascii="Acherus Grotesque Light" w:hAnsi="Acherus Grotesque Light"/>
        </w:rPr>
        <w:t>m</w:t>
      </w:r>
      <w:r w:rsidRPr="00180994">
        <w:rPr>
          <w:rFonts w:ascii="Acherus Grotesque Light" w:hAnsi="Acherus Grotesque Light"/>
        </w:rPr>
        <w:t xml:space="preserve"> AOD, </w:t>
      </w:r>
      <w:r w:rsidR="00C3721C" w:rsidRPr="00180994">
        <w:rPr>
          <w:rFonts w:ascii="Acherus Grotesque Light" w:hAnsi="Acherus Grotesque Light"/>
        </w:rPr>
        <w:t>i.e.,</w:t>
      </w:r>
      <w:r w:rsidRPr="00180994">
        <w:rPr>
          <w:rFonts w:ascii="Acherus Grotesque Light" w:hAnsi="Acherus Grotesque Light"/>
        </w:rPr>
        <w:t xml:space="preserve"> well above tidal flood levels, as demonstrated in Appendix </w:t>
      </w:r>
      <w:r w:rsidR="00A528B3" w:rsidRPr="00180994">
        <w:rPr>
          <w:rFonts w:ascii="Acherus Grotesque Light" w:hAnsi="Acherus Grotesque Light"/>
        </w:rPr>
        <w:t>E</w:t>
      </w:r>
      <w:r w:rsidR="00C573E2" w:rsidRPr="00180994">
        <w:rPr>
          <w:rFonts w:ascii="Acherus Grotesque Light" w:hAnsi="Acherus Grotesque Light"/>
        </w:rPr>
        <w:t>.</w:t>
      </w:r>
    </w:p>
    <w:p w14:paraId="7B57BA2E" w14:textId="77777777" w:rsidR="00C573E2" w:rsidRPr="00AF7BBE" w:rsidRDefault="002C710D" w:rsidP="002C710D">
      <w:pPr>
        <w:tabs>
          <w:tab w:val="left" w:pos="284"/>
        </w:tabs>
        <w:ind w:left="284"/>
        <w:rPr>
          <w:rStyle w:val="Heading1Char"/>
          <w:rFonts w:ascii="Acherus Grotesque Light" w:hAnsi="Acherus Grotesque Light"/>
          <w:color w:val="5B9BD5" w:themeColor="accent5"/>
          <w:sz w:val="24"/>
          <w:szCs w:val="24"/>
        </w:rPr>
      </w:pPr>
      <w:bookmarkStart w:id="79" w:name="_Toc455479400"/>
      <w:bookmarkStart w:id="80" w:name="_Toc463436138"/>
      <w:bookmarkStart w:id="81" w:name="_Toc67047400"/>
      <w:bookmarkStart w:id="82" w:name="_Toc139025423"/>
      <w:r w:rsidRPr="00AF7BBE">
        <w:rPr>
          <w:rStyle w:val="Heading1Char"/>
          <w:rFonts w:ascii="Acherus Grotesque Light" w:hAnsi="Acherus Grotesque Light"/>
          <w:color w:val="5B9BD5" w:themeColor="accent5"/>
          <w:sz w:val="24"/>
          <w:szCs w:val="24"/>
        </w:rPr>
        <w:t>5.3 Flooding from Land</w:t>
      </w:r>
      <w:bookmarkEnd w:id="79"/>
      <w:bookmarkEnd w:id="80"/>
      <w:bookmarkEnd w:id="81"/>
      <w:bookmarkEnd w:id="82"/>
    </w:p>
    <w:p w14:paraId="0BA3B7FC" w14:textId="3EC73562" w:rsidR="002C710D" w:rsidRPr="00BB573B" w:rsidRDefault="002C710D" w:rsidP="00C573E2">
      <w:pPr>
        <w:tabs>
          <w:tab w:val="left" w:pos="284"/>
        </w:tabs>
        <w:rPr>
          <w:rFonts w:ascii="Acherus Grotesque Light" w:hAnsi="Acherus Grotesque Light"/>
        </w:rPr>
      </w:pPr>
      <w:r w:rsidRPr="00BB573B">
        <w:rPr>
          <w:rFonts w:ascii="Acherus Grotesque Light" w:hAnsi="Acherus Grotesque Light"/>
        </w:rPr>
        <w:t>Intense rainfall, often of short duration, that is unable to soak into the ground or enter drainage systems can run quickly off land and result in local flooding.</w:t>
      </w:r>
    </w:p>
    <w:p w14:paraId="22D5F5FF" w14:textId="7A0EB34B" w:rsidR="002C710D" w:rsidRPr="00BB573B" w:rsidRDefault="002C710D" w:rsidP="00C573E2">
      <w:pPr>
        <w:tabs>
          <w:tab w:val="left" w:pos="284"/>
        </w:tabs>
        <w:rPr>
          <w:rFonts w:ascii="Acherus Grotesque Light" w:hAnsi="Acherus Grotesque Light"/>
        </w:rPr>
      </w:pPr>
      <w:r w:rsidRPr="00BB573B">
        <w:rPr>
          <w:rFonts w:ascii="Acherus Grotesque Light" w:hAnsi="Acherus Grotesque Light"/>
        </w:rPr>
        <w:t xml:space="preserve">The Surface Water Flooding map is included in Appendix E. It can be seen from the map that the site is classified as having a low risk of surface water flooding </w:t>
      </w:r>
      <w:r w:rsidR="00BB573B" w:rsidRPr="00BB573B">
        <w:rPr>
          <w:rFonts w:ascii="Acherus Grotesque Light" w:hAnsi="Acherus Grotesque Light"/>
        </w:rPr>
        <w:t>within the middle of the development area, within a depression of levels sat in the site.</w:t>
      </w:r>
    </w:p>
    <w:p w14:paraId="3A79D163" w14:textId="77777777" w:rsidR="00710C99" w:rsidRPr="00BB573B" w:rsidRDefault="002C710D" w:rsidP="00C573E2">
      <w:pPr>
        <w:tabs>
          <w:tab w:val="left" w:pos="284"/>
        </w:tabs>
        <w:rPr>
          <w:rFonts w:ascii="Acherus Grotesque Light" w:hAnsi="Acherus Grotesque Light"/>
        </w:rPr>
      </w:pPr>
      <w:r w:rsidRPr="00BB573B">
        <w:rPr>
          <w:rFonts w:ascii="Acherus Grotesque Light" w:hAnsi="Acherus Grotesque Light"/>
        </w:rPr>
        <w:t xml:space="preserve">The Low risk identified </w:t>
      </w:r>
      <w:r w:rsidR="00F53648" w:rsidRPr="00BB573B">
        <w:rPr>
          <w:rFonts w:ascii="Acherus Grotesque Light" w:hAnsi="Acherus Grotesque Light"/>
        </w:rPr>
        <w:t>across</w:t>
      </w:r>
      <w:r w:rsidRPr="00BB573B">
        <w:rPr>
          <w:rFonts w:ascii="Acherus Grotesque Light" w:hAnsi="Acherus Grotesque Light"/>
        </w:rPr>
        <w:t xml:space="preserve"> the site area shall be mitigated by the development </w:t>
      </w:r>
      <w:r w:rsidR="00F53648" w:rsidRPr="00BB573B">
        <w:rPr>
          <w:rFonts w:ascii="Acherus Grotesque Light" w:hAnsi="Acherus Grotesque Light"/>
        </w:rPr>
        <w:t xml:space="preserve">that shall actively drain these areas, preventing the ponding of surface water. </w:t>
      </w:r>
    </w:p>
    <w:p w14:paraId="054AFB00" w14:textId="21014FB1" w:rsidR="002C710D" w:rsidRPr="00BB573B" w:rsidRDefault="002C710D" w:rsidP="00C573E2">
      <w:pPr>
        <w:tabs>
          <w:tab w:val="left" w:pos="284"/>
        </w:tabs>
        <w:rPr>
          <w:rFonts w:ascii="Acherus Grotesque Light" w:hAnsi="Acherus Grotesque Light"/>
        </w:rPr>
      </w:pPr>
      <w:r w:rsidRPr="00BB573B">
        <w:rPr>
          <w:rFonts w:ascii="Acherus Grotesque Light" w:hAnsi="Acherus Grotesque Light"/>
        </w:rPr>
        <w:t xml:space="preserve">Therefore, the risk of flooding from overland flows due to surface water flooding is considered to be low and as such the overall site is considered to be at low risk of flooding from surface water/surrounding land. </w:t>
      </w:r>
    </w:p>
    <w:p w14:paraId="1B2E4077" w14:textId="1E9A96D9" w:rsidR="002C710D" w:rsidRPr="005242E0" w:rsidRDefault="00710C99" w:rsidP="00C573E2">
      <w:pPr>
        <w:tabs>
          <w:tab w:val="left" w:pos="284"/>
        </w:tabs>
        <w:rPr>
          <w:rFonts w:ascii="Acherus Grotesque Light" w:hAnsi="Acherus Grotesque Light"/>
        </w:rPr>
      </w:pPr>
      <w:bookmarkStart w:id="83" w:name="_Toc455479401"/>
      <w:bookmarkStart w:id="84" w:name="_Toc463436139"/>
      <w:bookmarkStart w:id="85" w:name="_Toc67047401"/>
      <w:r w:rsidRPr="00A66DBF">
        <w:rPr>
          <w:rStyle w:val="Heading1Char"/>
          <w:rFonts w:ascii="Acherus Grotesque Light" w:hAnsi="Acherus Grotesque Light"/>
          <w:color w:val="FF0000"/>
          <w:sz w:val="24"/>
          <w:szCs w:val="24"/>
        </w:rPr>
        <w:tab/>
      </w:r>
      <w:bookmarkStart w:id="86" w:name="_Toc139025424"/>
      <w:r w:rsidR="002C710D" w:rsidRPr="005242E0">
        <w:rPr>
          <w:rStyle w:val="Heading1Char"/>
          <w:rFonts w:ascii="Acherus Grotesque Light" w:hAnsi="Acherus Grotesque Light"/>
          <w:color w:val="5B9BD5" w:themeColor="accent5"/>
          <w:sz w:val="24"/>
          <w:szCs w:val="24"/>
        </w:rPr>
        <w:t>5.4 Flooding from Groundwater</w:t>
      </w:r>
      <w:bookmarkEnd w:id="83"/>
      <w:bookmarkEnd w:id="84"/>
      <w:bookmarkEnd w:id="85"/>
      <w:bookmarkEnd w:id="86"/>
      <w:r w:rsidR="002C710D" w:rsidRPr="00A66DBF">
        <w:rPr>
          <w:color w:val="FF0000"/>
        </w:rPr>
        <w:br/>
      </w:r>
      <w:r w:rsidR="002C710D" w:rsidRPr="005242E0">
        <w:rPr>
          <w:rFonts w:ascii="Acherus Grotesque Light" w:hAnsi="Acherus Grotesque Light"/>
        </w:rPr>
        <w:t xml:space="preserve">As </w:t>
      </w:r>
      <w:r w:rsidR="00C573E2" w:rsidRPr="005242E0">
        <w:rPr>
          <w:rFonts w:ascii="Acherus Grotesque Light" w:hAnsi="Acherus Grotesque Light"/>
        </w:rPr>
        <w:t>per the magic maps</w:t>
      </w:r>
      <w:r w:rsidR="002C710D" w:rsidRPr="005242E0">
        <w:rPr>
          <w:rFonts w:ascii="Acherus Grotesque Light" w:hAnsi="Acherus Grotesque Light"/>
        </w:rPr>
        <w:t>,</w:t>
      </w:r>
      <w:r w:rsidR="005242E0" w:rsidRPr="005242E0">
        <w:rPr>
          <w:rFonts w:ascii="Acherus Grotesque Light" w:hAnsi="Acherus Grotesque Light"/>
        </w:rPr>
        <w:t xml:space="preserve"> and a Groundwater Risk Map in Appendix E,</w:t>
      </w:r>
      <w:r w:rsidR="002C710D" w:rsidRPr="005242E0">
        <w:rPr>
          <w:rFonts w:ascii="Acherus Grotesque Light" w:hAnsi="Acherus Grotesque Light"/>
        </w:rPr>
        <w:t xml:space="preserve"> the risk of groundwater flooding can be considered to be </w:t>
      </w:r>
      <w:r w:rsidR="00C573E2" w:rsidRPr="005242E0">
        <w:rPr>
          <w:rFonts w:ascii="Acherus Grotesque Light" w:hAnsi="Acherus Grotesque Light"/>
        </w:rPr>
        <w:t>low to medium,</w:t>
      </w:r>
      <w:r w:rsidR="002C710D" w:rsidRPr="005242E0">
        <w:rPr>
          <w:rFonts w:ascii="Acherus Grotesque Light" w:hAnsi="Acherus Grotesque Light"/>
        </w:rPr>
        <w:t xml:space="preserve"> </w:t>
      </w:r>
      <w:r w:rsidR="00C3721C" w:rsidRPr="005242E0">
        <w:rPr>
          <w:rFonts w:ascii="Acherus Grotesque Light" w:hAnsi="Acherus Grotesque Light"/>
        </w:rPr>
        <w:t>the</w:t>
      </w:r>
      <w:r w:rsidR="002C710D" w:rsidRPr="005242E0">
        <w:rPr>
          <w:rFonts w:ascii="Acherus Grotesque Light" w:hAnsi="Acherus Grotesque Light"/>
        </w:rPr>
        <w:t xml:space="preserve"> </w:t>
      </w:r>
      <w:r w:rsidR="00C573E2" w:rsidRPr="005242E0">
        <w:rPr>
          <w:rFonts w:ascii="Acherus Grotesque Light" w:hAnsi="Acherus Grotesque Light"/>
        </w:rPr>
        <w:t>medium</w:t>
      </w:r>
      <w:r w:rsidR="002C710D" w:rsidRPr="005242E0">
        <w:rPr>
          <w:rFonts w:ascii="Acherus Grotesque Light" w:hAnsi="Acherus Grotesque Light"/>
        </w:rPr>
        <w:t xml:space="preserve"> flood risk suggests that there is a </w:t>
      </w:r>
      <w:r w:rsidR="005242E0">
        <w:rPr>
          <w:rFonts w:ascii="Acherus Grotesque Light" w:hAnsi="Acherus Grotesque Light"/>
        </w:rPr>
        <w:t xml:space="preserve">sub-surface </w:t>
      </w:r>
      <w:r w:rsidR="002C710D" w:rsidRPr="005242E0">
        <w:rPr>
          <w:rFonts w:ascii="Acherus Grotesque Light" w:hAnsi="Acherus Grotesque Light"/>
        </w:rPr>
        <w:t>risk of flooding</w:t>
      </w:r>
      <w:r w:rsidR="005242E0">
        <w:rPr>
          <w:rFonts w:ascii="Acherus Grotesque Light" w:hAnsi="Acherus Grotesque Light"/>
        </w:rPr>
        <w:t>, that would affect</w:t>
      </w:r>
      <w:r w:rsidR="002C710D" w:rsidRPr="005242E0">
        <w:rPr>
          <w:rFonts w:ascii="Acherus Grotesque Light" w:hAnsi="Acherus Grotesque Light"/>
        </w:rPr>
        <w:t xml:space="preserve"> property where there are proposed basements and finished floor levels are set below the existing ground level.</w:t>
      </w:r>
    </w:p>
    <w:p w14:paraId="3E69469A" w14:textId="77777777" w:rsidR="002C710D" w:rsidRPr="005242E0" w:rsidRDefault="002C710D" w:rsidP="00C573E2">
      <w:pPr>
        <w:tabs>
          <w:tab w:val="left" w:pos="284"/>
        </w:tabs>
        <w:rPr>
          <w:rFonts w:ascii="Acherus Grotesque Light" w:hAnsi="Acherus Grotesque Light"/>
        </w:rPr>
      </w:pPr>
      <w:r w:rsidRPr="005242E0">
        <w:rPr>
          <w:rFonts w:ascii="Acherus Grotesque Light" w:hAnsi="Acherus Grotesque Light"/>
        </w:rPr>
        <w:t>To mitigate the flood risk from groundwater the development shall ensure that it has no proposals for basements and finished floor levels are to be set at or above existing ground levels, during detailed design the development, with adequate S.W drainage systems ensuring the surface run off from the development does not discharge to ground and end up perched.</w:t>
      </w:r>
    </w:p>
    <w:p w14:paraId="441E9D7C" w14:textId="390492FE" w:rsidR="002C710D" w:rsidRPr="005242E0" w:rsidRDefault="002C710D" w:rsidP="00C573E2">
      <w:pPr>
        <w:tabs>
          <w:tab w:val="left" w:pos="284"/>
        </w:tabs>
        <w:rPr>
          <w:rStyle w:val="Heading1Char"/>
          <w:rFonts w:ascii="Acherus Grotesque Light" w:hAnsi="Acherus Grotesque Light"/>
          <w:color w:val="5B9BD5" w:themeColor="accent5"/>
          <w:sz w:val="24"/>
          <w:szCs w:val="24"/>
        </w:rPr>
      </w:pPr>
      <w:bookmarkStart w:id="87" w:name="_Toc455479402"/>
      <w:bookmarkStart w:id="88" w:name="_Toc463436140"/>
      <w:bookmarkStart w:id="89" w:name="_Toc67047402"/>
      <w:bookmarkStart w:id="90" w:name="_Toc139025425"/>
      <w:r w:rsidRPr="005242E0">
        <w:rPr>
          <w:rStyle w:val="Heading1Char"/>
          <w:rFonts w:ascii="Acherus Grotesque Light" w:hAnsi="Acherus Grotesque Light"/>
          <w:color w:val="5B9BD5" w:themeColor="accent5"/>
          <w:sz w:val="24"/>
          <w:szCs w:val="24"/>
        </w:rPr>
        <w:t>5.5 Flooding from Sewers</w:t>
      </w:r>
      <w:bookmarkEnd w:id="87"/>
      <w:bookmarkEnd w:id="88"/>
      <w:bookmarkEnd w:id="89"/>
      <w:bookmarkEnd w:id="90"/>
    </w:p>
    <w:p w14:paraId="44065D38" w14:textId="77777777" w:rsidR="005242E0" w:rsidRPr="00245A3C" w:rsidRDefault="002C710D" w:rsidP="00A528B3">
      <w:pPr>
        <w:tabs>
          <w:tab w:val="left" w:pos="284"/>
        </w:tabs>
        <w:rPr>
          <w:rFonts w:ascii="Acherus Grotesque Light" w:hAnsi="Acherus Grotesque Light"/>
        </w:rPr>
      </w:pPr>
      <w:r w:rsidRPr="00245A3C">
        <w:rPr>
          <w:rFonts w:ascii="Acherus Grotesque Light" w:hAnsi="Acherus Grotesque Light"/>
        </w:rPr>
        <w:t xml:space="preserve">A record of Public Sewers surrounding and serving the development site has been obtained from United Utilities and this is included in Appendix F. </w:t>
      </w:r>
    </w:p>
    <w:p w14:paraId="1F01F1DE" w14:textId="77777777" w:rsidR="00245A3C" w:rsidRPr="00245A3C" w:rsidRDefault="002C710D" w:rsidP="00A528B3">
      <w:pPr>
        <w:tabs>
          <w:tab w:val="left" w:pos="284"/>
        </w:tabs>
        <w:rPr>
          <w:rFonts w:ascii="Acherus Grotesque Light" w:hAnsi="Acherus Grotesque Light"/>
        </w:rPr>
      </w:pPr>
      <w:r w:rsidRPr="00245A3C">
        <w:rPr>
          <w:rFonts w:ascii="Acherus Grotesque Light" w:hAnsi="Acherus Grotesque Light"/>
        </w:rPr>
        <w:lastRenderedPageBreak/>
        <w:t xml:space="preserve">There is an existing </w:t>
      </w:r>
      <w:r w:rsidR="005242E0" w:rsidRPr="00245A3C">
        <w:rPr>
          <w:rFonts w:ascii="Acherus Grotesque Light" w:hAnsi="Acherus Grotesque Light"/>
        </w:rPr>
        <w:t>225mm diameter Combined sewer</w:t>
      </w:r>
      <w:r w:rsidRPr="00245A3C">
        <w:rPr>
          <w:rFonts w:ascii="Acherus Grotesque Light" w:hAnsi="Acherus Grotesque Light"/>
        </w:rPr>
        <w:t xml:space="preserve"> which runs </w:t>
      </w:r>
      <w:r w:rsidR="005242E0" w:rsidRPr="00245A3C">
        <w:rPr>
          <w:rFonts w:ascii="Acherus Grotesque Light" w:hAnsi="Acherus Grotesque Light"/>
        </w:rPr>
        <w:t xml:space="preserve">within Benmore Road to the south of the development, running east to west.  This sewer drops into a 450mm diameter Combined sewer, also within Benmore More; running </w:t>
      </w:r>
      <w:r w:rsidR="00245A3C" w:rsidRPr="00245A3C">
        <w:rPr>
          <w:rFonts w:ascii="Acherus Grotesque Light" w:hAnsi="Acherus Grotesque Light"/>
        </w:rPr>
        <w:t>south to north; from manhole 6401 to manhole 6403.</w:t>
      </w:r>
    </w:p>
    <w:p w14:paraId="6AD85243" w14:textId="2AFE36BA" w:rsidR="00A528B3" w:rsidRPr="00245A3C" w:rsidRDefault="00245A3C" w:rsidP="00A528B3">
      <w:pPr>
        <w:tabs>
          <w:tab w:val="left" w:pos="284"/>
        </w:tabs>
        <w:rPr>
          <w:rFonts w:ascii="Acherus Grotesque Light" w:hAnsi="Acherus Grotesque Light"/>
        </w:rPr>
      </w:pPr>
      <w:r w:rsidRPr="00245A3C">
        <w:rPr>
          <w:rFonts w:ascii="Acherus Grotesque Light" w:hAnsi="Acherus Grotesque Light"/>
        </w:rPr>
        <w:t xml:space="preserve">There are no surface water sewers located within proximity to the site or in the surrounding locales.  </w:t>
      </w:r>
    </w:p>
    <w:p w14:paraId="3CF6D2C6" w14:textId="3D0EEE5A" w:rsidR="00245A3C" w:rsidRPr="00245A3C" w:rsidRDefault="00245A3C" w:rsidP="00A528B3">
      <w:pPr>
        <w:tabs>
          <w:tab w:val="left" w:pos="284"/>
        </w:tabs>
        <w:rPr>
          <w:rFonts w:ascii="Acherus Grotesque Light" w:hAnsi="Acherus Grotesque Light"/>
        </w:rPr>
      </w:pPr>
      <w:r w:rsidRPr="00245A3C">
        <w:rPr>
          <w:rFonts w:ascii="Acherus Grotesque Light" w:hAnsi="Acherus Grotesque Light"/>
        </w:rPr>
        <w:t xml:space="preserve">No sewers are present within the boundary of the development site area. </w:t>
      </w:r>
    </w:p>
    <w:p w14:paraId="2FD831A2" w14:textId="77777777" w:rsidR="00245A3C" w:rsidRPr="00245A3C" w:rsidRDefault="00701FF9" w:rsidP="00A528B3">
      <w:pPr>
        <w:tabs>
          <w:tab w:val="left" w:pos="284"/>
        </w:tabs>
        <w:rPr>
          <w:rFonts w:ascii="Acherus Grotesque Light" w:hAnsi="Acherus Grotesque Light"/>
        </w:rPr>
      </w:pPr>
      <w:r w:rsidRPr="00245A3C">
        <w:rPr>
          <w:rFonts w:ascii="Acherus Grotesque Light" w:hAnsi="Acherus Grotesque Light"/>
        </w:rPr>
        <w:t>There are no known flooding incidents for these sewers</w:t>
      </w:r>
      <w:r w:rsidR="00245A3C" w:rsidRPr="00245A3C">
        <w:rPr>
          <w:rFonts w:ascii="Acherus Grotesque Light" w:hAnsi="Acherus Grotesque Light"/>
        </w:rPr>
        <w:t>.</w:t>
      </w:r>
    </w:p>
    <w:p w14:paraId="658C66CD" w14:textId="22090B15" w:rsidR="002C710D" w:rsidRPr="00245A3C" w:rsidRDefault="00245A3C" w:rsidP="00A528B3">
      <w:pPr>
        <w:tabs>
          <w:tab w:val="left" w:pos="284"/>
        </w:tabs>
        <w:rPr>
          <w:rFonts w:ascii="Acherus Grotesque Light" w:hAnsi="Acherus Grotesque Light"/>
        </w:rPr>
      </w:pPr>
      <w:r w:rsidRPr="00245A3C">
        <w:rPr>
          <w:rFonts w:ascii="Acherus Grotesque Light" w:hAnsi="Acherus Grotesque Light"/>
        </w:rPr>
        <w:t>With all identified sewers outside the boundary of the development area, t</w:t>
      </w:r>
      <w:r w:rsidR="002C710D" w:rsidRPr="00245A3C">
        <w:rPr>
          <w:rFonts w:ascii="Acherus Grotesque Light" w:hAnsi="Acherus Grotesque Light"/>
        </w:rPr>
        <w:t>his means that should any flooding from sewers occur this should be contained within the highways and not encroach upon the proposed site dwellings.</w:t>
      </w:r>
    </w:p>
    <w:p w14:paraId="5650AE9F" w14:textId="2756FD2D" w:rsidR="002C710D" w:rsidRPr="00245A3C" w:rsidRDefault="002C710D" w:rsidP="00A528B3">
      <w:pPr>
        <w:tabs>
          <w:tab w:val="left" w:pos="284"/>
        </w:tabs>
        <w:rPr>
          <w:rFonts w:ascii="Acherus Grotesque Light" w:hAnsi="Acherus Grotesque Light"/>
        </w:rPr>
      </w:pPr>
      <w:r w:rsidRPr="00245A3C">
        <w:rPr>
          <w:rFonts w:ascii="Acherus Grotesque Light" w:hAnsi="Acherus Grotesque Light"/>
        </w:rPr>
        <w:t>Therefore, as a result of the public sewers being located</w:t>
      </w:r>
      <w:r w:rsidR="00A528B3" w:rsidRPr="00245A3C">
        <w:rPr>
          <w:rFonts w:ascii="Acherus Grotesque Light" w:hAnsi="Acherus Grotesque Light"/>
        </w:rPr>
        <w:t xml:space="preserve"> outside</w:t>
      </w:r>
      <w:r w:rsidRPr="00245A3C">
        <w:rPr>
          <w:rFonts w:ascii="Acherus Grotesque Light" w:hAnsi="Acherus Grotesque Light"/>
        </w:rPr>
        <w:t xml:space="preserve"> the site itself</w:t>
      </w:r>
      <w:r w:rsidR="00245A3C" w:rsidRPr="00245A3C">
        <w:rPr>
          <w:rFonts w:ascii="Acherus Grotesque Light" w:hAnsi="Acherus Grotesque Light"/>
        </w:rPr>
        <w:t xml:space="preserve"> and no recorded instances of flooding</w:t>
      </w:r>
      <w:r w:rsidR="00A528B3" w:rsidRPr="00245A3C">
        <w:rPr>
          <w:rFonts w:ascii="Acherus Grotesque Light" w:hAnsi="Acherus Grotesque Light"/>
        </w:rPr>
        <w:t>,</w:t>
      </w:r>
      <w:r w:rsidRPr="00245A3C">
        <w:rPr>
          <w:rFonts w:ascii="Acherus Grotesque Light" w:hAnsi="Acherus Grotesque Light"/>
        </w:rPr>
        <w:t xml:space="preserve"> is considered to be at low risk of flooding from sewers.     </w:t>
      </w:r>
    </w:p>
    <w:p w14:paraId="7047F608" w14:textId="77777777" w:rsidR="002C710D" w:rsidRPr="005242E0" w:rsidRDefault="002C710D" w:rsidP="006221B8">
      <w:pPr>
        <w:tabs>
          <w:tab w:val="left" w:pos="284"/>
        </w:tabs>
        <w:rPr>
          <w:rFonts w:ascii="Acherus Grotesque Light" w:hAnsi="Acherus Grotesque Light"/>
        </w:rPr>
      </w:pPr>
      <w:bookmarkStart w:id="91" w:name="_Toc455479403"/>
      <w:bookmarkStart w:id="92" w:name="_Toc463436141"/>
      <w:bookmarkStart w:id="93" w:name="_Toc67047403"/>
      <w:bookmarkStart w:id="94" w:name="_Toc139025426"/>
      <w:r w:rsidRPr="005242E0">
        <w:rPr>
          <w:rStyle w:val="Heading1Char"/>
          <w:rFonts w:ascii="Acherus Grotesque Light" w:hAnsi="Acherus Grotesque Light"/>
          <w:color w:val="5B9BD5" w:themeColor="accent5"/>
          <w:sz w:val="24"/>
          <w:szCs w:val="24"/>
        </w:rPr>
        <w:t>5.6 Flooding from Reservoirs, Canals and Other Artificial Sources</w:t>
      </w:r>
      <w:bookmarkEnd w:id="91"/>
      <w:bookmarkEnd w:id="92"/>
      <w:bookmarkEnd w:id="93"/>
      <w:bookmarkEnd w:id="94"/>
      <w:r w:rsidRPr="005242E0">
        <w:rPr>
          <w:rStyle w:val="Heading1Char"/>
          <w:rFonts w:ascii="Acherus Grotesque Light" w:hAnsi="Acherus Grotesque Light"/>
          <w:color w:val="5B9BD5" w:themeColor="accent5"/>
          <w:sz w:val="24"/>
          <w:szCs w:val="24"/>
        </w:rPr>
        <w:br/>
      </w:r>
      <w:r w:rsidRPr="005242E0">
        <w:rPr>
          <w:rFonts w:ascii="Acherus Grotesque Light" w:hAnsi="Acherus Grotesque Light"/>
        </w:rPr>
        <w:t>The Reservoir Flood Risk map is included in Appendix E. It can be seen from the map that the site is not as risk of flooding from reservoirs.</w:t>
      </w:r>
    </w:p>
    <w:p w14:paraId="33883D48" w14:textId="77777777" w:rsidR="00245A3C" w:rsidRDefault="002C710D" w:rsidP="006221B8">
      <w:pPr>
        <w:tabs>
          <w:tab w:val="left" w:pos="284"/>
        </w:tabs>
        <w:rPr>
          <w:rFonts w:ascii="Acherus Grotesque Light" w:hAnsi="Acherus Grotesque Light"/>
        </w:rPr>
      </w:pPr>
      <w:r w:rsidRPr="005242E0">
        <w:rPr>
          <w:rFonts w:ascii="Acherus Grotesque Light" w:hAnsi="Acherus Grotesque Light"/>
        </w:rPr>
        <w:t>The reservoir flood maps are used to identify the extent of flooding caused in the event of a catastrophic failure event and therefore the site is considered to be at low risk of flooding from reservoirs.</w:t>
      </w:r>
    </w:p>
    <w:p w14:paraId="5305FCE9" w14:textId="17E63AD5" w:rsidR="006221B8" w:rsidRDefault="00245A3C" w:rsidP="006221B8">
      <w:pPr>
        <w:tabs>
          <w:tab w:val="left" w:pos="284"/>
        </w:tabs>
        <w:rPr>
          <w:rFonts w:ascii="Acherus Grotesque Light" w:hAnsi="Acherus Grotesque Light"/>
        </w:rPr>
      </w:pPr>
      <w:r>
        <w:rPr>
          <w:rFonts w:ascii="Acherus Grotesque Light" w:hAnsi="Acherus Grotesque Light"/>
        </w:rPr>
        <w:t xml:space="preserve">Within the MCC SFRA, there is a historical culvert identified to the north of the development outside the bounds of the development area, running in White Moss Road; as shown in Appendix E.  This culvert is identified on the SFRA Critical Drainage Areas Plan as a “Lost Watercourse” it is therefore considered defunct.  Accordingly due to the identified position and status of said watercourse, it is considered that risk of flooding from this source is low.  </w:t>
      </w:r>
    </w:p>
    <w:p w14:paraId="387F37FD" w14:textId="77777777" w:rsidR="00386728" w:rsidRPr="00386728" w:rsidRDefault="00386728" w:rsidP="00386728">
      <w:pPr>
        <w:pStyle w:val="Heading2"/>
        <w:ind w:left="284"/>
        <w:rPr>
          <w:rStyle w:val="Heading1Char"/>
          <w:rFonts w:ascii="Acherus Grotesque Light" w:hAnsi="Acherus Grotesque Light"/>
          <w:color w:val="5B9BD5" w:themeColor="accent5"/>
          <w:sz w:val="24"/>
          <w:szCs w:val="24"/>
        </w:rPr>
      </w:pPr>
      <w:bookmarkStart w:id="95" w:name="_Toc135920155"/>
      <w:bookmarkStart w:id="96" w:name="_Toc139025427"/>
      <w:r w:rsidRPr="00386728">
        <w:rPr>
          <w:rStyle w:val="Heading1Char"/>
          <w:rFonts w:ascii="Acherus Grotesque Light" w:hAnsi="Acherus Grotesque Light"/>
          <w:color w:val="5B9BD5" w:themeColor="accent5"/>
          <w:sz w:val="24"/>
          <w:szCs w:val="24"/>
        </w:rPr>
        <w:t>5.7</w:t>
      </w:r>
      <w:r w:rsidRPr="00386728">
        <w:rPr>
          <w:rStyle w:val="Heading1Char"/>
          <w:rFonts w:ascii="Acherus Grotesque Light" w:hAnsi="Acherus Grotesque Light"/>
          <w:color w:val="5B9BD5" w:themeColor="accent5"/>
          <w:sz w:val="24"/>
          <w:szCs w:val="24"/>
        </w:rPr>
        <w:tab/>
        <w:t>Flood Mitigation Measures</w:t>
      </w:r>
      <w:bookmarkEnd w:id="95"/>
      <w:bookmarkEnd w:id="96"/>
    </w:p>
    <w:p w14:paraId="33BCAE20" w14:textId="77777777" w:rsidR="00386728" w:rsidRDefault="00386728" w:rsidP="00386728">
      <w:pPr>
        <w:pStyle w:val="Paragraph1"/>
        <w:rPr>
          <w:color w:val="auto"/>
          <w:lang w:val="en-GB"/>
        </w:rPr>
      </w:pPr>
      <w:r w:rsidRPr="00386728">
        <w:rPr>
          <w:color w:val="auto"/>
          <w:lang w:val="en-GB"/>
        </w:rPr>
        <w:t xml:space="preserve">As outlined above the only flood mitigation measures required for the proposed site are </w:t>
      </w:r>
    </w:p>
    <w:p w14:paraId="0393ABCC" w14:textId="6870C37C" w:rsidR="00386728" w:rsidRDefault="00386728" w:rsidP="00386728">
      <w:pPr>
        <w:pStyle w:val="Paragraph1"/>
        <w:rPr>
          <w:color w:val="auto"/>
          <w:lang w:val="en-GB"/>
        </w:rPr>
      </w:pPr>
      <w:r w:rsidRPr="00386728">
        <w:rPr>
          <w:color w:val="auto"/>
          <w:lang w:val="en-GB"/>
        </w:rPr>
        <w:t>associated with the minimal risk of groundwater flooding. These are summarised below:</w:t>
      </w:r>
    </w:p>
    <w:p w14:paraId="5110E41C" w14:textId="77777777" w:rsidR="00386728" w:rsidRPr="00386728" w:rsidRDefault="00386728" w:rsidP="00386728">
      <w:pPr>
        <w:pStyle w:val="Paragraph1"/>
        <w:rPr>
          <w:color w:val="auto"/>
          <w:lang w:val="en-GB"/>
        </w:rPr>
      </w:pPr>
    </w:p>
    <w:p w14:paraId="53325E24" w14:textId="77777777" w:rsidR="00386728" w:rsidRPr="00386728" w:rsidRDefault="00386728" w:rsidP="00386728">
      <w:pPr>
        <w:pStyle w:val="Paragraph1"/>
        <w:numPr>
          <w:ilvl w:val="0"/>
          <w:numId w:val="20"/>
        </w:numPr>
        <w:rPr>
          <w:color w:val="auto"/>
          <w:lang w:val="en-GB"/>
        </w:rPr>
      </w:pPr>
      <w:r w:rsidRPr="00386728">
        <w:rPr>
          <w:color w:val="auto"/>
          <w:lang w:val="en-GB"/>
        </w:rPr>
        <w:t xml:space="preserve">No basement construction to be completed across the site. </w:t>
      </w:r>
    </w:p>
    <w:p w14:paraId="4E526B49" w14:textId="77777777" w:rsidR="00386728" w:rsidRPr="00386728" w:rsidRDefault="00386728" w:rsidP="00386728">
      <w:pPr>
        <w:pStyle w:val="Paragraph1"/>
        <w:numPr>
          <w:ilvl w:val="0"/>
          <w:numId w:val="20"/>
        </w:numPr>
        <w:rPr>
          <w:color w:val="auto"/>
          <w:lang w:val="en-GB"/>
        </w:rPr>
      </w:pPr>
      <w:r w:rsidRPr="00386728">
        <w:rPr>
          <w:color w:val="auto"/>
          <w:lang w:val="en-GB"/>
        </w:rPr>
        <w:t>The external ground levels should fall away from the proposed building.</w:t>
      </w:r>
    </w:p>
    <w:p w14:paraId="4AEAB20D" w14:textId="77777777" w:rsidR="00386728" w:rsidRPr="00386728" w:rsidRDefault="00386728" w:rsidP="00386728">
      <w:pPr>
        <w:pStyle w:val="Paragraph1"/>
        <w:numPr>
          <w:ilvl w:val="0"/>
          <w:numId w:val="20"/>
        </w:numPr>
        <w:rPr>
          <w:color w:val="auto"/>
          <w:lang w:val="en-GB"/>
        </w:rPr>
      </w:pPr>
      <w:r w:rsidRPr="00386728">
        <w:rPr>
          <w:color w:val="auto"/>
          <w:lang w:val="en-GB"/>
        </w:rPr>
        <w:t xml:space="preserve">Proposed building finished floor level should be set above the existing site levels. </w:t>
      </w:r>
    </w:p>
    <w:p w14:paraId="338961F1" w14:textId="77777777" w:rsidR="00386728" w:rsidRPr="005242E0" w:rsidRDefault="00386728" w:rsidP="006221B8">
      <w:pPr>
        <w:tabs>
          <w:tab w:val="left" w:pos="284"/>
        </w:tabs>
        <w:rPr>
          <w:rFonts w:ascii="Acherus Grotesque Light" w:hAnsi="Acherus Grotesque Light"/>
        </w:rPr>
      </w:pPr>
    </w:p>
    <w:p w14:paraId="2108C68C" w14:textId="4C60D1CA" w:rsidR="00A323E2" w:rsidRPr="005B2B60" w:rsidRDefault="00A528B3" w:rsidP="00A323E2">
      <w:pPr>
        <w:tabs>
          <w:tab w:val="left" w:pos="284"/>
        </w:tabs>
        <w:rPr>
          <w:rStyle w:val="Heading1Char"/>
          <w:rFonts w:ascii="Acherus Grotesque Light" w:hAnsi="Acherus Grotesque Light"/>
          <w:color w:val="5B9BD5" w:themeColor="accent5"/>
          <w:sz w:val="30"/>
          <w:szCs w:val="30"/>
        </w:rPr>
      </w:pPr>
      <w:bookmarkStart w:id="97" w:name="_Toc67047404"/>
      <w:bookmarkStart w:id="98" w:name="_Toc139025428"/>
      <w:r w:rsidRPr="005B2B60">
        <w:rPr>
          <w:rStyle w:val="Heading1Char"/>
          <w:rFonts w:ascii="Acherus Grotesque Light" w:hAnsi="Acherus Grotesque Light"/>
          <w:color w:val="5B9BD5" w:themeColor="accent5"/>
          <w:sz w:val="30"/>
          <w:szCs w:val="30"/>
        </w:rPr>
        <w:lastRenderedPageBreak/>
        <w:t>6</w:t>
      </w:r>
      <w:r w:rsidR="00A323E2" w:rsidRPr="005B2B60">
        <w:rPr>
          <w:rStyle w:val="Heading1Char"/>
          <w:rFonts w:ascii="Acherus Grotesque Light" w:hAnsi="Acherus Grotesque Light"/>
          <w:color w:val="5B9BD5" w:themeColor="accent5"/>
          <w:sz w:val="30"/>
          <w:szCs w:val="30"/>
        </w:rPr>
        <w:t>.0 D</w:t>
      </w:r>
      <w:r w:rsidR="00EA3EC5" w:rsidRPr="005B2B60">
        <w:rPr>
          <w:rStyle w:val="Heading1Char"/>
          <w:rFonts w:ascii="Acherus Grotesque Light" w:hAnsi="Acherus Grotesque Light"/>
          <w:color w:val="5B9BD5" w:themeColor="accent5"/>
          <w:sz w:val="30"/>
          <w:szCs w:val="30"/>
        </w:rPr>
        <w:t xml:space="preserve">evelopment </w:t>
      </w:r>
      <w:r w:rsidR="00A323E2" w:rsidRPr="005B2B60">
        <w:rPr>
          <w:rStyle w:val="Heading1Char"/>
          <w:rFonts w:ascii="Acherus Grotesque Light" w:hAnsi="Acherus Grotesque Light"/>
          <w:color w:val="5B9BD5" w:themeColor="accent5"/>
          <w:sz w:val="30"/>
          <w:szCs w:val="30"/>
        </w:rPr>
        <w:t>and Drainage S</w:t>
      </w:r>
      <w:r w:rsidR="00EA3EC5" w:rsidRPr="005B2B60">
        <w:rPr>
          <w:rStyle w:val="Heading1Char"/>
          <w:rFonts w:ascii="Acherus Grotesque Light" w:hAnsi="Acherus Grotesque Light"/>
          <w:color w:val="5B9BD5" w:themeColor="accent5"/>
          <w:sz w:val="30"/>
          <w:szCs w:val="30"/>
        </w:rPr>
        <w:t>trategy</w:t>
      </w:r>
      <w:bookmarkEnd w:id="97"/>
      <w:bookmarkEnd w:id="98"/>
    </w:p>
    <w:p w14:paraId="68B5A387" w14:textId="27196D49" w:rsidR="00A323E2" w:rsidRPr="005B2B60" w:rsidRDefault="00A323E2" w:rsidP="00A323E2">
      <w:pPr>
        <w:pStyle w:val="Heading2"/>
        <w:tabs>
          <w:tab w:val="left" w:pos="284"/>
        </w:tabs>
        <w:spacing w:before="0"/>
        <w:rPr>
          <w:rStyle w:val="Heading1Char"/>
          <w:rFonts w:ascii="Acherus Grotesque Light" w:hAnsi="Acherus Grotesque Light"/>
          <w:color w:val="5B9BD5" w:themeColor="accent5"/>
          <w:sz w:val="24"/>
          <w:szCs w:val="24"/>
        </w:rPr>
      </w:pPr>
      <w:r w:rsidRPr="00A66DBF">
        <w:rPr>
          <w:color w:val="FF0000"/>
        </w:rPr>
        <w:tab/>
      </w:r>
      <w:bookmarkStart w:id="99" w:name="_Toc67047405"/>
      <w:bookmarkStart w:id="100" w:name="_Toc139025429"/>
      <w:r w:rsidR="006221B8" w:rsidRPr="005B2B60">
        <w:rPr>
          <w:rStyle w:val="Heading1Char"/>
          <w:rFonts w:ascii="Acherus Grotesque Light" w:hAnsi="Acherus Grotesque Light"/>
          <w:color w:val="5B9BD5" w:themeColor="accent5"/>
          <w:sz w:val="24"/>
          <w:szCs w:val="24"/>
        </w:rPr>
        <w:t>6</w:t>
      </w:r>
      <w:r w:rsidRPr="005B2B60">
        <w:rPr>
          <w:rStyle w:val="Heading1Char"/>
          <w:rFonts w:ascii="Acherus Grotesque Light" w:hAnsi="Acherus Grotesque Light"/>
          <w:color w:val="5B9BD5" w:themeColor="accent5"/>
          <w:sz w:val="24"/>
          <w:szCs w:val="24"/>
        </w:rPr>
        <w:t>.1 Effect of Proposed Development on Flood Risk</w:t>
      </w:r>
      <w:bookmarkEnd w:id="99"/>
      <w:bookmarkEnd w:id="100"/>
    </w:p>
    <w:p w14:paraId="1B4F5480" w14:textId="0F59717F" w:rsidR="00A323E2" w:rsidRPr="005B2B60" w:rsidRDefault="00A323E2" w:rsidP="00A323E2">
      <w:pPr>
        <w:rPr>
          <w:rFonts w:ascii="Acherus Grotesque Light" w:hAnsi="Acherus Grotesque Light"/>
        </w:rPr>
      </w:pPr>
      <w:r w:rsidRPr="005B2B60">
        <w:rPr>
          <w:rFonts w:ascii="Acherus Grotesque Light" w:hAnsi="Acherus Grotesque Light"/>
        </w:rPr>
        <w:t xml:space="preserve">As previously outlined in Section 2.0, the existing site covers a total area of </w:t>
      </w:r>
      <w:r w:rsidR="005B2B60" w:rsidRPr="005B2B60">
        <w:rPr>
          <w:rFonts w:ascii="Acherus Grotesque Light" w:hAnsi="Acherus Grotesque Light"/>
        </w:rPr>
        <w:t>0.53</w:t>
      </w:r>
      <w:r w:rsidRPr="005B2B60">
        <w:rPr>
          <w:rFonts w:ascii="Acherus Grotesque Light" w:hAnsi="Acherus Grotesque Light"/>
        </w:rPr>
        <w:t xml:space="preserve">ha and is a </w:t>
      </w:r>
      <w:r w:rsidR="005B2B60" w:rsidRPr="005B2B60">
        <w:rPr>
          <w:rFonts w:ascii="Acherus Grotesque Light" w:hAnsi="Acherus Grotesque Light"/>
        </w:rPr>
        <w:t xml:space="preserve">Greenfield </w:t>
      </w:r>
      <w:r w:rsidR="00CA76AC" w:rsidRPr="005B2B60">
        <w:rPr>
          <w:rFonts w:ascii="Acherus Grotesque Light" w:hAnsi="Acherus Grotesque Light"/>
        </w:rPr>
        <w:t>site, As</w:t>
      </w:r>
      <w:r w:rsidRPr="005B2B60">
        <w:rPr>
          <w:rFonts w:ascii="Acherus Grotesque Light" w:hAnsi="Acherus Grotesque Light"/>
        </w:rPr>
        <w:t xml:space="preserve"> the existing sit</w:t>
      </w:r>
      <w:r w:rsidR="00EA3EC5" w:rsidRPr="005B2B60">
        <w:rPr>
          <w:rFonts w:ascii="Acherus Grotesque Light" w:hAnsi="Acherus Grotesque Light"/>
        </w:rPr>
        <w:t xml:space="preserve">e has </w:t>
      </w:r>
      <w:r w:rsidR="00832C71" w:rsidRPr="005B2B60">
        <w:rPr>
          <w:rFonts w:ascii="Acherus Grotesque Light" w:hAnsi="Acherus Grotesque Light"/>
        </w:rPr>
        <w:t>active</w:t>
      </w:r>
      <w:r w:rsidR="005B2B60" w:rsidRPr="005B2B60">
        <w:rPr>
          <w:rFonts w:ascii="Acherus Grotesque Light" w:hAnsi="Acherus Grotesque Light"/>
        </w:rPr>
        <w:t xml:space="preserve"> no</w:t>
      </w:r>
      <w:r w:rsidR="00832C71" w:rsidRPr="005B2B60">
        <w:rPr>
          <w:rFonts w:ascii="Acherus Grotesque Light" w:hAnsi="Acherus Grotesque Light"/>
        </w:rPr>
        <w:t xml:space="preserve"> drainage systems positively connecting to the UU sewer system</w:t>
      </w:r>
      <w:r w:rsidRPr="005B2B60">
        <w:rPr>
          <w:rFonts w:ascii="Acherus Grotesque Light" w:hAnsi="Acherus Grotesque Light"/>
        </w:rPr>
        <w:t xml:space="preserve">, the introduction of the new roof area, access road and parking area, the development will </w:t>
      </w:r>
      <w:r w:rsidR="00EA3EC5" w:rsidRPr="005B2B60">
        <w:rPr>
          <w:rFonts w:ascii="Acherus Grotesque Light" w:hAnsi="Acherus Grotesque Light"/>
        </w:rPr>
        <w:t xml:space="preserve">need to assessed to determine if it </w:t>
      </w:r>
      <w:r w:rsidRPr="005B2B60">
        <w:rPr>
          <w:rFonts w:ascii="Acherus Grotesque Light" w:hAnsi="Acherus Grotesque Light"/>
        </w:rPr>
        <w:t>lead</w:t>
      </w:r>
      <w:r w:rsidR="00EA3EC5" w:rsidRPr="005B2B60">
        <w:rPr>
          <w:rFonts w:ascii="Acherus Grotesque Light" w:hAnsi="Acherus Grotesque Light"/>
        </w:rPr>
        <w:t>s</w:t>
      </w:r>
      <w:r w:rsidRPr="005B2B60">
        <w:rPr>
          <w:rFonts w:ascii="Acherus Grotesque Light" w:hAnsi="Acherus Grotesque Light"/>
        </w:rPr>
        <w:t xml:space="preserve"> to an increase in impermeable area.</w:t>
      </w:r>
    </w:p>
    <w:p w14:paraId="129C8999" w14:textId="77777777" w:rsidR="00711606" w:rsidRPr="005B2B60" w:rsidRDefault="00711606" w:rsidP="00A323E2">
      <w:pPr>
        <w:rPr>
          <w:rFonts w:ascii="Acherus Grotesque Light" w:hAnsi="Acherus Grotesque Light"/>
        </w:rPr>
      </w:pPr>
    </w:p>
    <w:tbl>
      <w:tblPr>
        <w:tblStyle w:val="TableGrid"/>
        <w:tblW w:w="0" w:type="auto"/>
        <w:jc w:val="center"/>
        <w:tblLook w:val="04A0" w:firstRow="1" w:lastRow="0" w:firstColumn="1" w:lastColumn="0" w:noHBand="0" w:noVBand="1"/>
      </w:tblPr>
      <w:tblGrid>
        <w:gridCol w:w="3509"/>
        <w:gridCol w:w="3509"/>
      </w:tblGrid>
      <w:tr w:rsidR="005B2B60" w:rsidRPr="005B2B60" w14:paraId="737EB008" w14:textId="77777777" w:rsidTr="0092054D">
        <w:trPr>
          <w:trHeight w:val="438"/>
          <w:jc w:val="center"/>
        </w:trPr>
        <w:tc>
          <w:tcPr>
            <w:tcW w:w="3509" w:type="dxa"/>
            <w:shd w:val="clear" w:color="auto" w:fill="FFC000"/>
          </w:tcPr>
          <w:p w14:paraId="76295CB8" w14:textId="77777777" w:rsidR="00711606" w:rsidRPr="005B2B60" w:rsidRDefault="00711606" w:rsidP="0092054D">
            <w:pPr>
              <w:jc w:val="center"/>
              <w:rPr>
                <w:rFonts w:ascii="Acherus Grotesque Light" w:hAnsi="Acherus Grotesque Light"/>
              </w:rPr>
            </w:pPr>
            <w:r w:rsidRPr="005B2B60">
              <w:rPr>
                <w:rFonts w:ascii="Acherus Grotesque Light" w:hAnsi="Acherus Grotesque Light"/>
              </w:rPr>
              <w:t>Existing Impermeable Area (Ha)</w:t>
            </w:r>
          </w:p>
        </w:tc>
        <w:tc>
          <w:tcPr>
            <w:tcW w:w="3509" w:type="dxa"/>
            <w:shd w:val="clear" w:color="auto" w:fill="FFC000"/>
          </w:tcPr>
          <w:p w14:paraId="2BD708F0" w14:textId="77777777" w:rsidR="00711606" w:rsidRPr="005B2B60" w:rsidRDefault="00711606" w:rsidP="0092054D">
            <w:pPr>
              <w:jc w:val="center"/>
              <w:rPr>
                <w:rFonts w:ascii="Acherus Grotesque Light" w:hAnsi="Acherus Grotesque Light"/>
              </w:rPr>
            </w:pPr>
            <w:r w:rsidRPr="005B2B60">
              <w:rPr>
                <w:rFonts w:ascii="Acherus Grotesque Light" w:hAnsi="Acherus Grotesque Light"/>
              </w:rPr>
              <w:t>Proposed Impermeable Area (Ha)</w:t>
            </w:r>
          </w:p>
        </w:tc>
      </w:tr>
      <w:tr w:rsidR="00711606" w:rsidRPr="005B2B60" w14:paraId="61397825" w14:textId="77777777" w:rsidTr="0092054D">
        <w:trPr>
          <w:trHeight w:val="438"/>
          <w:jc w:val="center"/>
        </w:trPr>
        <w:tc>
          <w:tcPr>
            <w:tcW w:w="3509" w:type="dxa"/>
          </w:tcPr>
          <w:p w14:paraId="5E3422BB" w14:textId="22B4DE1E" w:rsidR="00711606" w:rsidRPr="005B2B60" w:rsidRDefault="00711606" w:rsidP="0092054D">
            <w:pPr>
              <w:jc w:val="center"/>
              <w:rPr>
                <w:rFonts w:ascii="Acherus Grotesque Light" w:hAnsi="Acherus Grotesque Light"/>
              </w:rPr>
            </w:pPr>
            <w:r w:rsidRPr="005B2B60">
              <w:rPr>
                <w:rFonts w:ascii="Acherus Grotesque Light" w:hAnsi="Acherus Grotesque Light"/>
              </w:rPr>
              <w:t>0.</w:t>
            </w:r>
            <w:r w:rsidR="005B2B60" w:rsidRPr="005B2B60">
              <w:rPr>
                <w:rFonts w:ascii="Acherus Grotesque Light" w:hAnsi="Acherus Grotesque Light"/>
              </w:rPr>
              <w:t>000</w:t>
            </w:r>
          </w:p>
        </w:tc>
        <w:tc>
          <w:tcPr>
            <w:tcW w:w="3509" w:type="dxa"/>
          </w:tcPr>
          <w:p w14:paraId="11255BA5" w14:textId="2BA6226C" w:rsidR="00711606" w:rsidRPr="005B2B60" w:rsidRDefault="005B2B60" w:rsidP="0092054D">
            <w:pPr>
              <w:jc w:val="center"/>
              <w:rPr>
                <w:rFonts w:ascii="Acherus Grotesque Light" w:hAnsi="Acherus Grotesque Light"/>
              </w:rPr>
            </w:pPr>
            <w:r w:rsidRPr="005B2B60">
              <w:rPr>
                <w:rFonts w:ascii="Acherus Grotesque Light" w:hAnsi="Acherus Grotesque Light"/>
              </w:rPr>
              <w:t>0.302</w:t>
            </w:r>
          </w:p>
        </w:tc>
      </w:tr>
    </w:tbl>
    <w:p w14:paraId="1CCA5CD4" w14:textId="77777777" w:rsidR="00711606" w:rsidRPr="005B2B60" w:rsidRDefault="00711606" w:rsidP="00A323E2">
      <w:pPr>
        <w:rPr>
          <w:rFonts w:ascii="Acherus Grotesque Light" w:hAnsi="Acherus Grotesque Light"/>
        </w:rPr>
      </w:pPr>
    </w:p>
    <w:p w14:paraId="4D697FE7" w14:textId="759D30D1" w:rsidR="00A323E2" w:rsidRPr="005B2B60" w:rsidRDefault="00711606" w:rsidP="00A323E2">
      <w:pPr>
        <w:rPr>
          <w:rFonts w:ascii="Acherus Grotesque Light" w:hAnsi="Acherus Grotesque Light"/>
        </w:rPr>
      </w:pPr>
      <w:r w:rsidRPr="005B2B60">
        <w:rPr>
          <w:rFonts w:ascii="Acherus Grotesque Light" w:hAnsi="Acherus Grotesque Light"/>
        </w:rPr>
        <w:t>As demonstrated in the above table, f</w:t>
      </w:r>
      <w:r w:rsidR="00A323E2" w:rsidRPr="005B2B60">
        <w:rPr>
          <w:rFonts w:ascii="Acherus Grotesque Light" w:hAnsi="Acherus Grotesque Light"/>
        </w:rPr>
        <w:t>or the proposed development, the changes to the existing site will increase the volume of impermeable areas and as such, the proposed development in these areas will lead to an increase in the;</w:t>
      </w:r>
    </w:p>
    <w:p w14:paraId="635C8CBE" w14:textId="77777777" w:rsidR="00A323E2" w:rsidRPr="005B2B60" w:rsidRDefault="00A323E2" w:rsidP="001E7CA3">
      <w:pPr>
        <w:pStyle w:val="ListParagraph"/>
        <w:numPr>
          <w:ilvl w:val="0"/>
          <w:numId w:val="15"/>
        </w:numPr>
        <w:rPr>
          <w:rFonts w:ascii="Acherus Grotesque Light" w:hAnsi="Acherus Grotesque Light"/>
        </w:rPr>
      </w:pPr>
      <w:r w:rsidRPr="005B2B60">
        <w:rPr>
          <w:rFonts w:ascii="Acherus Grotesque Light" w:hAnsi="Acherus Grotesque Light"/>
        </w:rPr>
        <w:t xml:space="preserve">Volume of surface water ponding on the site </w:t>
      </w:r>
    </w:p>
    <w:p w14:paraId="70904E54" w14:textId="77777777" w:rsidR="00A323E2" w:rsidRPr="005B2B60" w:rsidRDefault="00A323E2" w:rsidP="001E7CA3">
      <w:pPr>
        <w:pStyle w:val="ListParagraph"/>
        <w:numPr>
          <w:ilvl w:val="0"/>
          <w:numId w:val="15"/>
        </w:numPr>
        <w:rPr>
          <w:rFonts w:ascii="Acherus Grotesque Light" w:hAnsi="Acherus Grotesque Light"/>
        </w:rPr>
      </w:pPr>
      <w:r w:rsidRPr="005B2B60">
        <w:rPr>
          <w:rFonts w:ascii="Acherus Grotesque Light" w:hAnsi="Acherus Grotesque Light"/>
        </w:rPr>
        <w:t xml:space="preserve">Volume of surface water runoff leaving the site or discharging into surrounding areas </w:t>
      </w:r>
    </w:p>
    <w:p w14:paraId="6B19EFA3" w14:textId="77777777" w:rsidR="00A323E2" w:rsidRPr="005B2B60" w:rsidRDefault="00A323E2" w:rsidP="001E7CA3">
      <w:pPr>
        <w:pStyle w:val="ListParagraph"/>
        <w:numPr>
          <w:ilvl w:val="0"/>
          <w:numId w:val="15"/>
        </w:numPr>
        <w:rPr>
          <w:rFonts w:ascii="Acherus Grotesque Light" w:hAnsi="Acherus Grotesque Light"/>
        </w:rPr>
      </w:pPr>
      <w:r w:rsidRPr="005B2B60">
        <w:rPr>
          <w:rFonts w:ascii="Acherus Grotesque Light" w:hAnsi="Acherus Grotesque Light"/>
        </w:rPr>
        <w:t>Peak discharge rate from the site.</w:t>
      </w:r>
    </w:p>
    <w:p w14:paraId="5D0B3B9F" w14:textId="7A569F05" w:rsidR="00A323E2" w:rsidRPr="005B2B60" w:rsidRDefault="00A323E2" w:rsidP="00A323E2">
      <w:pPr>
        <w:rPr>
          <w:rFonts w:ascii="Acherus Grotesque Light" w:hAnsi="Acherus Grotesque Light"/>
        </w:rPr>
      </w:pPr>
      <w:r w:rsidRPr="005B2B60">
        <w:rPr>
          <w:rFonts w:ascii="Acherus Grotesque Light" w:hAnsi="Acherus Grotesque Light"/>
        </w:rPr>
        <w:t xml:space="preserve">Accordingly, site-wide drainage systems are required to drain the foul and surface water flows arising from the proposed development.  Where possible, any existing drainage networks should be utilised. Appropriate design and construction of these systems as set out in Section </w:t>
      </w:r>
      <w:r w:rsidR="0059748F" w:rsidRPr="005B2B60">
        <w:rPr>
          <w:rFonts w:ascii="Acherus Grotesque Light" w:hAnsi="Acherus Grotesque Light"/>
        </w:rPr>
        <w:t>6</w:t>
      </w:r>
      <w:r w:rsidRPr="005B2B60">
        <w:rPr>
          <w:rFonts w:ascii="Acherus Grotesque Light" w:hAnsi="Acherus Grotesque Light"/>
        </w:rPr>
        <w:t>.3 should ensure that there is no increase in offsite flood risk that would otherwise impact downstream areas.</w:t>
      </w:r>
    </w:p>
    <w:p w14:paraId="12FB22E6" w14:textId="1130C3D9" w:rsidR="00A323E2" w:rsidRPr="00A66DBF" w:rsidRDefault="00A323E2" w:rsidP="00A323E2">
      <w:pPr>
        <w:pStyle w:val="Heading2"/>
        <w:tabs>
          <w:tab w:val="left" w:pos="284"/>
        </w:tabs>
        <w:spacing w:before="0"/>
        <w:rPr>
          <w:rStyle w:val="Heading1Char"/>
          <w:rFonts w:ascii="Acherus Grotesque Light" w:hAnsi="Acherus Grotesque Light"/>
          <w:color w:val="FF0000"/>
          <w:sz w:val="24"/>
          <w:szCs w:val="24"/>
        </w:rPr>
      </w:pPr>
      <w:r w:rsidRPr="00A66DBF">
        <w:rPr>
          <w:rStyle w:val="Heading1Char"/>
          <w:rFonts w:ascii="Acherus Grotesque Light" w:hAnsi="Acherus Grotesque Light"/>
          <w:color w:val="FF0000"/>
          <w:sz w:val="24"/>
          <w:szCs w:val="24"/>
        </w:rPr>
        <w:tab/>
      </w:r>
      <w:bookmarkStart w:id="101" w:name="_Toc67047406"/>
      <w:bookmarkStart w:id="102" w:name="_Toc139025430"/>
      <w:r w:rsidR="0059748F" w:rsidRPr="002C0DAD">
        <w:rPr>
          <w:rStyle w:val="Heading1Char"/>
          <w:rFonts w:ascii="Acherus Grotesque Light" w:hAnsi="Acherus Grotesque Light"/>
          <w:color w:val="5B9BD5" w:themeColor="accent5"/>
          <w:sz w:val="24"/>
          <w:szCs w:val="24"/>
        </w:rPr>
        <w:t>6.</w:t>
      </w:r>
      <w:r w:rsidRPr="002C0DAD">
        <w:rPr>
          <w:rStyle w:val="Heading1Char"/>
          <w:rFonts w:ascii="Acherus Grotesque Light" w:hAnsi="Acherus Grotesque Light"/>
          <w:color w:val="5B9BD5" w:themeColor="accent5"/>
          <w:sz w:val="24"/>
          <w:szCs w:val="24"/>
        </w:rPr>
        <w:t>2 Existing Drainage Systems</w:t>
      </w:r>
      <w:bookmarkEnd w:id="101"/>
      <w:bookmarkEnd w:id="102"/>
    </w:p>
    <w:p w14:paraId="477686C1" w14:textId="76F145D7" w:rsidR="00A323E2" w:rsidRPr="003C4152" w:rsidRDefault="00A323E2" w:rsidP="00A323E2">
      <w:pPr>
        <w:rPr>
          <w:rFonts w:ascii="Acherus Grotesque Light" w:hAnsi="Acherus Grotesque Light"/>
        </w:rPr>
      </w:pPr>
      <w:r w:rsidRPr="003C4152">
        <w:rPr>
          <w:rFonts w:ascii="Acherus Grotesque Light" w:hAnsi="Acherus Grotesque Light"/>
        </w:rPr>
        <w:t xml:space="preserve">As can be seen from the United Utilities maps, attached in Appendix F, there </w:t>
      </w:r>
      <w:r w:rsidR="001E7CA3" w:rsidRPr="003C4152">
        <w:rPr>
          <w:rFonts w:ascii="Acherus Grotesque Light" w:hAnsi="Acherus Grotesque Light"/>
        </w:rPr>
        <w:t>is an</w:t>
      </w:r>
      <w:r w:rsidRPr="003C4152">
        <w:rPr>
          <w:rFonts w:ascii="Acherus Grotesque Light" w:hAnsi="Acherus Grotesque Light"/>
        </w:rPr>
        <w:t xml:space="preserve"> existing </w:t>
      </w:r>
      <w:r w:rsidR="003F3095" w:rsidRPr="003C4152">
        <w:rPr>
          <w:rFonts w:ascii="Acherus Grotesque Light" w:hAnsi="Acherus Grotesque Light"/>
        </w:rPr>
        <w:t>450</w:t>
      </w:r>
      <w:r w:rsidRPr="003C4152">
        <w:rPr>
          <w:rFonts w:ascii="Acherus Grotesque Light" w:hAnsi="Acherus Grotesque Light"/>
        </w:rPr>
        <w:t xml:space="preserve">mm </w:t>
      </w:r>
      <w:r w:rsidR="003F3095" w:rsidRPr="003C4152">
        <w:rPr>
          <w:rFonts w:ascii="Acherus Grotesque Light" w:hAnsi="Acherus Grotesque Light"/>
        </w:rPr>
        <w:t>C</w:t>
      </w:r>
      <w:r w:rsidR="00711606" w:rsidRPr="003C4152">
        <w:rPr>
          <w:rFonts w:ascii="Acherus Grotesque Light" w:hAnsi="Acherus Grotesque Light"/>
        </w:rPr>
        <w:t>.W</w:t>
      </w:r>
      <w:r w:rsidRPr="003C4152">
        <w:rPr>
          <w:rFonts w:ascii="Acherus Grotesque Light" w:hAnsi="Acherus Grotesque Light"/>
        </w:rPr>
        <w:t xml:space="preserve"> public </w:t>
      </w:r>
      <w:r w:rsidR="00711606" w:rsidRPr="003C4152">
        <w:rPr>
          <w:rFonts w:ascii="Acherus Grotesque Light" w:hAnsi="Acherus Grotesque Light"/>
        </w:rPr>
        <w:t>sewer</w:t>
      </w:r>
      <w:r w:rsidRPr="003C4152">
        <w:rPr>
          <w:rFonts w:ascii="Acherus Grotesque Light" w:hAnsi="Acherus Grotesque Light"/>
        </w:rPr>
        <w:t xml:space="preserve"> located </w:t>
      </w:r>
      <w:r w:rsidR="003F3095" w:rsidRPr="003C4152">
        <w:rPr>
          <w:rFonts w:ascii="Acherus Grotesque Light" w:hAnsi="Acherus Grotesque Light"/>
        </w:rPr>
        <w:t>within Benmore Road</w:t>
      </w:r>
      <w:r w:rsidR="00CA76AC" w:rsidRPr="003C4152">
        <w:rPr>
          <w:rFonts w:ascii="Acherus Grotesque Light" w:hAnsi="Acherus Grotesque Light"/>
        </w:rPr>
        <w:t>.</w:t>
      </w:r>
      <w:r w:rsidR="001E7CA3" w:rsidRPr="003C4152">
        <w:rPr>
          <w:rFonts w:ascii="Acherus Grotesque Light" w:hAnsi="Acherus Grotesque Light"/>
        </w:rPr>
        <w:t xml:space="preserve"> The MH</w:t>
      </w:r>
      <w:r w:rsidR="007E0859" w:rsidRPr="003C4152">
        <w:rPr>
          <w:rFonts w:ascii="Acherus Grotesque Light" w:hAnsi="Acherus Grotesque Light"/>
        </w:rPr>
        <w:t xml:space="preserve"> </w:t>
      </w:r>
      <w:r w:rsidR="003C4152" w:rsidRPr="003C4152">
        <w:rPr>
          <w:rFonts w:ascii="Acherus Grotesque Light" w:hAnsi="Acherus Grotesque Light"/>
        </w:rPr>
        <w:t>6401</w:t>
      </w:r>
      <w:r w:rsidR="001E7CA3" w:rsidRPr="003C4152">
        <w:rPr>
          <w:rFonts w:ascii="Acherus Grotesque Light" w:hAnsi="Acherus Grotesque Light"/>
        </w:rPr>
        <w:t xml:space="preserve"> on the </w:t>
      </w:r>
      <w:r w:rsidR="003C4152" w:rsidRPr="003C4152">
        <w:rPr>
          <w:rFonts w:ascii="Acherus Grotesque Light" w:hAnsi="Acherus Grotesque Light"/>
        </w:rPr>
        <w:t xml:space="preserve">south west tip of the </w:t>
      </w:r>
      <w:r w:rsidR="007E0859" w:rsidRPr="003C4152">
        <w:rPr>
          <w:rFonts w:ascii="Acherus Grotesque Light" w:hAnsi="Acherus Grotesque Light"/>
        </w:rPr>
        <w:t xml:space="preserve">site </w:t>
      </w:r>
      <w:r w:rsidR="001E7CA3" w:rsidRPr="003C4152">
        <w:rPr>
          <w:rFonts w:ascii="Acherus Grotesque Light" w:hAnsi="Acherus Grotesque Light"/>
        </w:rPr>
        <w:t>has a</w:t>
      </w:r>
      <w:r w:rsidR="007E0859" w:rsidRPr="003C4152">
        <w:rPr>
          <w:rFonts w:ascii="Acherus Grotesque Light" w:hAnsi="Acherus Grotesque Light"/>
        </w:rPr>
        <w:t>n</w:t>
      </w:r>
      <w:r w:rsidR="001E7CA3" w:rsidRPr="003C4152">
        <w:rPr>
          <w:rFonts w:ascii="Acherus Grotesque Light" w:hAnsi="Acherus Grotesque Light"/>
        </w:rPr>
        <w:t xml:space="preserve"> invert of </w:t>
      </w:r>
      <w:r w:rsidR="003C4152" w:rsidRPr="003C4152">
        <w:rPr>
          <w:rFonts w:ascii="Acherus Grotesque Light" w:hAnsi="Acherus Grotesque Light"/>
        </w:rPr>
        <w:t>94.70</w:t>
      </w:r>
      <w:r w:rsidR="001E7CA3" w:rsidRPr="003C4152">
        <w:rPr>
          <w:rFonts w:ascii="Acherus Grotesque Light" w:hAnsi="Acherus Grotesque Light"/>
        </w:rPr>
        <w:t>m AOD</w:t>
      </w:r>
      <w:r w:rsidR="003C4152" w:rsidRPr="003C4152">
        <w:rPr>
          <w:rFonts w:ascii="Acherus Grotesque Light" w:hAnsi="Acherus Grotesque Light"/>
        </w:rPr>
        <w:t xml:space="preserve">. This sewer has been </w:t>
      </w:r>
      <w:r w:rsidR="00711606" w:rsidRPr="003C4152">
        <w:rPr>
          <w:rFonts w:ascii="Acherus Grotesque Light" w:hAnsi="Acherus Grotesque Light"/>
        </w:rPr>
        <w:t xml:space="preserve">identified as a point of discharge for S.W </w:t>
      </w:r>
      <w:r w:rsidR="003C4152" w:rsidRPr="003C4152">
        <w:rPr>
          <w:rFonts w:ascii="Acherus Grotesque Light" w:hAnsi="Acherus Grotesque Light"/>
        </w:rPr>
        <w:t xml:space="preserve">&amp; F.W </w:t>
      </w:r>
      <w:r w:rsidR="00711606" w:rsidRPr="003C4152">
        <w:rPr>
          <w:rFonts w:ascii="Acherus Grotesque Light" w:hAnsi="Acherus Grotesque Light"/>
        </w:rPr>
        <w:t>flows</w:t>
      </w:r>
      <w:r w:rsidR="003C4152" w:rsidRPr="003C4152">
        <w:rPr>
          <w:rFonts w:ascii="Acherus Grotesque Light" w:hAnsi="Acherus Grotesque Light"/>
        </w:rPr>
        <w:t xml:space="preserve"> from the proposed development.</w:t>
      </w:r>
    </w:p>
    <w:p w14:paraId="43656BA4" w14:textId="419CF8D7" w:rsidR="00A323E2" w:rsidRPr="00137EEC" w:rsidRDefault="00B52586" w:rsidP="00A323E2">
      <w:pPr>
        <w:pStyle w:val="Heading2"/>
        <w:tabs>
          <w:tab w:val="left" w:pos="284"/>
        </w:tabs>
        <w:spacing w:before="0"/>
        <w:rPr>
          <w:rStyle w:val="Heading1Char"/>
          <w:rFonts w:ascii="Acherus Grotesque Light" w:hAnsi="Acherus Grotesque Light"/>
          <w:color w:val="5B9BD5" w:themeColor="accent5"/>
          <w:sz w:val="24"/>
          <w:szCs w:val="24"/>
        </w:rPr>
      </w:pPr>
      <w:bookmarkStart w:id="103" w:name="_Toc67047407"/>
      <w:r w:rsidRPr="00A66DBF">
        <w:rPr>
          <w:rStyle w:val="Heading1Char"/>
          <w:rFonts w:ascii="Acherus Grotesque Light" w:hAnsi="Acherus Grotesque Light"/>
          <w:color w:val="FF0000"/>
          <w:sz w:val="24"/>
          <w:szCs w:val="24"/>
        </w:rPr>
        <w:lastRenderedPageBreak/>
        <w:tab/>
      </w:r>
      <w:bookmarkStart w:id="104" w:name="_Toc139025431"/>
      <w:r w:rsidR="0059748F" w:rsidRPr="00137EEC">
        <w:rPr>
          <w:rStyle w:val="Heading1Char"/>
          <w:rFonts w:ascii="Acherus Grotesque Light" w:hAnsi="Acherus Grotesque Light"/>
          <w:color w:val="5B9BD5" w:themeColor="accent5"/>
          <w:sz w:val="24"/>
          <w:szCs w:val="24"/>
        </w:rPr>
        <w:t>6.</w:t>
      </w:r>
      <w:r w:rsidRPr="00137EEC">
        <w:rPr>
          <w:rStyle w:val="Heading1Char"/>
          <w:rFonts w:ascii="Acherus Grotesque Light" w:hAnsi="Acherus Grotesque Light"/>
          <w:color w:val="5B9BD5" w:themeColor="accent5"/>
          <w:sz w:val="24"/>
          <w:szCs w:val="24"/>
        </w:rPr>
        <w:t>3</w:t>
      </w:r>
      <w:r w:rsidR="00A323E2" w:rsidRPr="00137EEC">
        <w:rPr>
          <w:rStyle w:val="Heading1Char"/>
          <w:rFonts w:ascii="Acherus Grotesque Light" w:hAnsi="Acherus Grotesque Light"/>
          <w:color w:val="5B9BD5" w:themeColor="accent5"/>
          <w:sz w:val="24"/>
          <w:szCs w:val="24"/>
        </w:rPr>
        <w:t xml:space="preserve"> Proposed Drainage Strategy</w:t>
      </w:r>
      <w:bookmarkEnd w:id="103"/>
      <w:bookmarkEnd w:id="104"/>
    </w:p>
    <w:p w14:paraId="24DF496C" w14:textId="33C1F907" w:rsidR="00A323E2" w:rsidRPr="000E5F21" w:rsidRDefault="00A323E2" w:rsidP="00A323E2">
      <w:pPr>
        <w:rPr>
          <w:rFonts w:ascii="Acherus Grotesque Light" w:hAnsi="Acherus Grotesque Light"/>
        </w:rPr>
      </w:pPr>
      <w:r w:rsidRPr="000E5F21">
        <w:rPr>
          <w:rFonts w:ascii="Acherus Grotesque Light" w:hAnsi="Acherus Grotesque Light"/>
        </w:rPr>
        <w:t xml:space="preserve">As outlined above in section </w:t>
      </w:r>
      <w:r w:rsidR="0059748F" w:rsidRPr="000E5F21">
        <w:rPr>
          <w:rFonts w:ascii="Acherus Grotesque Light" w:hAnsi="Acherus Grotesque Light"/>
        </w:rPr>
        <w:t>6</w:t>
      </w:r>
      <w:r w:rsidRPr="000E5F21">
        <w:rPr>
          <w:rFonts w:ascii="Acherus Grotesque Light" w:hAnsi="Acherus Grotesque Light"/>
        </w:rPr>
        <w:t xml:space="preserve">.1, site-wide drainage systems are required to drain the foul and surface water flows arising from the proposed development. The proposed drainage systems must ensure that there is no increase in offsite </w:t>
      </w:r>
      <w:r w:rsidR="002F24BA" w:rsidRPr="000E5F21">
        <w:rPr>
          <w:rFonts w:ascii="Acherus Grotesque Light" w:hAnsi="Acherus Grotesque Light"/>
        </w:rPr>
        <w:t xml:space="preserve">for </w:t>
      </w:r>
      <w:r w:rsidRPr="000E5F21">
        <w:rPr>
          <w:rFonts w:ascii="Acherus Grotesque Light" w:hAnsi="Acherus Grotesque Light"/>
        </w:rPr>
        <w:t>flood risk</w:t>
      </w:r>
      <w:r w:rsidR="002F24BA" w:rsidRPr="000E5F21">
        <w:rPr>
          <w:rFonts w:ascii="Acherus Grotesque Light" w:hAnsi="Acherus Grotesque Light"/>
        </w:rPr>
        <w:t>, for all storms up to the 1:</w:t>
      </w:r>
      <w:r w:rsidR="00CA76AC" w:rsidRPr="000E5F21">
        <w:rPr>
          <w:rFonts w:ascii="Acherus Grotesque Light" w:hAnsi="Acherus Grotesque Light"/>
        </w:rPr>
        <w:t>100-year</w:t>
      </w:r>
      <w:r w:rsidR="002F24BA" w:rsidRPr="000E5F21">
        <w:rPr>
          <w:rFonts w:ascii="Acherus Grotesque Light" w:hAnsi="Acherus Grotesque Light"/>
        </w:rPr>
        <w:t xml:space="preserve"> event with an allowance for climate change;</w:t>
      </w:r>
      <w:r w:rsidRPr="000E5F21">
        <w:rPr>
          <w:rFonts w:ascii="Acherus Grotesque Light" w:hAnsi="Acherus Grotesque Light"/>
        </w:rPr>
        <w:t xml:space="preserve"> that would otherwise impact downstream areas.</w:t>
      </w:r>
    </w:p>
    <w:p w14:paraId="25107BB8" w14:textId="0196037D" w:rsidR="00A323E2" w:rsidRPr="000E5F21" w:rsidRDefault="0059748F" w:rsidP="00A323E2">
      <w:pPr>
        <w:pStyle w:val="Heading2"/>
        <w:tabs>
          <w:tab w:val="left" w:pos="284"/>
        </w:tabs>
        <w:spacing w:before="0"/>
        <w:rPr>
          <w:rStyle w:val="Heading1Char"/>
          <w:rFonts w:ascii="Acherus Grotesque Light" w:hAnsi="Acherus Grotesque Light"/>
          <w:color w:val="5B9BD5" w:themeColor="accent5"/>
          <w:sz w:val="22"/>
          <w:szCs w:val="22"/>
        </w:rPr>
      </w:pPr>
      <w:bookmarkStart w:id="105" w:name="_Toc67047408"/>
      <w:bookmarkStart w:id="106" w:name="_Toc139025432"/>
      <w:r w:rsidRPr="000E5F21">
        <w:rPr>
          <w:rStyle w:val="Heading1Char"/>
          <w:rFonts w:ascii="Acherus Grotesque Light" w:hAnsi="Acherus Grotesque Light"/>
          <w:color w:val="5B9BD5" w:themeColor="accent5"/>
          <w:sz w:val="22"/>
          <w:szCs w:val="22"/>
        </w:rPr>
        <w:t>6</w:t>
      </w:r>
      <w:r w:rsidR="00A323E2" w:rsidRPr="000E5F21">
        <w:rPr>
          <w:rStyle w:val="Heading1Char"/>
          <w:rFonts w:ascii="Acherus Grotesque Light" w:hAnsi="Acherus Grotesque Light"/>
          <w:color w:val="5B9BD5" w:themeColor="accent5"/>
          <w:sz w:val="22"/>
          <w:szCs w:val="22"/>
        </w:rPr>
        <w:t>.3.1 Surface Water Drainage</w:t>
      </w:r>
      <w:bookmarkEnd w:id="105"/>
      <w:bookmarkEnd w:id="106"/>
    </w:p>
    <w:p w14:paraId="04670043" w14:textId="77777777" w:rsidR="00A323E2" w:rsidRPr="000E5F21" w:rsidRDefault="00A323E2" w:rsidP="00A323E2">
      <w:pPr>
        <w:rPr>
          <w:rFonts w:ascii="Acherus Grotesque Light" w:hAnsi="Acherus Grotesque Light"/>
        </w:rPr>
      </w:pPr>
      <w:r w:rsidRPr="000E5F21">
        <w:rPr>
          <w:rFonts w:ascii="Acherus Grotesque Light" w:hAnsi="Acherus Grotesque Light"/>
        </w:rPr>
        <w:t>The Building Regulations - Approved Document H (2002) details a hierarchy of potential methods for disposing of surface water as shown below in order of preference:</w:t>
      </w:r>
    </w:p>
    <w:p w14:paraId="7E81C993" w14:textId="77777777" w:rsidR="00A323E2" w:rsidRPr="000E5F21" w:rsidRDefault="00A323E2" w:rsidP="002F24BA">
      <w:pPr>
        <w:pStyle w:val="ListParagraph"/>
        <w:numPr>
          <w:ilvl w:val="0"/>
          <w:numId w:val="16"/>
        </w:numPr>
        <w:rPr>
          <w:rFonts w:ascii="Acherus Grotesque Light" w:hAnsi="Acherus Grotesque Light"/>
        </w:rPr>
      </w:pPr>
      <w:r w:rsidRPr="000E5F21">
        <w:rPr>
          <w:rFonts w:ascii="Acherus Grotesque Light" w:hAnsi="Acherus Grotesque Light"/>
        </w:rPr>
        <w:t>Discharge via infiltration</w:t>
      </w:r>
    </w:p>
    <w:p w14:paraId="541F184B" w14:textId="77777777" w:rsidR="00A323E2" w:rsidRPr="000E5F21" w:rsidRDefault="00A323E2" w:rsidP="002F24BA">
      <w:pPr>
        <w:pStyle w:val="ListParagraph"/>
        <w:numPr>
          <w:ilvl w:val="0"/>
          <w:numId w:val="16"/>
        </w:numPr>
        <w:rPr>
          <w:rFonts w:ascii="Acherus Grotesque Light" w:hAnsi="Acherus Grotesque Light"/>
        </w:rPr>
      </w:pPr>
      <w:r w:rsidRPr="000E5F21">
        <w:rPr>
          <w:rFonts w:ascii="Acherus Grotesque Light" w:hAnsi="Acherus Grotesque Light"/>
        </w:rPr>
        <w:t>Discharge to watercourse</w:t>
      </w:r>
    </w:p>
    <w:p w14:paraId="47F3D3E1" w14:textId="77777777" w:rsidR="00A323E2" w:rsidRPr="000E5F21" w:rsidRDefault="00A323E2" w:rsidP="002F24BA">
      <w:pPr>
        <w:pStyle w:val="ListParagraph"/>
        <w:numPr>
          <w:ilvl w:val="0"/>
          <w:numId w:val="16"/>
        </w:numPr>
        <w:rPr>
          <w:rFonts w:ascii="Acherus Grotesque Light" w:hAnsi="Acherus Grotesque Light"/>
        </w:rPr>
      </w:pPr>
      <w:r w:rsidRPr="000E5F21">
        <w:rPr>
          <w:rFonts w:ascii="Acherus Grotesque Light" w:hAnsi="Acherus Grotesque Light"/>
        </w:rPr>
        <w:t>Discharge to sewer</w:t>
      </w:r>
    </w:p>
    <w:p w14:paraId="70144862" w14:textId="77777777" w:rsidR="00A323E2" w:rsidRPr="000E5F21" w:rsidRDefault="00A323E2" w:rsidP="00A323E2">
      <w:pPr>
        <w:rPr>
          <w:rFonts w:ascii="Acherus Grotesque Light" w:hAnsi="Acherus Grotesque Light"/>
        </w:rPr>
      </w:pPr>
      <w:r w:rsidRPr="000E5F21">
        <w:rPr>
          <w:rFonts w:ascii="Acherus Grotesque Light" w:hAnsi="Acherus Grotesque Light"/>
        </w:rPr>
        <w:t xml:space="preserve">Considering the hierarchy above, the surface water network for the proposed site should infiltrate to ground where viable. </w:t>
      </w:r>
    </w:p>
    <w:p w14:paraId="5529DC26" w14:textId="387EF4B5" w:rsidR="00A323E2" w:rsidRPr="00A66DBF" w:rsidRDefault="00A323E2" w:rsidP="00A323E2">
      <w:pPr>
        <w:rPr>
          <w:rFonts w:ascii="Acherus Grotesque Light" w:hAnsi="Acherus Grotesque Light"/>
          <w:color w:val="FF0000"/>
        </w:rPr>
      </w:pPr>
      <w:r w:rsidRPr="000E5F21">
        <w:rPr>
          <w:rFonts w:ascii="Acherus Grotesque Light" w:hAnsi="Acherus Grotesque Light"/>
        </w:rPr>
        <w:t>As laid out within section 2.2 the site investigation information and the British Geological Survey (BGS) 1:50,000 superficial geology maps</w:t>
      </w:r>
      <w:r w:rsidR="002F24BA" w:rsidRPr="000E5F21">
        <w:rPr>
          <w:rFonts w:ascii="Acherus Grotesque Light" w:hAnsi="Acherus Grotesque Light"/>
        </w:rPr>
        <w:t xml:space="preserve"> &amp; Phase II </w:t>
      </w:r>
      <w:r w:rsidR="0059748F" w:rsidRPr="000E5F21">
        <w:rPr>
          <w:rFonts w:ascii="Acherus Grotesque Light" w:hAnsi="Acherus Grotesque Light"/>
        </w:rPr>
        <w:t>logs</w:t>
      </w:r>
      <w:r w:rsidRPr="000E5F21">
        <w:rPr>
          <w:rFonts w:ascii="Acherus Grotesque Light" w:hAnsi="Acherus Grotesque Light"/>
        </w:rPr>
        <w:t xml:space="preserve"> show that that the site is underlain Till Devensian </w:t>
      </w:r>
      <w:proofErr w:type="spellStart"/>
      <w:r w:rsidR="00C3721C" w:rsidRPr="000E5F21">
        <w:rPr>
          <w:rFonts w:ascii="Acherus Grotesque Light" w:hAnsi="Acherus Grotesque Light"/>
        </w:rPr>
        <w:t>Diamicton</w:t>
      </w:r>
      <w:proofErr w:type="spellEnd"/>
      <w:r w:rsidR="00C3721C" w:rsidRPr="000E5F21">
        <w:rPr>
          <w:rFonts w:ascii="Acherus Grotesque Light" w:hAnsi="Acherus Grotesque Light"/>
        </w:rPr>
        <w:t xml:space="preserve"> of</w:t>
      </w:r>
      <w:r w:rsidR="0059748F" w:rsidRPr="000E5F21">
        <w:rPr>
          <w:rFonts w:ascii="Acherus Grotesque Light" w:hAnsi="Acherus Grotesque Light"/>
        </w:rPr>
        <w:t xml:space="preserve"> </w:t>
      </w:r>
      <w:r w:rsidRPr="000E5F21">
        <w:rPr>
          <w:rFonts w:ascii="Acherus Grotesque Light" w:hAnsi="Acherus Grotesque Light"/>
        </w:rPr>
        <w:t>granular strata</w:t>
      </w:r>
      <w:r w:rsidR="0059748F" w:rsidRPr="000E5F21">
        <w:rPr>
          <w:rFonts w:ascii="Acherus Grotesque Light" w:hAnsi="Acherus Grotesque Light"/>
        </w:rPr>
        <w:t xml:space="preserve"> above a shallow bedrock and has areas of made ground above cohesive clays. </w:t>
      </w:r>
    </w:p>
    <w:p w14:paraId="5BDF5181" w14:textId="38BC9072" w:rsidR="000E5F21" w:rsidRPr="000E5F21" w:rsidRDefault="000E5F21" w:rsidP="00A323E2">
      <w:pPr>
        <w:rPr>
          <w:rFonts w:ascii="Acherus Grotesque Light" w:hAnsi="Acherus Grotesque Light"/>
        </w:rPr>
      </w:pPr>
      <w:r w:rsidRPr="000E5F21">
        <w:rPr>
          <w:rFonts w:ascii="Acherus Grotesque Light" w:hAnsi="Acherus Grotesque Light"/>
        </w:rPr>
        <w:t xml:space="preserve">While no infiltration testing or falling head tests are noted within the Phase II Geotechnical report, the evidence of the subs strata material and numerous water strikes identified as perched water; identify the ground as having low permeability.  Further investigation In accordance with the requirements of BRE 365 should be carried out to confirm this.  </w:t>
      </w:r>
    </w:p>
    <w:p w14:paraId="1F903894" w14:textId="64D1045F" w:rsidR="0059748F" w:rsidRPr="000E5F21" w:rsidRDefault="000E5F21" w:rsidP="00A323E2">
      <w:pPr>
        <w:rPr>
          <w:rFonts w:ascii="Acherus Grotesque Light" w:hAnsi="Acherus Grotesque Light"/>
        </w:rPr>
      </w:pPr>
      <w:r w:rsidRPr="000E5F21">
        <w:rPr>
          <w:rFonts w:ascii="Acherus Grotesque Light" w:hAnsi="Acherus Grotesque Light"/>
        </w:rPr>
        <w:t>With the</w:t>
      </w:r>
      <w:r w:rsidR="00B84780" w:rsidRPr="000E5F21">
        <w:rPr>
          <w:rFonts w:ascii="Acherus Grotesque Light" w:hAnsi="Acherus Grotesque Light"/>
        </w:rPr>
        <w:t xml:space="preserve"> infiltration capacity within the ground</w:t>
      </w:r>
      <w:r w:rsidRPr="000E5F21">
        <w:rPr>
          <w:rFonts w:ascii="Acherus Grotesque Light" w:hAnsi="Acherus Grotesque Light"/>
        </w:rPr>
        <w:t xml:space="preserve"> initially </w:t>
      </w:r>
      <w:proofErr w:type="spellStart"/>
      <w:r w:rsidRPr="000E5F21">
        <w:rPr>
          <w:rFonts w:ascii="Acherus Grotesque Light" w:hAnsi="Acherus Grotesque Light"/>
        </w:rPr>
        <w:t>dimissed</w:t>
      </w:r>
      <w:proofErr w:type="spellEnd"/>
      <w:r w:rsidR="0059748F" w:rsidRPr="000E5F21">
        <w:rPr>
          <w:rFonts w:ascii="Acherus Grotesque Light" w:hAnsi="Acherus Grotesque Light"/>
        </w:rPr>
        <w:t>, it is not considered</w:t>
      </w:r>
      <w:r w:rsidR="00A323E2" w:rsidRPr="000E5F21">
        <w:rPr>
          <w:rFonts w:ascii="Acherus Grotesque Light" w:hAnsi="Acherus Grotesque Light"/>
        </w:rPr>
        <w:t xml:space="preserve"> a viable option for the discharge of surface water</w:t>
      </w:r>
      <w:r w:rsidR="0059748F" w:rsidRPr="000E5F21">
        <w:rPr>
          <w:rFonts w:ascii="Acherus Grotesque Light" w:hAnsi="Acherus Grotesque Light"/>
        </w:rPr>
        <w:t xml:space="preserve"> to utilise </w:t>
      </w:r>
      <w:proofErr w:type="spellStart"/>
      <w:r w:rsidR="0059748F" w:rsidRPr="000E5F21">
        <w:rPr>
          <w:rFonts w:ascii="Acherus Grotesque Light" w:hAnsi="Acherus Grotesque Light"/>
        </w:rPr>
        <w:t>SuDS</w:t>
      </w:r>
      <w:proofErr w:type="spellEnd"/>
      <w:r w:rsidR="0059748F" w:rsidRPr="000E5F21">
        <w:rPr>
          <w:rFonts w:ascii="Acherus Grotesque Light" w:hAnsi="Acherus Grotesque Light"/>
        </w:rPr>
        <w:t xml:space="preserve"> and infiltration systems.  </w:t>
      </w:r>
    </w:p>
    <w:p w14:paraId="2DFE0FAB" w14:textId="5EECCB68" w:rsidR="007E0859" w:rsidRPr="000E5F21" w:rsidRDefault="00A323E2" w:rsidP="00A323E2">
      <w:pPr>
        <w:rPr>
          <w:rFonts w:ascii="Acherus Grotesque Light" w:hAnsi="Acherus Grotesque Light"/>
        </w:rPr>
      </w:pPr>
      <w:r w:rsidRPr="000E5F21">
        <w:rPr>
          <w:rFonts w:ascii="Acherus Grotesque Light" w:hAnsi="Acherus Grotesque Light"/>
        </w:rPr>
        <w:t xml:space="preserve">As the possibility of infiltration is ruled out by </w:t>
      </w:r>
      <w:r w:rsidR="0059748F" w:rsidRPr="000E5F21">
        <w:rPr>
          <w:rFonts w:ascii="Acherus Grotesque Light" w:hAnsi="Acherus Grotesque Light"/>
        </w:rPr>
        <w:t>at this point</w:t>
      </w:r>
      <w:r w:rsidRPr="000E5F21">
        <w:rPr>
          <w:rFonts w:ascii="Acherus Grotesque Light" w:hAnsi="Acherus Grotesque Light"/>
        </w:rPr>
        <w:t>, the intention for the development would be to discharge to watercourse</w:t>
      </w:r>
      <w:r w:rsidR="0059748F" w:rsidRPr="000E5F21">
        <w:rPr>
          <w:rFonts w:ascii="Acherus Grotesque Light" w:hAnsi="Acherus Grotesque Light"/>
        </w:rPr>
        <w:t>/ waterbody</w:t>
      </w:r>
      <w:r w:rsidRPr="000E5F21">
        <w:rPr>
          <w:rFonts w:ascii="Acherus Grotesque Light" w:hAnsi="Acherus Grotesque Light"/>
        </w:rPr>
        <w:t>. The nearest water</w:t>
      </w:r>
      <w:r w:rsidR="0059748F" w:rsidRPr="000E5F21">
        <w:rPr>
          <w:rFonts w:ascii="Acherus Grotesque Light" w:hAnsi="Acherus Grotesque Light"/>
        </w:rPr>
        <w:t xml:space="preserve">body is </w:t>
      </w:r>
      <w:r w:rsidR="000E5F21" w:rsidRPr="000E5F21">
        <w:rPr>
          <w:rFonts w:ascii="Acherus Grotesque Light" w:hAnsi="Acherus Grotesque Light"/>
        </w:rPr>
        <w:t xml:space="preserve">Boggart Hole Brooke. </w:t>
      </w:r>
    </w:p>
    <w:p w14:paraId="1CAAF126" w14:textId="1C19DFBE" w:rsidR="00A323E2" w:rsidRPr="000E5F21" w:rsidRDefault="00B84780" w:rsidP="00A323E2">
      <w:pPr>
        <w:rPr>
          <w:rFonts w:ascii="Acherus Grotesque Light" w:hAnsi="Acherus Grotesque Light"/>
        </w:rPr>
      </w:pPr>
      <w:r w:rsidRPr="000E5F21">
        <w:rPr>
          <w:rFonts w:ascii="Acherus Grotesque Light" w:hAnsi="Acherus Grotesque Light"/>
        </w:rPr>
        <w:t>Due to the location of the Watercourse, it is not considered viable to discharge S.W flows to this point, as it is separated from the development area, by third party land and is inaccessible to any proposed sewerage network in service purely of the proposed development.</w:t>
      </w:r>
    </w:p>
    <w:p w14:paraId="223BA7F5" w14:textId="77777777" w:rsidR="00681A71" w:rsidRDefault="00681A71" w:rsidP="00681A71">
      <w:pPr>
        <w:rPr>
          <w:rFonts w:ascii="Acherus Grotesque Light" w:hAnsi="Acherus Grotesque Light"/>
        </w:rPr>
      </w:pPr>
      <w:r w:rsidRPr="000E5F21">
        <w:rPr>
          <w:rFonts w:ascii="Acherus Grotesque Light" w:hAnsi="Acherus Grotesque Light"/>
        </w:rPr>
        <w:lastRenderedPageBreak/>
        <w:t>With discharge via infiltration and to a watercourse ruled out. The only practical solution for discharge of the surface water and Foul drainage is to discharge to the public sewerage system.</w:t>
      </w:r>
    </w:p>
    <w:p w14:paraId="7F3B5336" w14:textId="5FA21CC9" w:rsidR="000E5F21" w:rsidRPr="000E5F21" w:rsidRDefault="000E5F21" w:rsidP="00681A71">
      <w:pPr>
        <w:rPr>
          <w:rFonts w:ascii="Acherus Grotesque Light" w:hAnsi="Acherus Grotesque Light"/>
        </w:rPr>
      </w:pPr>
      <w:r>
        <w:rPr>
          <w:rFonts w:ascii="Acherus Grotesque Light" w:hAnsi="Acherus Grotesque Light"/>
        </w:rPr>
        <w:t xml:space="preserve">To this effect, correspondence with United Utilities (Appendix F) has been sought for clarification of their preferred point of discharge and rate of S.W discharge from the development.  </w:t>
      </w:r>
      <w:r w:rsidR="005B5E67">
        <w:rPr>
          <w:rFonts w:ascii="Acherus Grotesque Light" w:hAnsi="Acherus Grotesque Light"/>
        </w:rPr>
        <w:t xml:space="preserve">UU have confirmed that they would accept flows limited to 5l/s from the development; discharging into the 450mm diameter Combined sewer within Benmore Road.  </w:t>
      </w:r>
    </w:p>
    <w:p w14:paraId="31CE7B7C" w14:textId="77777777" w:rsidR="00A323E2" w:rsidRPr="005B5E67" w:rsidRDefault="00A323E2" w:rsidP="00A323E2">
      <w:pPr>
        <w:rPr>
          <w:rFonts w:ascii="Acherus Grotesque Light" w:hAnsi="Acherus Grotesque Light"/>
        </w:rPr>
      </w:pPr>
      <w:r w:rsidRPr="005B5E67">
        <w:rPr>
          <w:rFonts w:ascii="Acherus Grotesque Light" w:hAnsi="Acherus Grotesque Light"/>
        </w:rPr>
        <w:t xml:space="preserve">While every effort to utilise, any suitable existing systems should be made, the drainage systems should be designed to suit the proposed site layout and topography which aims to provide an efficient design. </w:t>
      </w:r>
    </w:p>
    <w:p w14:paraId="596406A8" w14:textId="38B6700F" w:rsidR="00A323E2" w:rsidRPr="005B5E67" w:rsidRDefault="00A323E2" w:rsidP="00A323E2">
      <w:pPr>
        <w:rPr>
          <w:rFonts w:ascii="Acherus Grotesque Light" w:hAnsi="Acherus Grotesque Light"/>
        </w:rPr>
      </w:pPr>
      <w:r w:rsidRPr="005B5E67">
        <w:rPr>
          <w:rFonts w:ascii="Acherus Grotesque Light" w:hAnsi="Acherus Grotesque Light"/>
        </w:rPr>
        <w:t xml:space="preserve">In line with </w:t>
      </w:r>
      <w:r w:rsidR="00AF6E94" w:rsidRPr="005B5E67">
        <w:rPr>
          <w:rFonts w:ascii="Acherus Grotesque Light" w:hAnsi="Acherus Grotesque Light"/>
        </w:rPr>
        <w:t>the Design &amp; Construction Guidance (DCG)</w:t>
      </w:r>
      <w:r w:rsidRPr="005B5E67">
        <w:rPr>
          <w:rFonts w:ascii="Acherus Grotesque Light" w:hAnsi="Acherus Grotesque Light"/>
        </w:rPr>
        <w:t xml:space="preserve"> the requirements for the design of new surface water drainage systems are as follows:</w:t>
      </w:r>
    </w:p>
    <w:p w14:paraId="6D60473A" w14:textId="77777777" w:rsidR="00A323E2" w:rsidRPr="005B5E67" w:rsidRDefault="00A323E2" w:rsidP="00A323E2">
      <w:pPr>
        <w:rPr>
          <w:rFonts w:ascii="Acherus Grotesque Light" w:hAnsi="Acherus Grotesque Light"/>
        </w:rPr>
      </w:pPr>
      <w:r w:rsidRPr="005B5E67">
        <w:rPr>
          <w:rFonts w:ascii="Acherus Grotesque Light" w:hAnsi="Acherus Grotesque Light"/>
        </w:rPr>
        <w:t>Below ground piped drainage to be sized to accommodate the 1 in 2-year (50% AEP) design storm without surcharge.</w:t>
      </w:r>
    </w:p>
    <w:p w14:paraId="21996100" w14:textId="77777777" w:rsidR="00A323E2" w:rsidRPr="005B5E67" w:rsidRDefault="00A323E2" w:rsidP="00A323E2">
      <w:pPr>
        <w:rPr>
          <w:rFonts w:ascii="Acherus Grotesque Light" w:hAnsi="Acherus Grotesque Light"/>
        </w:rPr>
      </w:pPr>
      <w:r w:rsidRPr="005B5E67">
        <w:rPr>
          <w:rFonts w:ascii="Acherus Grotesque Light" w:hAnsi="Acherus Grotesque Light"/>
        </w:rPr>
        <w:t>System to be designed not to flood any part of the site in a 1 in 30-year (3% AEP) design storm.</w:t>
      </w:r>
    </w:p>
    <w:p w14:paraId="142B0A41" w14:textId="02F587F7" w:rsidR="00A323E2" w:rsidRPr="005B5E67" w:rsidRDefault="00A323E2" w:rsidP="00A323E2">
      <w:pPr>
        <w:rPr>
          <w:rFonts w:ascii="Acherus Grotesque Light" w:hAnsi="Acherus Grotesque Light"/>
        </w:rPr>
      </w:pPr>
      <w:r w:rsidRPr="005B5E67">
        <w:rPr>
          <w:rFonts w:ascii="Acherus Grotesque Light" w:hAnsi="Acherus Grotesque Light"/>
        </w:rPr>
        <w:t xml:space="preserve">For events in exceedance of the 1 in </w:t>
      </w:r>
      <w:r w:rsidR="00CA76AC" w:rsidRPr="005B5E67">
        <w:rPr>
          <w:rFonts w:ascii="Acherus Grotesque Light" w:hAnsi="Acherus Grotesque Light"/>
        </w:rPr>
        <w:t>30-year</w:t>
      </w:r>
      <w:r w:rsidRPr="005B5E67">
        <w:rPr>
          <w:rFonts w:ascii="Acherus Grotesque Light" w:hAnsi="Acherus Grotesque Light"/>
        </w:rPr>
        <w:t xml:space="preserve"> design storm and up to and including the 1 in </w:t>
      </w:r>
      <w:r w:rsidR="00CA76AC" w:rsidRPr="005B5E67">
        <w:rPr>
          <w:rFonts w:ascii="Acherus Grotesque Light" w:hAnsi="Acherus Grotesque Light"/>
        </w:rPr>
        <w:t>100-year</w:t>
      </w:r>
      <w:r w:rsidRPr="005B5E67">
        <w:rPr>
          <w:rFonts w:ascii="Acherus Grotesque Light" w:hAnsi="Acherus Grotesque Light"/>
        </w:rPr>
        <w:t xml:space="preserve"> event, site drainage and topography should be designed where practicable to route surface water run-off away from buildings to safe above-ground storage areas on site, thereby removing flood risk to properties and preventing this run-off from leaving the site and increasing flood risk elsewhere.</w:t>
      </w:r>
    </w:p>
    <w:p w14:paraId="52351D81" w14:textId="087F03EB" w:rsidR="00A323E2" w:rsidRPr="005B5E67" w:rsidRDefault="00A323E2" w:rsidP="00A323E2">
      <w:pPr>
        <w:rPr>
          <w:rFonts w:ascii="Acherus Grotesque Light" w:hAnsi="Acherus Grotesque Light"/>
        </w:rPr>
      </w:pPr>
      <w:r w:rsidRPr="005B5E67">
        <w:rPr>
          <w:rFonts w:ascii="Acherus Grotesque Light" w:hAnsi="Acherus Grotesque Light"/>
        </w:rPr>
        <w:t xml:space="preserve">For each design case described above, the design storm is the critical storm duration for the site conditions. In the case of the 1 in 100-year design storm, a </w:t>
      </w:r>
      <w:r w:rsidR="00A31F71" w:rsidRPr="005B5E67">
        <w:rPr>
          <w:rFonts w:ascii="Acherus Grotesque Light" w:hAnsi="Acherus Grotesque Light"/>
        </w:rPr>
        <w:t>4</w:t>
      </w:r>
      <w:r w:rsidR="00681A71" w:rsidRPr="005B5E67">
        <w:rPr>
          <w:rFonts w:ascii="Acherus Grotesque Light" w:hAnsi="Acherus Grotesque Light"/>
        </w:rPr>
        <w:t>5</w:t>
      </w:r>
      <w:r w:rsidRPr="005B5E67">
        <w:rPr>
          <w:rFonts w:ascii="Acherus Grotesque Light" w:hAnsi="Acherus Grotesque Light"/>
        </w:rPr>
        <w:t>% increase in the peak rainfall intensity is applied to allow for the estimated worst-case impacts of climate change.  This is in accordance with Table 5 of the Technical Guidance to the National Planning Policy Framework.</w:t>
      </w:r>
    </w:p>
    <w:p w14:paraId="5AB9B90D" w14:textId="48DC9580" w:rsidR="00A323E2" w:rsidRPr="005B5E67" w:rsidRDefault="00A323E2" w:rsidP="00A323E2">
      <w:pPr>
        <w:rPr>
          <w:rFonts w:ascii="Acherus Grotesque Light" w:hAnsi="Acherus Grotesque Light"/>
        </w:rPr>
      </w:pPr>
      <w:r w:rsidRPr="005B5E67">
        <w:rPr>
          <w:rFonts w:ascii="Acherus Grotesque Light" w:hAnsi="Acherus Grotesque Light"/>
        </w:rPr>
        <w:t>Suitable systems of below ground drainage will be required to contain as a minimum requirement, the 1 in 30-year event.  Additionally, any surface water run-off from events that exceed the design capacity of the new drainage system, up to and including the 1 in 100-year (+</w:t>
      </w:r>
      <w:r w:rsidR="00737D2E" w:rsidRPr="005B5E67">
        <w:rPr>
          <w:rFonts w:ascii="Acherus Grotesque Light" w:hAnsi="Acherus Grotesque Light"/>
        </w:rPr>
        <w:t>4</w:t>
      </w:r>
      <w:r w:rsidR="00681A71" w:rsidRPr="005B5E67">
        <w:rPr>
          <w:rFonts w:ascii="Acherus Grotesque Light" w:hAnsi="Acherus Grotesque Light"/>
        </w:rPr>
        <w:t>5</w:t>
      </w:r>
      <w:r w:rsidRPr="005B5E67">
        <w:rPr>
          <w:rFonts w:ascii="Acherus Grotesque Light" w:hAnsi="Acherus Grotesque Light"/>
        </w:rPr>
        <w:t>%) event, will be contained within the drainage network or retained on-site in safe storage areas.</w:t>
      </w:r>
    </w:p>
    <w:p w14:paraId="21FD03BD" w14:textId="77777777" w:rsidR="00A323E2" w:rsidRPr="005B5E67" w:rsidRDefault="00A323E2" w:rsidP="00A323E2">
      <w:pPr>
        <w:rPr>
          <w:rFonts w:ascii="Acherus Grotesque Light" w:hAnsi="Acherus Grotesque Light"/>
        </w:rPr>
      </w:pPr>
      <w:r w:rsidRPr="005B5E67">
        <w:rPr>
          <w:rFonts w:ascii="Acherus Grotesque Light" w:hAnsi="Acherus Grotesque Light"/>
        </w:rPr>
        <w:lastRenderedPageBreak/>
        <w:t>Should they be required, measures to prevent oil and other contaminants being passed forward to the existing surface water sewer should also be incorporated into the design of the surface water system, through the use of appropriate oil separators or other appropriate pre-treatment methods.</w:t>
      </w:r>
    </w:p>
    <w:p w14:paraId="17879099" w14:textId="27719912" w:rsidR="00681A71" w:rsidRPr="005B5E67" w:rsidRDefault="00A323E2" w:rsidP="00A323E2">
      <w:pPr>
        <w:rPr>
          <w:rFonts w:ascii="Acherus Grotesque Light" w:hAnsi="Acherus Grotesque Light"/>
        </w:rPr>
      </w:pPr>
      <w:r w:rsidRPr="005B5E67">
        <w:rPr>
          <w:rFonts w:ascii="Acherus Grotesque Light" w:hAnsi="Acherus Grotesque Light"/>
        </w:rPr>
        <w:t xml:space="preserve">In line with common practice and </w:t>
      </w:r>
      <w:r w:rsidR="005B5E67" w:rsidRPr="005B5E67">
        <w:rPr>
          <w:rFonts w:ascii="Acherus Grotesque Light" w:hAnsi="Acherus Grotesque Light"/>
        </w:rPr>
        <w:t>MCC</w:t>
      </w:r>
      <w:r w:rsidRPr="005B5E67">
        <w:rPr>
          <w:rFonts w:ascii="Acherus Grotesque Light" w:hAnsi="Acherus Grotesque Light"/>
        </w:rPr>
        <w:t xml:space="preserve"> LLFA guidelines, it is proposed the surface water discharge from the proposed development should discharge at rates not in excess of </w:t>
      </w:r>
      <w:r w:rsidR="00737D2E" w:rsidRPr="005B5E67">
        <w:rPr>
          <w:rFonts w:ascii="Acherus Grotesque Light" w:hAnsi="Acherus Grotesque Light"/>
        </w:rPr>
        <w:t xml:space="preserve">a value </w:t>
      </w:r>
      <w:r w:rsidR="0041226D" w:rsidRPr="005B5E67">
        <w:rPr>
          <w:rFonts w:ascii="Acherus Grotesque Light" w:hAnsi="Acherus Grotesque Light"/>
        </w:rPr>
        <w:t xml:space="preserve">equivalent to the Greenfield </w:t>
      </w:r>
      <w:proofErr w:type="spellStart"/>
      <w:r w:rsidR="0041226D" w:rsidRPr="005B5E67">
        <w:rPr>
          <w:rFonts w:ascii="Acherus Grotesque Light" w:hAnsi="Acherus Grotesque Light"/>
        </w:rPr>
        <w:t>Qbar</w:t>
      </w:r>
      <w:proofErr w:type="spellEnd"/>
      <w:r w:rsidR="0041226D" w:rsidRPr="005B5E67">
        <w:rPr>
          <w:rFonts w:ascii="Acherus Grotesque Light" w:hAnsi="Acherus Grotesque Light"/>
        </w:rPr>
        <w:t xml:space="preserve"> rate or the minimum practicable rate of discharge, whichever is the greater</w:t>
      </w:r>
      <w:r w:rsidR="00737D2E" w:rsidRPr="005B5E67">
        <w:rPr>
          <w:rFonts w:ascii="Acherus Grotesque Light" w:hAnsi="Acherus Grotesque Light"/>
        </w:rPr>
        <w:t xml:space="preserve">; for all respective storm periods. </w:t>
      </w:r>
      <w:r w:rsidR="0065361D" w:rsidRPr="005B5E67">
        <w:rPr>
          <w:rFonts w:ascii="Acherus Grotesque Light" w:hAnsi="Acherus Grotesque Light"/>
        </w:rPr>
        <w:t>A calculation of the Greenfield Run off can be found in Appendix E.</w:t>
      </w:r>
    </w:p>
    <w:p w14:paraId="2F3D7856" w14:textId="77777777" w:rsidR="00681A71" w:rsidRPr="00A66DBF" w:rsidRDefault="00681A71" w:rsidP="00A323E2">
      <w:pPr>
        <w:rPr>
          <w:rFonts w:ascii="Acherus Grotesque Light" w:hAnsi="Acherus Grotesque Light"/>
          <w:color w:val="FF0000"/>
        </w:rPr>
      </w:pPr>
    </w:p>
    <w:tbl>
      <w:tblPr>
        <w:tblStyle w:val="TableGrid"/>
        <w:tblW w:w="0" w:type="auto"/>
        <w:jc w:val="center"/>
        <w:tblLook w:val="04A0" w:firstRow="1" w:lastRow="0" w:firstColumn="1" w:lastColumn="0" w:noHBand="0" w:noVBand="1"/>
      </w:tblPr>
      <w:tblGrid>
        <w:gridCol w:w="3509"/>
        <w:gridCol w:w="3509"/>
      </w:tblGrid>
      <w:tr w:rsidR="00A66DBF" w:rsidRPr="00A66DBF" w14:paraId="51DF09CA" w14:textId="77777777" w:rsidTr="0092054D">
        <w:trPr>
          <w:trHeight w:val="438"/>
          <w:jc w:val="center"/>
        </w:trPr>
        <w:tc>
          <w:tcPr>
            <w:tcW w:w="3509" w:type="dxa"/>
            <w:shd w:val="clear" w:color="auto" w:fill="FFC000"/>
          </w:tcPr>
          <w:p w14:paraId="46C30E6E" w14:textId="77777777" w:rsidR="00681A71" w:rsidRPr="005B5E67" w:rsidRDefault="00681A71" w:rsidP="0092054D">
            <w:pPr>
              <w:jc w:val="center"/>
              <w:rPr>
                <w:rFonts w:ascii="Acherus Grotesque Light" w:hAnsi="Acherus Grotesque Light"/>
              </w:rPr>
            </w:pPr>
            <w:r w:rsidRPr="005B5E67">
              <w:rPr>
                <w:rFonts w:ascii="Acherus Grotesque Light" w:hAnsi="Acherus Grotesque Light"/>
              </w:rPr>
              <w:t>Return Period (yr.)</w:t>
            </w:r>
          </w:p>
        </w:tc>
        <w:tc>
          <w:tcPr>
            <w:tcW w:w="3509" w:type="dxa"/>
            <w:shd w:val="clear" w:color="auto" w:fill="FFC000"/>
          </w:tcPr>
          <w:p w14:paraId="440D6B6D" w14:textId="20D5B7ED" w:rsidR="00681A71" w:rsidRPr="005B5E67" w:rsidRDefault="0065361D" w:rsidP="0092054D">
            <w:pPr>
              <w:jc w:val="center"/>
              <w:rPr>
                <w:rFonts w:ascii="Acherus Grotesque Light" w:hAnsi="Acherus Grotesque Light"/>
              </w:rPr>
            </w:pPr>
            <w:r w:rsidRPr="005B5E67">
              <w:rPr>
                <w:rFonts w:ascii="Acherus Grotesque Light" w:hAnsi="Acherus Grotesque Light"/>
              </w:rPr>
              <w:t xml:space="preserve">Existing </w:t>
            </w:r>
            <w:r w:rsidR="00681A71" w:rsidRPr="005B5E67">
              <w:rPr>
                <w:rFonts w:ascii="Acherus Grotesque Light" w:hAnsi="Acherus Grotesque Light"/>
              </w:rPr>
              <w:t>Discharge Rate (l/s)</w:t>
            </w:r>
          </w:p>
        </w:tc>
      </w:tr>
      <w:tr w:rsidR="00A66DBF" w:rsidRPr="00A66DBF" w14:paraId="0CA4974B" w14:textId="77777777" w:rsidTr="0092054D">
        <w:trPr>
          <w:trHeight w:val="438"/>
          <w:jc w:val="center"/>
        </w:trPr>
        <w:tc>
          <w:tcPr>
            <w:tcW w:w="3509" w:type="dxa"/>
          </w:tcPr>
          <w:p w14:paraId="74877860" w14:textId="77777777" w:rsidR="00681A71" w:rsidRPr="005B5E67" w:rsidRDefault="00681A71" w:rsidP="0092054D">
            <w:pPr>
              <w:jc w:val="center"/>
              <w:rPr>
                <w:rFonts w:ascii="Acherus Grotesque Light" w:hAnsi="Acherus Grotesque Light"/>
              </w:rPr>
            </w:pPr>
            <w:r w:rsidRPr="005B5E67">
              <w:rPr>
                <w:rFonts w:ascii="Acherus Grotesque Light" w:hAnsi="Acherus Grotesque Light"/>
              </w:rPr>
              <w:t>1 in 2 (</w:t>
            </w:r>
            <w:proofErr w:type="spellStart"/>
            <w:r w:rsidRPr="005B5E67">
              <w:rPr>
                <w:rFonts w:ascii="Acherus Grotesque Light" w:hAnsi="Acherus Grotesque Light"/>
              </w:rPr>
              <w:t>Qbar</w:t>
            </w:r>
            <w:proofErr w:type="spellEnd"/>
            <w:r w:rsidRPr="005B5E67">
              <w:rPr>
                <w:rFonts w:ascii="Acherus Grotesque Light" w:hAnsi="Acherus Grotesque Light"/>
              </w:rPr>
              <w:t>)</w:t>
            </w:r>
          </w:p>
        </w:tc>
        <w:tc>
          <w:tcPr>
            <w:tcW w:w="3509" w:type="dxa"/>
          </w:tcPr>
          <w:p w14:paraId="0C21ED98" w14:textId="3300B0B5" w:rsidR="00681A71" w:rsidRPr="005B5E67" w:rsidRDefault="005B5E67" w:rsidP="0092054D">
            <w:pPr>
              <w:jc w:val="center"/>
              <w:rPr>
                <w:rFonts w:ascii="Acherus Grotesque Light" w:hAnsi="Acherus Grotesque Light"/>
              </w:rPr>
            </w:pPr>
            <w:r w:rsidRPr="005B5E67">
              <w:rPr>
                <w:rFonts w:ascii="Acherus Grotesque Light" w:hAnsi="Acherus Grotesque Light"/>
              </w:rPr>
              <w:t>3.3</w:t>
            </w:r>
          </w:p>
        </w:tc>
      </w:tr>
      <w:tr w:rsidR="00A66DBF" w:rsidRPr="00A66DBF" w14:paraId="5ACC37CF" w14:textId="77777777" w:rsidTr="0092054D">
        <w:trPr>
          <w:trHeight w:val="438"/>
          <w:jc w:val="center"/>
        </w:trPr>
        <w:tc>
          <w:tcPr>
            <w:tcW w:w="3509" w:type="dxa"/>
          </w:tcPr>
          <w:p w14:paraId="214CDF21" w14:textId="77777777" w:rsidR="00681A71" w:rsidRPr="005B5E67" w:rsidRDefault="00681A71" w:rsidP="0092054D">
            <w:pPr>
              <w:jc w:val="center"/>
              <w:rPr>
                <w:rFonts w:ascii="Acherus Grotesque Light" w:hAnsi="Acherus Grotesque Light"/>
              </w:rPr>
            </w:pPr>
            <w:r w:rsidRPr="005B5E67">
              <w:rPr>
                <w:rFonts w:ascii="Acherus Grotesque Light" w:hAnsi="Acherus Grotesque Light"/>
              </w:rPr>
              <w:t xml:space="preserve">1 in 30 </w:t>
            </w:r>
          </w:p>
        </w:tc>
        <w:tc>
          <w:tcPr>
            <w:tcW w:w="3509" w:type="dxa"/>
          </w:tcPr>
          <w:p w14:paraId="1D18C863" w14:textId="64E68E3B" w:rsidR="00681A71" w:rsidRPr="005B5E67" w:rsidRDefault="005B5E67" w:rsidP="0092054D">
            <w:pPr>
              <w:jc w:val="center"/>
              <w:rPr>
                <w:rFonts w:ascii="Acherus Grotesque Light" w:hAnsi="Acherus Grotesque Light"/>
              </w:rPr>
            </w:pPr>
            <w:r w:rsidRPr="005B5E67">
              <w:rPr>
                <w:rFonts w:ascii="Acherus Grotesque Light" w:hAnsi="Acherus Grotesque Light"/>
              </w:rPr>
              <w:t>5.6</w:t>
            </w:r>
          </w:p>
        </w:tc>
      </w:tr>
      <w:tr w:rsidR="00681A71" w:rsidRPr="00A66DBF" w14:paraId="47441C0B" w14:textId="77777777" w:rsidTr="0092054D">
        <w:trPr>
          <w:trHeight w:val="438"/>
          <w:jc w:val="center"/>
        </w:trPr>
        <w:tc>
          <w:tcPr>
            <w:tcW w:w="3509" w:type="dxa"/>
          </w:tcPr>
          <w:p w14:paraId="6785E2BA" w14:textId="77777777" w:rsidR="00681A71" w:rsidRPr="005B5E67" w:rsidRDefault="00681A71" w:rsidP="0092054D">
            <w:pPr>
              <w:jc w:val="center"/>
              <w:rPr>
                <w:rFonts w:ascii="Acherus Grotesque Light" w:hAnsi="Acherus Grotesque Light"/>
              </w:rPr>
            </w:pPr>
            <w:r w:rsidRPr="005B5E67">
              <w:rPr>
                <w:rFonts w:ascii="Acherus Grotesque Light" w:hAnsi="Acherus Grotesque Light"/>
              </w:rPr>
              <w:t xml:space="preserve">1 in 100 </w:t>
            </w:r>
          </w:p>
        </w:tc>
        <w:tc>
          <w:tcPr>
            <w:tcW w:w="3509" w:type="dxa"/>
          </w:tcPr>
          <w:p w14:paraId="1657F44E" w14:textId="2D6F8C68" w:rsidR="00681A71" w:rsidRPr="005B5E67" w:rsidRDefault="005B5E67" w:rsidP="0092054D">
            <w:pPr>
              <w:jc w:val="center"/>
              <w:rPr>
                <w:rFonts w:ascii="Acherus Grotesque Light" w:hAnsi="Acherus Grotesque Light"/>
              </w:rPr>
            </w:pPr>
            <w:r w:rsidRPr="005B5E67">
              <w:rPr>
                <w:rFonts w:ascii="Acherus Grotesque Light" w:hAnsi="Acherus Grotesque Light"/>
              </w:rPr>
              <w:t>6.9</w:t>
            </w:r>
          </w:p>
        </w:tc>
      </w:tr>
    </w:tbl>
    <w:p w14:paraId="7E63B36A" w14:textId="14EB0766" w:rsidR="00433A95" w:rsidRPr="00A66DBF" w:rsidRDefault="00433A95" w:rsidP="00A323E2">
      <w:pPr>
        <w:rPr>
          <w:rFonts w:ascii="Acherus Grotesque Light" w:hAnsi="Acherus Grotesque Light"/>
          <w:color w:val="FF0000"/>
        </w:rPr>
      </w:pPr>
    </w:p>
    <w:p w14:paraId="548D1CEE" w14:textId="77777777" w:rsidR="00030351" w:rsidRPr="003A268D" w:rsidRDefault="00A323E2" w:rsidP="00A323E2">
      <w:pPr>
        <w:rPr>
          <w:rFonts w:ascii="Acherus Grotesque Light" w:hAnsi="Acherus Grotesque Light"/>
        </w:rPr>
      </w:pPr>
      <w:r w:rsidRPr="003A268D">
        <w:rPr>
          <w:rFonts w:ascii="Acherus Grotesque Light" w:hAnsi="Acherus Grotesque Light"/>
        </w:rPr>
        <w:t xml:space="preserve">An assessment of the existing </w:t>
      </w:r>
      <w:r w:rsidR="0041226D" w:rsidRPr="003A268D">
        <w:rPr>
          <w:rFonts w:ascii="Acherus Grotesque Light" w:hAnsi="Acherus Grotesque Light"/>
        </w:rPr>
        <w:t>Greenfield</w:t>
      </w:r>
      <w:r w:rsidRPr="003A268D">
        <w:rPr>
          <w:rFonts w:ascii="Acherus Grotesque Light" w:hAnsi="Acherus Grotesque Light"/>
        </w:rPr>
        <w:t xml:space="preserve"> surface water run-off from the existing site area has been carried out </w:t>
      </w:r>
      <w:r w:rsidR="00806B42" w:rsidRPr="003A268D">
        <w:rPr>
          <w:rFonts w:ascii="Acherus Grotesque Light" w:hAnsi="Acherus Grotesque Light"/>
        </w:rPr>
        <w:t xml:space="preserve">and demonstrates that </w:t>
      </w:r>
      <w:r w:rsidR="0065361D" w:rsidRPr="003A268D">
        <w:rPr>
          <w:rFonts w:ascii="Acherus Grotesque Light" w:hAnsi="Acherus Grotesque Light"/>
        </w:rPr>
        <w:t xml:space="preserve">the </w:t>
      </w:r>
      <w:proofErr w:type="spellStart"/>
      <w:r w:rsidR="0065361D" w:rsidRPr="003A268D">
        <w:rPr>
          <w:rFonts w:ascii="Acherus Grotesque Light" w:hAnsi="Acherus Grotesque Light"/>
        </w:rPr>
        <w:t>Qbar</w:t>
      </w:r>
      <w:proofErr w:type="spellEnd"/>
      <w:r w:rsidR="0065361D" w:rsidRPr="003A268D">
        <w:rPr>
          <w:rFonts w:ascii="Acherus Grotesque Light" w:hAnsi="Acherus Grotesque Light"/>
        </w:rPr>
        <w:t xml:space="preserve"> value for the site with is </w:t>
      </w:r>
      <w:r w:rsidR="005B5E67" w:rsidRPr="003A268D">
        <w:rPr>
          <w:rFonts w:ascii="Acherus Grotesque Light" w:hAnsi="Acherus Grotesque Light"/>
        </w:rPr>
        <w:t>3.3</w:t>
      </w:r>
      <w:r w:rsidR="0065361D" w:rsidRPr="003A268D">
        <w:rPr>
          <w:rFonts w:ascii="Acherus Grotesque Light" w:hAnsi="Acherus Grotesque Light"/>
        </w:rPr>
        <w:t>l/s,</w:t>
      </w:r>
      <w:r w:rsidR="007E0859" w:rsidRPr="003A268D">
        <w:rPr>
          <w:rFonts w:ascii="Acherus Grotesque Light" w:hAnsi="Acherus Grotesque Light"/>
        </w:rPr>
        <w:t>.</w:t>
      </w:r>
      <w:r w:rsidRPr="003A268D">
        <w:rPr>
          <w:rFonts w:ascii="Acherus Grotesque Light" w:hAnsi="Acherus Grotesque Light"/>
        </w:rPr>
        <w:t xml:space="preserve"> </w:t>
      </w:r>
      <w:r w:rsidR="007E0859" w:rsidRPr="003A268D">
        <w:rPr>
          <w:rFonts w:ascii="Acherus Grotesque Light" w:hAnsi="Acherus Grotesque Light"/>
        </w:rPr>
        <w:t>T</w:t>
      </w:r>
      <w:r w:rsidRPr="003A268D">
        <w:rPr>
          <w:rFonts w:ascii="Acherus Grotesque Light" w:hAnsi="Acherus Grotesque Light"/>
        </w:rPr>
        <w:t>herefore</w:t>
      </w:r>
      <w:r w:rsidR="007E0859" w:rsidRPr="003A268D">
        <w:rPr>
          <w:rFonts w:ascii="Acherus Grotesque Light" w:hAnsi="Acherus Grotesque Light"/>
        </w:rPr>
        <w:t>,</w:t>
      </w:r>
      <w:r w:rsidRPr="003A268D">
        <w:rPr>
          <w:rFonts w:ascii="Acherus Grotesque Light" w:hAnsi="Acherus Grotesque Light"/>
        </w:rPr>
        <w:t xml:space="preserve"> in accordance with reducing flood risk and compliance with </w:t>
      </w:r>
      <w:r w:rsidR="00030351" w:rsidRPr="003A268D">
        <w:rPr>
          <w:rFonts w:ascii="Acherus Grotesque Light" w:hAnsi="Acherus Grotesque Light"/>
        </w:rPr>
        <w:t>MCC</w:t>
      </w:r>
      <w:r w:rsidR="00806B42" w:rsidRPr="003A268D">
        <w:rPr>
          <w:rFonts w:ascii="Acherus Grotesque Light" w:hAnsi="Acherus Grotesque Light"/>
        </w:rPr>
        <w:t xml:space="preserve"> LLFA </w:t>
      </w:r>
      <w:r w:rsidRPr="003A268D">
        <w:rPr>
          <w:rFonts w:ascii="Acherus Grotesque Light" w:hAnsi="Acherus Grotesque Light"/>
        </w:rPr>
        <w:t xml:space="preserve">requirements, a restricted flow rate equivalent to </w:t>
      </w:r>
      <w:proofErr w:type="spellStart"/>
      <w:r w:rsidR="00CA76AC" w:rsidRPr="003A268D">
        <w:rPr>
          <w:rFonts w:ascii="Acherus Grotesque Light" w:hAnsi="Acherus Grotesque Light"/>
        </w:rPr>
        <w:t>Qbar</w:t>
      </w:r>
      <w:proofErr w:type="spellEnd"/>
      <w:r w:rsidR="00CA76AC" w:rsidRPr="003A268D">
        <w:rPr>
          <w:rFonts w:ascii="Acherus Grotesque Light" w:hAnsi="Acherus Grotesque Light"/>
        </w:rPr>
        <w:t xml:space="preserve"> is</w:t>
      </w:r>
      <w:r w:rsidRPr="003A268D">
        <w:rPr>
          <w:rFonts w:ascii="Acherus Grotesque Light" w:hAnsi="Acherus Grotesque Light"/>
        </w:rPr>
        <w:t xml:space="preserve"> recommended for the proposed development area for all storms up to and including the 1 in </w:t>
      </w:r>
      <w:r w:rsidR="00CA76AC" w:rsidRPr="003A268D">
        <w:rPr>
          <w:rFonts w:ascii="Acherus Grotesque Light" w:hAnsi="Acherus Grotesque Light"/>
        </w:rPr>
        <w:t>100-year</w:t>
      </w:r>
      <w:r w:rsidRPr="003A268D">
        <w:rPr>
          <w:rFonts w:ascii="Acherus Grotesque Light" w:hAnsi="Acherus Grotesque Light"/>
        </w:rPr>
        <w:t xml:space="preserve"> return period, with an allowance for climate change. </w:t>
      </w:r>
    </w:p>
    <w:p w14:paraId="480C15C4" w14:textId="06B754B2" w:rsidR="00A323E2" w:rsidRPr="003A268D" w:rsidRDefault="00030351" w:rsidP="00A323E2">
      <w:pPr>
        <w:rPr>
          <w:rFonts w:ascii="Acherus Grotesque Light" w:hAnsi="Acherus Grotesque Light"/>
        </w:rPr>
      </w:pPr>
      <w:r w:rsidRPr="003A268D">
        <w:rPr>
          <w:rFonts w:ascii="Acherus Grotesque Light" w:hAnsi="Acherus Grotesque Light"/>
        </w:rPr>
        <w:t xml:space="preserve">This should be considered in conjunction with the maintenance requirements of the proposed </w:t>
      </w:r>
      <w:proofErr w:type="spellStart"/>
      <w:r w:rsidRPr="003A268D">
        <w:rPr>
          <w:rFonts w:ascii="Acherus Grotesque Light" w:hAnsi="Acherus Grotesque Light"/>
        </w:rPr>
        <w:t>hydrobrake</w:t>
      </w:r>
      <w:proofErr w:type="spellEnd"/>
      <w:r w:rsidRPr="003A268D">
        <w:rPr>
          <w:rFonts w:ascii="Acherus Grotesque Light" w:hAnsi="Acherus Grotesque Light"/>
        </w:rPr>
        <w:t xml:space="preserve"> in service of limiting surface water flows from the development, which will require a minimum</w:t>
      </w:r>
      <w:r w:rsidR="003A268D" w:rsidRPr="003A268D">
        <w:rPr>
          <w:rFonts w:ascii="Acherus Grotesque Light" w:hAnsi="Acherus Grotesque Light"/>
        </w:rPr>
        <w:t xml:space="preserve"> orifice size of 100mm in diameter; producing a minimum practicable rate of discharge from the development of 5l/s </w:t>
      </w:r>
      <w:r w:rsidR="003A268D">
        <w:rPr>
          <w:rFonts w:ascii="Acherus Grotesque Light" w:hAnsi="Acherus Grotesque Light"/>
        </w:rPr>
        <w:t>.</w:t>
      </w:r>
      <w:r w:rsidR="003A268D" w:rsidRPr="003A268D">
        <w:rPr>
          <w:rFonts w:ascii="Acherus Grotesque Light" w:hAnsi="Acherus Grotesque Light"/>
        </w:rPr>
        <w:t xml:space="preserve"> </w:t>
      </w:r>
      <w:r w:rsidR="003A268D">
        <w:rPr>
          <w:rFonts w:ascii="Acherus Grotesque Light" w:hAnsi="Acherus Grotesque Light"/>
        </w:rPr>
        <w:t xml:space="preserve">Therefore in accordance with the requirements of UU, the LLFA and practical restrictions, the development should be limited to a maximum pass forward flow rate of 5l/s for all return periods and storm events. </w:t>
      </w:r>
    </w:p>
    <w:p w14:paraId="12ABD94C" w14:textId="25A77A18" w:rsidR="00A323E2" w:rsidRPr="003A268D" w:rsidRDefault="00A323E2" w:rsidP="00A323E2">
      <w:pPr>
        <w:rPr>
          <w:rFonts w:ascii="Acherus Grotesque Light" w:hAnsi="Acherus Grotesque Light"/>
        </w:rPr>
      </w:pPr>
      <w:r w:rsidRPr="003A268D">
        <w:rPr>
          <w:rFonts w:ascii="Acherus Grotesque Light" w:hAnsi="Acherus Grotesque Light"/>
        </w:rPr>
        <w:t xml:space="preserve">Based on the above discharge limit, there shall be a new S.W network to serve the proposed development that shall discharge </w:t>
      </w:r>
      <w:r w:rsidR="003A268D" w:rsidRPr="003A268D">
        <w:rPr>
          <w:rFonts w:ascii="Acherus Grotesque Light" w:hAnsi="Acherus Grotesque Light"/>
        </w:rPr>
        <w:t xml:space="preserve">the combined sewer to the west </w:t>
      </w:r>
      <w:r w:rsidR="00500379" w:rsidRPr="003A268D">
        <w:rPr>
          <w:rFonts w:ascii="Acherus Grotesque Light" w:hAnsi="Acherus Grotesque Light"/>
        </w:rPr>
        <w:t>of</w:t>
      </w:r>
      <w:r w:rsidRPr="003A268D">
        <w:rPr>
          <w:rFonts w:ascii="Acherus Grotesque Light" w:hAnsi="Acherus Grotesque Light"/>
        </w:rPr>
        <w:t xml:space="preserve"> the development. Discharge into this </w:t>
      </w:r>
      <w:r w:rsidR="003A268D" w:rsidRPr="003A268D">
        <w:rPr>
          <w:rFonts w:ascii="Acherus Grotesque Light" w:hAnsi="Acherus Grotesque Light"/>
        </w:rPr>
        <w:t xml:space="preserve">sewer </w:t>
      </w:r>
      <w:r w:rsidR="00546453" w:rsidRPr="003A268D">
        <w:rPr>
          <w:rFonts w:ascii="Acherus Grotesque Light" w:hAnsi="Acherus Grotesque Light"/>
        </w:rPr>
        <w:t xml:space="preserve">shall be agreed </w:t>
      </w:r>
      <w:r w:rsidRPr="003A268D">
        <w:rPr>
          <w:rFonts w:ascii="Acherus Grotesque Light" w:hAnsi="Acherus Grotesque Light"/>
        </w:rPr>
        <w:t xml:space="preserve">under </w:t>
      </w:r>
      <w:r w:rsidR="00500379" w:rsidRPr="003A268D">
        <w:rPr>
          <w:rFonts w:ascii="Acherus Grotesque Light" w:hAnsi="Acherus Grotesque Light"/>
        </w:rPr>
        <w:t>with United Utilities</w:t>
      </w:r>
      <w:r w:rsidRPr="003A268D">
        <w:rPr>
          <w:rFonts w:ascii="Acherus Grotesque Light" w:hAnsi="Acherus Grotesque Light"/>
        </w:rPr>
        <w:t xml:space="preserve"> Section </w:t>
      </w:r>
      <w:r w:rsidR="00CA76AC" w:rsidRPr="003A268D">
        <w:rPr>
          <w:rFonts w:ascii="Acherus Grotesque Light" w:hAnsi="Acherus Grotesque Light"/>
        </w:rPr>
        <w:t>104 of</w:t>
      </w:r>
      <w:r w:rsidR="00546453" w:rsidRPr="003A268D">
        <w:rPr>
          <w:rFonts w:ascii="Acherus Grotesque Light" w:hAnsi="Acherus Grotesque Light"/>
        </w:rPr>
        <w:t xml:space="preserve"> the </w:t>
      </w:r>
      <w:r w:rsidRPr="003A268D">
        <w:rPr>
          <w:rFonts w:ascii="Acherus Grotesque Light" w:hAnsi="Acherus Grotesque Light"/>
        </w:rPr>
        <w:t>of the Water Industry Act 1991</w:t>
      </w:r>
      <w:r w:rsidR="00500379" w:rsidRPr="003A268D">
        <w:rPr>
          <w:rFonts w:ascii="Acherus Grotesque Light" w:hAnsi="Acherus Grotesque Light"/>
        </w:rPr>
        <w:t xml:space="preserve"> and with </w:t>
      </w:r>
      <w:r w:rsidR="003A268D" w:rsidRPr="003A268D">
        <w:rPr>
          <w:rFonts w:ascii="Acherus Grotesque Light" w:hAnsi="Acherus Grotesque Light"/>
        </w:rPr>
        <w:t xml:space="preserve">MCC LLFA. </w:t>
      </w:r>
    </w:p>
    <w:p w14:paraId="65BC01F6" w14:textId="167FD42C" w:rsidR="00A323E2" w:rsidRPr="00D33D49" w:rsidRDefault="00A323E2" w:rsidP="00A323E2">
      <w:pPr>
        <w:rPr>
          <w:rFonts w:ascii="Acherus Grotesque Light" w:hAnsi="Acherus Grotesque Light"/>
        </w:rPr>
      </w:pPr>
      <w:r w:rsidRPr="00D33D49">
        <w:rPr>
          <w:rFonts w:ascii="Acherus Grotesque Light" w:hAnsi="Acherus Grotesque Light"/>
        </w:rPr>
        <w:lastRenderedPageBreak/>
        <w:t xml:space="preserve">As shown in Appendix H outline drainage layout the proposed S.W Network </w:t>
      </w:r>
      <w:r w:rsidR="00806B42" w:rsidRPr="00D33D49">
        <w:rPr>
          <w:rFonts w:ascii="Acherus Grotesque Light" w:hAnsi="Acherus Grotesque Light"/>
        </w:rPr>
        <w:t xml:space="preserve">shall </w:t>
      </w:r>
      <w:r w:rsidR="00D527C7" w:rsidRPr="00D33D49">
        <w:rPr>
          <w:rFonts w:ascii="Acherus Grotesque Light" w:hAnsi="Acherus Grotesque Light"/>
        </w:rPr>
        <w:t>discharg</w:t>
      </w:r>
      <w:r w:rsidR="00806B42" w:rsidRPr="00D33D49">
        <w:rPr>
          <w:rFonts w:ascii="Acherus Grotesque Light" w:hAnsi="Acherus Grotesque Light"/>
        </w:rPr>
        <w:t>e</w:t>
      </w:r>
      <w:r w:rsidR="00D527C7" w:rsidRPr="00D33D49">
        <w:rPr>
          <w:rFonts w:ascii="Acherus Grotesque Light" w:hAnsi="Acherus Grotesque Light"/>
        </w:rPr>
        <w:t xml:space="preserve"> no more than </w:t>
      </w:r>
      <w:r w:rsidR="00D03375" w:rsidRPr="00D33D49">
        <w:rPr>
          <w:rFonts w:ascii="Acherus Grotesque Light" w:hAnsi="Acherus Grotesque Light"/>
        </w:rPr>
        <w:t>5</w:t>
      </w:r>
      <w:r w:rsidR="00D527C7" w:rsidRPr="00D33D49">
        <w:rPr>
          <w:rFonts w:ascii="Acherus Grotesque Light" w:hAnsi="Acherus Grotesque Light"/>
        </w:rPr>
        <w:t xml:space="preserve">l/s. </w:t>
      </w:r>
      <w:r w:rsidR="00806B42" w:rsidRPr="00D33D49">
        <w:rPr>
          <w:rFonts w:ascii="Acherus Grotesque Light" w:hAnsi="Acherus Grotesque Light"/>
        </w:rPr>
        <w:t>This network</w:t>
      </w:r>
      <w:r w:rsidR="00D527C7" w:rsidRPr="00D33D49">
        <w:rPr>
          <w:rFonts w:ascii="Acherus Grotesque Light" w:hAnsi="Acherus Grotesque Light"/>
        </w:rPr>
        <w:t xml:space="preserve"> shall consist of </w:t>
      </w:r>
      <w:r w:rsidRPr="00D33D49">
        <w:rPr>
          <w:rFonts w:ascii="Acherus Grotesque Light" w:hAnsi="Acherus Grotesque Light"/>
        </w:rPr>
        <w:t xml:space="preserve">oversized pipes and manholes </w:t>
      </w:r>
      <w:r w:rsidR="004F4939" w:rsidRPr="00D33D49">
        <w:rPr>
          <w:rFonts w:ascii="Acherus Grotesque Light" w:hAnsi="Acherus Grotesque Light"/>
        </w:rPr>
        <w:t xml:space="preserve">providing effective storage </w:t>
      </w:r>
      <w:r w:rsidRPr="00D33D49">
        <w:rPr>
          <w:rFonts w:ascii="Acherus Grotesque Light" w:hAnsi="Acherus Grotesque Light"/>
        </w:rPr>
        <w:t xml:space="preserve">to accommodate all storm events, subject to control by a vortex flow control system prior to discharging </w:t>
      </w:r>
      <w:r w:rsidR="004A6EAA" w:rsidRPr="00D33D49">
        <w:rPr>
          <w:rFonts w:ascii="Acherus Grotesque Light" w:hAnsi="Acherus Grotesque Light"/>
        </w:rPr>
        <w:t xml:space="preserve">to </w:t>
      </w:r>
      <w:r w:rsidR="00D33D49" w:rsidRPr="00D33D49">
        <w:rPr>
          <w:rFonts w:ascii="Acherus Grotesque Light" w:hAnsi="Acherus Grotesque Light"/>
        </w:rPr>
        <w:t xml:space="preserve">a new manhole constructed on the existing 450mm diameter combined sewer in Benmore Road.  </w:t>
      </w:r>
    </w:p>
    <w:p w14:paraId="27F5C806" w14:textId="248F54F2" w:rsidR="00D33D49" w:rsidRPr="00D33D49" w:rsidRDefault="00D33D49" w:rsidP="00A323E2">
      <w:pPr>
        <w:rPr>
          <w:rFonts w:ascii="Acherus Grotesque Light" w:hAnsi="Acherus Grotesque Light"/>
        </w:rPr>
      </w:pPr>
      <w:r w:rsidRPr="00D33D49">
        <w:rPr>
          <w:rFonts w:ascii="Acherus Grotesque Light" w:hAnsi="Acherus Grotesque Light"/>
        </w:rPr>
        <w:t xml:space="preserve">Porous paving shall be installed as a source control measure to accommodate the first 5mm of rainfall, prior to discharging to the attenuation system.  </w:t>
      </w:r>
    </w:p>
    <w:p w14:paraId="03E3EF84" w14:textId="03A7292B" w:rsidR="00886E33" w:rsidRPr="00E91F3C" w:rsidRDefault="00A323E2" w:rsidP="00886E33">
      <w:pPr>
        <w:rPr>
          <w:rFonts w:ascii="Acherus Grotesque Light" w:hAnsi="Acherus Grotesque Light"/>
        </w:rPr>
      </w:pPr>
      <w:r w:rsidRPr="00E91F3C">
        <w:rPr>
          <w:rFonts w:ascii="Acherus Grotesque Light" w:hAnsi="Acherus Grotesque Light"/>
        </w:rPr>
        <w:t xml:space="preserve">The surface water drainage systems are to be designed to restrict the discharge to the required rate, up to and including a 1 in </w:t>
      </w:r>
      <w:r w:rsidR="00CA76AC" w:rsidRPr="00E91F3C">
        <w:rPr>
          <w:rFonts w:ascii="Acherus Grotesque Light" w:hAnsi="Acherus Grotesque Light"/>
        </w:rPr>
        <w:t>100-year</w:t>
      </w:r>
      <w:r w:rsidRPr="00E91F3C">
        <w:rPr>
          <w:rFonts w:ascii="Acherus Grotesque Light" w:hAnsi="Acherus Grotesque Light"/>
        </w:rPr>
        <w:t xml:space="preserve"> return period plus </w:t>
      </w:r>
      <w:r w:rsidR="00D33D49" w:rsidRPr="00E91F3C">
        <w:rPr>
          <w:rFonts w:ascii="Acherus Grotesque Light" w:hAnsi="Acherus Grotesque Light"/>
        </w:rPr>
        <w:t>45</w:t>
      </w:r>
      <w:r w:rsidRPr="00E91F3C">
        <w:rPr>
          <w:rFonts w:ascii="Acherus Grotesque Light" w:hAnsi="Acherus Grotesque Light"/>
        </w:rPr>
        <w:t xml:space="preserve">% climate change design storm, while ensuring that no flooding occurs within the </w:t>
      </w:r>
      <w:r w:rsidR="00CA76AC" w:rsidRPr="00E91F3C">
        <w:rPr>
          <w:rFonts w:ascii="Acherus Grotesque Light" w:hAnsi="Acherus Grotesque Light"/>
        </w:rPr>
        <w:t>100-year</w:t>
      </w:r>
      <w:r w:rsidRPr="00E91F3C">
        <w:rPr>
          <w:rFonts w:ascii="Acherus Grotesque Light" w:hAnsi="Acherus Grotesque Light"/>
        </w:rPr>
        <w:t xml:space="preserve"> return period and that any flood water for </w:t>
      </w:r>
      <w:r w:rsidR="00D527C7" w:rsidRPr="00E91F3C">
        <w:rPr>
          <w:rFonts w:ascii="Acherus Grotesque Light" w:hAnsi="Acherus Grotesque Light"/>
        </w:rPr>
        <w:t xml:space="preserve">extreme events </w:t>
      </w:r>
      <w:r w:rsidRPr="00E91F3C">
        <w:rPr>
          <w:rFonts w:ascii="Acherus Grotesque Light" w:hAnsi="Acherus Grotesque Light"/>
        </w:rPr>
        <w:t xml:space="preserve">shall be appropriately accommodated away from proposed and existing dwellings. </w:t>
      </w:r>
      <w:r w:rsidR="00886E33" w:rsidRPr="00E91F3C">
        <w:rPr>
          <w:rFonts w:ascii="Acherus Grotesque Light" w:hAnsi="Acherus Grotesque Light"/>
        </w:rPr>
        <w:t xml:space="preserve">.  This S.W network shall be designed in accordance with the below hydraulic criteria: </w:t>
      </w:r>
    </w:p>
    <w:p w14:paraId="5A684549" w14:textId="77777777" w:rsidR="00886E33" w:rsidRPr="00E91F3C" w:rsidRDefault="00886E33" w:rsidP="00886E33">
      <w:pPr>
        <w:pStyle w:val="ListParagraph"/>
        <w:numPr>
          <w:ilvl w:val="0"/>
          <w:numId w:val="19"/>
        </w:numPr>
        <w:rPr>
          <w:rFonts w:ascii="Acherus Grotesque Light" w:hAnsi="Acherus Grotesque Light"/>
        </w:rPr>
      </w:pPr>
      <w:r w:rsidRPr="00E91F3C">
        <w:rPr>
          <w:rFonts w:ascii="Acherus Grotesque Light" w:hAnsi="Acherus Grotesque Light"/>
        </w:rPr>
        <w:t>Volumetric Run off Co-efficient – 0.84 (winter)</w:t>
      </w:r>
    </w:p>
    <w:p w14:paraId="6D36F368" w14:textId="7E801EA7" w:rsidR="00886E33" w:rsidRPr="00E91F3C" w:rsidRDefault="00886E33" w:rsidP="00886E33">
      <w:pPr>
        <w:pStyle w:val="ListParagraph"/>
        <w:numPr>
          <w:ilvl w:val="0"/>
          <w:numId w:val="19"/>
        </w:numPr>
        <w:rPr>
          <w:rFonts w:ascii="Acherus Grotesque Light" w:hAnsi="Acherus Grotesque Light"/>
        </w:rPr>
      </w:pPr>
      <w:r w:rsidRPr="00E91F3C">
        <w:rPr>
          <w:rFonts w:ascii="Acherus Grotesque Light" w:hAnsi="Acherus Grotesque Light"/>
        </w:rPr>
        <w:t xml:space="preserve">Urban Creep factor - 10%  </w:t>
      </w:r>
    </w:p>
    <w:p w14:paraId="7024E094" w14:textId="77777777" w:rsidR="00886E33" w:rsidRPr="00E91F3C" w:rsidRDefault="00886E33" w:rsidP="00886E33">
      <w:pPr>
        <w:pStyle w:val="ListParagraph"/>
        <w:numPr>
          <w:ilvl w:val="0"/>
          <w:numId w:val="19"/>
        </w:numPr>
        <w:rPr>
          <w:rFonts w:ascii="Acherus Grotesque Light" w:hAnsi="Acherus Grotesque Light"/>
        </w:rPr>
      </w:pPr>
      <w:r w:rsidRPr="00E91F3C">
        <w:rPr>
          <w:rFonts w:ascii="Acherus Grotesque Light" w:hAnsi="Acherus Grotesque Light"/>
        </w:rPr>
        <w:t>Climate Change factor for 1:100 return event – 45%</w:t>
      </w:r>
    </w:p>
    <w:p w14:paraId="1326D56F" w14:textId="77777777" w:rsidR="00886E33" w:rsidRPr="00E91F3C" w:rsidRDefault="00886E33" w:rsidP="00886E33">
      <w:pPr>
        <w:pStyle w:val="ListParagraph"/>
        <w:numPr>
          <w:ilvl w:val="0"/>
          <w:numId w:val="19"/>
        </w:numPr>
        <w:rPr>
          <w:rFonts w:ascii="Acherus Grotesque Light" w:hAnsi="Acherus Grotesque Light"/>
        </w:rPr>
      </w:pPr>
      <w:r w:rsidRPr="00E91F3C">
        <w:rPr>
          <w:rFonts w:ascii="Acherus Grotesque Light" w:hAnsi="Acherus Grotesque Light"/>
        </w:rPr>
        <w:t xml:space="preserve">Maximum  Storm duration up to - 1440 minutes </w:t>
      </w:r>
    </w:p>
    <w:p w14:paraId="46E3F800" w14:textId="14CAEC8B" w:rsidR="00886E33" w:rsidRPr="00E91F3C" w:rsidRDefault="00886E33" w:rsidP="003C6DCD">
      <w:pPr>
        <w:pStyle w:val="ListParagraph"/>
        <w:numPr>
          <w:ilvl w:val="0"/>
          <w:numId w:val="19"/>
        </w:numPr>
        <w:rPr>
          <w:rFonts w:ascii="Acherus Grotesque Light" w:hAnsi="Acherus Grotesque Light"/>
        </w:rPr>
      </w:pPr>
      <w:r w:rsidRPr="00E91F3C">
        <w:rPr>
          <w:rFonts w:ascii="Acherus Grotesque Light" w:hAnsi="Acherus Grotesque Light"/>
        </w:rPr>
        <w:t xml:space="preserve">M5-60 (mm) </w:t>
      </w:r>
      <w:r w:rsidR="00E91F3C" w:rsidRPr="00E91F3C">
        <w:rPr>
          <w:rFonts w:ascii="Acherus Grotesque Light" w:hAnsi="Acherus Grotesque Light"/>
        </w:rPr>
        <w:t>18.8</w:t>
      </w:r>
      <w:r w:rsidRPr="00E91F3C">
        <w:rPr>
          <w:rFonts w:ascii="Acherus Grotesque Light" w:hAnsi="Acherus Grotesque Light"/>
        </w:rPr>
        <w:t xml:space="preserve">  Ratio R 0.</w:t>
      </w:r>
      <w:r w:rsidR="00E91F3C" w:rsidRPr="00E91F3C">
        <w:rPr>
          <w:rFonts w:ascii="Acherus Grotesque Light" w:hAnsi="Acherus Grotesque Light"/>
        </w:rPr>
        <w:t>302</w:t>
      </w:r>
      <w:r w:rsidRPr="00E91F3C">
        <w:rPr>
          <w:rFonts w:ascii="Acherus Grotesque Light" w:hAnsi="Acherus Grotesque Light"/>
        </w:rPr>
        <w:t>(suitable for the locale)</w:t>
      </w:r>
    </w:p>
    <w:p w14:paraId="78A433E6" w14:textId="3E5B5B4D" w:rsidR="00A323E2" w:rsidRPr="00E91F3C" w:rsidRDefault="00D527C7" w:rsidP="00A323E2">
      <w:pPr>
        <w:rPr>
          <w:rFonts w:ascii="Acherus Grotesque Light" w:hAnsi="Acherus Grotesque Light"/>
        </w:rPr>
      </w:pPr>
      <w:r w:rsidRPr="00E91F3C">
        <w:rPr>
          <w:rFonts w:ascii="Acherus Grotesque Light" w:hAnsi="Acherus Grotesque Light"/>
        </w:rPr>
        <w:t xml:space="preserve"> The hydraulic calculations demonstrating the system dynamics </w:t>
      </w:r>
      <w:r w:rsidR="00533EBA" w:rsidRPr="00E91F3C">
        <w:rPr>
          <w:rFonts w:ascii="Acherus Grotesque Light" w:hAnsi="Acherus Grotesque Light"/>
        </w:rPr>
        <w:t xml:space="preserve">for </w:t>
      </w:r>
      <w:r w:rsidR="00FF3CB4" w:rsidRPr="00E91F3C">
        <w:rPr>
          <w:rFonts w:ascii="Acherus Grotesque Light" w:hAnsi="Acherus Grotesque Light"/>
        </w:rPr>
        <w:t>the</w:t>
      </w:r>
      <w:r w:rsidR="00533EBA" w:rsidRPr="00E91F3C">
        <w:rPr>
          <w:rFonts w:ascii="Acherus Grotesque Light" w:hAnsi="Acherus Grotesque Light"/>
        </w:rPr>
        <w:t xml:space="preserve"> proposed network </w:t>
      </w:r>
      <w:r w:rsidR="00FF3CB4" w:rsidRPr="00E91F3C">
        <w:rPr>
          <w:rFonts w:ascii="Acherus Grotesque Light" w:hAnsi="Acherus Grotesque Light"/>
        </w:rPr>
        <w:t>is</w:t>
      </w:r>
      <w:r w:rsidRPr="00E91F3C">
        <w:rPr>
          <w:rFonts w:ascii="Acherus Grotesque Light" w:hAnsi="Acherus Grotesque Light"/>
        </w:rPr>
        <w:t xml:space="preserve"> shown in Appendix </w:t>
      </w:r>
      <w:r w:rsidR="00450A69" w:rsidRPr="00E91F3C">
        <w:rPr>
          <w:rFonts w:ascii="Acherus Grotesque Light" w:hAnsi="Acherus Grotesque Light"/>
        </w:rPr>
        <w:t>G</w:t>
      </w:r>
      <w:r w:rsidR="00E91F3C" w:rsidRPr="00E91F3C">
        <w:rPr>
          <w:rFonts w:ascii="Acherus Grotesque Light" w:hAnsi="Acherus Grotesque Light"/>
        </w:rPr>
        <w:t xml:space="preserve">, as are the calculations for the proposed network’s operated in the scenario where the receiving sewer is surcharged.  </w:t>
      </w:r>
    </w:p>
    <w:p w14:paraId="04778351" w14:textId="752D43CB" w:rsidR="00A323E2" w:rsidRDefault="00A323E2" w:rsidP="00A323E2">
      <w:pPr>
        <w:rPr>
          <w:rFonts w:ascii="Acherus Grotesque Light" w:hAnsi="Acherus Grotesque Light"/>
        </w:rPr>
      </w:pPr>
      <w:r w:rsidRPr="00E91F3C">
        <w:rPr>
          <w:rFonts w:ascii="Acherus Grotesque Light" w:hAnsi="Acherus Grotesque Light"/>
        </w:rPr>
        <w:t>The surface water drainage strategy and discharge rate should be confirmed via more detailed discussions with United Utilities</w:t>
      </w:r>
      <w:r w:rsidR="007104BC" w:rsidRPr="00E91F3C">
        <w:rPr>
          <w:rFonts w:ascii="Acherus Grotesque Light" w:hAnsi="Acherus Grotesque Light"/>
        </w:rPr>
        <w:t xml:space="preserve"> </w:t>
      </w:r>
      <w:r w:rsidRPr="00E91F3C">
        <w:rPr>
          <w:rFonts w:ascii="Acherus Grotesque Light" w:hAnsi="Acherus Grotesque Light"/>
        </w:rPr>
        <w:t>and the Lead Local Flood Authority prior to the commencement of any works.</w:t>
      </w:r>
    </w:p>
    <w:p w14:paraId="4968B380" w14:textId="77777777" w:rsidR="00E91F3C" w:rsidRDefault="00E91F3C" w:rsidP="00A323E2">
      <w:pPr>
        <w:rPr>
          <w:rFonts w:ascii="Acherus Grotesque Light" w:hAnsi="Acherus Grotesque Light"/>
        </w:rPr>
      </w:pPr>
    </w:p>
    <w:p w14:paraId="33BB491B" w14:textId="77777777" w:rsidR="00E91F3C" w:rsidRDefault="00E91F3C" w:rsidP="00A323E2">
      <w:pPr>
        <w:rPr>
          <w:rFonts w:ascii="Acherus Grotesque Light" w:hAnsi="Acherus Grotesque Light"/>
        </w:rPr>
      </w:pPr>
    </w:p>
    <w:p w14:paraId="4DE980CE" w14:textId="77777777" w:rsidR="00E91F3C" w:rsidRDefault="00E91F3C" w:rsidP="00A323E2">
      <w:pPr>
        <w:rPr>
          <w:rFonts w:ascii="Acherus Grotesque Light" w:hAnsi="Acherus Grotesque Light"/>
        </w:rPr>
      </w:pPr>
    </w:p>
    <w:p w14:paraId="4DE56D2C" w14:textId="77777777" w:rsidR="00E91F3C" w:rsidRDefault="00E91F3C" w:rsidP="00A323E2">
      <w:pPr>
        <w:rPr>
          <w:rFonts w:ascii="Acherus Grotesque Light" w:hAnsi="Acherus Grotesque Light"/>
        </w:rPr>
      </w:pPr>
    </w:p>
    <w:p w14:paraId="28267F37" w14:textId="77777777" w:rsidR="00E91F3C" w:rsidRDefault="00E91F3C" w:rsidP="00A323E2">
      <w:pPr>
        <w:rPr>
          <w:rFonts w:ascii="Acherus Grotesque Light" w:hAnsi="Acherus Grotesque Light"/>
        </w:rPr>
      </w:pPr>
    </w:p>
    <w:p w14:paraId="51E7C790" w14:textId="77777777" w:rsidR="00E91F3C" w:rsidRDefault="00E91F3C" w:rsidP="00A323E2">
      <w:pPr>
        <w:rPr>
          <w:rFonts w:ascii="Acherus Grotesque Light" w:hAnsi="Acherus Grotesque Light"/>
        </w:rPr>
      </w:pPr>
    </w:p>
    <w:p w14:paraId="5953088D" w14:textId="77777777" w:rsidR="00E91F3C" w:rsidRDefault="00E91F3C" w:rsidP="00A323E2">
      <w:pPr>
        <w:rPr>
          <w:rFonts w:ascii="Acherus Grotesque Light" w:hAnsi="Acherus Grotesque Light"/>
        </w:rPr>
      </w:pPr>
    </w:p>
    <w:p w14:paraId="59DC7CCE" w14:textId="77777777" w:rsidR="00E91F3C" w:rsidRPr="00F200DE" w:rsidRDefault="00E91F3C" w:rsidP="00E91F3C">
      <w:pPr>
        <w:pStyle w:val="Heading3"/>
        <w:ind w:firstLine="284"/>
        <w:rPr>
          <w:rStyle w:val="Heading1Char"/>
          <w:rFonts w:ascii="Acherus Grotesque Light" w:hAnsi="Acherus Grotesque Light"/>
          <w:color w:val="5B9BD5" w:themeColor="accent5"/>
          <w:sz w:val="22"/>
          <w:szCs w:val="22"/>
        </w:rPr>
      </w:pPr>
      <w:bookmarkStart w:id="107" w:name="_Toc135920161"/>
      <w:bookmarkStart w:id="108" w:name="_Toc139025433"/>
      <w:r w:rsidRPr="00F200DE">
        <w:rPr>
          <w:rStyle w:val="Heading1Char"/>
          <w:rFonts w:ascii="Acherus Grotesque Light" w:hAnsi="Acherus Grotesque Light"/>
          <w:color w:val="5B9BD5" w:themeColor="accent5"/>
          <w:sz w:val="22"/>
          <w:szCs w:val="22"/>
        </w:rPr>
        <w:lastRenderedPageBreak/>
        <w:t xml:space="preserve">6.3.2 </w:t>
      </w:r>
      <w:proofErr w:type="spellStart"/>
      <w:r w:rsidRPr="00F200DE">
        <w:rPr>
          <w:rStyle w:val="Heading1Char"/>
          <w:rFonts w:ascii="Acherus Grotesque Light" w:hAnsi="Acherus Grotesque Light"/>
          <w:color w:val="5B9BD5" w:themeColor="accent5"/>
          <w:sz w:val="22"/>
          <w:szCs w:val="22"/>
        </w:rPr>
        <w:t>SuDS</w:t>
      </w:r>
      <w:proofErr w:type="spellEnd"/>
      <w:r w:rsidRPr="00F200DE">
        <w:rPr>
          <w:rStyle w:val="Heading1Char"/>
          <w:rFonts w:ascii="Acherus Grotesque Light" w:hAnsi="Acherus Grotesque Light"/>
          <w:color w:val="5B9BD5" w:themeColor="accent5"/>
          <w:sz w:val="22"/>
          <w:szCs w:val="22"/>
        </w:rPr>
        <w:t xml:space="preserve"> Summary</w:t>
      </w:r>
      <w:bookmarkEnd w:id="107"/>
      <w:bookmarkEnd w:id="108"/>
    </w:p>
    <w:p w14:paraId="7AACC426" w14:textId="77777777" w:rsidR="00E91F3C" w:rsidRPr="0037457B" w:rsidRDefault="00E91F3C" w:rsidP="00E91F3C">
      <w:pPr>
        <w:pStyle w:val="Paragraph1"/>
        <w:spacing w:line="240" w:lineRule="auto"/>
        <w:ind w:left="284"/>
      </w:pPr>
      <w:r w:rsidRPr="0037457B">
        <w:t xml:space="preserve">As outlined within the summary table below, all </w:t>
      </w:r>
      <w:proofErr w:type="spellStart"/>
      <w:r w:rsidRPr="0037457B">
        <w:t>SuDS</w:t>
      </w:r>
      <w:proofErr w:type="spellEnd"/>
      <w:r w:rsidRPr="0037457B">
        <w:t xml:space="preserve"> techniques have been considered for this development;</w:t>
      </w:r>
    </w:p>
    <w:p w14:paraId="50EDD36D" w14:textId="77777777" w:rsidR="00E91F3C" w:rsidRPr="0037457B" w:rsidRDefault="00E91F3C" w:rsidP="00E91F3C">
      <w:pPr>
        <w:pStyle w:val="Paragraph1"/>
        <w:ind w:left="284"/>
        <w:rPr>
          <w:sz w:val="10"/>
          <w:szCs w:val="10"/>
        </w:rPr>
      </w:pPr>
    </w:p>
    <w:tbl>
      <w:tblPr>
        <w:tblStyle w:val="TableGrid3"/>
        <w:tblpPr w:leftFromText="180" w:rightFromText="180" w:vertAnchor="text" w:horzAnchor="margin" w:tblpXSpec="center" w:tblpY="106"/>
        <w:tblW w:w="8359" w:type="dxa"/>
        <w:tblLook w:val="04A0" w:firstRow="1" w:lastRow="0" w:firstColumn="1" w:lastColumn="0" w:noHBand="0" w:noVBand="1"/>
      </w:tblPr>
      <w:tblGrid>
        <w:gridCol w:w="2122"/>
        <w:gridCol w:w="1559"/>
        <w:gridCol w:w="4678"/>
      </w:tblGrid>
      <w:tr w:rsidR="00E91F3C" w:rsidRPr="0037457B" w14:paraId="72D39105" w14:textId="77777777" w:rsidTr="00070A68">
        <w:trPr>
          <w:trHeight w:val="702"/>
        </w:trPr>
        <w:tc>
          <w:tcPr>
            <w:tcW w:w="2122" w:type="dxa"/>
            <w:shd w:val="clear" w:color="auto" w:fill="186E8B"/>
            <w:vAlign w:val="center"/>
          </w:tcPr>
          <w:p w14:paraId="4ED4CC8C" w14:textId="77777777" w:rsidR="00E91F3C" w:rsidRPr="0037457B" w:rsidRDefault="00E91F3C" w:rsidP="00070A68">
            <w:pPr>
              <w:spacing w:after="0" w:line="168" w:lineRule="auto"/>
              <w:jc w:val="center"/>
              <w:rPr>
                <w:rFonts w:ascii="Acherus Grotesque Light" w:hAnsi="Acherus Grotesque Light"/>
                <w:color w:val="FFFFFF" w:themeColor="background1"/>
                <w:sz w:val="16"/>
                <w:szCs w:val="16"/>
                <w:lang w:val="en-US"/>
              </w:rPr>
            </w:pPr>
            <w:proofErr w:type="spellStart"/>
            <w:r w:rsidRPr="0037457B">
              <w:rPr>
                <w:rFonts w:ascii="Acherus Grotesque Light" w:hAnsi="Acherus Grotesque Light"/>
                <w:color w:val="FFFFFF" w:themeColor="background1"/>
                <w:sz w:val="16"/>
                <w:szCs w:val="16"/>
                <w:lang w:val="en-US"/>
              </w:rPr>
              <w:t>SuDS</w:t>
            </w:r>
            <w:proofErr w:type="spellEnd"/>
            <w:r w:rsidRPr="0037457B">
              <w:rPr>
                <w:rFonts w:ascii="Acherus Grotesque Light" w:hAnsi="Acherus Grotesque Light"/>
                <w:color w:val="FFFFFF" w:themeColor="background1"/>
                <w:sz w:val="16"/>
                <w:szCs w:val="16"/>
                <w:lang w:val="en-US"/>
              </w:rPr>
              <w:t xml:space="preserve"> Technique</w:t>
            </w:r>
          </w:p>
        </w:tc>
        <w:tc>
          <w:tcPr>
            <w:tcW w:w="1559" w:type="dxa"/>
            <w:shd w:val="clear" w:color="auto" w:fill="186E8B"/>
            <w:vAlign w:val="center"/>
          </w:tcPr>
          <w:p w14:paraId="54B7E96E" w14:textId="77777777" w:rsidR="00E91F3C" w:rsidRPr="0037457B" w:rsidRDefault="00E91F3C" w:rsidP="00070A68">
            <w:pPr>
              <w:spacing w:after="0" w:line="168" w:lineRule="auto"/>
              <w:jc w:val="center"/>
              <w:rPr>
                <w:rFonts w:ascii="Acherus Grotesque Light" w:hAnsi="Acherus Grotesque Light"/>
                <w:color w:val="FFFFFF" w:themeColor="background1"/>
                <w:sz w:val="16"/>
                <w:szCs w:val="16"/>
                <w:lang w:val="en-US"/>
                <w14:shadow w14:blurRad="50800" w14:dist="50800" w14:dir="5400000" w14:sx="0" w14:sy="0" w14:kx="0" w14:ky="0" w14:algn="ctr">
                  <w14:schemeClr w14:val="tx1">
                    <w14:lumMod w14:val="95000"/>
                    <w14:lumOff w14:val="5000"/>
                  </w14:schemeClr>
                </w14:shadow>
              </w:rPr>
            </w:pPr>
            <w:r w:rsidRPr="0037457B">
              <w:rPr>
                <w:rFonts w:ascii="Acherus Grotesque Light" w:hAnsi="Acherus Grotesque Light"/>
                <w:color w:val="FFFFFF" w:themeColor="background1"/>
                <w:sz w:val="16"/>
                <w:szCs w:val="16"/>
                <w:lang w:val="en-US"/>
              </w:rPr>
              <w:t>Suitable for This Development?</w:t>
            </w:r>
          </w:p>
        </w:tc>
        <w:tc>
          <w:tcPr>
            <w:tcW w:w="4678" w:type="dxa"/>
            <w:shd w:val="clear" w:color="auto" w:fill="186E8B"/>
            <w:vAlign w:val="center"/>
          </w:tcPr>
          <w:p w14:paraId="2E83013F" w14:textId="77777777" w:rsidR="00E91F3C" w:rsidRPr="0037457B" w:rsidRDefault="00E91F3C" w:rsidP="00070A68">
            <w:pPr>
              <w:spacing w:after="0" w:line="168" w:lineRule="auto"/>
              <w:jc w:val="center"/>
              <w:rPr>
                <w:rFonts w:ascii="Acherus Grotesque Light" w:hAnsi="Acherus Grotesque Light"/>
                <w:color w:val="FFFFFF" w:themeColor="background1"/>
                <w:sz w:val="16"/>
                <w:szCs w:val="16"/>
                <w:lang w:val="en-US"/>
                <w14:shadow w14:blurRad="50800" w14:dist="50800" w14:dir="5400000" w14:sx="0" w14:sy="0" w14:kx="0" w14:ky="0" w14:algn="ctr">
                  <w14:schemeClr w14:val="tx1">
                    <w14:lumMod w14:val="95000"/>
                    <w14:lumOff w14:val="5000"/>
                  </w14:schemeClr>
                </w14:shadow>
              </w:rPr>
            </w:pPr>
            <w:r w:rsidRPr="0037457B">
              <w:rPr>
                <w:rFonts w:ascii="Acherus Grotesque Light" w:hAnsi="Acherus Grotesque Light"/>
                <w:color w:val="FFFFFF" w:themeColor="background1"/>
                <w:sz w:val="16"/>
                <w:szCs w:val="16"/>
                <w:lang w:val="en-US"/>
              </w:rPr>
              <w:t>Reasoning</w:t>
            </w:r>
          </w:p>
        </w:tc>
      </w:tr>
      <w:tr w:rsidR="00E91F3C" w:rsidRPr="0037457B" w14:paraId="61C394A2" w14:textId="77777777" w:rsidTr="00070A68">
        <w:trPr>
          <w:trHeight w:val="416"/>
        </w:trPr>
        <w:tc>
          <w:tcPr>
            <w:tcW w:w="2122" w:type="dxa"/>
            <w:vAlign w:val="center"/>
          </w:tcPr>
          <w:p w14:paraId="396F636E" w14:textId="77777777" w:rsidR="00E91F3C" w:rsidRPr="0037457B" w:rsidRDefault="00E91F3C" w:rsidP="00070A68">
            <w:pPr>
              <w:spacing w:after="0" w:line="168" w:lineRule="auto"/>
              <w:jc w:val="center"/>
              <w:rPr>
                <w:rFonts w:ascii="Acherus Grotesque Light" w:hAnsi="Acherus Grotesque Light"/>
                <w:color w:val="383B43"/>
                <w:sz w:val="16"/>
                <w:szCs w:val="16"/>
                <w:lang w:val="en-US"/>
              </w:rPr>
            </w:pPr>
            <w:r w:rsidRPr="0037457B">
              <w:rPr>
                <w:rFonts w:ascii="Acherus Grotesque Light" w:hAnsi="Acherus Grotesque Light"/>
                <w:color w:val="383B43"/>
                <w:sz w:val="16"/>
                <w:szCs w:val="16"/>
                <w:lang w:val="en-US"/>
              </w:rPr>
              <w:t>Green Roof</w:t>
            </w:r>
            <w:r w:rsidRPr="0037457B">
              <w:rPr>
                <w:rFonts w:ascii="Acherus Grotesque Light" w:hAnsi="Acherus Grotesque Light"/>
                <w:color w:val="383B43"/>
                <w:sz w:val="16"/>
                <w:szCs w:val="16"/>
                <w:lang w:val="en-US"/>
              </w:rPr>
              <w:t></w:t>
            </w:r>
          </w:p>
        </w:tc>
        <w:tc>
          <w:tcPr>
            <w:tcW w:w="1559" w:type="dxa"/>
            <w:vAlign w:val="center"/>
          </w:tcPr>
          <w:p w14:paraId="01463B1F" w14:textId="1B4AB5D0" w:rsidR="00E91F3C" w:rsidRPr="0037457B" w:rsidRDefault="00E91F3C" w:rsidP="00070A68">
            <w:pPr>
              <w:spacing w:after="0" w:line="168" w:lineRule="auto"/>
              <w:jc w:val="center"/>
              <w:rPr>
                <w:rFonts w:ascii="Acherus Grotesque Light" w:hAnsi="Acherus Grotesque Light"/>
                <w:color w:val="383B43"/>
                <w:sz w:val="16"/>
                <w:szCs w:val="16"/>
                <w:lang w:val="en-US"/>
              </w:rPr>
            </w:pPr>
            <w:r w:rsidRPr="0037457B">
              <w:rPr>
                <w:rFonts w:ascii="Acherus Grotesque Light" w:hAnsi="Acherus Grotesque Light"/>
                <w:color w:val="383B43"/>
                <w:sz w:val="32"/>
                <w:szCs w:val="32"/>
                <w:lang w:val="en-US"/>
              </w:rPr>
              <w:sym w:font="Wingdings" w:char="F0FB"/>
            </w:r>
          </w:p>
        </w:tc>
        <w:tc>
          <w:tcPr>
            <w:tcW w:w="4678" w:type="dxa"/>
            <w:vAlign w:val="center"/>
          </w:tcPr>
          <w:p w14:paraId="7E56C4A9" w14:textId="41A60264" w:rsidR="00E91F3C" w:rsidRPr="0037457B" w:rsidRDefault="00E91F3C" w:rsidP="00070A68">
            <w:pPr>
              <w:spacing w:after="0" w:line="168" w:lineRule="auto"/>
              <w:jc w:val="center"/>
              <w:rPr>
                <w:rFonts w:ascii="Acherus Grotesque Light" w:hAnsi="Acherus Grotesque Light"/>
                <w:color w:val="383B43"/>
                <w:sz w:val="16"/>
                <w:szCs w:val="16"/>
              </w:rPr>
            </w:pPr>
            <w:r>
              <w:rPr>
                <w:rFonts w:ascii="Acherus Grotesque Light" w:hAnsi="Acherus Grotesque Light"/>
                <w:color w:val="383B43"/>
                <w:sz w:val="16"/>
                <w:szCs w:val="16"/>
              </w:rPr>
              <w:t>Impractical due to roof pitch and domestic ownership</w:t>
            </w:r>
          </w:p>
        </w:tc>
      </w:tr>
      <w:tr w:rsidR="00E91F3C" w:rsidRPr="0037457B" w14:paraId="34AB833E" w14:textId="77777777" w:rsidTr="00070A68">
        <w:trPr>
          <w:trHeight w:val="416"/>
        </w:trPr>
        <w:tc>
          <w:tcPr>
            <w:tcW w:w="2122" w:type="dxa"/>
            <w:vAlign w:val="center"/>
          </w:tcPr>
          <w:p w14:paraId="2729FF5E" w14:textId="77777777" w:rsidR="00E91F3C" w:rsidRPr="0037457B" w:rsidRDefault="00E91F3C" w:rsidP="00070A68">
            <w:pPr>
              <w:spacing w:after="0" w:line="168" w:lineRule="auto"/>
              <w:jc w:val="center"/>
              <w:rPr>
                <w:rFonts w:ascii="Acherus Grotesque Light" w:hAnsi="Acherus Grotesque Light"/>
                <w:color w:val="383B43"/>
                <w:sz w:val="16"/>
                <w:szCs w:val="16"/>
                <w:lang w:val="en-US"/>
              </w:rPr>
            </w:pPr>
            <w:r w:rsidRPr="0037457B">
              <w:rPr>
                <w:rFonts w:ascii="Acherus Grotesque Light" w:hAnsi="Acherus Grotesque Light"/>
                <w:color w:val="383B43"/>
                <w:sz w:val="16"/>
                <w:szCs w:val="16"/>
                <w:lang w:val="en-US"/>
              </w:rPr>
              <w:t>Rainwater Harvesting</w:t>
            </w:r>
          </w:p>
        </w:tc>
        <w:tc>
          <w:tcPr>
            <w:tcW w:w="1559" w:type="dxa"/>
            <w:vAlign w:val="center"/>
          </w:tcPr>
          <w:p w14:paraId="11367DF0" w14:textId="77777777" w:rsidR="00E91F3C" w:rsidRPr="0037457B" w:rsidRDefault="00E91F3C" w:rsidP="00070A68">
            <w:pPr>
              <w:spacing w:after="0" w:line="168" w:lineRule="auto"/>
              <w:jc w:val="center"/>
              <w:rPr>
                <w:rFonts w:ascii="Acherus Grotesque Light" w:hAnsi="Acherus Grotesque Light"/>
                <w:color w:val="383B43"/>
                <w:sz w:val="16"/>
                <w:szCs w:val="16"/>
                <w:lang w:val="en-US"/>
              </w:rPr>
            </w:pPr>
            <w:r w:rsidRPr="0037457B">
              <w:rPr>
                <w:rFonts w:ascii="Acherus Grotesque Light" w:hAnsi="Acherus Grotesque Light"/>
                <w:color w:val="383B43"/>
                <w:sz w:val="32"/>
                <w:szCs w:val="32"/>
                <w:lang w:val="en-US"/>
              </w:rPr>
              <w:sym w:font="Wingdings" w:char="F0FB"/>
            </w:r>
          </w:p>
        </w:tc>
        <w:tc>
          <w:tcPr>
            <w:tcW w:w="4678" w:type="dxa"/>
            <w:vAlign w:val="center"/>
          </w:tcPr>
          <w:p w14:paraId="728A09EB" w14:textId="77777777" w:rsidR="00E91F3C" w:rsidRPr="0037457B" w:rsidRDefault="00E91F3C" w:rsidP="00070A68">
            <w:pPr>
              <w:spacing w:after="0" w:line="168" w:lineRule="auto"/>
              <w:jc w:val="center"/>
              <w:rPr>
                <w:rFonts w:ascii="Acherus Grotesque Light" w:hAnsi="Acherus Grotesque Light"/>
                <w:color w:val="383B43"/>
                <w:sz w:val="16"/>
                <w:szCs w:val="16"/>
              </w:rPr>
            </w:pPr>
            <w:r w:rsidRPr="0037457B">
              <w:rPr>
                <w:rFonts w:ascii="Acherus Grotesque Light" w:hAnsi="Acherus Grotesque Light"/>
                <w:color w:val="383B43"/>
                <w:sz w:val="16"/>
                <w:szCs w:val="16"/>
              </w:rPr>
              <w:t>Impractical due to lack of demand for greywater.</w:t>
            </w:r>
          </w:p>
        </w:tc>
      </w:tr>
      <w:tr w:rsidR="00E91F3C" w:rsidRPr="0037457B" w14:paraId="113F07A1" w14:textId="77777777" w:rsidTr="00070A68">
        <w:trPr>
          <w:trHeight w:val="416"/>
        </w:trPr>
        <w:tc>
          <w:tcPr>
            <w:tcW w:w="2122" w:type="dxa"/>
            <w:vAlign w:val="center"/>
          </w:tcPr>
          <w:p w14:paraId="32D6B991" w14:textId="77777777" w:rsidR="00E91F3C" w:rsidRPr="0037457B" w:rsidRDefault="00E91F3C" w:rsidP="00070A68">
            <w:pPr>
              <w:spacing w:after="0" w:line="168" w:lineRule="auto"/>
              <w:jc w:val="center"/>
              <w:rPr>
                <w:rFonts w:ascii="Acherus Grotesque Light" w:hAnsi="Acherus Grotesque Light"/>
                <w:color w:val="383B43"/>
                <w:sz w:val="16"/>
                <w:szCs w:val="16"/>
                <w:lang w:val="en-US"/>
              </w:rPr>
            </w:pPr>
            <w:r w:rsidRPr="0037457B">
              <w:rPr>
                <w:rFonts w:ascii="Acherus Grotesque Light" w:hAnsi="Acherus Grotesque Light"/>
                <w:color w:val="383B43"/>
                <w:sz w:val="16"/>
                <w:szCs w:val="16"/>
                <w:lang w:val="en-US"/>
              </w:rPr>
              <w:t>Basins, Ponds &amp; Swales</w:t>
            </w:r>
          </w:p>
        </w:tc>
        <w:tc>
          <w:tcPr>
            <w:tcW w:w="1559" w:type="dxa"/>
            <w:vAlign w:val="center"/>
          </w:tcPr>
          <w:p w14:paraId="7299B38F" w14:textId="77777777" w:rsidR="00E91F3C" w:rsidRPr="0037457B" w:rsidRDefault="00E91F3C" w:rsidP="00070A68">
            <w:pPr>
              <w:spacing w:after="0" w:line="168" w:lineRule="auto"/>
              <w:jc w:val="center"/>
              <w:rPr>
                <w:rFonts w:ascii="Acherus Grotesque Light" w:hAnsi="Acherus Grotesque Light"/>
                <w:color w:val="383B43"/>
                <w:sz w:val="16"/>
                <w:szCs w:val="16"/>
                <w:lang w:val="en-US"/>
              </w:rPr>
            </w:pPr>
            <w:r w:rsidRPr="0037457B">
              <w:rPr>
                <w:rFonts w:ascii="Acherus Grotesque Light" w:hAnsi="Acherus Grotesque Light"/>
                <w:color w:val="383B43"/>
                <w:sz w:val="32"/>
                <w:szCs w:val="32"/>
                <w:lang w:val="en-US"/>
              </w:rPr>
              <w:sym w:font="Wingdings" w:char="F0FB"/>
            </w:r>
          </w:p>
        </w:tc>
        <w:tc>
          <w:tcPr>
            <w:tcW w:w="4678" w:type="dxa"/>
            <w:vAlign w:val="center"/>
          </w:tcPr>
          <w:p w14:paraId="0D8A6485" w14:textId="18B68707" w:rsidR="00E91F3C" w:rsidRPr="0037457B" w:rsidRDefault="00E91F3C" w:rsidP="00070A68">
            <w:pPr>
              <w:spacing w:after="0" w:line="168" w:lineRule="auto"/>
              <w:jc w:val="center"/>
              <w:rPr>
                <w:rFonts w:ascii="Acherus Grotesque Light" w:hAnsi="Acherus Grotesque Light"/>
                <w:color w:val="383B43"/>
                <w:sz w:val="16"/>
                <w:szCs w:val="16"/>
              </w:rPr>
            </w:pPr>
            <w:r w:rsidRPr="0037457B">
              <w:rPr>
                <w:rFonts w:ascii="Acherus Grotesque Light" w:hAnsi="Acherus Grotesque Light"/>
                <w:color w:val="383B43"/>
                <w:sz w:val="16"/>
                <w:szCs w:val="16"/>
              </w:rPr>
              <w:t>Unsuitable due to lack of available space to south of site.</w:t>
            </w:r>
          </w:p>
        </w:tc>
      </w:tr>
      <w:tr w:rsidR="00E91F3C" w:rsidRPr="0037457B" w14:paraId="5A07E03F" w14:textId="77777777" w:rsidTr="00070A68">
        <w:trPr>
          <w:trHeight w:val="416"/>
        </w:trPr>
        <w:tc>
          <w:tcPr>
            <w:tcW w:w="2122" w:type="dxa"/>
            <w:vAlign w:val="center"/>
          </w:tcPr>
          <w:p w14:paraId="3A145FA4" w14:textId="77777777" w:rsidR="00E91F3C" w:rsidRPr="0037457B" w:rsidRDefault="00E91F3C" w:rsidP="00070A68">
            <w:pPr>
              <w:spacing w:after="0" w:line="168" w:lineRule="auto"/>
              <w:jc w:val="center"/>
              <w:rPr>
                <w:rFonts w:ascii="Acherus Grotesque Light" w:hAnsi="Acherus Grotesque Light"/>
                <w:color w:val="383B43"/>
                <w:sz w:val="16"/>
                <w:szCs w:val="16"/>
                <w:lang w:val="en-US"/>
              </w:rPr>
            </w:pPr>
            <w:r w:rsidRPr="0037457B">
              <w:rPr>
                <w:rFonts w:ascii="Acherus Grotesque Light" w:hAnsi="Acherus Grotesque Light"/>
                <w:color w:val="383B43"/>
                <w:sz w:val="16"/>
                <w:szCs w:val="16"/>
                <w:lang w:val="en-US"/>
              </w:rPr>
              <w:t>Filter Strips</w:t>
            </w:r>
          </w:p>
        </w:tc>
        <w:tc>
          <w:tcPr>
            <w:tcW w:w="1559" w:type="dxa"/>
            <w:vAlign w:val="center"/>
          </w:tcPr>
          <w:p w14:paraId="3AA5DA3D" w14:textId="77777777" w:rsidR="00E91F3C" w:rsidRPr="0037457B" w:rsidRDefault="00E91F3C" w:rsidP="00070A68">
            <w:pPr>
              <w:spacing w:after="0" w:line="168" w:lineRule="auto"/>
              <w:jc w:val="center"/>
              <w:rPr>
                <w:rFonts w:ascii="Acherus Grotesque Light" w:hAnsi="Acherus Grotesque Light"/>
                <w:color w:val="383B43"/>
                <w:sz w:val="16"/>
                <w:szCs w:val="16"/>
                <w:lang w:val="en-US"/>
              </w:rPr>
            </w:pPr>
            <w:r w:rsidRPr="0037457B">
              <w:rPr>
                <w:rFonts w:ascii="Acherus Grotesque Light" w:hAnsi="Acherus Grotesque Light"/>
                <w:color w:val="383B43"/>
                <w:sz w:val="32"/>
                <w:szCs w:val="32"/>
                <w:lang w:val="en-US"/>
              </w:rPr>
              <w:sym w:font="Wingdings" w:char="F0FB"/>
            </w:r>
          </w:p>
        </w:tc>
        <w:tc>
          <w:tcPr>
            <w:tcW w:w="4678" w:type="dxa"/>
            <w:vAlign w:val="center"/>
          </w:tcPr>
          <w:p w14:paraId="07B230D4" w14:textId="77777777" w:rsidR="00E91F3C" w:rsidRPr="0037457B" w:rsidRDefault="00E91F3C" w:rsidP="00070A68">
            <w:pPr>
              <w:spacing w:after="0" w:line="168" w:lineRule="auto"/>
              <w:jc w:val="center"/>
              <w:rPr>
                <w:rFonts w:ascii="Acherus Grotesque Light" w:hAnsi="Acherus Grotesque Light"/>
                <w:color w:val="383B43"/>
                <w:sz w:val="16"/>
                <w:szCs w:val="16"/>
              </w:rPr>
            </w:pPr>
            <w:r w:rsidRPr="0037457B">
              <w:rPr>
                <w:rFonts w:ascii="Acherus Grotesque Light" w:hAnsi="Acherus Grotesque Light"/>
                <w:color w:val="383B43"/>
                <w:sz w:val="16"/>
                <w:szCs w:val="16"/>
              </w:rPr>
              <w:t>Unsuitable due to topography of site and lack of available areas to south of site.</w:t>
            </w:r>
          </w:p>
        </w:tc>
      </w:tr>
      <w:tr w:rsidR="00E91F3C" w:rsidRPr="0037457B" w14:paraId="14FA24D9" w14:textId="77777777" w:rsidTr="00070A68">
        <w:trPr>
          <w:trHeight w:val="416"/>
        </w:trPr>
        <w:tc>
          <w:tcPr>
            <w:tcW w:w="2122" w:type="dxa"/>
            <w:vAlign w:val="center"/>
          </w:tcPr>
          <w:p w14:paraId="7B32C9AB" w14:textId="77777777" w:rsidR="00E91F3C" w:rsidRPr="0037457B" w:rsidRDefault="00E91F3C" w:rsidP="00070A68">
            <w:pPr>
              <w:spacing w:after="0" w:line="168" w:lineRule="auto"/>
              <w:jc w:val="center"/>
              <w:rPr>
                <w:rFonts w:ascii="Acherus Grotesque Light" w:hAnsi="Acherus Grotesque Light"/>
                <w:color w:val="383B43"/>
                <w:sz w:val="16"/>
                <w:szCs w:val="16"/>
                <w:lang w:val="en-US"/>
              </w:rPr>
            </w:pPr>
            <w:r w:rsidRPr="0037457B">
              <w:rPr>
                <w:rFonts w:ascii="Acherus Grotesque Light" w:hAnsi="Acherus Grotesque Light"/>
                <w:color w:val="383B43"/>
                <w:sz w:val="16"/>
                <w:szCs w:val="16"/>
                <w:lang w:val="en-US"/>
              </w:rPr>
              <w:t>Bio-retention Areas</w:t>
            </w:r>
          </w:p>
        </w:tc>
        <w:tc>
          <w:tcPr>
            <w:tcW w:w="1559" w:type="dxa"/>
            <w:vAlign w:val="center"/>
          </w:tcPr>
          <w:p w14:paraId="666F9DD4" w14:textId="1386B591" w:rsidR="00E91F3C" w:rsidRPr="0037457B" w:rsidRDefault="00BC1FBC" w:rsidP="00070A68">
            <w:pPr>
              <w:spacing w:after="0" w:line="168" w:lineRule="auto"/>
              <w:jc w:val="center"/>
              <w:rPr>
                <w:rFonts w:ascii="Acherus Grotesque Light" w:hAnsi="Acherus Grotesque Light"/>
                <w:color w:val="383B43"/>
                <w:sz w:val="32"/>
                <w:szCs w:val="32"/>
                <w:lang w:val="en-US"/>
              </w:rPr>
            </w:pPr>
            <w:r w:rsidRPr="0037457B">
              <w:rPr>
                <w:rFonts w:ascii="Acherus Grotesque Light" w:hAnsi="Acherus Grotesque Light"/>
                <w:color w:val="383B43"/>
                <w:sz w:val="32"/>
                <w:szCs w:val="32"/>
                <w:lang w:val="en-US"/>
              </w:rPr>
              <w:sym w:font="Wingdings" w:char="F0FB"/>
            </w:r>
          </w:p>
        </w:tc>
        <w:tc>
          <w:tcPr>
            <w:tcW w:w="4678" w:type="dxa"/>
            <w:vAlign w:val="center"/>
          </w:tcPr>
          <w:p w14:paraId="6306BFD4" w14:textId="77777777" w:rsidR="00E91F3C" w:rsidRPr="0037457B" w:rsidRDefault="00E91F3C" w:rsidP="00070A68">
            <w:pPr>
              <w:spacing w:after="0" w:line="168" w:lineRule="auto"/>
              <w:jc w:val="center"/>
              <w:rPr>
                <w:rFonts w:ascii="Acherus Grotesque Light" w:hAnsi="Acherus Grotesque Light"/>
                <w:color w:val="383B43"/>
                <w:sz w:val="16"/>
                <w:szCs w:val="16"/>
              </w:rPr>
            </w:pPr>
            <w:r w:rsidRPr="0037457B">
              <w:rPr>
                <w:rFonts w:ascii="Acherus Grotesque Light" w:hAnsi="Acherus Grotesque Light"/>
                <w:color w:val="383B43"/>
                <w:sz w:val="16"/>
                <w:szCs w:val="16"/>
              </w:rPr>
              <w:t>Suitable but only incorporated for small hardstanding areas due to impermeable strata and topography of site.</w:t>
            </w:r>
          </w:p>
        </w:tc>
      </w:tr>
      <w:tr w:rsidR="00E91F3C" w:rsidRPr="0037457B" w14:paraId="1F77D0D0" w14:textId="77777777" w:rsidTr="00070A68">
        <w:trPr>
          <w:trHeight w:val="416"/>
        </w:trPr>
        <w:tc>
          <w:tcPr>
            <w:tcW w:w="2122" w:type="dxa"/>
            <w:vAlign w:val="center"/>
          </w:tcPr>
          <w:p w14:paraId="5B6463D5" w14:textId="77777777" w:rsidR="00E91F3C" w:rsidRPr="0037457B" w:rsidRDefault="00E91F3C" w:rsidP="00070A68">
            <w:pPr>
              <w:spacing w:after="0" w:line="168" w:lineRule="auto"/>
              <w:jc w:val="center"/>
              <w:rPr>
                <w:rFonts w:ascii="Acherus Grotesque Light" w:hAnsi="Acherus Grotesque Light"/>
                <w:color w:val="383B43"/>
                <w:sz w:val="16"/>
                <w:szCs w:val="16"/>
                <w:lang w:val="en-US"/>
              </w:rPr>
            </w:pPr>
            <w:r w:rsidRPr="0037457B">
              <w:rPr>
                <w:rFonts w:ascii="Acherus Grotesque Light" w:hAnsi="Acherus Grotesque Light"/>
                <w:color w:val="383B43"/>
                <w:sz w:val="16"/>
                <w:szCs w:val="16"/>
                <w:lang w:val="en-US"/>
              </w:rPr>
              <w:t>Infiltration Techniques</w:t>
            </w:r>
          </w:p>
        </w:tc>
        <w:tc>
          <w:tcPr>
            <w:tcW w:w="1559" w:type="dxa"/>
            <w:vAlign w:val="center"/>
          </w:tcPr>
          <w:p w14:paraId="3556DBC4" w14:textId="77777777" w:rsidR="00E91F3C" w:rsidRPr="0037457B" w:rsidRDefault="00E91F3C" w:rsidP="00070A68">
            <w:pPr>
              <w:spacing w:after="0" w:line="168" w:lineRule="auto"/>
              <w:jc w:val="center"/>
              <w:rPr>
                <w:rFonts w:ascii="Acherus Grotesque Light" w:hAnsi="Acherus Grotesque Light"/>
                <w:color w:val="383B43"/>
                <w:sz w:val="16"/>
                <w:szCs w:val="16"/>
                <w:lang w:val="en-US"/>
              </w:rPr>
            </w:pPr>
            <w:r w:rsidRPr="0037457B">
              <w:rPr>
                <w:rFonts w:ascii="Acherus Grotesque Light" w:hAnsi="Acherus Grotesque Light"/>
                <w:color w:val="383B43"/>
                <w:sz w:val="32"/>
                <w:szCs w:val="32"/>
                <w:lang w:val="en-US"/>
              </w:rPr>
              <w:sym w:font="Wingdings" w:char="F0FB"/>
            </w:r>
          </w:p>
        </w:tc>
        <w:tc>
          <w:tcPr>
            <w:tcW w:w="4678" w:type="dxa"/>
            <w:vAlign w:val="center"/>
          </w:tcPr>
          <w:p w14:paraId="6039AB91" w14:textId="77777777" w:rsidR="00E91F3C" w:rsidRPr="0037457B" w:rsidRDefault="00E91F3C" w:rsidP="00070A68">
            <w:pPr>
              <w:spacing w:after="0" w:line="168" w:lineRule="auto"/>
              <w:jc w:val="center"/>
              <w:rPr>
                <w:rFonts w:ascii="Acherus Grotesque Light" w:hAnsi="Acherus Grotesque Light"/>
                <w:color w:val="383B43"/>
                <w:sz w:val="16"/>
                <w:szCs w:val="16"/>
              </w:rPr>
            </w:pPr>
            <w:r w:rsidRPr="0037457B">
              <w:rPr>
                <w:rFonts w:ascii="Acherus Grotesque Light" w:hAnsi="Acherus Grotesque Light"/>
                <w:color w:val="383B43"/>
                <w:sz w:val="16"/>
                <w:szCs w:val="16"/>
              </w:rPr>
              <w:t>Unsuitable due to impermeable strata.</w:t>
            </w:r>
          </w:p>
        </w:tc>
      </w:tr>
      <w:tr w:rsidR="00E91F3C" w:rsidRPr="0037457B" w14:paraId="2C70EABE" w14:textId="77777777" w:rsidTr="00070A68">
        <w:trPr>
          <w:trHeight w:val="416"/>
        </w:trPr>
        <w:tc>
          <w:tcPr>
            <w:tcW w:w="2122" w:type="dxa"/>
            <w:vAlign w:val="center"/>
          </w:tcPr>
          <w:p w14:paraId="52928E0F" w14:textId="77777777" w:rsidR="00E91F3C" w:rsidRPr="0037457B" w:rsidRDefault="00E91F3C" w:rsidP="00070A68">
            <w:pPr>
              <w:spacing w:after="0" w:line="168" w:lineRule="auto"/>
              <w:jc w:val="center"/>
              <w:rPr>
                <w:rFonts w:ascii="Acherus Grotesque Light" w:hAnsi="Acherus Grotesque Light"/>
                <w:color w:val="383B43"/>
                <w:sz w:val="16"/>
                <w:szCs w:val="16"/>
                <w:lang w:val="en-US"/>
              </w:rPr>
            </w:pPr>
            <w:r w:rsidRPr="0037457B">
              <w:rPr>
                <w:rFonts w:ascii="Acherus Grotesque Light" w:hAnsi="Acherus Grotesque Light"/>
                <w:color w:val="383B43"/>
                <w:sz w:val="16"/>
                <w:szCs w:val="16"/>
                <w:lang w:val="en-US"/>
              </w:rPr>
              <w:t>Permeable Surfaces</w:t>
            </w:r>
          </w:p>
        </w:tc>
        <w:tc>
          <w:tcPr>
            <w:tcW w:w="1559" w:type="dxa"/>
            <w:vAlign w:val="center"/>
          </w:tcPr>
          <w:p w14:paraId="5B60AEC3" w14:textId="77777777" w:rsidR="00E91F3C" w:rsidRPr="0037457B" w:rsidRDefault="00E91F3C" w:rsidP="00070A68">
            <w:pPr>
              <w:spacing w:after="0" w:line="168" w:lineRule="auto"/>
              <w:jc w:val="center"/>
              <w:rPr>
                <w:rFonts w:ascii="Acherus Grotesque Light" w:hAnsi="Acherus Grotesque Light"/>
                <w:color w:val="383B43"/>
                <w:sz w:val="16"/>
                <w:szCs w:val="16"/>
                <w:lang w:val="en-US"/>
              </w:rPr>
            </w:pPr>
            <w:r w:rsidRPr="0037457B">
              <w:rPr>
                <w:rFonts w:ascii="Acherus Grotesque Light" w:hAnsi="Acherus Grotesque Light"/>
                <w:color w:val="383B43"/>
                <w:sz w:val="32"/>
                <w:szCs w:val="32"/>
                <w:lang w:val="en-US"/>
              </w:rPr>
              <w:sym w:font="Wingdings" w:char="F0FC"/>
            </w:r>
          </w:p>
        </w:tc>
        <w:tc>
          <w:tcPr>
            <w:tcW w:w="4678" w:type="dxa"/>
            <w:vAlign w:val="center"/>
          </w:tcPr>
          <w:p w14:paraId="271D5C76" w14:textId="77777777" w:rsidR="00E91F3C" w:rsidRPr="0037457B" w:rsidRDefault="00E91F3C" w:rsidP="00070A68">
            <w:pPr>
              <w:spacing w:after="0" w:line="168" w:lineRule="auto"/>
              <w:jc w:val="center"/>
              <w:rPr>
                <w:rFonts w:ascii="Acherus Grotesque Light" w:hAnsi="Acherus Grotesque Light"/>
                <w:color w:val="383B43"/>
                <w:sz w:val="16"/>
                <w:szCs w:val="16"/>
              </w:rPr>
            </w:pPr>
            <w:r w:rsidRPr="0037457B">
              <w:rPr>
                <w:rFonts w:ascii="Acherus Grotesque Light" w:hAnsi="Acherus Grotesque Light"/>
                <w:color w:val="383B43"/>
                <w:sz w:val="16"/>
                <w:szCs w:val="16"/>
              </w:rPr>
              <w:t>Suitable and incorporated where possible, but only as non-infiltration due to impermeable strata.</w:t>
            </w:r>
          </w:p>
        </w:tc>
      </w:tr>
      <w:tr w:rsidR="00E91F3C" w:rsidRPr="0037457B" w14:paraId="52911C65" w14:textId="77777777" w:rsidTr="00070A68">
        <w:trPr>
          <w:trHeight w:val="416"/>
        </w:trPr>
        <w:tc>
          <w:tcPr>
            <w:tcW w:w="2122" w:type="dxa"/>
            <w:vAlign w:val="center"/>
          </w:tcPr>
          <w:p w14:paraId="02EA46A1" w14:textId="77777777" w:rsidR="00E91F3C" w:rsidRPr="0037457B" w:rsidRDefault="00E91F3C" w:rsidP="00070A68">
            <w:pPr>
              <w:spacing w:after="0" w:line="168" w:lineRule="auto"/>
              <w:jc w:val="center"/>
              <w:rPr>
                <w:rFonts w:ascii="Acherus Grotesque Light" w:hAnsi="Acherus Grotesque Light"/>
                <w:color w:val="383B43"/>
                <w:sz w:val="16"/>
                <w:szCs w:val="16"/>
                <w:lang w:val="en-US"/>
              </w:rPr>
            </w:pPr>
            <w:r w:rsidRPr="0037457B">
              <w:rPr>
                <w:rFonts w:ascii="Acherus Grotesque Light" w:hAnsi="Acherus Grotesque Light"/>
                <w:color w:val="383B43"/>
                <w:sz w:val="16"/>
                <w:szCs w:val="16"/>
                <w:lang w:val="en-US"/>
              </w:rPr>
              <w:t>Tanked/Piped Systems</w:t>
            </w:r>
          </w:p>
        </w:tc>
        <w:tc>
          <w:tcPr>
            <w:tcW w:w="1559" w:type="dxa"/>
            <w:vAlign w:val="center"/>
          </w:tcPr>
          <w:p w14:paraId="70A44C87" w14:textId="77777777" w:rsidR="00E91F3C" w:rsidRPr="0037457B" w:rsidRDefault="00E91F3C" w:rsidP="00070A68">
            <w:pPr>
              <w:spacing w:after="0" w:line="168" w:lineRule="auto"/>
              <w:jc w:val="center"/>
              <w:rPr>
                <w:rFonts w:ascii="Acherus Grotesque Light" w:hAnsi="Acherus Grotesque Light"/>
                <w:color w:val="383B43"/>
                <w:sz w:val="16"/>
                <w:szCs w:val="16"/>
                <w:lang w:val="en-US"/>
              </w:rPr>
            </w:pPr>
            <w:r w:rsidRPr="0037457B">
              <w:rPr>
                <w:rFonts w:ascii="Acherus Grotesque Light" w:hAnsi="Acherus Grotesque Light"/>
                <w:color w:val="383B43"/>
                <w:sz w:val="32"/>
                <w:szCs w:val="32"/>
                <w:lang w:val="en-US"/>
              </w:rPr>
              <w:sym w:font="Wingdings" w:char="F0FC"/>
            </w:r>
          </w:p>
        </w:tc>
        <w:tc>
          <w:tcPr>
            <w:tcW w:w="4678" w:type="dxa"/>
            <w:vAlign w:val="center"/>
          </w:tcPr>
          <w:p w14:paraId="6A18C02B" w14:textId="77777777" w:rsidR="00E91F3C" w:rsidRPr="0037457B" w:rsidRDefault="00E91F3C" w:rsidP="00070A68">
            <w:pPr>
              <w:spacing w:after="0" w:line="168" w:lineRule="auto"/>
              <w:jc w:val="center"/>
              <w:rPr>
                <w:rFonts w:ascii="Acherus Grotesque Light" w:hAnsi="Acherus Grotesque Light"/>
                <w:color w:val="383B43"/>
                <w:sz w:val="16"/>
                <w:szCs w:val="16"/>
                <w:lang w:val="en-US"/>
              </w:rPr>
            </w:pPr>
            <w:r w:rsidRPr="0037457B">
              <w:rPr>
                <w:rFonts w:ascii="Acherus Grotesque Light" w:hAnsi="Acherus Grotesque Light"/>
                <w:color w:val="383B43"/>
                <w:sz w:val="16"/>
                <w:szCs w:val="16"/>
                <w:lang w:val="en-US"/>
              </w:rPr>
              <w:t>Suitable and incorporated.</w:t>
            </w:r>
          </w:p>
        </w:tc>
      </w:tr>
    </w:tbl>
    <w:p w14:paraId="746025CF" w14:textId="1A8EB652" w:rsidR="00E91F3C" w:rsidRPr="0037457B" w:rsidRDefault="00E91F3C" w:rsidP="00BC1FBC">
      <w:pPr>
        <w:pStyle w:val="Paragraph1"/>
        <w:spacing w:line="240" w:lineRule="auto"/>
        <w:ind w:left="284"/>
      </w:pPr>
      <w:r w:rsidRPr="0037457B">
        <w:t xml:space="preserve">Green roof areas have </w:t>
      </w:r>
      <w:r w:rsidR="00BC1FBC">
        <w:t xml:space="preserve">not </w:t>
      </w:r>
      <w:r w:rsidRPr="0037457B">
        <w:t xml:space="preserve">been included </w:t>
      </w:r>
      <w:r w:rsidR="00BC1FBC">
        <w:t xml:space="preserve">due to roof pitch being untenable for the installation and maintaining of sufficient support system for plant life. </w:t>
      </w:r>
    </w:p>
    <w:p w14:paraId="279772BB" w14:textId="77777777" w:rsidR="00E91F3C" w:rsidRPr="0037457B" w:rsidRDefault="00E91F3C" w:rsidP="00BC1FBC">
      <w:pPr>
        <w:pStyle w:val="Paragraph1"/>
        <w:spacing w:line="240" w:lineRule="auto"/>
        <w:ind w:left="284"/>
      </w:pPr>
      <w:r w:rsidRPr="0037457B">
        <w:t xml:space="preserve">Rainwater harvesting was also considered but due to a lack of greywater demand and the </w:t>
      </w:r>
    </w:p>
    <w:p w14:paraId="78194593" w14:textId="77777777" w:rsidR="00E91F3C" w:rsidRPr="0037457B" w:rsidRDefault="00E91F3C" w:rsidP="00BC1FBC">
      <w:pPr>
        <w:pStyle w:val="Paragraph1"/>
        <w:spacing w:line="240" w:lineRule="auto"/>
        <w:ind w:left="284"/>
      </w:pPr>
      <w:r w:rsidRPr="0037457B">
        <w:t xml:space="preserve">cost associated with tanks and pumping of the separate system, it has been deemed as </w:t>
      </w:r>
    </w:p>
    <w:p w14:paraId="16797D9C" w14:textId="6FF52946" w:rsidR="00E91F3C" w:rsidRPr="0037457B" w:rsidRDefault="00E91F3C" w:rsidP="00BC1FBC">
      <w:pPr>
        <w:pStyle w:val="Paragraph1"/>
        <w:spacing w:line="240" w:lineRule="auto"/>
        <w:ind w:left="284"/>
      </w:pPr>
      <w:r w:rsidRPr="0037457B">
        <w:t>impractical to include a rainwater harvesting system.</w:t>
      </w:r>
    </w:p>
    <w:p w14:paraId="6EC8CA55" w14:textId="6B9382E4" w:rsidR="00E91F3C" w:rsidRPr="0037457B" w:rsidRDefault="00E91F3C" w:rsidP="00BC1FBC">
      <w:pPr>
        <w:pStyle w:val="Paragraph1"/>
        <w:spacing w:line="240" w:lineRule="auto"/>
        <w:ind w:left="284"/>
      </w:pPr>
      <w:r w:rsidRPr="0037457B">
        <w:t xml:space="preserve">Due to the lack of available space across the south of the site it is envisaged that a pond, detention basin or </w:t>
      </w:r>
      <w:proofErr w:type="spellStart"/>
      <w:r w:rsidRPr="0037457B">
        <w:t>swale</w:t>
      </w:r>
      <w:proofErr w:type="spellEnd"/>
      <w:r w:rsidRPr="0037457B">
        <w:t xml:space="preserve"> would not be suitable for the proposed site. </w:t>
      </w:r>
    </w:p>
    <w:p w14:paraId="321E12F3" w14:textId="151159B8" w:rsidR="00E91F3C" w:rsidRPr="0037457B" w:rsidRDefault="00E91F3C" w:rsidP="00BC1FBC">
      <w:pPr>
        <w:pStyle w:val="Paragraph1"/>
        <w:spacing w:line="240" w:lineRule="auto"/>
        <w:ind w:left="284"/>
      </w:pPr>
      <w:r w:rsidRPr="0037457B">
        <w:t>Filter drains/strips were also considered but due to a lack of available areas, filter drains/strips areas have not been included. Due to a lack of available areas and the topography of the site, bio-retention areas have only been incorporated to drain small impermeable areas.</w:t>
      </w:r>
    </w:p>
    <w:p w14:paraId="448B2260" w14:textId="5706FDF7" w:rsidR="00E91F3C" w:rsidRPr="0037457B" w:rsidRDefault="00E91F3C" w:rsidP="00BC1FBC">
      <w:pPr>
        <w:pStyle w:val="Paragraph1"/>
        <w:spacing w:line="240" w:lineRule="auto"/>
        <w:ind w:left="284"/>
      </w:pPr>
      <w:r w:rsidRPr="0037457B">
        <w:t xml:space="preserve">As previously </w:t>
      </w:r>
      <w:r w:rsidR="00BC1FBC">
        <w:t>stated</w:t>
      </w:r>
      <w:r w:rsidRPr="0037457B">
        <w:t xml:space="preserve"> infiltration is not feasible across the site and therefore the use of infiltration </w:t>
      </w:r>
      <w:proofErr w:type="spellStart"/>
      <w:r w:rsidRPr="0037457B">
        <w:t>SuDS</w:t>
      </w:r>
      <w:proofErr w:type="spellEnd"/>
      <w:r w:rsidRPr="0037457B">
        <w:t xml:space="preserve"> techniques is not possible. Despite this, the use of non-infiltration permeable surfaces such as permeable paving/porous tarmac has been considered and incorporated within the </w:t>
      </w:r>
      <w:r w:rsidR="00BC1FBC">
        <w:t xml:space="preserve">private and shared drives. </w:t>
      </w:r>
    </w:p>
    <w:p w14:paraId="66C85697" w14:textId="23326B33" w:rsidR="00E91F3C" w:rsidRPr="0037457B" w:rsidRDefault="00E91F3C" w:rsidP="00BC1FBC">
      <w:pPr>
        <w:pStyle w:val="Paragraph1"/>
        <w:spacing w:line="240" w:lineRule="auto"/>
        <w:ind w:left="284"/>
      </w:pPr>
      <w:r w:rsidRPr="0037457B">
        <w:t xml:space="preserve">Finally, the use of oversized pipe networks is suitable and is therefore also incorporated. As indicated within the Outline Drainage Strategy Drawing attached in Appendix </w:t>
      </w:r>
      <w:r w:rsidR="00BC1FBC">
        <w:t>H</w:t>
      </w:r>
      <w:r w:rsidRPr="0037457B">
        <w:t xml:space="preserve">, </w:t>
      </w:r>
    </w:p>
    <w:p w14:paraId="2EAEC6DB" w14:textId="77777777" w:rsidR="00E91F3C" w:rsidRPr="0037457B" w:rsidRDefault="00E91F3C" w:rsidP="00BC1FBC">
      <w:pPr>
        <w:pStyle w:val="Paragraph1"/>
        <w:spacing w:line="240" w:lineRule="auto"/>
        <w:ind w:left="284"/>
      </w:pPr>
      <w:r w:rsidRPr="0037457B">
        <w:t xml:space="preserve">The use of </w:t>
      </w:r>
      <w:proofErr w:type="spellStart"/>
      <w:r w:rsidRPr="0037457B">
        <w:t>SuDS</w:t>
      </w:r>
      <w:proofErr w:type="spellEnd"/>
      <w:r w:rsidRPr="0037457B">
        <w:t xml:space="preserve"> solutions across the site is subject to change and is dependent upon the </w:t>
      </w:r>
      <w:proofErr w:type="spellStart"/>
      <w:r w:rsidRPr="0037457B">
        <w:t>finalised</w:t>
      </w:r>
      <w:proofErr w:type="spellEnd"/>
      <w:r w:rsidRPr="0037457B">
        <w:t xml:space="preserve"> site layout, detailed drainage design and the results of additional surveys. </w:t>
      </w:r>
      <w:r w:rsidRPr="0037457B">
        <w:lastRenderedPageBreak/>
        <w:t xml:space="preserve">However, the drainage strategy and proposed </w:t>
      </w:r>
      <w:proofErr w:type="spellStart"/>
      <w:r w:rsidRPr="0037457B">
        <w:t>SuDS</w:t>
      </w:r>
      <w:proofErr w:type="spellEnd"/>
      <w:r w:rsidRPr="0037457B">
        <w:t xml:space="preserve"> solutions should adhere as close as possible to the above outline drainage strategy and </w:t>
      </w:r>
      <w:proofErr w:type="spellStart"/>
      <w:r w:rsidRPr="0037457B">
        <w:t>SuDS</w:t>
      </w:r>
      <w:proofErr w:type="spellEnd"/>
      <w:r w:rsidRPr="0037457B">
        <w:t xml:space="preserve"> solutions.</w:t>
      </w:r>
    </w:p>
    <w:p w14:paraId="020F9DE6" w14:textId="77777777" w:rsidR="00E91F3C" w:rsidRPr="0037457B" w:rsidRDefault="00E91F3C" w:rsidP="00E91F3C">
      <w:pPr>
        <w:rPr>
          <w:lang w:val="en-US"/>
        </w:rPr>
      </w:pPr>
    </w:p>
    <w:p w14:paraId="2C2927F8" w14:textId="77777777" w:rsidR="00E91F3C" w:rsidRPr="002B14ED" w:rsidRDefault="00E91F3C" w:rsidP="00E91F3C">
      <w:pPr>
        <w:pStyle w:val="Heading3"/>
        <w:ind w:firstLine="284"/>
        <w:rPr>
          <w:rStyle w:val="Heading1Char"/>
          <w:rFonts w:ascii="Acherus Grotesque Light" w:hAnsi="Acherus Grotesque Light"/>
          <w:color w:val="5B9BD5" w:themeColor="accent5"/>
          <w:sz w:val="22"/>
          <w:szCs w:val="22"/>
        </w:rPr>
      </w:pPr>
      <w:bookmarkStart w:id="109" w:name="_Toc135920162"/>
      <w:bookmarkStart w:id="110" w:name="_Toc139025434"/>
      <w:r w:rsidRPr="002B14ED">
        <w:rPr>
          <w:rStyle w:val="Heading1Char"/>
          <w:rFonts w:ascii="Acherus Grotesque Light" w:hAnsi="Acherus Grotesque Light"/>
          <w:color w:val="5B9BD5" w:themeColor="accent5"/>
          <w:sz w:val="22"/>
          <w:szCs w:val="22"/>
        </w:rPr>
        <w:t>6.3.3 Water Quality Assessment</w:t>
      </w:r>
      <w:bookmarkEnd w:id="109"/>
      <w:bookmarkEnd w:id="110"/>
    </w:p>
    <w:p w14:paraId="41EF1D67" w14:textId="77777777" w:rsidR="00E91F3C" w:rsidRPr="0037457B" w:rsidRDefault="00E91F3C" w:rsidP="00BC1FBC">
      <w:pPr>
        <w:pStyle w:val="Paragraph1"/>
        <w:spacing w:line="240" w:lineRule="auto"/>
        <w:ind w:left="284"/>
      </w:pPr>
      <w:r w:rsidRPr="0037457B">
        <w:t xml:space="preserve">Managing the water quality of the surface water runoff from the proposed development is important to ensure that the receiving surface waters or groundwater are well protected.  Generally, this can be achieved through the use of well-designed </w:t>
      </w:r>
      <w:proofErr w:type="spellStart"/>
      <w:r w:rsidRPr="0037457B">
        <w:t>SuDS</w:t>
      </w:r>
      <w:proofErr w:type="spellEnd"/>
      <w:r w:rsidRPr="0037457B">
        <w:t xml:space="preserve"> systems which provide treatment and pollution removal to the surface water runoff.</w:t>
      </w:r>
    </w:p>
    <w:p w14:paraId="0D47CDC4" w14:textId="77777777" w:rsidR="00E91F3C" w:rsidRPr="0037457B" w:rsidRDefault="00E91F3C" w:rsidP="00BC1FBC">
      <w:pPr>
        <w:pStyle w:val="Paragraph1"/>
        <w:spacing w:line="240" w:lineRule="auto"/>
        <w:ind w:left="284"/>
      </w:pPr>
    </w:p>
    <w:p w14:paraId="16AD8769" w14:textId="77777777" w:rsidR="00E91F3C" w:rsidRPr="0037457B" w:rsidRDefault="00E91F3C" w:rsidP="00BC1FBC">
      <w:pPr>
        <w:pStyle w:val="Paragraph1"/>
        <w:spacing w:line="240" w:lineRule="auto"/>
        <w:ind w:left="284"/>
      </w:pPr>
      <w:r w:rsidRPr="0037457B">
        <w:t xml:space="preserve">Standard S3 of the Statutory National Standards for Sustainable Drainage Systems (2018) details the water quality management and addresses the drainage design requirements to </w:t>
      </w:r>
      <w:proofErr w:type="spellStart"/>
      <w:r w:rsidRPr="0037457B">
        <w:t>minimise</w:t>
      </w:r>
      <w:proofErr w:type="spellEnd"/>
      <w:r w:rsidRPr="0037457B">
        <w:t xml:space="preserve"> the potential pollution risk.</w:t>
      </w:r>
    </w:p>
    <w:p w14:paraId="1A308B42" w14:textId="77777777" w:rsidR="00E91F3C" w:rsidRPr="0037457B" w:rsidRDefault="00E91F3C" w:rsidP="00BC1FBC">
      <w:pPr>
        <w:pStyle w:val="Paragraph1"/>
        <w:spacing w:line="240" w:lineRule="auto"/>
        <w:ind w:left="284"/>
      </w:pPr>
    </w:p>
    <w:p w14:paraId="535B1AB9" w14:textId="77777777" w:rsidR="00E91F3C" w:rsidRPr="0037457B" w:rsidRDefault="00E91F3C" w:rsidP="00BC1FBC">
      <w:pPr>
        <w:pStyle w:val="Paragraph1"/>
        <w:spacing w:line="240" w:lineRule="auto"/>
        <w:ind w:left="284"/>
      </w:pPr>
      <w:r w:rsidRPr="0037457B">
        <w:t>As the proposed development consists of roof areas, car park areas and low traffic roads, in accordance within Table G3.2 of the Statutory National Standards for Sustainable Drainage Systems (2018) the pollution hazard level is low and as such the simple index approach can be used to assess the treatment requirements for the low risk of pollution.</w:t>
      </w:r>
    </w:p>
    <w:p w14:paraId="691D0A70" w14:textId="77777777" w:rsidR="00E91F3C" w:rsidRPr="0037457B" w:rsidRDefault="00E91F3C" w:rsidP="00BC1FBC">
      <w:pPr>
        <w:pStyle w:val="Paragraph1"/>
        <w:spacing w:line="240" w:lineRule="auto"/>
        <w:ind w:left="284"/>
      </w:pPr>
    </w:p>
    <w:p w14:paraId="1A2665B9" w14:textId="77777777" w:rsidR="00E91F3C" w:rsidRPr="0037457B" w:rsidRDefault="00E91F3C" w:rsidP="00BC1FBC">
      <w:pPr>
        <w:pStyle w:val="Paragraph1"/>
        <w:spacing w:line="240" w:lineRule="auto"/>
        <w:ind w:left="284"/>
      </w:pPr>
      <w:r w:rsidRPr="0037457B">
        <w:t xml:space="preserve">The simple index approach is outlined within Chapter 26 of CIRIA Report C753 – The </w:t>
      </w:r>
      <w:proofErr w:type="spellStart"/>
      <w:r w:rsidRPr="0037457B">
        <w:t>SuDS</w:t>
      </w:r>
      <w:proofErr w:type="spellEnd"/>
      <w:r w:rsidRPr="0037457B">
        <w:t xml:space="preserve"> Manual. Therefore, using Table 26.2 and applying the proposed site description above, results in a low pollution hazard level, with the pollution hazard indices being; TSS – 0.5, Metals – 0.4 and Hydrocarbons – 0.4.</w:t>
      </w:r>
    </w:p>
    <w:p w14:paraId="4E19276C" w14:textId="77777777" w:rsidR="00E91F3C" w:rsidRPr="0037457B" w:rsidRDefault="00E91F3C" w:rsidP="00BC1FBC">
      <w:pPr>
        <w:pStyle w:val="Paragraph1"/>
        <w:spacing w:line="240" w:lineRule="auto"/>
        <w:ind w:left="284"/>
      </w:pPr>
    </w:p>
    <w:p w14:paraId="360A436F" w14:textId="694AE76A" w:rsidR="00E91F3C" w:rsidRPr="0037457B" w:rsidRDefault="00E91F3C" w:rsidP="00BC1FBC">
      <w:pPr>
        <w:pStyle w:val="Paragraph1"/>
        <w:spacing w:line="240" w:lineRule="auto"/>
        <w:ind w:left="284"/>
      </w:pPr>
      <w:r w:rsidRPr="0037457B">
        <w:t xml:space="preserve">Assessing this against Table 26.3 of CIRIA Report C753 – The </w:t>
      </w:r>
      <w:proofErr w:type="spellStart"/>
      <w:r w:rsidRPr="0037457B">
        <w:t>SuDS</w:t>
      </w:r>
      <w:proofErr w:type="spellEnd"/>
      <w:r w:rsidRPr="0037457B">
        <w:t xml:space="preserve"> Manual using the </w:t>
      </w:r>
      <w:proofErr w:type="spellStart"/>
      <w:r w:rsidRPr="0037457B">
        <w:t>SuDS</w:t>
      </w:r>
      <w:proofErr w:type="spellEnd"/>
      <w:r w:rsidRPr="0037457B">
        <w:t xml:space="preserve"> treatment train of green roofs and permeable paving results in the mitigation indices outweighing the pollution hazard indices identified above. The use of a </w:t>
      </w:r>
      <w:r w:rsidR="00BC1FBC">
        <w:t xml:space="preserve">porous </w:t>
      </w:r>
      <w:r w:rsidRPr="0037457B">
        <w:t xml:space="preserve"> paving itself results in mitigation indices of; TSS – 0.7, Metals – 0.6 and Hydrocarbons – 0.7, which would be sufficient.</w:t>
      </w:r>
    </w:p>
    <w:p w14:paraId="42C9D410" w14:textId="77777777" w:rsidR="00E91F3C" w:rsidRPr="0037457B" w:rsidRDefault="00E91F3C" w:rsidP="00BC1FBC">
      <w:pPr>
        <w:pStyle w:val="Paragraph1"/>
        <w:spacing w:line="240" w:lineRule="auto"/>
        <w:ind w:left="284"/>
      </w:pPr>
    </w:p>
    <w:p w14:paraId="53D94260" w14:textId="77777777" w:rsidR="00E91F3C" w:rsidRPr="0037457B" w:rsidRDefault="00E91F3C" w:rsidP="00BC1FBC">
      <w:pPr>
        <w:pStyle w:val="Paragraph1"/>
        <w:spacing w:line="240" w:lineRule="auto"/>
        <w:ind w:left="284"/>
      </w:pPr>
      <w:r w:rsidRPr="0037457B">
        <w:t>Therefore, as the mitigation indices are equal to or greater than each of the pollution hazard indices the use of permeable paving is deemed acceptable from a pollution mitigation perspective and as such complies with the water quality requirements of Standard S3 of the Statutory National Standards for Sustainable Drainage Systems (2018).</w:t>
      </w:r>
    </w:p>
    <w:p w14:paraId="50D4518A" w14:textId="77777777" w:rsidR="00E91F3C" w:rsidRPr="0037457B" w:rsidRDefault="00E91F3C" w:rsidP="00E91F3C">
      <w:pPr>
        <w:rPr>
          <w:lang w:val="en-US"/>
        </w:rPr>
      </w:pPr>
    </w:p>
    <w:p w14:paraId="2F33309B" w14:textId="77777777" w:rsidR="00E91F3C" w:rsidRPr="00E91F3C" w:rsidRDefault="00E91F3C" w:rsidP="00A323E2">
      <w:pPr>
        <w:rPr>
          <w:rFonts w:ascii="Acherus Grotesque Light" w:hAnsi="Acherus Grotesque Light"/>
        </w:rPr>
      </w:pPr>
    </w:p>
    <w:p w14:paraId="77F56E46" w14:textId="68D446B6" w:rsidR="00A323E2" w:rsidRPr="00E91F3C" w:rsidRDefault="00484C46" w:rsidP="00A323E2">
      <w:pPr>
        <w:pStyle w:val="Heading2"/>
        <w:tabs>
          <w:tab w:val="left" w:pos="284"/>
        </w:tabs>
        <w:spacing w:before="0"/>
        <w:rPr>
          <w:rStyle w:val="Heading1Char"/>
          <w:rFonts w:ascii="Acherus Grotesque Light" w:hAnsi="Acherus Grotesque Light"/>
          <w:color w:val="5B9BD5" w:themeColor="accent5"/>
          <w:sz w:val="22"/>
          <w:szCs w:val="22"/>
        </w:rPr>
      </w:pPr>
      <w:bookmarkStart w:id="111" w:name="_Toc67047409"/>
      <w:bookmarkStart w:id="112" w:name="_Toc139025435"/>
      <w:r w:rsidRPr="00E91F3C">
        <w:rPr>
          <w:rStyle w:val="Heading1Char"/>
          <w:rFonts w:ascii="Acherus Grotesque Light" w:hAnsi="Acherus Grotesque Light"/>
          <w:color w:val="5B9BD5" w:themeColor="accent5"/>
          <w:sz w:val="22"/>
          <w:szCs w:val="22"/>
        </w:rPr>
        <w:t>6</w:t>
      </w:r>
      <w:r w:rsidR="00A323E2" w:rsidRPr="00E91F3C">
        <w:rPr>
          <w:rStyle w:val="Heading1Char"/>
          <w:rFonts w:ascii="Acherus Grotesque Light" w:hAnsi="Acherus Grotesque Light"/>
          <w:color w:val="5B9BD5" w:themeColor="accent5"/>
          <w:sz w:val="22"/>
          <w:szCs w:val="22"/>
        </w:rPr>
        <w:t>.3.</w:t>
      </w:r>
      <w:r w:rsidR="00E91F3C">
        <w:rPr>
          <w:rStyle w:val="Heading1Char"/>
          <w:rFonts w:ascii="Acherus Grotesque Light" w:hAnsi="Acherus Grotesque Light"/>
          <w:color w:val="5B9BD5" w:themeColor="accent5"/>
          <w:sz w:val="22"/>
          <w:szCs w:val="22"/>
        </w:rPr>
        <w:t>4</w:t>
      </w:r>
      <w:r w:rsidR="00A323E2" w:rsidRPr="00E91F3C">
        <w:rPr>
          <w:rStyle w:val="Heading1Char"/>
          <w:rFonts w:ascii="Acherus Grotesque Light" w:hAnsi="Acherus Grotesque Light"/>
          <w:color w:val="5B9BD5" w:themeColor="accent5"/>
          <w:sz w:val="22"/>
          <w:szCs w:val="22"/>
        </w:rPr>
        <w:t xml:space="preserve"> Foul Water Drainage</w:t>
      </w:r>
      <w:bookmarkEnd w:id="111"/>
      <w:bookmarkEnd w:id="112"/>
    </w:p>
    <w:p w14:paraId="1D9467F2" w14:textId="77777777" w:rsidR="00A323E2" w:rsidRPr="00456101" w:rsidRDefault="00A323E2" w:rsidP="00A323E2">
      <w:pPr>
        <w:rPr>
          <w:rFonts w:ascii="Acherus Grotesque Light" w:hAnsi="Acherus Grotesque Light"/>
        </w:rPr>
      </w:pPr>
      <w:r w:rsidRPr="00456101">
        <w:rPr>
          <w:rFonts w:ascii="Acherus Grotesque Light" w:hAnsi="Acherus Grotesque Light"/>
        </w:rPr>
        <w:t>Foul water drainage disposal is set out in Part H of the Building Regulations in order of priority the preferred methods are;</w:t>
      </w:r>
    </w:p>
    <w:p w14:paraId="616473C5" w14:textId="097117DC" w:rsidR="00A323E2" w:rsidRPr="00456101" w:rsidRDefault="00A323E2" w:rsidP="00806B42">
      <w:pPr>
        <w:pStyle w:val="ListParagraph"/>
        <w:numPr>
          <w:ilvl w:val="0"/>
          <w:numId w:val="17"/>
        </w:numPr>
        <w:rPr>
          <w:rFonts w:ascii="Acherus Grotesque Light" w:hAnsi="Acherus Grotesque Light"/>
        </w:rPr>
      </w:pPr>
      <w:r w:rsidRPr="00456101">
        <w:rPr>
          <w:rFonts w:ascii="Acherus Grotesque Light" w:hAnsi="Acherus Grotesque Light"/>
        </w:rPr>
        <w:t>Public sewer</w:t>
      </w:r>
      <w:r w:rsidRPr="00456101">
        <w:rPr>
          <w:rFonts w:ascii="Acherus Grotesque Light" w:hAnsi="Acherus Grotesque Light"/>
        </w:rPr>
        <w:tab/>
      </w:r>
    </w:p>
    <w:p w14:paraId="65BA49FF" w14:textId="5678E92C" w:rsidR="00A323E2" w:rsidRPr="00456101" w:rsidRDefault="00A323E2" w:rsidP="00806B42">
      <w:pPr>
        <w:pStyle w:val="ListParagraph"/>
        <w:numPr>
          <w:ilvl w:val="0"/>
          <w:numId w:val="17"/>
        </w:numPr>
        <w:rPr>
          <w:rFonts w:ascii="Acherus Grotesque Light" w:hAnsi="Acherus Grotesque Light"/>
        </w:rPr>
      </w:pPr>
      <w:r w:rsidRPr="00456101">
        <w:rPr>
          <w:rFonts w:ascii="Acherus Grotesque Light" w:hAnsi="Acherus Grotesque Light"/>
        </w:rPr>
        <w:t>Septic tank</w:t>
      </w:r>
      <w:r w:rsidRPr="00456101">
        <w:rPr>
          <w:rFonts w:ascii="Acherus Grotesque Light" w:hAnsi="Acherus Grotesque Light"/>
        </w:rPr>
        <w:tab/>
      </w:r>
    </w:p>
    <w:p w14:paraId="36B59806" w14:textId="2E2E9D75" w:rsidR="00A323E2" w:rsidRPr="00456101" w:rsidRDefault="00A323E2" w:rsidP="00806B42">
      <w:pPr>
        <w:pStyle w:val="ListParagraph"/>
        <w:numPr>
          <w:ilvl w:val="0"/>
          <w:numId w:val="17"/>
        </w:numPr>
        <w:rPr>
          <w:rFonts w:ascii="Acherus Grotesque Light" w:hAnsi="Acherus Grotesque Light"/>
        </w:rPr>
      </w:pPr>
      <w:r w:rsidRPr="00456101">
        <w:rPr>
          <w:rFonts w:ascii="Acherus Grotesque Light" w:hAnsi="Acherus Grotesque Light"/>
        </w:rPr>
        <w:t>Cesspool.</w:t>
      </w:r>
    </w:p>
    <w:p w14:paraId="6F95F698" w14:textId="77777777" w:rsidR="00A323E2" w:rsidRPr="00456101" w:rsidRDefault="00A323E2" w:rsidP="00A323E2">
      <w:pPr>
        <w:rPr>
          <w:rFonts w:ascii="Acherus Grotesque Light" w:hAnsi="Acherus Grotesque Light"/>
        </w:rPr>
      </w:pPr>
      <w:r w:rsidRPr="00456101">
        <w:rPr>
          <w:rFonts w:ascii="Acherus Grotesque Light" w:hAnsi="Acherus Grotesque Light"/>
        </w:rPr>
        <w:t xml:space="preserve">The foul water system shall be designed in accordance with; </w:t>
      </w:r>
    </w:p>
    <w:p w14:paraId="67220BF2" w14:textId="77777777" w:rsidR="00A323E2" w:rsidRPr="00456101" w:rsidRDefault="00A323E2" w:rsidP="00A323E2">
      <w:pPr>
        <w:rPr>
          <w:rFonts w:ascii="Acherus Grotesque Light" w:hAnsi="Acherus Grotesque Light"/>
        </w:rPr>
      </w:pPr>
      <w:r w:rsidRPr="00456101">
        <w:rPr>
          <w:rFonts w:ascii="Acherus Grotesque Light" w:hAnsi="Acherus Grotesque Light"/>
        </w:rPr>
        <w:t xml:space="preserve">BS EN 752:2008 (Drain and sewer systems outside buildings) </w:t>
      </w:r>
    </w:p>
    <w:p w14:paraId="20311DF4" w14:textId="14B55294" w:rsidR="00A323E2" w:rsidRPr="00456101" w:rsidRDefault="00533EBA" w:rsidP="00A323E2">
      <w:pPr>
        <w:rPr>
          <w:rFonts w:ascii="Acherus Grotesque Light" w:hAnsi="Acherus Grotesque Light"/>
        </w:rPr>
      </w:pPr>
      <w:r w:rsidRPr="00456101">
        <w:rPr>
          <w:rFonts w:ascii="Acherus Grotesque Light" w:hAnsi="Acherus Grotesque Light"/>
        </w:rPr>
        <w:t>The Design &amp; Construction Guidance (DCG)</w:t>
      </w:r>
    </w:p>
    <w:p w14:paraId="1756E7B8" w14:textId="77777777" w:rsidR="00A323E2" w:rsidRPr="00456101" w:rsidRDefault="00A323E2" w:rsidP="00A323E2">
      <w:pPr>
        <w:rPr>
          <w:rFonts w:ascii="Acherus Grotesque Light" w:hAnsi="Acherus Grotesque Light"/>
        </w:rPr>
      </w:pPr>
      <w:r w:rsidRPr="00456101">
        <w:rPr>
          <w:rFonts w:ascii="Acherus Grotesque Light" w:hAnsi="Acherus Grotesque Light"/>
        </w:rPr>
        <w:t>Technical Guidance to the National Planning Policy Framework document (Department for Communities and Local Government, March 2012).</w:t>
      </w:r>
    </w:p>
    <w:p w14:paraId="7C043BA8" w14:textId="77777777" w:rsidR="00A323E2" w:rsidRPr="00456101" w:rsidRDefault="00A323E2" w:rsidP="00A323E2">
      <w:pPr>
        <w:rPr>
          <w:rFonts w:ascii="Acherus Grotesque Light" w:hAnsi="Acherus Grotesque Light"/>
        </w:rPr>
      </w:pPr>
      <w:r w:rsidRPr="00456101">
        <w:rPr>
          <w:rFonts w:ascii="Acherus Grotesque Light" w:hAnsi="Acherus Grotesque Light"/>
        </w:rPr>
        <w:t xml:space="preserve">BS EN 12056-2:2000 (Drainage systems inside buildings) </w:t>
      </w:r>
    </w:p>
    <w:p w14:paraId="4971969D" w14:textId="77777777" w:rsidR="00A323E2" w:rsidRPr="00456101" w:rsidRDefault="00A323E2" w:rsidP="00A323E2">
      <w:pPr>
        <w:rPr>
          <w:rFonts w:ascii="Acherus Grotesque Light" w:hAnsi="Acherus Grotesque Light"/>
        </w:rPr>
      </w:pPr>
      <w:r w:rsidRPr="00456101">
        <w:rPr>
          <w:rFonts w:ascii="Acherus Grotesque Light" w:hAnsi="Acherus Grotesque Light"/>
        </w:rPr>
        <w:t>Building Regulations Approved Document H, Drainage and waste disposal. (Office of the Deputy Prime Minister, December 2010).</w:t>
      </w:r>
    </w:p>
    <w:p w14:paraId="703A53F6" w14:textId="0CDC8BA9" w:rsidR="00533EBA" w:rsidRPr="00F200DE" w:rsidRDefault="00FA4793" w:rsidP="00A323E2">
      <w:pPr>
        <w:rPr>
          <w:rFonts w:ascii="Acherus Grotesque Light" w:hAnsi="Acherus Grotesque Light"/>
        </w:rPr>
      </w:pPr>
      <w:r w:rsidRPr="00F200DE">
        <w:rPr>
          <w:rFonts w:ascii="Acherus Grotesque Light" w:hAnsi="Acherus Grotesque Light"/>
        </w:rPr>
        <w:t>F</w:t>
      </w:r>
      <w:r w:rsidR="00533EBA" w:rsidRPr="00F200DE">
        <w:rPr>
          <w:rFonts w:ascii="Acherus Grotesque Light" w:hAnsi="Acherus Grotesque Light"/>
        </w:rPr>
        <w:t xml:space="preserve">oul water shall discharge to the existing </w:t>
      </w:r>
      <w:r w:rsidR="00F200DE" w:rsidRPr="00F200DE">
        <w:rPr>
          <w:rFonts w:ascii="Acherus Grotesque Light" w:hAnsi="Acherus Grotesque Light"/>
        </w:rPr>
        <w:t>C</w:t>
      </w:r>
      <w:r w:rsidR="00942FD3" w:rsidRPr="00F200DE">
        <w:rPr>
          <w:rFonts w:ascii="Acherus Grotesque Light" w:hAnsi="Acherus Grotesque Light"/>
        </w:rPr>
        <w:t>.W</w:t>
      </w:r>
      <w:r w:rsidR="00533EBA" w:rsidRPr="00F200DE">
        <w:rPr>
          <w:rFonts w:ascii="Acherus Grotesque Light" w:hAnsi="Acherus Grotesque Light"/>
        </w:rPr>
        <w:t xml:space="preserve"> sewer </w:t>
      </w:r>
      <w:r w:rsidR="00FF3CB4" w:rsidRPr="00F200DE">
        <w:rPr>
          <w:rFonts w:ascii="Acherus Grotesque Light" w:hAnsi="Acherus Grotesque Light"/>
        </w:rPr>
        <w:t xml:space="preserve">to </w:t>
      </w:r>
      <w:r w:rsidR="00F200DE" w:rsidRPr="00F200DE">
        <w:rPr>
          <w:rFonts w:ascii="Acherus Grotesque Light" w:hAnsi="Acherus Grotesque Light"/>
        </w:rPr>
        <w:t>west of the site in Benmore Road,</w:t>
      </w:r>
      <w:r w:rsidR="00FF3CB4" w:rsidRPr="00F200DE">
        <w:rPr>
          <w:rFonts w:ascii="Acherus Grotesque Light" w:hAnsi="Acherus Grotesque Light"/>
        </w:rPr>
        <w:t xml:space="preserve"> via </w:t>
      </w:r>
      <w:r w:rsidR="00F200DE" w:rsidRPr="00F200DE">
        <w:rPr>
          <w:rFonts w:ascii="Acherus Grotesque Light" w:hAnsi="Acherus Grotesque Light"/>
        </w:rPr>
        <w:t>a new manhole</w:t>
      </w:r>
      <w:r w:rsidR="00FF3CB4" w:rsidRPr="00F200DE">
        <w:rPr>
          <w:rFonts w:ascii="Acherus Grotesque Light" w:hAnsi="Acherus Grotesque Light"/>
        </w:rPr>
        <w:t>,</w:t>
      </w:r>
      <w:r w:rsidR="00533EBA" w:rsidRPr="00F200DE">
        <w:rPr>
          <w:rFonts w:ascii="Acherus Grotesque Light" w:hAnsi="Acherus Grotesque Light"/>
        </w:rPr>
        <w:t xml:space="preserve"> at an unrestricted rate. </w:t>
      </w:r>
    </w:p>
    <w:p w14:paraId="25ABE52C" w14:textId="0836F0B6" w:rsidR="00A323E2" w:rsidRPr="00F200DE" w:rsidRDefault="00533EBA" w:rsidP="00A323E2">
      <w:pPr>
        <w:rPr>
          <w:rFonts w:ascii="Acherus Grotesque Light" w:hAnsi="Acherus Grotesque Light"/>
        </w:rPr>
      </w:pPr>
      <w:r w:rsidRPr="00F200DE">
        <w:rPr>
          <w:rFonts w:ascii="Acherus Grotesque Light" w:hAnsi="Acherus Grotesque Light"/>
        </w:rPr>
        <w:t xml:space="preserve">The F.W shall </w:t>
      </w:r>
      <w:r w:rsidR="00F200DE" w:rsidRPr="00F200DE">
        <w:rPr>
          <w:rFonts w:ascii="Acherus Grotesque Light" w:hAnsi="Acherus Grotesque Light"/>
        </w:rPr>
        <w:t xml:space="preserve">combined with the S.W flows, prior to </w:t>
      </w:r>
      <w:r w:rsidRPr="00F200DE">
        <w:rPr>
          <w:rFonts w:ascii="Acherus Grotesque Light" w:hAnsi="Acherus Grotesque Light"/>
        </w:rPr>
        <w:t>discharg</w:t>
      </w:r>
      <w:r w:rsidR="00F200DE" w:rsidRPr="00F200DE">
        <w:rPr>
          <w:rFonts w:ascii="Acherus Grotesque Light" w:hAnsi="Acherus Grotesque Light"/>
        </w:rPr>
        <w:t>ing</w:t>
      </w:r>
      <w:r w:rsidRPr="00F200DE">
        <w:rPr>
          <w:rFonts w:ascii="Acherus Grotesque Light" w:hAnsi="Acherus Grotesque Light"/>
        </w:rPr>
        <w:t xml:space="preserve"> into the local combined sewer</w:t>
      </w:r>
      <w:r w:rsidR="00F200DE" w:rsidRPr="00F200DE">
        <w:rPr>
          <w:rFonts w:ascii="Acherus Grotesque Light" w:hAnsi="Acherus Grotesque Light"/>
        </w:rPr>
        <w:t xml:space="preserve"> and the proposals shall be agreed with UU</w:t>
      </w:r>
      <w:r w:rsidRPr="00F200DE">
        <w:rPr>
          <w:rFonts w:ascii="Acherus Grotesque Light" w:hAnsi="Acherus Grotesque Light"/>
        </w:rPr>
        <w:t xml:space="preserve"> under a Section 104 </w:t>
      </w:r>
      <w:r w:rsidR="00F200DE" w:rsidRPr="00F200DE">
        <w:rPr>
          <w:rFonts w:ascii="Acherus Grotesque Light" w:hAnsi="Acherus Grotesque Light"/>
        </w:rPr>
        <w:t>Agreement. The</w:t>
      </w:r>
      <w:r w:rsidR="00A323E2" w:rsidRPr="00F200DE">
        <w:rPr>
          <w:rFonts w:ascii="Acherus Grotesque Light" w:hAnsi="Acherus Grotesque Light"/>
        </w:rPr>
        <w:t xml:space="preserve"> proposed foul water drainage design can be found in Appendix H. </w:t>
      </w:r>
    </w:p>
    <w:p w14:paraId="4E837E2F" w14:textId="77777777" w:rsidR="00A323E2" w:rsidRPr="00F200DE" w:rsidRDefault="00A323E2" w:rsidP="00A323E2">
      <w:pPr>
        <w:rPr>
          <w:rFonts w:ascii="Acherus Grotesque Light" w:hAnsi="Acherus Grotesque Light"/>
        </w:rPr>
      </w:pPr>
      <w:r w:rsidRPr="00F200DE">
        <w:rPr>
          <w:rFonts w:ascii="Acherus Grotesque Light" w:hAnsi="Acherus Grotesque Light"/>
        </w:rPr>
        <w:t>The foul water drainage strategy and discharge rate should be confirmed via more detailed discussions with United Utilities and the Lead Local Flood Authority prior to the commencement of any works.</w:t>
      </w:r>
    </w:p>
    <w:p w14:paraId="258CA991" w14:textId="691603D0" w:rsidR="00A323E2" w:rsidRPr="00F200DE" w:rsidRDefault="00484C46" w:rsidP="00A323E2">
      <w:pPr>
        <w:pStyle w:val="Heading2"/>
        <w:tabs>
          <w:tab w:val="left" w:pos="284"/>
        </w:tabs>
        <w:spacing w:before="0"/>
        <w:rPr>
          <w:rStyle w:val="Heading1Char"/>
          <w:rFonts w:ascii="Acherus Grotesque Light" w:hAnsi="Acherus Grotesque Light"/>
          <w:color w:val="5B9BD5" w:themeColor="accent5"/>
          <w:sz w:val="30"/>
          <w:szCs w:val="30"/>
        </w:rPr>
      </w:pPr>
      <w:bookmarkStart w:id="113" w:name="_Toc67047410"/>
      <w:bookmarkStart w:id="114" w:name="_Hlk494373108"/>
      <w:bookmarkStart w:id="115" w:name="_Toc139025436"/>
      <w:r w:rsidRPr="00F200DE">
        <w:rPr>
          <w:rStyle w:val="Heading1Char"/>
          <w:rFonts w:ascii="Acherus Grotesque Light" w:hAnsi="Acherus Grotesque Light"/>
          <w:color w:val="5B9BD5" w:themeColor="accent5"/>
          <w:sz w:val="30"/>
          <w:szCs w:val="30"/>
        </w:rPr>
        <w:t>6</w:t>
      </w:r>
      <w:r w:rsidR="00A323E2" w:rsidRPr="00F200DE">
        <w:rPr>
          <w:rStyle w:val="Heading1Char"/>
          <w:rFonts w:ascii="Acherus Grotesque Light" w:hAnsi="Acherus Grotesque Light"/>
          <w:color w:val="5B9BD5" w:themeColor="accent5"/>
          <w:sz w:val="30"/>
          <w:szCs w:val="30"/>
        </w:rPr>
        <w:t>.4 Compliance with LASOO Non-Statutory Technical Standards for SUDS</w:t>
      </w:r>
      <w:bookmarkEnd w:id="113"/>
      <w:bookmarkEnd w:id="115"/>
    </w:p>
    <w:p w14:paraId="2051E703" w14:textId="1C54EE01" w:rsidR="00A323E2" w:rsidRPr="00F200DE" w:rsidRDefault="00A323E2" w:rsidP="00A323E2">
      <w:pPr>
        <w:rPr>
          <w:rFonts w:ascii="Acherus Grotesque Light" w:hAnsi="Acherus Grotesque Light"/>
        </w:rPr>
      </w:pPr>
      <w:r w:rsidRPr="00F200DE">
        <w:rPr>
          <w:rFonts w:ascii="Acherus Grotesque Light" w:hAnsi="Acherus Grotesque Light"/>
        </w:rPr>
        <w:t xml:space="preserve">In compliance with the runoff destinations guidance within the LASOO Non-Statutory Technical Standards for Sustainable Drainage: Best Practice Guidance, infiltration is not feasible; </w:t>
      </w:r>
      <w:r w:rsidR="00CA76AC" w:rsidRPr="00F200DE">
        <w:rPr>
          <w:rFonts w:ascii="Acherus Grotesque Light" w:hAnsi="Acherus Grotesque Light"/>
        </w:rPr>
        <w:t>therefore,</w:t>
      </w:r>
      <w:r w:rsidRPr="00F200DE">
        <w:rPr>
          <w:rFonts w:ascii="Acherus Grotesque Light" w:hAnsi="Acherus Grotesque Light"/>
        </w:rPr>
        <w:t xml:space="preserve"> the surface water runoff is designed to discharge to the public sewer.</w:t>
      </w:r>
    </w:p>
    <w:p w14:paraId="01180E93" w14:textId="57F32F8E" w:rsidR="00A323E2" w:rsidRPr="00F200DE" w:rsidRDefault="00A323E2" w:rsidP="00A323E2">
      <w:pPr>
        <w:rPr>
          <w:rFonts w:ascii="Acherus Grotesque Light" w:hAnsi="Acherus Grotesque Light"/>
          <w:i/>
          <w:iCs/>
        </w:rPr>
      </w:pPr>
      <w:r w:rsidRPr="00F200DE">
        <w:rPr>
          <w:rFonts w:ascii="Acherus Grotesque Light" w:hAnsi="Acherus Grotesque Light"/>
          <w:i/>
          <w:iCs/>
        </w:rPr>
        <w:t xml:space="preserve">S1. Where the drainage system discharges to a surface water body that can accommodate uncontrolled surface water discharges without any impact on flood risk from that surface </w:t>
      </w:r>
      <w:r w:rsidRPr="00F200DE">
        <w:rPr>
          <w:rFonts w:ascii="Acherus Grotesque Light" w:hAnsi="Acherus Grotesque Light"/>
          <w:i/>
          <w:iCs/>
        </w:rPr>
        <w:lastRenderedPageBreak/>
        <w:t>water body (</w:t>
      </w:r>
      <w:r w:rsidR="00CA76AC" w:rsidRPr="00F200DE">
        <w:rPr>
          <w:rFonts w:ascii="Acherus Grotesque Light" w:hAnsi="Acherus Grotesque Light"/>
          <w:i/>
          <w:iCs/>
        </w:rPr>
        <w:t>e.g.,</w:t>
      </w:r>
      <w:r w:rsidRPr="00F200DE">
        <w:rPr>
          <w:rFonts w:ascii="Acherus Grotesque Light" w:hAnsi="Acherus Grotesque Light"/>
          <w:i/>
          <w:iCs/>
        </w:rPr>
        <w:t xml:space="preserve"> the sea or a large estuary) the peak flow control Standards (S2 and S3) and volume control Standards (S4 to S5) need not apply.</w:t>
      </w:r>
    </w:p>
    <w:p w14:paraId="12F3BE86" w14:textId="765B3B0D" w:rsidR="00A323E2" w:rsidRPr="00F200DE" w:rsidRDefault="00A323E2" w:rsidP="00A323E2">
      <w:pPr>
        <w:rPr>
          <w:rFonts w:ascii="Acherus Grotesque Light" w:hAnsi="Acherus Grotesque Light"/>
        </w:rPr>
      </w:pPr>
      <w:r w:rsidRPr="00F200DE">
        <w:rPr>
          <w:rFonts w:ascii="Acherus Grotesque Light" w:hAnsi="Acherus Grotesque Light"/>
        </w:rPr>
        <w:t>The site does not discharge to a surface water body that can accommodate uncontrolled surface water discharges</w:t>
      </w:r>
      <w:r w:rsidR="005E1403" w:rsidRPr="00F200DE">
        <w:rPr>
          <w:rFonts w:ascii="Acherus Grotesque Light" w:hAnsi="Acherus Grotesque Light"/>
        </w:rPr>
        <w:t xml:space="preserve">, as it has only previously received greenfield run off and the culvert has been sized appropriately; </w:t>
      </w:r>
      <w:r w:rsidR="00CA76AC" w:rsidRPr="00F200DE">
        <w:rPr>
          <w:rFonts w:ascii="Acherus Grotesque Light" w:hAnsi="Acherus Grotesque Light"/>
        </w:rPr>
        <w:t>therefore,</w:t>
      </w:r>
      <w:r w:rsidRPr="00F200DE">
        <w:rPr>
          <w:rFonts w:ascii="Acherus Grotesque Light" w:hAnsi="Acherus Grotesque Light"/>
        </w:rPr>
        <w:t xml:space="preserve"> Standards S2 – S5 shall apply.</w:t>
      </w:r>
    </w:p>
    <w:p w14:paraId="2BE0D919" w14:textId="03C75C8A" w:rsidR="00A323E2" w:rsidRPr="00F200DE" w:rsidRDefault="00484C46" w:rsidP="00A323E2">
      <w:pPr>
        <w:pStyle w:val="Heading2"/>
        <w:tabs>
          <w:tab w:val="left" w:pos="284"/>
        </w:tabs>
        <w:spacing w:before="0"/>
        <w:rPr>
          <w:rStyle w:val="Heading1Char"/>
          <w:rFonts w:ascii="Acherus Grotesque Light" w:hAnsi="Acherus Grotesque Light"/>
          <w:color w:val="auto"/>
          <w:sz w:val="20"/>
          <w:szCs w:val="20"/>
        </w:rPr>
      </w:pPr>
      <w:bookmarkStart w:id="116" w:name="_Toc482095888"/>
      <w:bookmarkStart w:id="117" w:name="_Toc67047411"/>
      <w:bookmarkStart w:id="118" w:name="_Toc139025437"/>
      <w:r w:rsidRPr="00F200DE">
        <w:rPr>
          <w:rStyle w:val="Heading1Char"/>
          <w:rFonts w:ascii="Acherus Grotesque Light" w:hAnsi="Acherus Grotesque Light"/>
          <w:color w:val="auto"/>
          <w:sz w:val="20"/>
          <w:szCs w:val="20"/>
        </w:rPr>
        <w:t>6</w:t>
      </w:r>
      <w:r w:rsidR="00A323E2" w:rsidRPr="00F200DE">
        <w:rPr>
          <w:rStyle w:val="Heading1Char"/>
          <w:rFonts w:ascii="Acherus Grotesque Light" w:hAnsi="Acherus Grotesque Light"/>
          <w:color w:val="auto"/>
          <w:sz w:val="20"/>
          <w:szCs w:val="20"/>
        </w:rPr>
        <w:t>.4.1 Peak Flow Control</w:t>
      </w:r>
      <w:bookmarkEnd w:id="116"/>
      <w:bookmarkEnd w:id="117"/>
      <w:bookmarkEnd w:id="118"/>
    </w:p>
    <w:p w14:paraId="6BF55ED2" w14:textId="77777777" w:rsidR="00A323E2" w:rsidRPr="00F200DE" w:rsidRDefault="00A323E2" w:rsidP="00A323E2">
      <w:pPr>
        <w:rPr>
          <w:rFonts w:ascii="Acherus Grotesque Light" w:hAnsi="Acherus Grotesque Light"/>
          <w:i/>
          <w:iCs/>
        </w:rPr>
      </w:pPr>
      <w:r w:rsidRPr="00F200DE">
        <w:rPr>
          <w:rFonts w:ascii="Acherus Grotesque Light" w:hAnsi="Acherus Grotesque Light"/>
          <w:i/>
          <w:iCs/>
        </w:rPr>
        <w:t>S2. For greenfield developments, the peak runoff rate from the development to any highway drain, sewer or surface water body for the 1 in 1-year rainfall event and the 1 in 100-year rainfall event should never exceed the peak greenfield runoff rate for the same event.</w:t>
      </w:r>
    </w:p>
    <w:p w14:paraId="6A4BC9E7" w14:textId="2AD08D01" w:rsidR="009F50F8" w:rsidRPr="00F200DE" w:rsidRDefault="009F50F8" w:rsidP="009F50F8">
      <w:pPr>
        <w:rPr>
          <w:rFonts w:ascii="Acherus Grotesque Light" w:hAnsi="Acherus Grotesque Light"/>
        </w:rPr>
      </w:pPr>
      <w:r w:rsidRPr="00F200DE">
        <w:rPr>
          <w:rFonts w:ascii="Acherus Grotesque Light" w:hAnsi="Acherus Grotesque Light"/>
        </w:rPr>
        <w:t>The site</w:t>
      </w:r>
      <w:r w:rsidR="00455760" w:rsidRPr="00F200DE">
        <w:rPr>
          <w:rFonts w:ascii="Acherus Grotesque Light" w:hAnsi="Acherus Grotesque Light"/>
        </w:rPr>
        <w:t xml:space="preserve"> i</w:t>
      </w:r>
      <w:r w:rsidRPr="00F200DE">
        <w:rPr>
          <w:rFonts w:ascii="Acherus Grotesque Light" w:hAnsi="Acherus Grotesque Light"/>
        </w:rPr>
        <w:t xml:space="preserve">s considered greenfield and the discharge rate for the 1 in </w:t>
      </w:r>
      <w:r w:rsidR="00CA76AC" w:rsidRPr="00F200DE">
        <w:rPr>
          <w:rFonts w:ascii="Acherus Grotesque Light" w:hAnsi="Acherus Grotesque Light"/>
        </w:rPr>
        <w:t>100-year</w:t>
      </w:r>
      <w:r w:rsidRPr="00F200DE">
        <w:rPr>
          <w:rFonts w:ascii="Acherus Grotesque Light" w:hAnsi="Acherus Grotesque Light"/>
        </w:rPr>
        <w:t xml:space="preserve"> return period has been restricted to</w:t>
      </w:r>
      <w:r w:rsidR="00455760" w:rsidRPr="00F200DE">
        <w:rPr>
          <w:rFonts w:ascii="Acherus Grotesque Light" w:hAnsi="Acherus Grotesque Light"/>
        </w:rPr>
        <w:t xml:space="preserve"> a </w:t>
      </w:r>
      <w:r w:rsidR="00F200DE">
        <w:rPr>
          <w:rFonts w:ascii="Acherus Grotesque Light" w:hAnsi="Acherus Grotesque Light"/>
        </w:rPr>
        <w:t xml:space="preserve">minimally practicable rate of 5l/s. </w:t>
      </w:r>
    </w:p>
    <w:p w14:paraId="1E56BE51" w14:textId="041B21FE" w:rsidR="00A323E2" w:rsidRPr="00F200DE" w:rsidRDefault="00382BC3" w:rsidP="00A323E2">
      <w:pPr>
        <w:rPr>
          <w:rFonts w:ascii="Acherus Grotesque Light" w:hAnsi="Acherus Grotesque Light"/>
          <w:i/>
          <w:iCs/>
        </w:rPr>
      </w:pPr>
      <w:r w:rsidRPr="00F200DE">
        <w:rPr>
          <w:rFonts w:ascii="Acherus Grotesque Light" w:hAnsi="Acherus Grotesque Light"/>
        </w:rPr>
        <w:t xml:space="preserve">  </w:t>
      </w:r>
      <w:r w:rsidR="00A323E2" w:rsidRPr="00F200DE">
        <w:rPr>
          <w:rFonts w:ascii="Acherus Grotesque Light" w:hAnsi="Acherus Grotesque Light"/>
          <w:i/>
          <w:iCs/>
        </w:rPr>
        <w:t xml:space="preserve">S3. For developments which were previously developed, the peak runoff rate from the development to any drain, sewer or surface water body for the 1 in 1 year rainfall event and the 1 in </w:t>
      </w:r>
      <w:r w:rsidR="00CA76AC" w:rsidRPr="00F200DE">
        <w:rPr>
          <w:rFonts w:ascii="Acherus Grotesque Light" w:hAnsi="Acherus Grotesque Light"/>
          <w:i/>
          <w:iCs/>
        </w:rPr>
        <w:t>100-year</w:t>
      </w:r>
      <w:r w:rsidR="00A323E2" w:rsidRPr="00F200DE">
        <w:rPr>
          <w:rFonts w:ascii="Acherus Grotesque Light" w:hAnsi="Acherus Grotesque Light"/>
          <w:i/>
          <w:iCs/>
        </w:rPr>
        <w:t xml:space="preserve"> rainfall event should be as close as reasonably practicable to the greenfield runoff rate from the development for the same rainfall event, but should never exceed the rate of discharge from the development prior to redevelopment for that event.</w:t>
      </w:r>
    </w:p>
    <w:p w14:paraId="00CFF02A" w14:textId="13457D29" w:rsidR="00A323E2" w:rsidRPr="00F200DE" w:rsidRDefault="00382BC3" w:rsidP="00A323E2">
      <w:pPr>
        <w:rPr>
          <w:rFonts w:ascii="Acherus Grotesque Light" w:hAnsi="Acherus Grotesque Light"/>
        </w:rPr>
      </w:pPr>
      <w:r w:rsidRPr="00F200DE">
        <w:rPr>
          <w:rFonts w:ascii="Acherus Grotesque Light" w:hAnsi="Acherus Grotesque Light"/>
        </w:rPr>
        <w:t xml:space="preserve">The site is Greenfield and this standard does not apply.  </w:t>
      </w:r>
    </w:p>
    <w:p w14:paraId="443D1A5A" w14:textId="77777777" w:rsidR="00A323E2" w:rsidRPr="002B14ED" w:rsidRDefault="00A323E2" w:rsidP="00A323E2">
      <w:pPr>
        <w:pStyle w:val="Heading2"/>
        <w:tabs>
          <w:tab w:val="left" w:pos="284"/>
        </w:tabs>
        <w:spacing w:before="0"/>
        <w:rPr>
          <w:rStyle w:val="Heading1Char"/>
          <w:rFonts w:ascii="Acherus Grotesque Light" w:hAnsi="Acherus Grotesque Light"/>
          <w:color w:val="5B9BD5" w:themeColor="accent5"/>
          <w:sz w:val="22"/>
          <w:szCs w:val="22"/>
        </w:rPr>
      </w:pPr>
      <w:bookmarkStart w:id="119" w:name="_Toc482095889"/>
      <w:bookmarkStart w:id="120" w:name="_Toc67047412"/>
      <w:bookmarkStart w:id="121" w:name="_Toc139025438"/>
      <w:r w:rsidRPr="002B14ED">
        <w:rPr>
          <w:rStyle w:val="Heading1Char"/>
          <w:rFonts w:ascii="Acherus Grotesque Light" w:hAnsi="Acherus Grotesque Light"/>
          <w:color w:val="5B9BD5" w:themeColor="accent5"/>
          <w:sz w:val="22"/>
          <w:szCs w:val="22"/>
        </w:rPr>
        <w:t>6.4.2 Volume Control</w:t>
      </w:r>
      <w:bookmarkEnd w:id="119"/>
      <w:bookmarkEnd w:id="120"/>
      <w:bookmarkEnd w:id="121"/>
    </w:p>
    <w:p w14:paraId="7728D725" w14:textId="77777777" w:rsidR="00A323E2" w:rsidRPr="002B14ED" w:rsidRDefault="00A323E2" w:rsidP="00A323E2">
      <w:pPr>
        <w:rPr>
          <w:rFonts w:ascii="Acherus Grotesque Light" w:hAnsi="Acherus Grotesque Light"/>
          <w:i/>
          <w:iCs/>
        </w:rPr>
      </w:pPr>
      <w:r w:rsidRPr="002B14ED">
        <w:rPr>
          <w:rFonts w:ascii="Acherus Grotesque Light" w:hAnsi="Acherus Grotesque Light"/>
        </w:rPr>
        <w:t xml:space="preserve">S4. Where reasonably practicable, for greenfield development, the runoff volume from the </w:t>
      </w:r>
      <w:r w:rsidRPr="002B14ED">
        <w:rPr>
          <w:rFonts w:ascii="Acherus Grotesque Light" w:hAnsi="Acherus Grotesque Light"/>
          <w:i/>
          <w:iCs/>
        </w:rPr>
        <w:t>development to any highway drain, sewer or surface water body in the 1 in 100-year, 6-hour rainfall event should never exceed the greenfield runoff volume for the same event.</w:t>
      </w:r>
    </w:p>
    <w:p w14:paraId="74D293AF" w14:textId="6395E8B6" w:rsidR="00A323E2" w:rsidRPr="002B14ED" w:rsidRDefault="00A323E2" w:rsidP="00A323E2">
      <w:pPr>
        <w:rPr>
          <w:rFonts w:ascii="Acherus Grotesque Light" w:hAnsi="Acherus Grotesque Light"/>
          <w:i/>
          <w:iCs/>
        </w:rPr>
      </w:pPr>
      <w:r w:rsidRPr="002B14ED">
        <w:rPr>
          <w:rFonts w:ascii="Acherus Grotesque Light" w:hAnsi="Acherus Grotesque Light"/>
          <w:i/>
          <w:iCs/>
        </w:rPr>
        <w:t xml:space="preserve">S5. Where reasonably practicable, for developments which have been previously developed, the runoff volume from the development to any highway drain, sewer or surface water body in the 1 in </w:t>
      </w:r>
      <w:r w:rsidR="00CA76AC" w:rsidRPr="002B14ED">
        <w:rPr>
          <w:rFonts w:ascii="Acherus Grotesque Light" w:hAnsi="Acherus Grotesque Light"/>
          <w:i/>
          <w:iCs/>
        </w:rPr>
        <w:t>100-year</w:t>
      </w:r>
      <w:r w:rsidRPr="002B14ED">
        <w:rPr>
          <w:rFonts w:ascii="Acherus Grotesque Light" w:hAnsi="Acherus Grotesque Light"/>
          <w:i/>
          <w:iCs/>
        </w:rPr>
        <w:t xml:space="preserve">, </w:t>
      </w:r>
      <w:r w:rsidR="00CA76AC" w:rsidRPr="002B14ED">
        <w:rPr>
          <w:rFonts w:ascii="Acherus Grotesque Light" w:hAnsi="Acherus Grotesque Light"/>
          <w:i/>
          <w:iCs/>
        </w:rPr>
        <w:t>6-hour</w:t>
      </w:r>
      <w:r w:rsidRPr="002B14ED">
        <w:rPr>
          <w:rFonts w:ascii="Acherus Grotesque Light" w:hAnsi="Acherus Grotesque Light"/>
          <w:i/>
          <w:iCs/>
        </w:rPr>
        <w:t xml:space="preserve"> rainfall event must be constrained to a value as close as is reasonably practicable to the greenfield runoff volume for the same event, but should never exceed the runoff volume from the development site prior to redevelopment for that event.</w:t>
      </w:r>
    </w:p>
    <w:p w14:paraId="4D789A7B" w14:textId="77777777" w:rsidR="00A323E2" w:rsidRPr="002B14ED" w:rsidRDefault="00A323E2" w:rsidP="00A323E2">
      <w:pPr>
        <w:rPr>
          <w:rFonts w:ascii="Acherus Grotesque Light" w:hAnsi="Acherus Grotesque Light"/>
          <w:i/>
          <w:iCs/>
        </w:rPr>
      </w:pPr>
      <w:r w:rsidRPr="002B14ED">
        <w:rPr>
          <w:rFonts w:ascii="Acherus Grotesque Light" w:hAnsi="Acherus Grotesque Light"/>
          <w:i/>
          <w:iCs/>
        </w:rPr>
        <w:t>S6. Where it is not reasonably practicable to constrain the volume of runoff to any drain, sewer or surface water body in accordance with S4 or S5 above, the runoff volume must be discharged at a rate that does not adversely affect flood risk.</w:t>
      </w:r>
    </w:p>
    <w:p w14:paraId="26CB4EE8" w14:textId="3404CFE3" w:rsidR="00A323E2" w:rsidRPr="002B14ED" w:rsidRDefault="00A323E2" w:rsidP="00A323E2">
      <w:pPr>
        <w:rPr>
          <w:rFonts w:ascii="Acherus Grotesque Light" w:hAnsi="Acherus Grotesque Light"/>
        </w:rPr>
      </w:pPr>
      <w:r w:rsidRPr="002B14ED">
        <w:rPr>
          <w:rFonts w:ascii="Acherus Grotesque Light" w:hAnsi="Acherus Grotesque Light"/>
        </w:rPr>
        <w:t xml:space="preserve"> </w:t>
      </w:r>
      <w:proofErr w:type="spellStart"/>
      <w:r w:rsidRPr="002B14ED">
        <w:rPr>
          <w:rFonts w:ascii="Acherus Grotesque Light" w:hAnsi="Acherus Grotesque Light"/>
        </w:rPr>
        <w:t>SuDS</w:t>
      </w:r>
      <w:proofErr w:type="spellEnd"/>
      <w:r w:rsidRPr="002B14ED">
        <w:rPr>
          <w:rFonts w:ascii="Acherus Grotesque Light" w:hAnsi="Acherus Grotesque Light"/>
        </w:rPr>
        <w:t xml:space="preserve"> components such </w:t>
      </w:r>
      <w:r w:rsidR="00CA76AC" w:rsidRPr="002B14ED">
        <w:rPr>
          <w:rFonts w:ascii="Acherus Grotesque Light" w:hAnsi="Acherus Grotesque Light"/>
        </w:rPr>
        <w:t>as infiltration</w:t>
      </w:r>
      <w:r w:rsidRPr="002B14ED">
        <w:rPr>
          <w:rFonts w:ascii="Acherus Grotesque Light" w:hAnsi="Acherus Grotesque Light"/>
        </w:rPr>
        <w:t xml:space="preserve"> have been</w:t>
      </w:r>
      <w:r w:rsidR="007104BC" w:rsidRPr="002B14ED">
        <w:rPr>
          <w:rFonts w:ascii="Acherus Grotesque Light" w:hAnsi="Acherus Grotesque Light"/>
        </w:rPr>
        <w:t xml:space="preserve"> confirmed as</w:t>
      </w:r>
      <w:r w:rsidRPr="002B14ED">
        <w:rPr>
          <w:rFonts w:ascii="Acherus Grotesque Light" w:hAnsi="Acherus Grotesque Light"/>
        </w:rPr>
        <w:t xml:space="preserve"> feasible due to the ground conditions</w:t>
      </w:r>
      <w:r w:rsidR="007104BC" w:rsidRPr="002B14ED">
        <w:rPr>
          <w:rFonts w:ascii="Acherus Grotesque Light" w:hAnsi="Acherus Grotesque Light"/>
        </w:rPr>
        <w:t xml:space="preserve"> still subject to </w:t>
      </w:r>
      <w:r w:rsidR="00C3721C" w:rsidRPr="002B14ED">
        <w:rPr>
          <w:rFonts w:ascii="Acherus Grotesque Light" w:hAnsi="Acherus Grotesque Light"/>
        </w:rPr>
        <w:t>investigation</w:t>
      </w:r>
      <w:r w:rsidRPr="002B14ED">
        <w:rPr>
          <w:rFonts w:ascii="Acherus Grotesque Light" w:hAnsi="Acherus Grotesque Light"/>
        </w:rPr>
        <w:t xml:space="preserve">. Other SUDS measures including green roofs or rainwater harvesting may assist in constraining the volume of surface water runoff, these </w:t>
      </w:r>
      <w:r w:rsidRPr="002B14ED">
        <w:rPr>
          <w:rFonts w:ascii="Acherus Grotesque Light" w:hAnsi="Acherus Grotesque Light"/>
        </w:rPr>
        <w:lastRenderedPageBreak/>
        <w:t>have not been feasible due to proposed construction methods for the development, therefore S5 cannot be complied with</w:t>
      </w:r>
      <w:r w:rsidR="000E3E19" w:rsidRPr="002B14ED">
        <w:rPr>
          <w:rFonts w:ascii="Acherus Grotesque Light" w:hAnsi="Acherus Grotesque Light"/>
        </w:rPr>
        <w:t>.</w:t>
      </w:r>
    </w:p>
    <w:p w14:paraId="609ED52C" w14:textId="367C5B91" w:rsidR="00A323E2" w:rsidRPr="002B14ED" w:rsidRDefault="00484C46" w:rsidP="00A323E2">
      <w:pPr>
        <w:pStyle w:val="Heading2"/>
        <w:tabs>
          <w:tab w:val="left" w:pos="284"/>
        </w:tabs>
        <w:spacing w:before="0"/>
        <w:rPr>
          <w:rStyle w:val="Heading1Char"/>
          <w:rFonts w:ascii="Acherus Grotesque Light" w:hAnsi="Acherus Grotesque Light"/>
          <w:color w:val="5B9BD5" w:themeColor="accent5"/>
          <w:sz w:val="22"/>
          <w:szCs w:val="22"/>
        </w:rPr>
      </w:pPr>
      <w:bookmarkStart w:id="122" w:name="_Toc67047413"/>
      <w:bookmarkStart w:id="123" w:name="_Toc139025439"/>
      <w:r w:rsidRPr="002B14ED">
        <w:rPr>
          <w:rStyle w:val="Heading1Char"/>
          <w:rFonts w:ascii="Acherus Grotesque Light" w:hAnsi="Acherus Grotesque Light"/>
          <w:color w:val="5B9BD5" w:themeColor="accent5"/>
          <w:sz w:val="22"/>
          <w:szCs w:val="22"/>
        </w:rPr>
        <w:t>6</w:t>
      </w:r>
      <w:r w:rsidR="00A323E2" w:rsidRPr="002B14ED">
        <w:rPr>
          <w:rStyle w:val="Heading1Char"/>
          <w:rFonts w:ascii="Acherus Grotesque Light" w:hAnsi="Acherus Grotesque Light"/>
          <w:color w:val="5B9BD5" w:themeColor="accent5"/>
          <w:sz w:val="22"/>
          <w:szCs w:val="22"/>
        </w:rPr>
        <w:t>.4.3 Flood Risk Within Development</w:t>
      </w:r>
      <w:bookmarkEnd w:id="122"/>
      <w:bookmarkEnd w:id="123"/>
      <w:r w:rsidR="00A323E2" w:rsidRPr="002B14ED">
        <w:rPr>
          <w:rStyle w:val="Heading1Char"/>
          <w:rFonts w:ascii="Acherus Grotesque Light" w:hAnsi="Acherus Grotesque Light"/>
          <w:color w:val="5B9BD5" w:themeColor="accent5"/>
          <w:sz w:val="22"/>
          <w:szCs w:val="22"/>
        </w:rPr>
        <w:t xml:space="preserve"> </w:t>
      </w:r>
    </w:p>
    <w:p w14:paraId="4864F058" w14:textId="21E80979" w:rsidR="00A323E2" w:rsidRPr="002B14ED" w:rsidRDefault="00A323E2" w:rsidP="00A323E2">
      <w:pPr>
        <w:rPr>
          <w:rFonts w:ascii="Acherus Grotesque Light" w:hAnsi="Acherus Grotesque Light"/>
          <w:i/>
          <w:iCs/>
        </w:rPr>
      </w:pPr>
      <w:r w:rsidRPr="002B14ED">
        <w:rPr>
          <w:rFonts w:ascii="Acherus Grotesque Light" w:hAnsi="Acherus Grotesque Light"/>
          <w:i/>
          <w:iCs/>
        </w:rPr>
        <w:t xml:space="preserve">S7. The drainage system must be designed so that, unless an area is designated to hold and/or convey water as part of the design, flooding does not occur on part of the site for a 1 in </w:t>
      </w:r>
      <w:r w:rsidR="00CA76AC" w:rsidRPr="002B14ED">
        <w:rPr>
          <w:rFonts w:ascii="Acherus Grotesque Light" w:hAnsi="Acherus Grotesque Light"/>
          <w:i/>
          <w:iCs/>
        </w:rPr>
        <w:t>30-year</w:t>
      </w:r>
      <w:r w:rsidRPr="002B14ED">
        <w:rPr>
          <w:rFonts w:ascii="Acherus Grotesque Light" w:hAnsi="Acherus Grotesque Light"/>
          <w:i/>
          <w:iCs/>
        </w:rPr>
        <w:t xml:space="preserve"> rainfall event.</w:t>
      </w:r>
    </w:p>
    <w:p w14:paraId="6365475E" w14:textId="1CDA85DE" w:rsidR="00A323E2" w:rsidRPr="002B14ED" w:rsidRDefault="00A323E2" w:rsidP="00A323E2">
      <w:pPr>
        <w:rPr>
          <w:rFonts w:ascii="Acherus Grotesque Light" w:hAnsi="Acherus Grotesque Light"/>
          <w:i/>
          <w:iCs/>
        </w:rPr>
      </w:pPr>
      <w:r w:rsidRPr="002B14ED">
        <w:rPr>
          <w:rFonts w:ascii="Acherus Grotesque Light" w:hAnsi="Acherus Grotesque Light"/>
          <w:i/>
          <w:iCs/>
        </w:rPr>
        <w:t xml:space="preserve">S8. The drainage system must be designed so that, unless an is designated to hold and/or convey as part of the design, flooding does not occur during a 1 in </w:t>
      </w:r>
      <w:r w:rsidR="00CA76AC" w:rsidRPr="002B14ED">
        <w:rPr>
          <w:rFonts w:ascii="Acherus Grotesque Light" w:hAnsi="Acherus Grotesque Light"/>
          <w:i/>
          <w:iCs/>
        </w:rPr>
        <w:t>100-year</w:t>
      </w:r>
      <w:r w:rsidRPr="002B14ED">
        <w:rPr>
          <w:rFonts w:ascii="Acherus Grotesque Light" w:hAnsi="Acherus Grotesque Light"/>
          <w:i/>
          <w:iCs/>
        </w:rPr>
        <w:t xml:space="preserve"> rainfall event in any part of: a building (including a basement) or in any utility plant susceptible to water (</w:t>
      </w:r>
      <w:r w:rsidR="00CA76AC" w:rsidRPr="002B14ED">
        <w:rPr>
          <w:rFonts w:ascii="Acherus Grotesque Light" w:hAnsi="Acherus Grotesque Light"/>
          <w:i/>
          <w:iCs/>
        </w:rPr>
        <w:t>e.g.,</w:t>
      </w:r>
      <w:r w:rsidRPr="002B14ED">
        <w:rPr>
          <w:rFonts w:ascii="Acherus Grotesque Light" w:hAnsi="Acherus Grotesque Light"/>
          <w:i/>
          <w:iCs/>
        </w:rPr>
        <w:t xml:space="preserve"> pumping station or electricity substation within the development) </w:t>
      </w:r>
    </w:p>
    <w:p w14:paraId="3F6FD477" w14:textId="056EF5C2" w:rsidR="00A323E2" w:rsidRPr="002B14ED" w:rsidRDefault="00A323E2" w:rsidP="00A323E2">
      <w:pPr>
        <w:rPr>
          <w:rFonts w:ascii="Acherus Grotesque Light" w:hAnsi="Acherus Grotesque Light"/>
          <w:i/>
          <w:iCs/>
        </w:rPr>
      </w:pPr>
      <w:r w:rsidRPr="002B14ED">
        <w:rPr>
          <w:rFonts w:ascii="Acherus Grotesque Light" w:hAnsi="Acherus Grotesque Light"/>
          <w:i/>
          <w:iCs/>
        </w:rPr>
        <w:t xml:space="preserve">S9. The design of the site must ensure that so far as is reasonably practicable, flows resulting from rainfall in excess of a 1 in </w:t>
      </w:r>
      <w:r w:rsidR="00CA76AC" w:rsidRPr="002B14ED">
        <w:rPr>
          <w:rFonts w:ascii="Acherus Grotesque Light" w:hAnsi="Acherus Grotesque Light"/>
          <w:i/>
          <w:iCs/>
        </w:rPr>
        <w:t>100-year</w:t>
      </w:r>
      <w:r w:rsidRPr="002B14ED">
        <w:rPr>
          <w:rFonts w:ascii="Acherus Grotesque Light" w:hAnsi="Acherus Grotesque Light"/>
          <w:i/>
          <w:iCs/>
        </w:rPr>
        <w:t xml:space="preserve"> rainfall event are managed in exceedance routes that minimise the risks to people or property.  </w:t>
      </w:r>
    </w:p>
    <w:p w14:paraId="4036A19D" w14:textId="24200CE5" w:rsidR="00A323E2" w:rsidRPr="002B14ED" w:rsidRDefault="00A323E2" w:rsidP="00A323E2">
      <w:pPr>
        <w:rPr>
          <w:rFonts w:ascii="Acherus Grotesque Light" w:hAnsi="Acherus Grotesque Light"/>
        </w:rPr>
      </w:pPr>
      <w:r w:rsidRPr="002B14ED">
        <w:rPr>
          <w:rFonts w:ascii="Acherus Grotesque Light" w:hAnsi="Acherus Grotesque Light"/>
        </w:rPr>
        <w:t xml:space="preserve">The drainage system proposed in service of this development shall attenuate the Surface water flows for up to the </w:t>
      </w:r>
      <w:r w:rsidR="00CA76AC" w:rsidRPr="002B14ED">
        <w:rPr>
          <w:rFonts w:ascii="Acherus Grotesque Light" w:hAnsi="Acherus Grotesque Light"/>
        </w:rPr>
        <w:t>100-year</w:t>
      </w:r>
      <w:r w:rsidRPr="002B14ED">
        <w:rPr>
          <w:rFonts w:ascii="Acherus Grotesque Light" w:hAnsi="Acherus Grotesque Light"/>
        </w:rPr>
        <w:t xml:space="preserve"> storm event without any flooding occurring in compliance with S7 &amp; S8</w:t>
      </w:r>
      <w:r w:rsidR="000319A3" w:rsidRPr="002B14ED">
        <w:rPr>
          <w:rFonts w:ascii="Acherus Grotesque Light" w:hAnsi="Acherus Grotesque Light"/>
        </w:rPr>
        <w:t>.</w:t>
      </w:r>
    </w:p>
    <w:p w14:paraId="0AE2C959" w14:textId="7408818D" w:rsidR="00A323E2" w:rsidRPr="002B14ED" w:rsidRDefault="00A323E2" w:rsidP="00A323E2">
      <w:pPr>
        <w:rPr>
          <w:rFonts w:ascii="Acherus Grotesque Light" w:hAnsi="Acherus Grotesque Light"/>
        </w:rPr>
      </w:pPr>
      <w:r w:rsidRPr="002B14ED">
        <w:rPr>
          <w:rFonts w:ascii="Acherus Grotesque Light" w:hAnsi="Acherus Grotesque Light"/>
        </w:rPr>
        <w:t xml:space="preserve">The levels of the proposed highways and properties are such that flooding in excess of the </w:t>
      </w:r>
      <w:r w:rsidR="00CA76AC" w:rsidRPr="002B14ED">
        <w:rPr>
          <w:rFonts w:ascii="Acherus Grotesque Light" w:hAnsi="Acherus Grotesque Light"/>
        </w:rPr>
        <w:t>100-year</w:t>
      </w:r>
      <w:r w:rsidRPr="002B14ED">
        <w:rPr>
          <w:rFonts w:ascii="Acherus Grotesque Light" w:hAnsi="Acherus Grotesque Light"/>
        </w:rPr>
        <w:t xml:space="preserve"> storm event provide exceedance flow routes away from properties to proposed and existing highways; satisfying the requirements of S9.</w:t>
      </w:r>
    </w:p>
    <w:p w14:paraId="39530F7C" w14:textId="13CE5863" w:rsidR="00A323E2" w:rsidRPr="002B14ED" w:rsidRDefault="00484C46" w:rsidP="00A323E2">
      <w:pPr>
        <w:pStyle w:val="Heading2"/>
        <w:tabs>
          <w:tab w:val="left" w:pos="284"/>
        </w:tabs>
        <w:spacing w:before="0"/>
        <w:rPr>
          <w:rStyle w:val="Heading1Char"/>
          <w:rFonts w:ascii="Acherus Grotesque Light" w:hAnsi="Acherus Grotesque Light"/>
          <w:color w:val="5B9BD5" w:themeColor="accent5"/>
          <w:sz w:val="30"/>
          <w:szCs w:val="30"/>
        </w:rPr>
      </w:pPr>
      <w:bookmarkStart w:id="124" w:name="_Toc67047414"/>
      <w:bookmarkStart w:id="125" w:name="_Toc139025440"/>
      <w:bookmarkEnd w:id="114"/>
      <w:r w:rsidRPr="002B14ED">
        <w:rPr>
          <w:rStyle w:val="Heading1Char"/>
          <w:rFonts w:ascii="Acherus Grotesque Light" w:hAnsi="Acherus Grotesque Light"/>
          <w:color w:val="5B9BD5" w:themeColor="accent5"/>
          <w:sz w:val="30"/>
          <w:szCs w:val="30"/>
        </w:rPr>
        <w:t>6</w:t>
      </w:r>
      <w:r w:rsidR="00A323E2" w:rsidRPr="002B14ED">
        <w:rPr>
          <w:rStyle w:val="Heading1Char"/>
          <w:rFonts w:ascii="Acherus Grotesque Light" w:hAnsi="Acherus Grotesque Light"/>
          <w:color w:val="5B9BD5" w:themeColor="accent5"/>
          <w:sz w:val="30"/>
          <w:szCs w:val="30"/>
        </w:rPr>
        <w:t>.5 Future Maintenance</w:t>
      </w:r>
      <w:bookmarkEnd w:id="124"/>
      <w:bookmarkEnd w:id="125"/>
      <w:r w:rsidR="00A323E2" w:rsidRPr="002B14ED">
        <w:rPr>
          <w:rStyle w:val="Heading1Char"/>
          <w:rFonts w:ascii="Acherus Grotesque Light" w:hAnsi="Acherus Grotesque Light"/>
          <w:color w:val="5B9BD5" w:themeColor="accent5"/>
          <w:sz w:val="30"/>
          <w:szCs w:val="30"/>
        </w:rPr>
        <w:t xml:space="preserve"> </w:t>
      </w:r>
    </w:p>
    <w:p w14:paraId="20D9DA4E" w14:textId="3A66A657" w:rsidR="00A323E2" w:rsidRPr="002B14ED" w:rsidRDefault="00A323E2" w:rsidP="00A323E2">
      <w:r w:rsidRPr="002B14ED">
        <w:rPr>
          <w:rFonts w:ascii="Acherus Grotesque Light" w:hAnsi="Acherus Grotesque Light"/>
        </w:rPr>
        <w:t xml:space="preserve">It is proposed that the surface and foul water drainage systems and Surface water systems will be </w:t>
      </w:r>
      <w:r w:rsidR="00B33497" w:rsidRPr="002B14ED">
        <w:rPr>
          <w:rFonts w:ascii="Acherus Grotesque Light" w:hAnsi="Acherus Grotesque Light"/>
        </w:rPr>
        <w:t xml:space="preserve">a mixture of adopted and private, </w:t>
      </w:r>
      <w:r w:rsidRPr="002B14ED">
        <w:rPr>
          <w:rFonts w:ascii="Acherus Grotesque Light" w:hAnsi="Acherus Grotesque Light"/>
        </w:rPr>
        <w:t>therefore</w:t>
      </w:r>
      <w:r w:rsidR="00B33497" w:rsidRPr="002B14ED">
        <w:rPr>
          <w:rFonts w:ascii="Acherus Grotesque Light" w:hAnsi="Acherus Grotesque Light"/>
        </w:rPr>
        <w:t xml:space="preserve"> some</w:t>
      </w:r>
      <w:r w:rsidR="005D5547" w:rsidRPr="002B14ED">
        <w:rPr>
          <w:rFonts w:ascii="Acherus Grotesque Light" w:hAnsi="Acherus Grotesque Light"/>
        </w:rPr>
        <w:t xml:space="preserve"> elements</w:t>
      </w:r>
      <w:r w:rsidRPr="002B14ED">
        <w:rPr>
          <w:rFonts w:ascii="Acherus Grotesque Light" w:hAnsi="Acherus Grotesque Light"/>
        </w:rPr>
        <w:t xml:space="preserve"> </w:t>
      </w:r>
      <w:r w:rsidR="000319A3" w:rsidRPr="002B14ED">
        <w:rPr>
          <w:rFonts w:ascii="Acherus Grotesque Light" w:hAnsi="Acherus Grotesque Light"/>
        </w:rPr>
        <w:t xml:space="preserve">(manholes and oversized </w:t>
      </w:r>
      <w:r w:rsidR="00CA76AC" w:rsidRPr="002B14ED">
        <w:rPr>
          <w:rFonts w:ascii="Acherus Grotesque Light" w:hAnsi="Acherus Grotesque Light"/>
        </w:rPr>
        <w:t>pipes) will</w:t>
      </w:r>
      <w:r w:rsidRPr="002B14ED">
        <w:rPr>
          <w:rFonts w:ascii="Acherus Grotesque Light" w:hAnsi="Acherus Grotesque Light"/>
        </w:rPr>
        <w:t xml:space="preserve"> be the responsibility of United Utilities</w:t>
      </w:r>
      <w:r w:rsidR="00B33497" w:rsidRPr="002B14ED">
        <w:rPr>
          <w:rFonts w:ascii="Acherus Grotesque Light" w:hAnsi="Acherus Grotesque Light"/>
        </w:rPr>
        <w:t>, while others will be maintained by a responsible organisation</w:t>
      </w:r>
      <w:r w:rsidR="004C3D98" w:rsidRPr="002B14ED">
        <w:rPr>
          <w:rFonts w:ascii="Acherus Grotesque Light" w:hAnsi="Acherus Grotesque Light"/>
        </w:rPr>
        <w:t xml:space="preserve"> as nominated by the </w:t>
      </w:r>
      <w:r w:rsidR="00CA76AC" w:rsidRPr="002B14ED">
        <w:rPr>
          <w:rFonts w:ascii="Acherus Grotesque Light" w:hAnsi="Acherus Grotesque Light"/>
        </w:rPr>
        <w:t>developer; in</w:t>
      </w:r>
      <w:r w:rsidRPr="002B14ED">
        <w:rPr>
          <w:rFonts w:ascii="Acherus Grotesque Light" w:hAnsi="Acherus Grotesque Light"/>
        </w:rPr>
        <w:t xml:space="preserve"> accordance with the CIRIA SUDS Manual C753. Accordingly</w:t>
      </w:r>
      <w:r w:rsidR="00B33497" w:rsidRPr="002B14ED">
        <w:rPr>
          <w:rFonts w:ascii="Acherus Grotesque Light" w:hAnsi="Acherus Grotesque Light"/>
        </w:rPr>
        <w:t>.</w:t>
      </w:r>
    </w:p>
    <w:p w14:paraId="0B04ACA4" w14:textId="471330EF" w:rsidR="00484C46" w:rsidRPr="002B14ED" w:rsidRDefault="00484C46" w:rsidP="00484C46">
      <w:pPr>
        <w:rPr>
          <w:rFonts w:ascii="Acherus Grotesque Light" w:hAnsi="Acherus Grotesque Light"/>
        </w:rPr>
      </w:pPr>
      <w:r w:rsidRPr="002B14ED">
        <w:rPr>
          <w:rFonts w:ascii="Acherus Grotesque Light" w:hAnsi="Acherus Grotesque Light"/>
        </w:rPr>
        <w:t>The S.W run off from the roofs and hard surfaces shall discharge by gravity to S.W sewers adopted and maintained by UU</w:t>
      </w:r>
      <w:r w:rsidR="002B14ED" w:rsidRPr="002B14ED">
        <w:rPr>
          <w:rFonts w:ascii="Acherus Grotesque Light" w:hAnsi="Acherus Grotesque Light"/>
        </w:rPr>
        <w:t>.</w:t>
      </w:r>
      <w:r w:rsidR="005D5547" w:rsidRPr="002B14ED">
        <w:rPr>
          <w:rFonts w:ascii="Acherus Grotesque Light" w:hAnsi="Acherus Grotesque Light"/>
        </w:rPr>
        <w:t xml:space="preserve"> </w:t>
      </w:r>
    </w:p>
    <w:p w14:paraId="45AB91C0" w14:textId="77777777" w:rsidR="002B14ED" w:rsidRPr="002B14ED" w:rsidRDefault="00484C46" w:rsidP="00484C46">
      <w:pPr>
        <w:rPr>
          <w:rFonts w:ascii="Acherus Grotesque Light" w:hAnsi="Acherus Grotesque Light"/>
        </w:rPr>
      </w:pPr>
      <w:r w:rsidRPr="002B14ED">
        <w:rPr>
          <w:rFonts w:ascii="Acherus Grotesque Light" w:hAnsi="Acherus Grotesque Light"/>
        </w:rPr>
        <w:t>Th</w:t>
      </w:r>
      <w:r w:rsidR="002B14ED" w:rsidRPr="002B14ED">
        <w:rPr>
          <w:rFonts w:ascii="Acherus Grotesque Light" w:hAnsi="Acherus Grotesque Light"/>
        </w:rPr>
        <w:t xml:space="preserve">e </w:t>
      </w:r>
      <w:r w:rsidRPr="002B14ED">
        <w:rPr>
          <w:rFonts w:ascii="Acherus Grotesque Light" w:hAnsi="Acherus Grotesque Light"/>
        </w:rPr>
        <w:t xml:space="preserve">SUDS </w:t>
      </w:r>
      <w:r w:rsidR="002B14ED" w:rsidRPr="002B14ED">
        <w:rPr>
          <w:rFonts w:ascii="Acherus Grotesque Light" w:hAnsi="Acherus Grotesque Light"/>
        </w:rPr>
        <w:t xml:space="preserve">porous pavements </w:t>
      </w:r>
      <w:r w:rsidRPr="002B14ED">
        <w:rPr>
          <w:rFonts w:ascii="Acherus Grotesque Light" w:hAnsi="Acherus Grotesque Light"/>
        </w:rPr>
        <w:t xml:space="preserve">systems </w:t>
      </w:r>
      <w:r w:rsidR="00A1172B" w:rsidRPr="002B14ED">
        <w:rPr>
          <w:rFonts w:ascii="Acherus Grotesque Light" w:hAnsi="Acherus Grotesque Light"/>
        </w:rPr>
        <w:t xml:space="preserve">shall </w:t>
      </w:r>
      <w:r w:rsidRPr="002B14ED">
        <w:rPr>
          <w:rFonts w:ascii="Acherus Grotesque Light" w:hAnsi="Acherus Grotesque Light"/>
        </w:rPr>
        <w:t>remain private and therefore be the responsibility of a resident’s maintenance manage company as appointed responsible organisation in accordance with the CIRIA SUDS Manual C753</w:t>
      </w:r>
      <w:r w:rsidR="002B14ED" w:rsidRPr="002B14ED">
        <w:rPr>
          <w:rFonts w:ascii="Acherus Grotesque Light" w:hAnsi="Acherus Grotesque Light"/>
        </w:rPr>
        <w:t>.</w:t>
      </w:r>
    </w:p>
    <w:p w14:paraId="4D5FC3A7" w14:textId="1ABC523C" w:rsidR="00484C46" w:rsidRPr="00A66DBF" w:rsidRDefault="00484C46" w:rsidP="00484C46">
      <w:pPr>
        <w:rPr>
          <w:rFonts w:ascii="Acherus Grotesque Light" w:hAnsi="Acherus Grotesque Light"/>
          <w:color w:val="FF0000"/>
        </w:rPr>
      </w:pPr>
      <w:r w:rsidRPr="00A66DBF">
        <w:rPr>
          <w:rFonts w:ascii="Acherus Grotesque Light" w:hAnsi="Acherus Grotesque Light"/>
          <w:color w:val="FF0000"/>
        </w:rPr>
        <w:t xml:space="preserve"> </w:t>
      </w:r>
    </w:p>
    <w:p w14:paraId="125DCFF7" w14:textId="2404984F" w:rsidR="002B14ED" w:rsidRPr="002B14ED" w:rsidRDefault="00484C46" w:rsidP="002B14ED">
      <w:pPr>
        <w:pStyle w:val="Paragraph1"/>
        <w:spacing w:line="240" w:lineRule="auto"/>
        <w:ind w:left="284"/>
        <w:rPr>
          <w:color w:val="auto"/>
          <w:lang w:val="en-GB"/>
        </w:rPr>
      </w:pPr>
      <w:r w:rsidRPr="002B14ED">
        <w:rPr>
          <w:color w:val="auto"/>
          <w:lang w:val="en-GB"/>
        </w:rPr>
        <w:lastRenderedPageBreak/>
        <w:t xml:space="preserve">Accordingly, as stated in the SUDS Manual the operation and maintenance of the </w:t>
      </w:r>
      <w:proofErr w:type="spellStart"/>
      <w:r w:rsidRPr="002B14ED">
        <w:rPr>
          <w:color w:val="auto"/>
          <w:lang w:val="en-GB"/>
        </w:rPr>
        <w:t>SuDS</w:t>
      </w:r>
      <w:proofErr w:type="spellEnd"/>
      <w:r w:rsidRPr="002B14ED">
        <w:rPr>
          <w:color w:val="auto"/>
          <w:lang w:val="en-GB"/>
        </w:rPr>
        <w:t xml:space="preserve"> system shall be as the </w:t>
      </w:r>
      <w:proofErr w:type="spellStart"/>
      <w:r w:rsidR="002B14ED" w:rsidRPr="002B14ED">
        <w:rPr>
          <w:color w:val="auto"/>
          <w:lang w:val="en-GB"/>
        </w:rPr>
        <w:t>the</w:t>
      </w:r>
      <w:proofErr w:type="spellEnd"/>
      <w:r w:rsidR="002B14ED" w:rsidRPr="002B14ED">
        <w:rPr>
          <w:color w:val="auto"/>
          <w:lang w:val="en-GB"/>
        </w:rPr>
        <w:t xml:space="preserve"> maintenance requirements for permeable paving are outlined within Table 20.15 of the CIRIA SUDS Manual C753. An extract of that table is given below to set out the maintenance schedule for the permeable/porous tarmac component of the proposed drainage systems.</w:t>
      </w:r>
    </w:p>
    <w:p w14:paraId="3926E3F9" w14:textId="77777777" w:rsidR="002B14ED" w:rsidRDefault="002B14ED" w:rsidP="002B14ED">
      <w:pPr>
        <w:pStyle w:val="Paragraph1"/>
        <w:ind w:left="284"/>
      </w:pPr>
    </w:p>
    <w:p w14:paraId="65E975ED" w14:textId="485DEE39" w:rsidR="002B14ED" w:rsidRPr="002B14ED" w:rsidRDefault="002B14ED" w:rsidP="002B14ED">
      <w:pPr>
        <w:pStyle w:val="Paragraph1"/>
        <w:ind w:left="284"/>
        <w:rPr>
          <w:color w:val="FF0000"/>
        </w:rPr>
      </w:pPr>
      <w:r w:rsidRPr="0037457B">
        <w:rPr>
          <w:noProof/>
        </w:rPr>
        <w:drawing>
          <wp:inline distT="0" distB="0" distL="0" distR="0" wp14:anchorId="5688D47A" wp14:editId="5A4C2901">
            <wp:extent cx="5584190" cy="5365115"/>
            <wp:effectExtent l="0" t="0" r="0" b="698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584190" cy="5365115"/>
                    </a:xfrm>
                    <a:prstGeom prst="rect">
                      <a:avLst/>
                    </a:prstGeom>
                    <a:noFill/>
                  </pic:spPr>
                </pic:pic>
              </a:graphicData>
            </a:graphic>
          </wp:inline>
        </w:drawing>
      </w:r>
    </w:p>
    <w:p w14:paraId="6EC7F253" w14:textId="33FFF84B" w:rsidR="009E4435" w:rsidRDefault="009E4435" w:rsidP="009E4435">
      <w:pPr>
        <w:rPr>
          <w:rFonts w:ascii="Acherus Grotesque Light" w:hAnsi="Acherus Grotesque Light"/>
          <w:color w:val="FF0000"/>
        </w:rPr>
      </w:pPr>
    </w:p>
    <w:p w14:paraId="4C98BB9E" w14:textId="77777777" w:rsidR="00B33497" w:rsidRPr="002B14ED" w:rsidRDefault="00B33497" w:rsidP="00B33497">
      <w:r w:rsidRPr="002B14ED">
        <w:rPr>
          <w:rFonts w:ascii="Acherus Grotesque Light" w:hAnsi="Acherus Grotesque Light"/>
        </w:rPr>
        <w:t>The remaining drainage systems (</w:t>
      </w:r>
      <w:proofErr w:type="spellStart"/>
      <w:r w:rsidRPr="002B14ED">
        <w:rPr>
          <w:rFonts w:ascii="Acherus Grotesque Light" w:hAnsi="Acherus Grotesque Light"/>
        </w:rPr>
        <w:t>Hydrobrake</w:t>
      </w:r>
      <w:proofErr w:type="spellEnd"/>
      <w:r w:rsidRPr="002B14ED">
        <w:rPr>
          <w:rFonts w:ascii="Acherus Grotesque Light" w:hAnsi="Acherus Grotesque Light"/>
        </w:rPr>
        <w:t xml:space="preserve"> unit) will be maintained in accordance with manufacturer’s requirements which will be provided within the O&amp;M manual which will be issued as a compliance requirement to the maintenance contractor on completion of the works.</w:t>
      </w:r>
      <w:r w:rsidRPr="002B14ED">
        <w:tab/>
      </w:r>
    </w:p>
    <w:p w14:paraId="15B65603" w14:textId="77777777" w:rsidR="00B33497" w:rsidRPr="002B14ED" w:rsidRDefault="00B33497" w:rsidP="00A323E2"/>
    <w:p w14:paraId="6098A638" w14:textId="77777777" w:rsidR="00A323E2" w:rsidRPr="002B14ED" w:rsidRDefault="00A323E2" w:rsidP="00A323E2">
      <w:pPr>
        <w:rPr>
          <w:rFonts w:ascii="Acherus Grotesque Light" w:hAnsi="Acherus Grotesque Light"/>
        </w:rPr>
      </w:pPr>
      <w:r w:rsidRPr="002B14ED">
        <w:rPr>
          <w:rFonts w:ascii="Acherus Grotesque Light" w:hAnsi="Acherus Grotesque Light"/>
        </w:rPr>
        <w:lastRenderedPageBreak/>
        <w:t xml:space="preserve">The hard surfaces proposed for the development that are not the responsibility of the householder shall require regular annual sweep and suction brush following leaf fall in autumn. An annual inspection of control chamber, ACO channels and the inspection chambers shall be necessary to remove any silt build up and check the free flow use of the </w:t>
      </w:r>
      <w:proofErr w:type="spellStart"/>
      <w:r w:rsidRPr="002B14ED">
        <w:rPr>
          <w:rFonts w:ascii="Acherus Grotesque Light" w:hAnsi="Acherus Grotesque Light"/>
        </w:rPr>
        <w:t>hydrobrake</w:t>
      </w:r>
      <w:proofErr w:type="spellEnd"/>
      <w:r w:rsidRPr="002B14ED">
        <w:rPr>
          <w:rFonts w:ascii="Acherus Grotesque Light" w:hAnsi="Acherus Grotesque Light"/>
        </w:rPr>
        <w:t>.</w:t>
      </w:r>
    </w:p>
    <w:p w14:paraId="5B2DA1E9" w14:textId="18EDC104" w:rsidR="00A323E2" w:rsidRPr="00B560C2" w:rsidRDefault="00484C46" w:rsidP="00A323E2">
      <w:pPr>
        <w:pStyle w:val="Heading2"/>
        <w:tabs>
          <w:tab w:val="left" w:pos="284"/>
        </w:tabs>
        <w:spacing w:before="0"/>
        <w:rPr>
          <w:rStyle w:val="Heading1Char"/>
          <w:rFonts w:ascii="Acherus Grotesque Light" w:hAnsi="Acherus Grotesque Light"/>
          <w:color w:val="5B9BD5" w:themeColor="accent5"/>
          <w:sz w:val="30"/>
          <w:szCs w:val="30"/>
        </w:rPr>
      </w:pPr>
      <w:bookmarkStart w:id="126" w:name="_Toc67047415"/>
      <w:bookmarkStart w:id="127" w:name="_Toc139025441"/>
      <w:r w:rsidRPr="00B560C2">
        <w:rPr>
          <w:rStyle w:val="Heading1Char"/>
          <w:rFonts w:ascii="Acherus Grotesque Light" w:hAnsi="Acherus Grotesque Light"/>
          <w:color w:val="5B9BD5" w:themeColor="accent5"/>
          <w:sz w:val="30"/>
          <w:szCs w:val="30"/>
        </w:rPr>
        <w:t>6</w:t>
      </w:r>
      <w:r w:rsidR="00A323E2" w:rsidRPr="00B560C2">
        <w:rPr>
          <w:rStyle w:val="Heading1Char"/>
          <w:rFonts w:ascii="Acherus Grotesque Light" w:hAnsi="Acherus Grotesque Light"/>
          <w:color w:val="5B9BD5" w:themeColor="accent5"/>
          <w:sz w:val="30"/>
          <w:szCs w:val="30"/>
        </w:rPr>
        <w:t>.6 Managing Residual Flood Risk</w:t>
      </w:r>
      <w:bookmarkEnd w:id="126"/>
      <w:bookmarkEnd w:id="127"/>
    </w:p>
    <w:p w14:paraId="00A9533F" w14:textId="363F1A98" w:rsidR="00A323E2" w:rsidRPr="00B560C2" w:rsidRDefault="00A323E2" w:rsidP="00A323E2">
      <w:pPr>
        <w:rPr>
          <w:rFonts w:ascii="Acherus Grotesque Light" w:hAnsi="Acherus Grotesque Light"/>
        </w:rPr>
      </w:pPr>
      <w:r w:rsidRPr="00B560C2">
        <w:rPr>
          <w:rFonts w:ascii="Acherus Grotesque Light" w:hAnsi="Acherus Grotesque Light"/>
        </w:rPr>
        <w:t>With the impermeable area surface water run off explicitly considered and accommodated by the proposed drainage system a consideration must be give</w:t>
      </w:r>
      <w:r w:rsidR="004C7C3F" w:rsidRPr="00B560C2">
        <w:rPr>
          <w:rFonts w:ascii="Acherus Grotesque Light" w:hAnsi="Acherus Grotesque Light"/>
        </w:rPr>
        <w:t>n</w:t>
      </w:r>
      <w:r w:rsidRPr="00B560C2">
        <w:rPr>
          <w:rFonts w:ascii="Acherus Grotesque Light" w:hAnsi="Acherus Grotesque Light"/>
        </w:rPr>
        <w:t xml:space="preserve"> to the remaining permeable area within the bounds of the site</w:t>
      </w:r>
      <w:r w:rsidR="004C7C3F" w:rsidRPr="00B560C2">
        <w:rPr>
          <w:rFonts w:ascii="Acherus Grotesque Light" w:hAnsi="Acherus Grotesque Light"/>
        </w:rPr>
        <w:t>,</w:t>
      </w:r>
      <w:r w:rsidRPr="00B560C2">
        <w:rPr>
          <w:rFonts w:ascii="Acherus Grotesque Light" w:hAnsi="Acherus Grotesque Light"/>
        </w:rPr>
        <w:t xml:space="preserve"> comprised of private garden areas</w:t>
      </w:r>
      <w:r w:rsidR="004C7C3F" w:rsidRPr="00B560C2">
        <w:rPr>
          <w:rFonts w:ascii="Acherus Grotesque Light" w:hAnsi="Acherus Grotesque Light"/>
        </w:rPr>
        <w:t>.</w:t>
      </w:r>
      <w:r w:rsidRPr="00B560C2">
        <w:rPr>
          <w:rFonts w:ascii="Acherus Grotesque Light" w:hAnsi="Acherus Grotesque Light"/>
        </w:rPr>
        <w:t xml:space="preserve">  For the private garden areas surface water </w:t>
      </w:r>
      <w:r w:rsidR="009A12E9" w:rsidRPr="00B560C2">
        <w:rPr>
          <w:rFonts w:ascii="Acherus Grotesque Light" w:hAnsi="Acherus Grotesque Light"/>
        </w:rPr>
        <w:t>run-off</w:t>
      </w:r>
      <w:r w:rsidRPr="00B560C2">
        <w:rPr>
          <w:rFonts w:ascii="Acherus Grotesque Light" w:hAnsi="Acherus Grotesque Light"/>
        </w:rPr>
        <w:t xml:space="preserve"> will be mitigated by ensuring the top soil is freely draining and that at the lowest point of the garden a gravel trench should be in place to capture surface water for extreme </w:t>
      </w:r>
      <w:r w:rsidR="00CA76AC" w:rsidRPr="00B560C2">
        <w:rPr>
          <w:rFonts w:ascii="Acherus Grotesque Light" w:hAnsi="Acherus Grotesque Light"/>
        </w:rPr>
        <w:t>events;</w:t>
      </w:r>
      <w:r w:rsidRPr="00B560C2">
        <w:rPr>
          <w:rFonts w:ascii="Acherus Grotesque Light" w:hAnsi="Acherus Grotesque Light"/>
        </w:rPr>
        <w:t xml:space="preserve"> with the surface water slowly dissipating post the storm event.</w:t>
      </w:r>
      <w:r w:rsidR="00F61AA9" w:rsidRPr="00B560C2">
        <w:rPr>
          <w:rFonts w:ascii="Acherus Grotesque Light" w:hAnsi="Acherus Grotesque Light"/>
        </w:rPr>
        <w:t xml:space="preserve"> Householders shall be responsible for ensuring these systems remain in situ.  </w:t>
      </w:r>
    </w:p>
    <w:p w14:paraId="7AEB4511" w14:textId="3787BA41" w:rsidR="00A323E2" w:rsidRPr="00B560C2" w:rsidRDefault="00A323E2" w:rsidP="00A323E2">
      <w:pPr>
        <w:rPr>
          <w:rFonts w:ascii="Acherus Grotesque Light" w:hAnsi="Acherus Grotesque Light"/>
        </w:rPr>
      </w:pPr>
      <w:r w:rsidRPr="00B560C2">
        <w:rPr>
          <w:rFonts w:ascii="Acherus Grotesque Light" w:hAnsi="Acherus Grotesque Light"/>
        </w:rPr>
        <w:t>There is a finite risk that the design flood conditions required by current design standards are exceeded by an extreme and rare event.  However, with the design measures reported such a risk is low and the exceedance flow path routes</w:t>
      </w:r>
      <w:r w:rsidR="00982FD8" w:rsidRPr="00B560C2">
        <w:rPr>
          <w:rFonts w:ascii="Acherus Grotesque Light" w:hAnsi="Acherus Grotesque Light"/>
        </w:rPr>
        <w:t xml:space="preserve"> </w:t>
      </w:r>
      <w:r w:rsidRPr="00B560C2">
        <w:rPr>
          <w:rFonts w:ascii="Acherus Grotesque Light" w:hAnsi="Acherus Grotesque Light"/>
        </w:rPr>
        <w:t>required to channel flows around the development buildings will be such that no specific flood risk management procedures are envisaged to be necessary</w:t>
      </w:r>
      <w:r w:rsidR="00B560C2" w:rsidRPr="00B560C2">
        <w:rPr>
          <w:rFonts w:ascii="Acherus Grotesque Light" w:hAnsi="Acherus Grotesque Light"/>
        </w:rPr>
        <w:t xml:space="preserve">. A Flood routing plan can be seen in Appendix H, that identifies the likely flow routes in extreme events, demonstrating that existing or proposed dwellings are not put at risk </w:t>
      </w:r>
    </w:p>
    <w:p w14:paraId="2EC58B53" w14:textId="77777777" w:rsidR="00A323E2" w:rsidRPr="00A66DBF" w:rsidRDefault="00A323E2" w:rsidP="00A323E2">
      <w:pPr>
        <w:tabs>
          <w:tab w:val="left" w:pos="284"/>
        </w:tabs>
        <w:spacing w:after="0"/>
        <w:rPr>
          <w:color w:val="FF0000"/>
        </w:rPr>
      </w:pPr>
    </w:p>
    <w:p w14:paraId="7954073B" w14:textId="4FAE9D75" w:rsidR="00B560C2" w:rsidRDefault="00A85DCC" w:rsidP="00011528">
      <w:pPr>
        <w:tabs>
          <w:tab w:val="left" w:pos="0"/>
        </w:tabs>
        <w:rPr>
          <w:rFonts w:ascii="Acherus Grotesque Light" w:hAnsi="Acherus Grotesque Light"/>
          <w:color w:val="FF0000"/>
        </w:rPr>
      </w:pPr>
      <w:bookmarkStart w:id="128" w:name="_Toc67047416"/>
      <w:bookmarkStart w:id="129" w:name="_Toc139025442"/>
      <w:r w:rsidRPr="00B560C2">
        <w:rPr>
          <w:rStyle w:val="Heading1Char"/>
          <w:rFonts w:ascii="Acherus Grotesque Light" w:hAnsi="Acherus Grotesque Light"/>
          <w:color w:val="5B9BD5" w:themeColor="accent5"/>
          <w:sz w:val="30"/>
          <w:szCs w:val="30"/>
        </w:rPr>
        <w:t>7</w:t>
      </w:r>
      <w:r w:rsidR="00A323E2" w:rsidRPr="00B560C2">
        <w:rPr>
          <w:rStyle w:val="Heading1Char"/>
          <w:rFonts w:ascii="Acherus Grotesque Light" w:hAnsi="Acherus Grotesque Light"/>
          <w:color w:val="5B9BD5" w:themeColor="accent5"/>
          <w:sz w:val="30"/>
          <w:szCs w:val="30"/>
        </w:rPr>
        <w:t>.0 Conclusions</w:t>
      </w:r>
      <w:bookmarkEnd w:id="128"/>
      <w:bookmarkEnd w:id="129"/>
    </w:p>
    <w:p w14:paraId="75FDB777" w14:textId="7FA1B2C4" w:rsidR="00A323E2" w:rsidRPr="00B560C2" w:rsidRDefault="00A323E2" w:rsidP="00B560C2">
      <w:pPr>
        <w:pStyle w:val="ListParagraph"/>
        <w:numPr>
          <w:ilvl w:val="0"/>
          <w:numId w:val="22"/>
        </w:numPr>
        <w:tabs>
          <w:tab w:val="left" w:pos="0"/>
        </w:tabs>
        <w:rPr>
          <w:rFonts w:ascii="Acherus Grotesque Light" w:hAnsi="Acherus Grotesque Light"/>
        </w:rPr>
      </w:pPr>
      <w:r w:rsidRPr="00B560C2">
        <w:rPr>
          <w:rFonts w:ascii="Acherus Grotesque Light" w:hAnsi="Acherus Grotesque Light"/>
        </w:rPr>
        <w:t>The site is located within flood zone 1 and has been deemed to have a low risk of flooding from rivers.</w:t>
      </w:r>
    </w:p>
    <w:p w14:paraId="217448F1" w14:textId="23E669DE" w:rsidR="00A323E2" w:rsidRPr="00B560C2" w:rsidRDefault="00A323E2" w:rsidP="00B560C2">
      <w:pPr>
        <w:numPr>
          <w:ilvl w:val="0"/>
          <w:numId w:val="22"/>
        </w:numPr>
        <w:rPr>
          <w:rFonts w:ascii="Acherus Grotesque Light" w:hAnsi="Acherus Grotesque Light"/>
        </w:rPr>
      </w:pPr>
      <w:r w:rsidRPr="00B560C2">
        <w:rPr>
          <w:rFonts w:ascii="Acherus Grotesque Light" w:hAnsi="Acherus Grotesque Light"/>
        </w:rPr>
        <w:t xml:space="preserve">The site is at a </w:t>
      </w:r>
      <w:r w:rsidR="009A12E9" w:rsidRPr="00B560C2">
        <w:rPr>
          <w:rFonts w:ascii="Acherus Grotesque Light" w:hAnsi="Acherus Grotesque Light"/>
        </w:rPr>
        <w:t>low</w:t>
      </w:r>
      <w:r w:rsidR="00C624DC" w:rsidRPr="00B560C2">
        <w:rPr>
          <w:rFonts w:ascii="Acherus Grotesque Light" w:hAnsi="Acherus Grotesque Light"/>
        </w:rPr>
        <w:t>-medium</w:t>
      </w:r>
      <w:r w:rsidRPr="00B560C2">
        <w:rPr>
          <w:rFonts w:ascii="Acherus Grotesque Light" w:hAnsi="Acherus Grotesque Light"/>
        </w:rPr>
        <w:t xml:space="preserve"> risk of flooding from Groundwater at the surface.</w:t>
      </w:r>
    </w:p>
    <w:p w14:paraId="051F1102" w14:textId="1E98CF59" w:rsidR="00A323E2" w:rsidRPr="00B560C2" w:rsidRDefault="00A323E2" w:rsidP="00B560C2">
      <w:pPr>
        <w:numPr>
          <w:ilvl w:val="0"/>
          <w:numId w:val="22"/>
        </w:numPr>
        <w:rPr>
          <w:rFonts w:ascii="Acherus Grotesque Light" w:hAnsi="Acherus Grotesque Light"/>
        </w:rPr>
      </w:pPr>
      <w:r w:rsidRPr="00B560C2">
        <w:rPr>
          <w:rFonts w:ascii="Acherus Grotesque Light" w:hAnsi="Acherus Grotesque Light"/>
        </w:rPr>
        <w:t xml:space="preserve">The site is at </w:t>
      </w:r>
      <w:r w:rsidR="009A12E9" w:rsidRPr="00B560C2">
        <w:rPr>
          <w:rFonts w:ascii="Acherus Grotesque Light" w:hAnsi="Acherus Grotesque Light"/>
        </w:rPr>
        <w:t xml:space="preserve">low </w:t>
      </w:r>
      <w:r w:rsidR="004F75C6" w:rsidRPr="00B560C2">
        <w:rPr>
          <w:rFonts w:ascii="Acherus Grotesque Light" w:hAnsi="Acherus Grotesque Light"/>
        </w:rPr>
        <w:t xml:space="preserve">risk of flooding from Surface </w:t>
      </w:r>
      <w:r w:rsidR="00CA76AC" w:rsidRPr="00B560C2">
        <w:rPr>
          <w:rFonts w:ascii="Acherus Grotesque Light" w:hAnsi="Acherus Grotesque Light"/>
        </w:rPr>
        <w:t>water that’s</w:t>
      </w:r>
      <w:r w:rsidR="002666B7" w:rsidRPr="00B560C2">
        <w:rPr>
          <w:rFonts w:ascii="Acherus Grotesque Light" w:hAnsi="Acherus Grotesque Light"/>
        </w:rPr>
        <w:t xml:space="preserve"> shall be mitigated through development. </w:t>
      </w:r>
    </w:p>
    <w:p w14:paraId="13DC29D5" w14:textId="6DE0A6ED" w:rsidR="00A323E2" w:rsidRPr="00B560C2" w:rsidRDefault="00F242AC" w:rsidP="00B560C2">
      <w:pPr>
        <w:numPr>
          <w:ilvl w:val="0"/>
          <w:numId w:val="22"/>
        </w:numPr>
        <w:rPr>
          <w:rFonts w:ascii="Acherus Grotesque Light" w:hAnsi="Acherus Grotesque Light"/>
        </w:rPr>
      </w:pPr>
      <w:r w:rsidRPr="00B560C2">
        <w:rPr>
          <w:rFonts w:ascii="Acherus Grotesque Light" w:hAnsi="Acherus Grotesque Light"/>
        </w:rPr>
        <w:t xml:space="preserve">Infiltration is not viable due to the ground conditions and mobile contaminants. </w:t>
      </w:r>
    </w:p>
    <w:p w14:paraId="003D9B63" w14:textId="73B09715" w:rsidR="00A323E2" w:rsidRPr="00B560C2" w:rsidRDefault="00A323E2" w:rsidP="00B560C2">
      <w:pPr>
        <w:numPr>
          <w:ilvl w:val="0"/>
          <w:numId w:val="22"/>
        </w:numPr>
        <w:rPr>
          <w:rFonts w:ascii="Acherus Grotesque Light" w:hAnsi="Acherus Grotesque Light"/>
        </w:rPr>
      </w:pPr>
      <w:r w:rsidRPr="00B560C2">
        <w:rPr>
          <w:rFonts w:ascii="Acherus Grotesque Light" w:hAnsi="Acherus Grotesque Light"/>
        </w:rPr>
        <w:t xml:space="preserve">The surface water discharge from the proposed site should discharge at no more than the </w:t>
      </w:r>
      <w:r w:rsidR="00B560C2" w:rsidRPr="00B560C2">
        <w:rPr>
          <w:rFonts w:ascii="Acherus Grotesque Light" w:hAnsi="Acherus Grotesque Light"/>
        </w:rPr>
        <w:t>5.0</w:t>
      </w:r>
      <w:r w:rsidR="004F75C6" w:rsidRPr="00B560C2">
        <w:rPr>
          <w:rFonts w:ascii="Acherus Grotesque Light" w:hAnsi="Acherus Grotesque Light"/>
        </w:rPr>
        <w:t>ls/</w:t>
      </w:r>
      <w:r w:rsidRPr="00B560C2">
        <w:rPr>
          <w:rFonts w:ascii="Acherus Grotesque Light" w:hAnsi="Acherus Grotesque Light"/>
        </w:rPr>
        <w:t xml:space="preserve"> value for all storm events up to and including the 1 in 100-year event (+ </w:t>
      </w:r>
      <w:r w:rsidR="00B560C2" w:rsidRPr="00B560C2">
        <w:rPr>
          <w:rFonts w:ascii="Acherus Grotesque Light" w:hAnsi="Acherus Grotesque Light"/>
        </w:rPr>
        <w:t xml:space="preserve">45% </w:t>
      </w:r>
      <w:r w:rsidRPr="00B560C2">
        <w:rPr>
          <w:rFonts w:ascii="Acherus Grotesque Light" w:hAnsi="Acherus Grotesque Light"/>
        </w:rPr>
        <w:t>CC)</w:t>
      </w:r>
      <w:r w:rsidR="00011528" w:rsidRPr="00B560C2">
        <w:rPr>
          <w:rFonts w:ascii="Acherus Grotesque Light" w:hAnsi="Acherus Grotesque Light"/>
        </w:rPr>
        <w:t xml:space="preserve"> </w:t>
      </w:r>
    </w:p>
    <w:p w14:paraId="5A3CA47E" w14:textId="0846B752" w:rsidR="00A323E2" w:rsidRPr="00B560C2" w:rsidRDefault="00A323E2" w:rsidP="00B560C2">
      <w:pPr>
        <w:numPr>
          <w:ilvl w:val="0"/>
          <w:numId w:val="22"/>
        </w:numPr>
        <w:rPr>
          <w:rFonts w:ascii="Acherus Grotesque Light" w:hAnsi="Acherus Grotesque Light"/>
        </w:rPr>
      </w:pPr>
      <w:r w:rsidRPr="00B560C2">
        <w:rPr>
          <w:rFonts w:ascii="Acherus Grotesque Light" w:hAnsi="Acherus Grotesque Light"/>
        </w:rPr>
        <w:lastRenderedPageBreak/>
        <w:t xml:space="preserve">The Surface water shall be contained within the attenuation system for the 1 in 100-year return period (+ </w:t>
      </w:r>
      <w:r w:rsidR="00011528" w:rsidRPr="00B560C2">
        <w:rPr>
          <w:rFonts w:ascii="Acherus Grotesque Light" w:hAnsi="Acherus Grotesque Light"/>
        </w:rPr>
        <w:t>45%</w:t>
      </w:r>
      <w:r w:rsidRPr="00B560C2">
        <w:rPr>
          <w:rFonts w:ascii="Acherus Grotesque Light" w:hAnsi="Acherus Grotesque Light"/>
        </w:rPr>
        <w:t xml:space="preserve"> climate Change), ensuring that no properties are at risk of flooding and all flows are contained on site. </w:t>
      </w:r>
    </w:p>
    <w:p w14:paraId="1CF89D32" w14:textId="09A5961E" w:rsidR="00007EF3" w:rsidRPr="00B560C2" w:rsidRDefault="00007EF3" w:rsidP="00B560C2">
      <w:pPr>
        <w:numPr>
          <w:ilvl w:val="0"/>
          <w:numId w:val="22"/>
        </w:numPr>
        <w:rPr>
          <w:rFonts w:ascii="Acherus Grotesque Light" w:hAnsi="Acherus Grotesque Light"/>
        </w:rPr>
      </w:pPr>
      <w:r w:rsidRPr="00B560C2">
        <w:rPr>
          <w:rFonts w:ascii="Acherus Grotesque Light" w:hAnsi="Acherus Grotesque Light"/>
        </w:rPr>
        <w:t xml:space="preserve">The S.W network shall discharge into </w:t>
      </w:r>
      <w:r w:rsidR="009637D7" w:rsidRPr="00B560C2">
        <w:rPr>
          <w:rFonts w:ascii="Acherus Grotesque Light" w:hAnsi="Acherus Grotesque Light"/>
        </w:rPr>
        <w:t xml:space="preserve">the </w:t>
      </w:r>
      <w:r w:rsidR="00B560C2" w:rsidRPr="00B560C2">
        <w:rPr>
          <w:rFonts w:ascii="Acherus Grotesque Light" w:hAnsi="Acherus Grotesque Light"/>
        </w:rPr>
        <w:t>450mm diameter Combined sewer</w:t>
      </w:r>
      <w:r w:rsidRPr="00B560C2">
        <w:rPr>
          <w:rFonts w:ascii="Acherus Grotesque Light" w:hAnsi="Acherus Grotesque Light"/>
        </w:rPr>
        <w:t xml:space="preserve">, with a </w:t>
      </w:r>
      <w:r w:rsidR="00B560C2" w:rsidRPr="00B560C2">
        <w:rPr>
          <w:rFonts w:ascii="Acherus Grotesque Light" w:hAnsi="Acherus Grotesque Light"/>
        </w:rPr>
        <w:t>5.0</w:t>
      </w:r>
      <w:r w:rsidRPr="00B560C2">
        <w:rPr>
          <w:rFonts w:ascii="Acherus Grotesque Light" w:hAnsi="Acherus Grotesque Light"/>
        </w:rPr>
        <w:t xml:space="preserve">l/s discharge from </w:t>
      </w:r>
      <w:r w:rsidR="0091282B" w:rsidRPr="00B560C2">
        <w:rPr>
          <w:rFonts w:ascii="Acherus Grotesque Light" w:hAnsi="Acherus Grotesque Light"/>
        </w:rPr>
        <w:t>the network</w:t>
      </w:r>
    </w:p>
    <w:p w14:paraId="36E0B306" w14:textId="4F5F80E3" w:rsidR="009637D7" w:rsidRPr="00B560C2" w:rsidRDefault="009637D7" w:rsidP="00B560C2">
      <w:pPr>
        <w:numPr>
          <w:ilvl w:val="0"/>
          <w:numId w:val="22"/>
        </w:numPr>
        <w:rPr>
          <w:rFonts w:ascii="Acherus Grotesque Light" w:hAnsi="Acherus Grotesque Light"/>
        </w:rPr>
      </w:pPr>
      <w:r w:rsidRPr="00B560C2">
        <w:rPr>
          <w:rFonts w:ascii="Acherus Grotesque Light" w:hAnsi="Acherus Grotesque Light"/>
        </w:rPr>
        <w:t xml:space="preserve">The S.W network represents the attenuation requirement based </w:t>
      </w:r>
      <w:r w:rsidR="00011528" w:rsidRPr="00B560C2">
        <w:rPr>
          <w:rFonts w:ascii="Acherus Grotesque Light" w:hAnsi="Acherus Grotesque Light"/>
        </w:rPr>
        <w:t>utilising online</w:t>
      </w:r>
      <w:r w:rsidR="00B560C2" w:rsidRPr="00B560C2">
        <w:rPr>
          <w:rFonts w:ascii="Acherus Grotesque Light" w:hAnsi="Acherus Grotesque Light"/>
        </w:rPr>
        <w:t xml:space="preserve"> piped storage, to be adopted by United Utilities</w:t>
      </w:r>
    </w:p>
    <w:p w14:paraId="637F54EE" w14:textId="1FBBAFBA" w:rsidR="00A323E2" w:rsidRPr="00B560C2" w:rsidRDefault="00A323E2" w:rsidP="00B560C2">
      <w:pPr>
        <w:numPr>
          <w:ilvl w:val="0"/>
          <w:numId w:val="22"/>
        </w:numPr>
        <w:rPr>
          <w:rFonts w:ascii="Acherus Grotesque Light" w:hAnsi="Acherus Grotesque Light"/>
        </w:rPr>
      </w:pPr>
      <w:r w:rsidRPr="00B560C2">
        <w:rPr>
          <w:rFonts w:ascii="Acherus Grotesque Light" w:hAnsi="Acherus Grotesque Light"/>
        </w:rPr>
        <w:t xml:space="preserve">Foul water discharge from the proposed site should discharge, at unrestricted rate to the existing United Utilities Combined Water Sewer </w:t>
      </w:r>
    </w:p>
    <w:p w14:paraId="11BE3B54" w14:textId="46DCA71F" w:rsidR="00011528" w:rsidRPr="00B560C2" w:rsidRDefault="00B560C2" w:rsidP="00B560C2">
      <w:pPr>
        <w:numPr>
          <w:ilvl w:val="0"/>
          <w:numId w:val="22"/>
        </w:numPr>
        <w:rPr>
          <w:rFonts w:ascii="Acherus Grotesque Light" w:hAnsi="Acherus Grotesque Light"/>
        </w:rPr>
      </w:pPr>
      <w:r w:rsidRPr="00B560C2">
        <w:rPr>
          <w:rFonts w:ascii="Acherus Grotesque Light" w:hAnsi="Acherus Grotesque Light"/>
        </w:rPr>
        <w:t xml:space="preserve">The F.W &amp; S.W drainage systems shall combine within the development; prior to discharge to the Combined Sewer. </w:t>
      </w:r>
      <w:r w:rsidR="00011528" w:rsidRPr="00B560C2">
        <w:rPr>
          <w:rFonts w:ascii="Acherus Grotesque Light" w:hAnsi="Acherus Grotesque Light"/>
        </w:rPr>
        <w:t xml:space="preserve">  </w:t>
      </w:r>
    </w:p>
    <w:p w14:paraId="52A97B98" w14:textId="1F886C47" w:rsidR="00B560C2" w:rsidRPr="00B560C2" w:rsidRDefault="00B560C2" w:rsidP="00B560C2">
      <w:pPr>
        <w:numPr>
          <w:ilvl w:val="0"/>
          <w:numId w:val="22"/>
        </w:numPr>
        <w:rPr>
          <w:rFonts w:ascii="Acherus Grotesque Light" w:hAnsi="Acherus Grotesque Light"/>
        </w:rPr>
      </w:pPr>
      <w:r w:rsidRPr="00B560C2">
        <w:rPr>
          <w:rFonts w:ascii="Acherus Grotesque Light" w:hAnsi="Acherus Grotesque Light"/>
        </w:rPr>
        <w:t xml:space="preserve">Porous paving shall be installed on site, as a Source Control </w:t>
      </w:r>
      <w:proofErr w:type="spellStart"/>
      <w:r w:rsidRPr="00B560C2">
        <w:rPr>
          <w:rFonts w:ascii="Acherus Grotesque Light" w:hAnsi="Acherus Grotesque Light"/>
        </w:rPr>
        <w:t>SuDS</w:t>
      </w:r>
      <w:proofErr w:type="spellEnd"/>
      <w:r w:rsidRPr="00B560C2">
        <w:rPr>
          <w:rFonts w:ascii="Acherus Grotesque Light" w:hAnsi="Acherus Grotesque Light"/>
        </w:rPr>
        <w:t xml:space="preserve"> Measure. </w:t>
      </w:r>
    </w:p>
    <w:p w14:paraId="26EA2287" w14:textId="77777777" w:rsidR="00A323E2" w:rsidRPr="00B560C2" w:rsidRDefault="00A323E2" w:rsidP="00B560C2">
      <w:pPr>
        <w:numPr>
          <w:ilvl w:val="0"/>
          <w:numId w:val="22"/>
        </w:numPr>
        <w:rPr>
          <w:rFonts w:ascii="Acherus Grotesque Light" w:hAnsi="Acherus Grotesque Light"/>
        </w:rPr>
      </w:pPr>
      <w:r w:rsidRPr="00B560C2">
        <w:rPr>
          <w:rFonts w:ascii="Acherus Grotesque Light" w:hAnsi="Acherus Grotesque Light"/>
        </w:rPr>
        <w:t>The proposed drainage systems comply with Standards contained within the LASOO Non-Statutory Technical Standards for Sustainable Drainage: Best Practice Guidance.</w:t>
      </w:r>
    </w:p>
    <w:p w14:paraId="226DB011" w14:textId="466BBA0B" w:rsidR="00A323E2" w:rsidRPr="00B560C2" w:rsidRDefault="009637D7" w:rsidP="00A323E2">
      <w:pPr>
        <w:rPr>
          <w:rStyle w:val="Heading1Char"/>
          <w:rFonts w:ascii="Acherus Grotesque Light" w:hAnsi="Acherus Grotesque Light"/>
          <w:color w:val="auto"/>
          <w:sz w:val="24"/>
          <w:szCs w:val="24"/>
        </w:rPr>
      </w:pPr>
      <w:bookmarkStart w:id="130" w:name="_Toc67047417"/>
      <w:bookmarkStart w:id="131" w:name="_Toc139025443"/>
      <w:r w:rsidRPr="00B560C2">
        <w:rPr>
          <w:rStyle w:val="Heading1Char"/>
          <w:rFonts w:ascii="Acherus Grotesque Light" w:hAnsi="Acherus Grotesque Light"/>
          <w:color w:val="auto"/>
          <w:sz w:val="24"/>
          <w:szCs w:val="24"/>
        </w:rPr>
        <w:t>8</w:t>
      </w:r>
      <w:r w:rsidR="00A323E2" w:rsidRPr="00B560C2">
        <w:rPr>
          <w:rStyle w:val="Heading1Char"/>
          <w:rFonts w:ascii="Acherus Grotesque Light" w:hAnsi="Acherus Grotesque Light"/>
          <w:color w:val="auto"/>
          <w:sz w:val="24"/>
          <w:szCs w:val="24"/>
        </w:rPr>
        <w:t>.0 RECOMMENDATIONS</w:t>
      </w:r>
      <w:bookmarkEnd w:id="130"/>
      <w:bookmarkEnd w:id="131"/>
    </w:p>
    <w:p w14:paraId="65083425" w14:textId="58A0ED0D" w:rsidR="00A323E2" w:rsidRPr="00B560C2" w:rsidRDefault="004F75C6" w:rsidP="0091282B">
      <w:pPr>
        <w:pStyle w:val="ListParagraph"/>
        <w:numPr>
          <w:ilvl w:val="0"/>
          <w:numId w:val="14"/>
        </w:numPr>
        <w:rPr>
          <w:rFonts w:ascii="Acherus Grotesque Light" w:hAnsi="Acherus Grotesque Light"/>
        </w:rPr>
      </w:pPr>
      <w:r w:rsidRPr="00B560C2">
        <w:rPr>
          <w:rFonts w:ascii="Acherus Grotesque Light" w:hAnsi="Acherus Grotesque Light"/>
        </w:rPr>
        <w:t xml:space="preserve">The development shall </w:t>
      </w:r>
      <w:r w:rsidR="0091282B" w:rsidRPr="00B560C2">
        <w:rPr>
          <w:rFonts w:ascii="Acherus Grotesque Light" w:hAnsi="Acherus Grotesque Light"/>
        </w:rPr>
        <w:t xml:space="preserve">have </w:t>
      </w:r>
      <w:r w:rsidR="00CA76AC" w:rsidRPr="00B560C2">
        <w:rPr>
          <w:rFonts w:ascii="Acherus Grotesque Light" w:hAnsi="Acherus Grotesque Light"/>
        </w:rPr>
        <w:t>a S.W</w:t>
      </w:r>
      <w:r w:rsidRPr="00B560C2">
        <w:rPr>
          <w:rFonts w:ascii="Acherus Grotesque Light" w:hAnsi="Acherus Grotesque Light"/>
        </w:rPr>
        <w:t xml:space="preserve"> networks consisting of o</w:t>
      </w:r>
      <w:r w:rsidR="00A323E2" w:rsidRPr="00B560C2">
        <w:rPr>
          <w:rFonts w:ascii="Acherus Grotesque Light" w:hAnsi="Acherus Grotesque Light"/>
        </w:rPr>
        <w:t>versized pipes</w:t>
      </w:r>
      <w:r w:rsidRPr="00B560C2">
        <w:rPr>
          <w:rFonts w:ascii="Acherus Grotesque Light" w:hAnsi="Acherus Grotesque Light"/>
        </w:rPr>
        <w:t xml:space="preserve">, </w:t>
      </w:r>
      <w:r w:rsidR="00A323E2" w:rsidRPr="00B560C2">
        <w:rPr>
          <w:rFonts w:ascii="Acherus Grotesque Light" w:hAnsi="Acherus Grotesque Light"/>
        </w:rPr>
        <w:t>manholes</w:t>
      </w:r>
      <w:r w:rsidR="0091282B" w:rsidRPr="00B560C2">
        <w:rPr>
          <w:rFonts w:ascii="Acherus Grotesque Light" w:hAnsi="Acherus Grotesque Light"/>
        </w:rPr>
        <w:t>,</w:t>
      </w:r>
      <w:r w:rsidR="00A323E2" w:rsidRPr="00B560C2">
        <w:rPr>
          <w:rFonts w:ascii="Acherus Grotesque Light" w:hAnsi="Acherus Grotesque Light"/>
        </w:rPr>
        <w:t xml:space="preserve"> a vortex flow control device should be utilised to restrict the surface water runoff and prevent any flooding for rainfall events up to and including the 1 in 100 year plus </w:t>
      </w:r>
      <w:r w:rsidRPr="00B560C2">
        <w:rPr>
          <w:rFonts w:ascii="Acherus Grotesque Light" w:hAnsi="Acherus Grotesque Light"/>
        </w:rPr>
        <w:t>4</w:t>
      </w:r>
      <w:r w:rsidR="00011528" w:rsidRPr="00B560C2">
        <w:rPr>
          <w:rFonts w:ascii="Acherus Grotesque Light" w:hAnsi="Acherus Grotesque Light"/>
        </w:rPr>
        <w:t>5</w:t>
      </w:r>
      <w:r w:rsidR="00A323E2" w:rsidRPr="00B560C2">
        <w:rPr>
          <w:rFonts w:ascii="Acherus Grotesque Light" w:hAnsi="Acherus Grotesque Light"/>
        </w:rPr>
        <w:t>% climate change event.</w:t>
      </w:r>
    </w:p>
    <w:p w14:paraId="5D8A136F" w14:textId="1A2AC701" w:rsidR="00A323E2" w:rsidRPr="00B560C2" w:rsidRDefault="00A323E2" w:rsidP="0091282B">
      <w:pPr>
        <w:pStyle w:val="ListParagraph"/>
        <w:numPr>
          <w:ilvl w:val="0"/>
          <w:numId w:val="14"/>
        </w:numPr>
        <w:rPr>
          <w:rFonts w:ascii="Acherus Grotesque Light" w:hAnsi="Acherus Grotesque Light"/>
        </w:rPr>
      </w:pPr>
      <w:r w:rsidRPr="00B560C2">
        <w:rPr>
          <w:rFonts w:ascii="Acherus Grotesque Light" w:hAnsi="Acherus Grotesque Light"/>
        </w:rPr>
        <w:t>The external ground levels around the proposed building</w:t>
      </w:r>
      <w:r w:rsidR="004B765C" w:rsidRPr="00B560C2">
        <w:rPr>
          <w:rFonts w:ascii="Acherus Grotesque Light" w:hAnsi="Acherus Grotesque Light"/>
        </w:rPr>
        <w:t>s</w:t>
      </w:r>
      <w:r w:rsidRPr="00B560C2">
        <w:rPr>
          <w:rFonts w:ascii="Acherus Grotesque Light" w:hAnsi="Acherus Grotesque Light"/>
        </w:rPr>
        <w:t xml:space="preserve"> shall fall away from the proposed building with any new levels being designed to ensure overland flood routes, for events in excess of the 100 Year + </w:t>
      </w:r>
      <w:r w:rsidR="004F75C6" w:rsidRPr="00B560C2">
        <w:rPr>
          <w:rFonts w:ascii="Acherus Grotesque Light" w:hAnsi="Acherus Grotesque Light"/>
        </w:rPr>
        <w:t>4</w:t>
      </w:r>
      <w:r w:rsidRPr="00B560C2">
        <w:rPr>
          <w:rFonts w:ascii="Acherus Grotesque Light" w:hAnsi="Acherus Grotesque Light"/>
        </w:rPr>
        <w:t>0% CC, exit towards the highway</w:t>
      </w:r>
      <w:r w:rsidR="004B765C" w:rsidRPr="00B560C2">
        <w:rPr>
          <w:rFonts w:ascii="Acherus Grotesque Light" w:hAnsi="Acherus Grotesque Light"/>
        </w:rPr>
        <w:t>,</w:t>
      </w:r>
      <w:r w:rsidR="009637D7" w:rsidRPr="00B560C2">
        <w:rPr>
          <w:rFonts w:ascii="Acherus Grotesque Light" w:hAnsi="Acherus Grotesque Light"/>
        </w:rPr>
        <w:t xml:space="preserve"> allowing for</w:t>
      </w:r>
      <w:r w:rsidR="004B765C" w:rsidRPr="00B560C2">
        <w:rPr>
          <w:rFonts w:ascii="Acherus Grotesque Light" w:hAnsi="Acherus Grotesque Light"/>
        </w:rPr>
        <w:t xml:space="preserve"> surface water risk mitigat</w:t>
      </w:r>
      <w:r w:rsidR="009637D7" w:rsidRPr="00B560C2">
        <w:rPr>
          <w:rFonts w:ascii="Acherus Grotesque Light" w:hAnsi="Acherus Grotesque Light"/>
        </w:rPr>
        <w:t>ion</w:t>
      </w:r>
      <w:r w:rsidR="004B765C" w:rsidRPr="00B560C2">
        <w:rPr>
          <w:rFonts w:ascii="Acherus Grotesque Light" w:hAnsi="Acherus Grotesque Light"/>
        </w:rPr>
        <w:t xml:space="preserve"> and groundwater risk mitigation.</w:t>
      </w:r>
    </w:p>
    <w:p w14:paraId="7FC1FF3F" w14:textId="1C0A5D98" w:rsidR="000E3E19" w:rsidRPr="00B560C2" w:rsidRDefault="00B560C2" w:rsidP="001F0977">
      <w:pPr>
        <w:pStyle w:val="ListParagraph"/>
        <w:numPr>
          <w:ilvl w:val="0"/>
          <w:numId w:val="14"/>
        </w:numPr>
        <w:rPr>
          <w:rFonts w:ascii="Acherus Grotesque Light" w:hAnsi="Acherus Grotesque Light"/>
        </w:rPr>
      </w:pPr>
      <w:r w:rsidRPr="00B560C2">
        <w:rPr>
          <w:rFonts w:ascii="Acherus Grotesque Light" w:hAnsi="Acherus Grotesque Light"/>
        </w:rPr>
        <w:t xml:space="preserve">Infiltration testing in accordance with BRE 365 should be carried out on site, to confirm that the sub strata has low infiltration capacity. </w:t>
      </w:r>
    </w:p>
    <w:p w14:paraId="1AA963C2" w14:textId="69EA3D42" w:rsidR="00B560C2" w:rsidRPr="00B560C2" w:rsidRDefault="00B560C2" w:rsidP="001F0977">
      <w:pPr>
        <w:pStyle w:val="ListParagraph"/>
        <w:numPr>
          <w:ilvl w:val="0"/>
          <w:numId w:val="14"/>
        </w:numPr>
        <w:rPr>
          <w:rFonts w:ascii="Acherus Grotesque Light" w:hAnsi="Acherus Grotesque Light"/>
        </w:rPr>
      </w:pPr>
      <w:r w:rsidRPr="00B560C2">
        <w:rPr>
          <w:rFonts w:ascii="Acherus Grotesque Light" w:hAnsi="Acherus Grotesque Light"/>
        </w:rPr>
        <w:t xml:space="preserve">The proposed scheme should be submitted to UU for technical review and adoption under a Section 104 Agreement. </w:t>
      </w:r>
    </w:p>
    <w:p w14:paraId="08420352" w14:textId="530A58DA" w:rsidR="000E3E19" w:rsidRPr="00B560C2" w:rsidRDefault="000E3E19" w:rsidP="000E3E19">
      <w:pPr>
        <w:rPr>
          <w:rFonts w:ascii="Acherus Grotesque Light" w:hAnsi="Acherus Grotesque Light"/>
        </w:rPr>
      </w:pPr>
    </w:p>
    <w:p w14:paraId="4EFF7E75" w14:textId="33EEA8A1" w:rsidR="000E3E19" w:rsidRPr="00B560C2" w:rsidRDefault="000E3E19" w:rsidP="000E3E19">
      <w:pPr>
        <w:rPr>
          <w:rFonts w:ascii="Acherus Grotesque Light" w:hAnsi="Acherus Grotesque Light"/>
        </w:rPr>
      </w:pPr>
    </w:p>
    <w:p w14:paraId="65C7FE0E" w14:textId="34250BAF" w:rsidR="000E3E19" w:rsidRPr="00B560C2" w:rsidRDefault="000E3E19" w:rsidP="000E3E19">
      <w:pPr>
        <w:rPr>
          <w:rFonts w:ascii="Acherus Grotesque Light" w:hAnsi="Acherus Grotesque Light"/>
        </w:rPr>
      </w:pPr>
    </w:p>
    <w:p w14:paraId="15186E08" w14:textId="77777777" w:rsidR="00A323E2" w:rsidRPr="00B560C2" w:rsidRDefault="00A323E2" w:rsidP="00A323E2">
      <w:pPr>
        <w:pStyle w:val="Heading3"/>
        <w:rPr>
          <w:rFonts w:ascii="Acherus Grotesque Light" w:hAnsi="Acherus Grotesque Light"/>
          <w:color w:val="auto"/>
        </w:rPr>
      </w:pPr>
      <w:bookmarkStart w:id="132" w:name="_Toc67047418"/>
      <w:bookmarkStart w:id="133" w:name="_Toc139025444"/>
      <w:r w:rsidRPr="00B560C2">
        <w:rPr>
          <w:rFonts w:ascii="Acherus Grotesque Light" w:hAnsi="Acherus Grotesque Light"/>
          <w:color w:val="auto"/>
        </w:rPr>
        <w:lastRenderedPageBreak/>
        <w:t>Appendix A Site Location Plan</w:t>
      </w:r>
      <w:bookmarkEnd w:id="132"/>
      <w:bookmarkEnd w:id="133"/>
    </w:p>
    <w:p w14:paraId="6541E12D" w14:textId="77777777" w:rsidR="00A323E2" w:rsidRPr="00B560C2" w:rsidRDefault="00A323E2" w:rsidP="00A323E2">
      <w:pPr>
        <w:rPr>
          <w:rFonts w:ascii="Acherus Grotesque Light" w:hAnsi="Acherus Grotesque Light"/>
          <w:sz w:val="24"/>
          <w:szCs w:val="24"/>
        </w:rPr>
      </w:pPr>
    </w:p>
    <w:p w14:paraId="2B686500" w14:textId="48A4E606" w:rsidR="00A323E2" w:rsidRPr="00B560C2" w:rsidRDefault="00A323E2" w:rsidP="00A323E2">
      <w:pPr>
        <w:rPr>
          <w:rFonts w:ascii="Acherus Grotesque Light" w:hAnsi="Acherus Grotesque Light"/>
          <w:sz w:val="24"/>
          <w:szCs w:val="24"/>
        </w:rPr>
      </w:pPr>
    </w:p>
    <w:p w14:paraId="79195210" w14:textId="5B6E2081" w:rsidR="001F0250" w:rsidRPr="00B560C2" w:rsidRDefault="001F0250" w:rsidP="00A323E2">
      <w:pPr>
        <w:rPr>
          <w:rFonts w:ascii="Acherus Grotesque Light" w:hAnsi="Acherus Grotesque Light"/>
          <w:sz w:val="24"/>
          <w:szCs w:val="24"/>
        </w:rPr>
      </w:pPr>
    </w:p>
    <w:p w14:paraId="2AE1D5E6" w14:textId="34D794A6" w:rsidR="001F0250" w:rsidRPr="00B560C2" w:rsidRDefault="001F0250" w:rsidP="00A323E2">
      <w:pPr>
        <w:rPr>
          <w:rFonts w:ascii="Acherus Grotesque Light" w:hAnsi="Acherus Grotesque Light"/>
          <w:sz w:val="24"/>
          <w:szCs w:val="24"/>
        </w:rPr>
      </w:pPr>
    </w:p>
    <w:p w14:paraId="4D6E71B5" w14:textId="210CF895" w:rsidR="001F0250" w:rsidRPr="00B560C2" w:rsidRDefault="001F0250" w:rsidP="00A323E2">
      <w:pPr>
        <w:rPr>
          <w:rFonts w:ascii="Acherus Grotesque Light" w:hAnsi="Acherus Grotesque Light"/>
          <w:sz w:val="24"/>
          <w:szCs w:val="24"/>
        </w:rPr>
      </w:pPr>
    </w:p>
    <w:p w14:paraId="09A93F14" w14:textId="3CE598AA" w:rsidR="001F0250" w:rsidRPr="00B560C2" w:rsidRDefault="001F0250" w:rsidP="00A323E2">
      <w:pPr>
        <w:rPr>
          <w:rFonts w:ascii="Acherus Grotesque Light" w:hAnsi="Acherus Grotesque Light"/>
          <w:sz w:val="24"/>
          <w:szCs w:val="24"/>
        </w:rPr>
      </w:pPr>
    </w:p>
    <w:p w14:paraId="4F1E86A7" w14:textId="612086CA" w:rsidR="001F0250" w:rsidRPr="00B560C2" w:rsidRDefault="001F0250" w:rsidP="00A323E2">
      <w:pPr>
        <w:rPr>
          <w:rFonts w:ascii="Acherus Grotesque Light" w:hAnsi="Acherus Grotesque Light"/>
          <w:sz w:val="24"/>
          <w:szCs w:val="24"/>
        </w:rPr>
      </w:pPr>
    </w:p>
    <w:p w14:paraId="37DFD038" w14:textId="2043D035" w:rsidR="001F0250" w:rsidRPr="00B560C2" w:rsidRDefault="001F0250" w:rsidP="00A323E2">
      <w:pPr>
        <w:rPr>
          <w:rFonts w:ascii="Acherus Grotesque Light" w:hAnsi="Acherus Grotesque Light"/>
          <w:sz w:val="24"/>
          <w:szCs w:val="24"/>
        </w:rPr>
      </w:pPr>
    </w:p>
    <w:p w14:paraId="64974F41" w14:textId="1BC84DD4" w:rsidR="001F0250" w:rsidRPr="00B560C2" w:rsidRDefault="001F0250" w:rsidP="00A323E2">
      <w:pPr>
        <w:rPr>
          <w:rFonts w:ascii="Acherus Grotesque Light" w:hAnsi="Acherus Grotesque Light"/>
          <w:sz w:val="24"/>
          <w:szCs w:val="24"/>
        </w:rPr>
      </w:pPr>
    </w:p>
    <w:p w14:paraId="6E5E6FFE" w14:textId="37FB4308" w:rsidR="001F0250" w:rsidRPr="00B560C2" w:rsidRDefault="001F0250" w:rsidP="00A323E2">
      <w:pPr>
        <w:rPr>
          <w:rFonts w:ascii="Acherus Grotesque Light" w:hAnsi="Acherus Grotesque Light"/>
          <w:sz w:val="24"/>
          <w:szCs w:val="24"/>
        </w:rPr>
      </w:pPr>
    </w:p>
    <w:p w14:paraId="3D476924" w14:textId="77995EBE" w:rsidR="001F0250" w:rsidRPr="00B560C2" w:rsidRDefault="001F0250" w:rsidP="00A323E2">
      <w:pPr>
        <w:rPr>
          <w:rFonts w:ascii="Acherus Grotesque Light" w:hAnsi="Acherus Grotesque Light"/>
          <w:sz w:val="24"/>
          <w:szCs w:val="24"/>
        </w:rPr>
      </w:pPr>
    </w:p>
    <w:p w14:paraId="51D4A8F7" w14:textId="6662F501" w:rsidR="001F0250" w:rsidRPr="00B560C2" w:rsidRDefault="001F0250" w:rsidP="00A323E2">
      <w:pPr>
        <w:rPr>
          <w:rFonts w:ascii="Acherus Grotesque Light" w:hAnsi="Acherus Grotesque Light"/>
          <w:sz w:val="24"/>
          <w:szCs w:val="24"/>
        </w:rPr>
      </w:pPr>
    </w:p>
    <w:p w14:paraId="7D5E0911" w14:textId="1B8ECBFC" w:rsidR="001F0250" w:rsidRPr="00B560C2" w:rsidRDefault="001F0250" w:rsidP="00A323E2">
      <w:pPr>
        <w:rPr>
          <w:rFonts w:ascii="Acherus Grotesque Light" w:hAnsi="Acherus Grotesque Light"/>
          <w:sz w:val="24"/>
          <w:szCs w:val="24"/>
        </w:rPr>
      </w:pPr>
    </w:p>
    <w:p w14:paraId="5034514C" w14:textId="021FA6C8" w:rsidR="001F0250" w:rsidRPr="00B560C2" w:rsidRDefault="001F0250" w:rsidP="00A323E2">
      <w:pPr>
        <w:rPr>
          <w:rFonts w:ascii="Acherus Grotesque Light" w:hAnsi="Acherus Grotesque Light"/>
          <w:sz w:val="24"/>
          <w:szCs w:val="24"/>
        </w:rPr>
      </w:pPr>
    </w:p>
    <w:p w14:paraId="134DF5CA" w14:textId="30DB0387" w:rsidR="001F0250" w:rsidRPr="00B560C2" w:rsidRDefault="001F0250" w:rsidP="00A323E2">
      <w:pPr>
        <w:rPr>
          <w:rFonts w:ascii="Acherus Grotesque Light" w:hAnsi="Acherus Grotesque Light"/>
          <w:sz w:val="24"/>
          <w:szCs w:val="24"/>
        </w:rPr>
      </w:pPr>
    </w:p>
    <w:p w14:paraId="5D2324EA" w14:textId="284BFACD" w:rsidR="001F0250" w:rsidRPr="00B560C2" w:rsidRDefault="001F0250" w:rsidP="00A323E2">
      <w:pPr>
        <w:rPr>
          <w:rFonts w:ascii="Acherus Grotesque Light" w:hAnsi="Acherus Grotesque Light"/>
          <w:sz w:val="24"/>
          <w:szCs w:val="24"/>
        </w:rPr>
      </w:pPr>
    </w:p>
    <w:p w14:paraId="05E1637E" w14:textId="32B28428" w:rsidR="001F0250" w:rsidRPr="00B560C2" w:rsidRDefault="001F0250" w:rsidP="00A323E2">
      <w:pPr>
        <w:rPr>
          <w:rFonts w:ascii="Acherus Grotesque Light" w:hAnsi="Acherus Grotesque Light"/>
          <w:sz w:val="24"/>
          <w:szCs w:val="24"/>
        </w:rPr>
      </w:pPr>
    </w:p>
    <w:p w14:paraId="0584D2E5" w14:textId="77777777" w:rsidR="001F0250" w:rsidRPr="00B560C2" w:rsidRDefault="001F0250" w:rsidP="00A323E2">
      <w:pPr>
        <w:rPr>
          <w:rFonts w:ascii="Acherus Grotesque Light" w:hAnsi="Acherus Grotesque Light"/>
          <w:sz w:val="24"/>
          <w:szCs w:val="24"/>
        </w:rPr>
      </w:pPr>
    </w:p>
    <w:p w14:paraId="47D803FD" w14:textId="4A5C9626" w:rsidR="00A323E2" w:rsidRPr="00B560C2" w:rsidRDefault="00A323E2" w:rsidP="00A323E2">
      <w:pPr>
        <w:pStyle w:val="Heading3"/>
        <w:rPr>
          <w:rFonts w:ascii="Acherus Grotesque Light" w:hAnsi="Acherus Grotesque Light"/>
          <w:color w:val="auto"/>
        </w:rPr>
      </w:pPr>
    </w:p>
    <w:p w14:paraId="5CF90765" w14:textId="589D947E" w:rsidR="00C62F8E" w:rsidRPr="00B560C2" w:rsidRDefault="00C62F8E" w:rsidP="00C62F8E"/>
    <w:p w14:paraId="305687B5" w14:textId="02A0EDBE" w:rsidR="00C62F8E" w:rsidRPr="00B560C2" w:rsidRDefault="00C62F8E" w:rsidP="00C62F8E"/>
    <w:p w14:paraId="72CD5455" w14:textId="4A293791" w:rsidR="00C62F8E" w:rsidRPr="00B560C2" w:rsidRDefault="00C62F8E" w:rsidP="00C62F8E"/>
    <w:p w14:paraId="2A459BCE" w14:textId="4B76F76A" w:rsidR="00C62F8E" w:rsidRPr="00B560C2" w:rsidRDefault="00C62F8E" w:rsidP="00C62F8E"/>
    <w:p w14:paraId="2DFE8596" w14:textId="18578A6F" w:rsidR="00C62F8E" w:rsidRPr="00B560C2" w:rsidRDefault="00C62F8E" w:rsidP="00C62F8E"/>
    <w:p w14:paraId="71668DFA" w14:textId="06619EDE" w:rsidR="00C62F8E" w:rsidRPr="00B560C2" w:rsidRDefault="00C62F8E" w:rsidP="00C62F8E"/>
    <w:p w14:paraId="0DD57112" w14:textId="505F6680" w:rsidR="00C62F8E" w:rsidRPr="00B560C2" w:rsidRDefault="00C62F8E" w:rsidP="00C62F8E"/>
    <w:p w14:paraId="76EC27B8" w14:textId="5CBCBB46" w:rsidR="00C62F8E" w:rsidRPr="00B560C2" w:rsidRDefault="00C62F8E" w:rsidP="00C62F8E"/>
    <w:p w14:paraId="6FB86AB6" w14:textId="53CC8CD5" w:rsidR="00A323E2" w:rsidRPr="00B560C2" w:rsidRDefault="00A323E2" w:rsidP="00A323E2">
      <w:pPr>
        <w:pStyle w:val="Heading3"/>
        <w:rPr>
          <w:rFonts w:ascii="Acherus Grotesque Light" w:hAnsi="Acherus Grotesque Light"/>
          <w:color w:val="auto"/>
        </w:rPr>
      </w:pPr>
      <w:bookmarkStart w:id="134" w:name="_Toc67047419"/>
      <w:bookmarkStart w:id="135" w:name="_Toc139025445"/>
      <w:r w:rsidRPr="00B560C2">
        <w:rPr>
          <w:rFonts w:ascii="Acherus Grotesque Light" w:hAnsi="Acherus Grotesque Light"/>
          <w:color w:val="auto"/>
        </w:rPr>
        <w:lastRenderedPageBreak/>
        <w:t>Appendix B Aerial Photograph</w:t>
      </w:r>
      <w:bookmarkEnd w:id="134"/>
      <w:bookmarkEnd w:id="135"/>
    </w:p>
    <w:p w14:paraId="10E2C4BA" w14:textId="57CBA87D" w:rsidR="00A323E2" w:rsidRPr="00B560C2" w:rsidRDefault="00A323E2" w:rsidP="00A323E2">
      <w:pPr>
        <w:rPr>
          <w:rFonts w:ascii="Acherus Grotesque Light" w:hAnsi="Acherus Grotesque Light"/>
          <w:sz w:val="24"/>
          <w:szCs w:val="24"/>
        </w:rPr>
      </w:pPr>
    </w:p>
    <w:p w14:paraId="66A1C9BE" w14:textId="77777777" w:rsidR="00A323E2" w:rsidRPr="00B560C2" w:rsidRDefault="00A323E2" w:rsidP="00A323E2">
      <w:pPr>
        <w:spacing w:after="200" w:line="276" w:lineRule="auto"/>
        <w:rPr>
          <w:rFonts w:ascii="Acherus Grotesque Light" w:hAnsi="Acherus Grotesque Light"/>
          <w:b/>
          <w:bCs/>
          <w:sz w:val="24"/>
          <w:szCs w:val="24"/>
        </w:rPr>
      </w:pPr>
      <w:r w:rsidRPr="00B560C2">
        <w:rPr>
          <w:rFonts w:ascii="Acherus Grotesque Light" w:hAnsi="Acherus Grotesque Light"/>
          <w:b/>
          <w:bCs/>
          <w:sz w:val="24"/>
          <w:szCs w:val="24"/>
        </w:rPr>
        <w:br w:type="page"/>
      </w:r>
    </w:p>
    <w:p w14:paraId="67C56460" w14:textId="68D53E80" w:rsidR="00A323E2" w:rsidRPr="00B560C2" w:rsidRDefault="00A323E2" w:rsidP="00A323E2">
      <w:pPr>
        <w:pStyle w:val="Heading3"/>
        <w:rPr>
          <w:rFonts w:ascii="Acherus Grotesque Light" w:hAnsi="Acherus Grotesque Light"/>
          <w:color w:val="auto"/>
        </w:rPr>
      </w:pPr>
      <w:bookmarkStart w:id="136" w:name="_Toc67047420"/>
      <w:bookmarkStart w:id="137" w:name="_Toc139025446"/>
      <w:r w:rsidRPr="00B560C2">
        <w:rPr>
          <w:rFonts w:ascii="Acherus Grotesque Light" w:hAnsi="Acherus Grotesque Light"/>
          <w:color w:val="auto"/>
        </w:rPr>
        <w:lastRenderedPageBreak/>
        <w:t>Appendix C Topographic Survey</w:t>
      </w:r>
      <w:bookmarkEnd w:id="136"/>
      <w:bookmarkEnd w:id="137"/>
    </w:p>
    <w:p w14:paraId="1AA8955D" w14:textId="1C40464A" w:rsidR="00A323E2" w:rsidRPr="00B560C2" w:rsidRDefault="00A323E2" w:rsidP="00A323E2">
      <w:pPr>
        <w:spacing w:after="200" w:line="276" w:lineRule="auto"/>
        <w:rPr>
          <w:rFonts w:ascii="Acherus Grotesque Light" w:hAnsi="Acherus Grotesque Light"/>
          <w:b/>
          <w:bCs/>
          <w:sz w:val="24"/>
          <w:szCs w:val="24"/>
        </w:rPr>
      </w:pPr>
      <w:r w:rsidRPr="00B560C2">
        <w:rPr>
          <w:rFonts w:ascii="Acherus Grotesque Light" w:hAnsi="Acherus Grotesque Light"/>
          <w:b/>
          <w:bCs/>
          <w:sz w:val="24"/>
          <w:szCs w:val="24"/>
        </w:rPr>
        <w:br w:type="page"/>
      </w:r>
    </w:p>
    <w:p w14:paraId="5076C622" w14:textId="24F5C7B6" w:rsidR="00A323E2" w:rsidRPr="00B560C2" w:rsidRDefault="00A323E2" w:rsidP="00A323E2">
      <w:pPr>
        <w:pStyle w:val="Heading3"/>
        <w:rPr>
          <w:rFonts w:ascii="Acherus Grotesque Light" w:hAnsi="Acherus Grotesque Light"/>
          <w:color w:val="auto"/>
        </w:rPr>
      </w:pPr>
      <w:bookmarkStart w:id="138" w:name="_Toc67047421"/>
      <w:bookmarkStart w:id="139" w:name="_Toc139025447"/>
      <w:r w:rsidRPr="00B560C2">
        <w:rPr>
          <w:rFonts w:ascii="Acherus Grotesque Light" w:hAnsi="Acherus Grotesque Light"/>
          <w:color w:val="auto"/>
        </w:rPr>
        <w:lastRenderedPageBreak/>
        <w:t>Appendix D Proposed Site Plan</w:t>
      </w:r>
      <w:bookmarkEnd w:id="138"/>
      <w:r w:rsidR="000319A3" w:rsidRPr="00B560C2">
        <w:rPr>
          <w:rFonts w:ascii="Acherus Grotesque Light" w:hAnsi="Acherus Grotesque Light"/>
          <w:color w:val="auto"/>
        </w:rPr>
        <w:t xml:space="preserve"> &amp; Catchment Areas</w:t>
      </w:r>
      <w:bookmarkEnd w:id="139"/>
    </w:p>
    <w:p w14:paraId="46EFFA41" w14:textId="0D51F568" w:rsidR="00C62F8E" w:rsidRPr="00B560C2" w:rsidRDefault="00C62F8E" w:rsidP="00A323E2">
      <w:pPr>
        <w:rPr>
          <w:rFonts w:ascii="Acherus Grotesque Light" w:hAnsi="Acherus Grotesque Light"/>
          <w:sz w:val="24"/>
          <w:szCs w:val="24"/>
        </w:rPr>
      </w:pPr>
    </w:p>
    <w:p w14:paraId="42649365" w14:textId="1FAB6517" w:rsidR="0043116C" w:rsidRPr="00B560C2" w:rsidRDefault="0043116C" w:rsidP="00A323E2">
      <w:pPr>
        <w:pStyle w:val="Heading3"/>
        <w:rPr>
          <w:rFonts w:ascii="Acherus Grotesque Light" w:hAnsi="Acherus Grotesque Light"/>
          <w:color w:val="auto"/>
        </w:rPr>
      </w:pPr>
      <w:bookmarkStart w:id="140" w:name="_Toc67047422"/>
    </w:p>
    <w:p w14:paraId="2843C053" w14:textId="77777777" w:rsidR="0043116C" w:rsidRPr="00B560C2" w:rsidRDefault="0043116C" w:rsidP="00A323E2">
      <w:pPr>
        <w:pStyle w:val="Heading3"/>
        <w:rPr>
          <w:rFonts w:ascii="Acherus Grotesque Light" w:hAnsi="Acherus Grotesque Light"/>
          <w:color w:val="auto"/>
        </w:rPr>
      </w:pPr>
    </w:p>
    <w:p w14:paraId="13168A62" w14:textId="77777777" w:rsidR="0043116C" w:rsidRPr="00B560C2" w:rsidRDefault="0043116C" w:rsidP="00A323E2">
      <w:pPr>
        <w:pStyle w:val="Heading3"/>
        <w:rPr>
          <w:rFonts w:ascii="Acherus Grotesque Light" w:hAnsi="Acherus Grotesque Light"/>
          <w:color w:val="auto"/>
        </w:rPr>
      </w:pPr>
    </w:p>
    <w:p w14:paraId="1DB60601" w14:textId="77777777" w:rsidR="0043116C" w:rsidRPr="00B560C2" w:rsidRDefault="0043116C" w:rsidP="00A323E2">
      <w:pPr>
        <w:pStyle w:val="Heading3"/>
        <w:rPr>
          <w:rFonts w:ascii="Acherus Grotesque Light" w:hAnsi="Acherus Grotesque Light"/>
          <w:color w:val="auto"/>
        </w:rPr>
      </w:pPr>
    </w:p>
    <w:p w14:paraId="0BEA20CB" w14:textId="77777777" w:rsidR="0043116C" w:rsidRPr="00B560C2" w:rsidRDefault="0043116C" w:rsidP="00A323E2">
      <w:pPr>
        <w:pStyle w:val="Heading3"/>
        <w:rPr>
          <w:rFonts w:ascii="Acherus Grotesque Light" w:hAnsi="Acherus Grotesque Light"/>
          <w:color w:val="auto"/>
        </w:rPr>
      </w:pPr>
    </w:p>
    <w:p w14:paraId="73AD4C4F" w14:textId="77777777" w:rsidR="0043116C" w:rsidRPr="00B560C2" w:rsidRDefault="0043116C" w:rsidP="00A323E2">
      <w:pPr>
        <w:pStyle w:val="Heading3"/>
        <w:rPr>
          <w:rFonts w:ascii="Acherus Grotesque Light" w:hAnsi="Acherus Grotesque Light"/>
          <w:color w:val="auto"/>
        </w:rPr>
      </w:pPr>
    </w:p>
    <w:p w14:paraId="19992B84" w14:textId="77777777" w:rsidR="0043116C" w:rsidRPr="00B560C2" w:rsidRDefault="0043116C" w:rsidP="00A323E2">
      <w:pPr>
        <w:pStyle w:val="Heading3"/>
        <w:rPr>
          <w:rFonts w:ascii="Acherus Grotesque Light" w:hAnsi="Acherus Grotesque Light"/>
          <w:color w:val="auto"/>
        </w:rPr>
      </w:pPr>
    </w:p>
    <w:p w14:paraId="0B252006" w14:textId="4BB3E561" w:rsidR="0043116C" w:rsidRPr="00B560C2" w:rsidRDefault="0043116C" w:rsidP="00A323E2">
      <w:pPr>
        <w:pStyle w:val="Heading3"/>
        <w:rPr>
          <w:rFonts w:ascii="Acherus Grotesque Light" w:hAnsi="Acherus Grotesque Light"/>
          <w:color w:val="auto"/>
        </w:rPr>
      </w:pPr>
    </w:p>
    <w:p w14:paraId="7E5BBF23" w14:textId="77777777" w:rsidR="0043116C" w:rsidRPr="00B560C2" w:rsidRDefault="0043116C" w:rsidP="00A323E2">
      <w:pPr>
        <w:pStyle w:val="Heading3"/>
        <w:rPr>
          <w:rFonts w:ascii="Acherus Grotesque Light" w:hAnsi="Acherus Grotesque Light"/>
          <w:color w:val="auto"/>
        </w:rPr>
      </w:pPr>
    </w:p>
    <w:p w14:paraId="18896C20" w14:textId="77777777" w:rsidR="0043116C" w:rsidRPr="00B560C2" w:rsidRDefault="0043116C" w:rsidP="00A323E2">
      <w:pPr>
        <w:pStyle w:val="Heading3"/>
        <w:rPr>
          <w:rFonts w:ascii="Acherus Grotesque Light" w:hAnsi="Acherus Grotesque Light"/>
          <w:color w:val="auto"/>
        </w:rPr>
      </w:pPr>
    </w:p>
    <w:p w14:paraId="561E43A9" w14:textId="77777777" w:rsidR="0043116C" w:rsidRPr="00B560C2" w:rsidRDefault="0043116C" w:rsidP="00A323E2">
      <w:pPr>
        <w:pStyle w:val="Heading3"/>
        <w:rPr>
          <w:rFonts w:ascii="Acherus Grotesque Light" w:hAnsi="Acherus Grotesque Light"/>
          <w:color w:val="auto"/>
        </w:rPr>
      </w:pPr>
    </w:p>
    <w:p w14:paraId="149106D6" w14:textId="77777777" w:rsidR="0043116C" w:rsidRPr="00B560C2" w:rsidRDefault="0043116C" w:rsidP="00A323E2">
      <w:pPr>
        <w:pStyle w:val="Heading3"/>
        <w:rPr>
          <w:rFonts w:ascii="Acherus Grotesque Light" w:hAnsi="Acherus Grotesque Light"/>
          <w:color w:val="auto"/>
        </w:rPr>
      </w:pPr>
    </w:p>
    <w:p w14:paraId="4FA08B80" w14:textId="539B3EEE" w:rsidR="0043116C" w:rsidRPr="00B560C2" w:rsidRDefault="0043116C" w:rsidP="00A323E2">
      <w:pPr>
        <w:pStyle w:val="Heading3"/>
        <w:rPr>
          <w:rFonts w:ascii="Acherus Grotesque Light" w:hAnsi="Acherus Grotesque Light"/>
          <w:color w:val="auto"/>
        </w:rPr>
      </w:pPr>
    </w:p>
    <w:p w14:paraId="05CA22F5" w14:textId="36ABB319" w:rsidR="001F0250" w:rsidRPr="00B560C2" w:rsidRDefault="001F0250" w:rsidP="001F0250"/>
    <w:p w14:paraId="7402925B" w14:textId="21B5A9D1" w:rsidR="001F0250" w:rsidRPr="00B560C2" w:rsidRDefault="001F0250" w:rsidP="001F0250"/>
    <w:p w14:paraId="51407B09" w14:textId="31BCE661" w:rsidR="001F0250" w:rsidRPr="00B560C2" w:rsidRDefault="001F0250" w:rsidP="001F0250"/>
    <w:p w14:paraId="36DEF679" w14:textId="22A254A1" w:rsidR="001F0250" w:rsidRPr="00B560C2" w:rsidRDefault="001F0250" w:rsidP="001F0250"/>
    <w:p w14:paraId="489561B4" w14:textId="25D21F98" w:rsidR="001F0250" w:rsidRPr="00B560C2" w:rsidRDefault="001F0250" w:rsidP="001F0250"/>
    <w:p w14:paraId="0912BE99" w14:textId="2F26A5C9" w:rsidR="001F0250" w:rsidRPr="00B560C2" w:rsidRDefault="001F0250" w:rsidP="001F0250"/>
    <w:p w14:paraId="78B2DE51" w14:textId="0107C284" w:rsidR="001F0250" w:rsidRPr="00B560C2" w:rsidRDefault="001F0250" w:rsidP="001F0250"/>
    <w:p w14:paraId="21BDE373" w14:textId="0CCB6DAD" w:rsidR="001F0250" w:rsidRPr="00B560C2" w:rsidRDefault="001F0250" w:rsidP="001F0250"/>
    <w:p w14:paraId="733B3BFB" w14:textId="4279023C" w:rsidR="001F0250" w:rsidRPr="00B560C2" w:rsidRDefault="001F0250" w:rsidP="001F0250"/>
    <w:p w14:paraId="37578533" w14:textId="339DC15B" w:rsidR="001F0250" w:rsidRPr="00B560C2" w:rsidRDefault="001F0250" w:rsidP="001F0250"/>
    <w:p w14:paraId="460F9301" w14:textId="5E876A1F" w:rsidR="001F0250" w:rsidRPr="00B560C2" w:rsidRDefault="001F0250" w:rsidP="001F0250"/>
    <w:p w14:paraId="0BFF2286" w14:textId="55DC1A70" w:rsidR="001F0250" w:rsidRPr="00B560C2" w:rsidRDefault="001F0250" w:rsidP="001F0250"/>
    <w:p w14:paraId="77B5A4FB" w14:textId="39196217" w:rsidR="0043116C" w:rsidRPr="00B560C2" w:rsidRDefault="0043116C" w:rsidP="00A323E2">
      <w:pPr>
        <w:pStyle w:val="Heading3"/>
        <w:rPr>
          <w:rFonts w:ascii="Acherus Grotesque Light" w:hAnsi="Acherus Grotesque Light"/>
          <w:color w:val="auto"/>
        </w:rPr>
      </w:pPr>
    </w:p>
    <w:p w14:paraId="1DD4DC75" w14:textId="77777777" w:rsidR="001F0250" w:rsidRPr="00B560C2" w:rsidRDefault="001F0250" w:rsidP="001F0250"/>
    <w:p w14:paraId="312682D8" w14:textId="671F813A" w:rsidR="00A323E2" w:rsidRPr="00B560C2" w:rsidRDefault="00A323E2" w:rsidP="00A323E2">
      <w:pPr>
        <w:pStyle w:val="Heading3"/>
        <w:rPr>
          <w:rFonts w:ascii="Acherus Grotesque Light" w:hAnsi="Acherus Grotesque Light"/>
          <w:color w:val="auto"/>
        </w:rPr>
      </w:pPr>
      <w:bookmarkStart w:id="141" w:name="_Toc139025448"/>
      <w:r w:rsidRPr="00B560C2">
        <w:rPr>
          <w:rFonts w:ascii="Acherus Grotesque Light" w:hAnsi="Acherus Grotesque Light"/>
          <w:color w:val="auto"/>
        </w:rPr>
        <w:lastRenderedPageBreak/>
        <w:t xml:space="preserve">Appendix E </w:t>
      </w:r>
      <w:bookmarkEnd w:id="140"/>
      <w:r w:rsidR="009637D7" w:rsidRPr="00B560C2">
        <w:rPr>
          <w:rFonts w:ascii="Acherus Grotesque Light" w:hAnsi="Acherus Grotesque Light"/>
          <w:color w:val="auto"/>
        </w:rPr>
        <w:t>Flood Risk Maps</w:t>
      </w:r>
      <w:bookmarkEnd w:id="141"/>
      <w:r w:rsidR="009637D7" w:rsidRPr="00B560C2">
        <w:rPr>
          <w:rFonts w:ascii="Acherus Grotesque Light" w:hAnsi="Acherus Grotesque Light"/>
          <w:color w:val="auto"/>
        </w:rPr>
        <w:t xml:space="preserve">  </w:t>
      </w:r>
      <w:r w:rsidR="009A12E9" w:rsidRPr="00B560C2">
        <w:rPr>
          <w:rFonts w:ascii="Acherus Grotesque Light" w:hAnsi="Acherus Grotesque Light"/>
          <w:color w:val="auto"/>
        </w:rPr>
        <w:t xml:space="preserve"> </w:t>
      </w:r>
    </w:p>
    <w:p w14:paraId="2D765E14" w14:textId="1D0338EC" w:rsidR="00A323E2" w:rsidRPr="00B560C2" w:rsidRDefault="00A323E2" w:rsidP="00A323E2">
      <w:pPr>
        <w:pStyle w:val="Heading3"/>
        <w:rPr>
          <w:rFonts w:ascii="Acherus Grotesque Light" w:hAnsi="Acherus Grotesque Light"/>
          <w:color w:val="auto"/>
        </w:rPr>
      </w:pPr>
    </w:p>
    <w:p w14:paraId="681110A8" w14:textId="084A148E" w:rsidR="00C62F8E" w:rsidRPr="00B560C2" w:rsidRDefault="00667E52" w:rsidP="00C62F8E">
      <w:pPr>
        <w:rPr>
          <w:rFonts w:ascii="Acherus Grotesque Light" w:eastAsiaTheme="majorEastAsia" w:hAnsi="Acherus Grotesque Light" w:cstheme="majorBidi"/>
          <w:sz w:val="24"/>
          <w:szCs w:val="24"/>
        </w:rPr>
      </w:pPr>
      <w:r w:rsidRPr="00B560C2">
        <w:rPr>
          <w:rFonts w:ascii="Acherus Grotesque Light" w:hAnsi="Acherus Grotesque Light"/>
        </w:rPr>
        <w:br w:type="page"/>
      </w:r>
    </w:p>
    <w:p w14:paraId="7777C927" w14:textId="24E46564" w:rsidR="00A323E2" w:rsidRPr="00B560C2" w:rsidRDefault="00A323E2" w:rsidP="00A323E2">
      <w:pPr>
        <w:pStyle w:val="Heading3"/>
        <w:rPr>
          <w:rFonts w:ascii="Acherus Grotesque Light" w:hAnsi="Acherus Grotesque Light"/>
          <w:color w:val="auto"/>
          <w:lang w:val="fr-FR"/>
        </w:rPr>
      </w:pPr>
      <w:bookmarkStart w:id="142" w:name="_Toc67047423"/>
      <w:bookmarkStart w:id="143" w:name="_Toc139025449"/>
      <w:r w:rsidRPr="00B560C2">
        <w:rPr>
          <w:rFonts w:ascii="Acherus Grotesque Light" w:hAnsi="Acherus Grotesque Light"/>
          <w:color w:val="auto"/>
          <w:lang w:val="fr-FR"/>
        </w:rPr>
        <w:lastRenderedPageBreak/>
        <w:t xml:space="preserve">Appendix F UU </w:t>
      </w:r>
      <w:proofErr w:type="spellStart"/>
      <w:r w:rsidRPr="00B560C2">
        <w:rPr>
          <w:rFonts w:ascii="Acherus Grotesque Light" w:hAnsi="Acherus Grotesque Light"/>
          <w:color w:val="auto"/>
          <w:lang w:val="fr-FR"/>
        </w:rPr>
        <w:t>Maps</w:t>
      </w:r>
      <w:bookmarkEnd w:id="142"/>
      <w:proofErr w:type="spellEnd"/>
      <w:r w:rsidR="004C7C3F" w:rsidRPr="00B560C2">
        <w:rPr>
          <w:rFonts w:ascii="Acherus Grotesque Light" w:hAnsi="Acherus Grotesque Light"/>
          <w:color w:val="auto"/>
          <w:lang w:val="fr-FR"/>
        </w:rPr>
        <w:t xml:space="preserve"> &amp; </w:t>
      </w:r>
      <w:proofErr w:type="spellStart"/>
      <w:r w:rsidR="00701FF9" w:rsidRPr="00B560C2">
        <w:rPr>
          <w:rFonts w:ascii="Acherus Grotesque Light" w:hAnsi="Acherus Grotesque Light"/>
          <w:color w:val="auto"/>
          <w:lang w:val="fr-FR"/>
        </w:rPr>
        <w:t>Correspond</w:t>
      </w:r>
      <w:r w:rsidR="00B560C2">
        <w:rPr>
          <w:rFonts w:ascii="Acherus Grotesque Light" w:hAnsi="Acherus Grotesque Light"/>
          <w:color w:val="auto"/>
          <w:lang w:val="fr-FR"/>
        </w:rPr>
        <w:t>e</w:t>
      </w:r>
      <w:r w:rsidR="00701FF9" w:rsidRPr="00B560C2">
        <w:rPr>
          <w:rFonts w:ascii="Acherus Grotesque Light" w:hAnsi="Acherus Grotesque Light"/>
          <w:color w:val="auto"/>
          <w:lang w:val="fr-FR"/>
        </w:rPr>
        <w:t>nce</w:t>
      </w:r>
      <w:bookmarkEnd w:id="143"/>
      <w:proofErr w:type="spellEnd"/>
      <w:r w:rsidR="004C7C3F" w:rsidRPr="00B560C2">
        <w:rPr>
          <w:rFonts w:ascii="Acherus Grotesque Light" w:hAnsi="Acherus Grotesque Light"/>
          <w:color w:val="auto"/>
          <w:lang w:val="fr-FR"/>
        </w:rPr>
        <w:t xml:space="preserve"> </w:t>
      </w:r>
    </w:p>
    <w:p w14:paraId="496CCDB6" w14:textId="1470FFD3" w:rsidR="00A323E2" w:rsidRPr="00B560C2" w:rsidRDefault="00A323E2" w:rsidP="00A323E2">
      <w:pPr>
        <w:rPr>
          <w:rFonts w:ascii="Acherus Grotesque Light" w:hAnsi="Acherus Grotesque Light"/>
          <w:sz w:val="24"/>
          <w:szCs w:val="24"/>
          <w:lang w:val="fr-FR"/>
        </w:rPr>
      </w:pPr>
    </w:p>
    <w:p w14:paraId="6E1C925C" w14:textId="77777777" w:rsidR="00A323E2" w:rsidRPr="00B560C2" w:rsidRDefault="00A323E2" w:rsidP="00A323E2">
      <w:pPr>
        <w:rPr>
          <w:rFonts w:ascii="Acherus Grotesque Light" w:hAnsi="Acherus Grotesque Light"/>
          <w:sz w:val="24"/>
          <w:szCs w:val="24"/>
          <w:lang w:val="fr-FR"/>
        </w:rPr>
      </w:pPr>
    </w:p>
    <w:p w14:paraId="5927CC0E" w14:textId="77777777" w:rsidR="00A323E2" w:rsidRPr="00B560C2" w:rsidRDefault="00A323E2" w:rsidP="00A323E2">
      <w:pPr>
        <w:rPr>
          <w:rFonts w:ascii="Acherus Grotesque Light" w:hAnsi="Acherus Grotesque Light"/>
          <w:sz w:val="24"/>
          <w:szCs w:val="24"/>
          <w:lang w:val="fr-FR"/>
        </w:rPr>
      </w:pPr>
    </w:p>
    <w:p w14:paraId="66CC2002" w14:textId="77777777" w:rsidR="00A323E2" w:rsidRPr="00B560C2" w:rsidRDefault="00A323E2" w:rsidP="00A323E2">
      <w:pPr>
        <w:rPr>
          <w:rFonts w:ascii="Acherus Grotesque Light" w:hAnsi="Acherus Grotesque Light"/>
          <w:sz w:val="24"/>
          <w:szCs w:val="24"/>
          <w:lang w:val="fr-FR"/>
        </w:rPr>
      </w:pPr>
    </w:p>
    <w:p w14:paraId="3FF4CE49" w14:textId="77777777" w:rsidR="00A323E2" w:rsidRPr="00B560C2" w:rsidRDefault="00A323E2" w:rsidP="00A323E2">
      <w:pPr>
        <w:rPr>
          <w:rFonts w:ascii="Acherus Grotesque Light" w:hAnsi="Acherus Grotesque Light"/>
          <w:sz w:val="24"/>
          <w:szCs w:val="24"/>
          <w:lang w:val="fr-FR"/>
        </w:rPr>
      </w:pPr>
    </w:p>
    <w:p w14:paraId="2D9A8D07" w14:textId="77777777" w:rsidR="00A323E2" w:rsidRPr="00B560C2" w:rsidRDefault="00A323E2" w:rsidP="00A323E2">
      <w:pPr>
        <w:rPr>
          <w:rFonts w:ascii="Acherus Grotesque Light" w:hAnsi="Acherus Grotesque Light"/>
          <w:sz w:val="24"/>
          <w:szCs w:val="24"/>
          <w:lang w:val="fr-FR"/>
        </w:rPr>
      </w:pPr>
    </w:p>
    <w:p w14:paraId="6E838E84" w14:textId="4ABA1560" w:rsidR="00C62F8E" w:rsidRPr="00B560C2" w:rsidRDefault="00C62F8E" w:rsidP="00A323E2">
      <w:pPr>
        <w:rPr>
          <w:rFonts w:ascii="Acherus Grotesque Light" w:hAnsi="Acherus Grotesque Light"/>
          <w:sz w:val="24"/>
          <w:szCs w:val="24"/>
          <w:lang w:val="fr-FR"/>
        </w:rPr>
      </w:pPr>
    </w:p>
    <w:p w14:paraId="5FD2D29F" w14:textId="0A1A2EA7" w:rsidR="0014712B" w:rsidRPr="00B560C2" w:rsidRDefault="0014712B" w:rsidP="00A323E2">
      <w:pPr>
        <w:rPr>
          <w:rFonts w:ascii="Acherus Grotesque Light" w:hAnsi="Acherus Grotesque Light"/>
          <w:sz w:val="24"/>
          <w:szCs w:val="24"/>
          <w:lang w:val="fr-FR"/>
        </w:rPr>
      </w:pPr>
    </w:p>
    <w:p w14:paraId="297C6E59" w14:textId="25A21038" w:rsidR="001F0250" w:rsidRPr="00B560C2" w:rsidRDefault="001F0250" w:rsidP="00A323E2">
      <w:pPr>
        <w:rPr>
          <w:rFonts w:ascii="Acherus Grotesque Light" w:hAnsi="Acherus Grotesque Light"/>
          <w:sz w:val="24"/>
          <w:szCs w:val="24"/>
          <w:lang w:val="fr-FR"/>
        </w:rPr>
      </w:pPr>
    </w:p>
    <w:p w14:paraId="5554FD8C" w14:textId="388FCF75" w:rsidR="001F0250" w:rsidRPr="00B560C2" w:rsidRDefault="001F0250" w:rsidP="00A323E2">
      <w:pPr>
        <w:rPr>
          <w:rFonts w:ascii="Acherus Grotesque Light" w:hAnsi="Acherus Grotesque Light"/>
          <w:sz w:val="24"/>
          <w:szCs w:val="24"/>
          <w:lang w:val="fr-FR"/>
        </w:rPr>
      </w:pPr>
    </w:p>
    <w:p w14:paraId="00168F0E" w14:textId="7C7AAD80" w:rsidR="001F0250" w:rsidRPr="00B560C2" w:rsidRDefault="001F0250" w:rsidP="00A323E2">
      <w:pPr>
        <w:rPr>
          <w:rFonts w:ascii="Acherus Grotesque Light" w:hAnsi="Acherus Grotesque Light"/>
          <w:sz w:val="24"/>
          <w:szCs w:val="24"/>
          <w:lang w:val="fr-FR"/>
        </w:rPr>
      </w:pPr>
    </w:p>
    <w:p w14:paraId="095F0828" w14:textId="1DC8A300" w:rsidR="001F0250" w:rsidRPr="00B560C2" w:rsidRDefault="001F0250" w:rsidP="00A323E2">
      <w:pPr>
        <w:rPr>
          <w:rFonts w:ascii="Acherus Grotesque Light" w:hAnsi="Acherus Grotesque Light"/>
          <w:sz w:val="24"/>
          <w:szCs w:val="24"/>
          <w:lang w:val="fr-FR"/>
        </w:rPr>
      </w:pPr>
    </w:p>
    <w:p w14:paraId="352200E1" w14:textId="74889552" w:rsidR="001F0250" w:rsidRPr="00B560C2" w:rsidRDefault="001F0250" w:rsidP="00A323E2">
      <w:pPr>
        <w:rPr>
          <w:rFonts w:ascii="Acherus Grotesque Light" w:hAnsi="Acherus Grotesque Light"/>
          <w:sz w:val="24"/>
          <w:szCs w:val="24"/>
          <w:lang w:val="fr-FR"/>
        </w:rPr>
      </w:pPr>
    </w:p>
    <w:p w14:paraId="36D565F9" w14:textId="33B5CC9C" w:rsidR="001F0250" w:rsidRPr="00B560C2" w:rsidRDefault="001F0250" w:rsidP="00A323E2">
      <w:pPr>
        <w:rPr>
          <w:rFonts w:ascii="Acherus Grotesque Light" w:hAnsi="Acherus Grotesque Light"/>
          <w:sz w:val="24"/>
          <w:szCs w:val="24"/>
          <w:lang w:val="fr-FR"/>
        </w:rPr>
      </w:pPr>
    </w:p>
    <w:p w14:paraId="60775DA1" w14:textId="5E4FC4F9" w:rsidR="001F0250" w:rsidRPr="00B560C2" w:rsidRDefault="001F0250" w:rsidP="00A323E2">
      <w:pPr>
        <w:rPr>
          <w:rFonts w:ascii="Acherus Grotesque Light" w:hAnsi="Acherus Grotesque Light"/>
          <w:sz w:val="24"/>
          <w:szCs w:val="24"/>
          <w:lang w:val="fr-FR"/>
        </w:rPr>
      </w:pPr>
    </w:p>
    <w:p w14:paraId="35447C58" w14:textId="1F63076D" w:rsidR="001F0250" w:rsidRPr="00B560C2" w:rsidRDefault="001F0250" w:rsidP="00A323E2">
      <w:pPr>
        <w:rPr>
          <w:rFonts w:ascii="Acherus Grotesque Light" w:hAnsi="Acherus Grotesque Light"/>
          <w:sz w:val="24"/>
          <w:szCs w:val="24"/>
          <w:lang w:val="fr-FR"/>
        </w:rPr>
      </w:pPr>
    </w:p>
    <w:p w14:paraId="352090B4" w14:textId="3D5C1465" w:rsidR="001F0250" w:rsidRPr="00B560C2" w:rsidRDefault="001F0250" w:rsidP="00A323E2">
      <w:pPr>
        <w:rPr>
          <w:rFonts w:ascii="Acherus Grotesque Light" w:hAnsi="Acherus Grotesque Light"/>
          <w:sz w:val="24"/>
          <w:szCs w:val="24"/>
          <w:lang w:val="fr-FR"/>
        </w:rPr>
      </w:pPr>
    </w:p>
    <w:p w14:paraId="108739B7" w14:textId="2EBDDED9" w:rsidR="001F0250" w:rsidRPr="00B560C2" w:rsidRDefault="001F0250" w:rsidP="00A323E2">
      <w:pPr>
        <w:rPr>
          <w:rFonts w:ascii="Acherus Grotesque Light" w:hAnsi="Acherus Grotesque Light"/>
          <w:sz w:val="24"/>
          <w:szCs w:val="24"/>
          <w:lang w:val="fr-FR"/>
        </w:rPr>
      </w:pPr>
    </w:p>
    <w:p w14:paraId="451AFB9B" w14:textId="37333BCE" w:rsidR="001F0250" w:rsidRPr="00B560C2" w:rsidRDefault="001F0250" w:rsidP="00A323E2">
      <w:pPr>
        <w:rPr>
          <w:rFonts w:ascii="Acherus Grotesque Light" w:hAnsi="Acherus Grotesque Light"/>
          <w:sz w:val="24"/>
          <w:szCs w:val="24"/>
          <w:lang w:val="fr-FR"/>
        </w:rPr>
      </w:pPr>
    </w:p>
    <w:p w14:paraId="438A2727" w14:textId="260CCA6D" w:rsidR="001F0250" w:rsidRPr="00B560C2" w:rsidRDefault="001F0250" w:rsidP="00A323E2">
      <w:pPr>
        <w:rPr>
          <w:rFonts w:ascii="Acherus Grotesque Light" w:hAnsi="Acherus Grotesque Light"/>
          <w:sz w:val="24"/>
          <w:szCs w:val="24"/>
          <w:lang w:val="fr-FR"/>
        </w:rPr>
      </w:pPr>
    </w:p>
    <w:p w14:paraId="53BE8778" w14:textId="77777777" w:rsidR="001F0250" w:rsidRPr="00B560C2" w:rsidRDefault="001F0250" w:rsidP="00A323E2">
      <w:pPr>
        <w:rPr>
          <w:rFonts w:ascii="Acherus Grotesque Light" w:hAnsi="Acherus Grotesque Light"/>
          <w:sz w:val="24"/>
          <w:szCs w:val="24"/>
          <w:lang w:val="fr-FR"/>
        </w:rPr>
      </w:pPr>
    </w:p>
    <w:p w14:paraId="7DE884BC" w14:textId="77777777" w:rsidR="0014712B" w:rsidRPr="00B560C2" w:rsidRDefault="0014712B" w:rsidP="00A323E2">
      <w:pPr>
        <w:rPr>
          <w:rFonts w:ascii="Acherus Grotesque Light" w:hAnsi="Acherus Grotesque Light"/>
          <w:sz w:val="24"/>
          <w:szCs w:val="24"/>
          <w:lang w:val="fr-FR"/>
        </w:rPr>
      </w:pPr>
    </w:p>
    <w:p w14:paraId="7B2C6C99" w14:textId="1D9C3F62" w:rsidR="00A323E2" w:rsidRPr="00B560C2" w:rsidRDefault="00A323E2" w:rsidP="00A323E2">
      <w:pPr>
        <w:pStyle w:val="Heading3"/>
        <w:rPr>
          <w:rFonts w:ascii="Acherus Grotesque Light" w:hAnsi="Acherus Grotesque Light"/>
          <w:color w:val="auto"/>
        </w:rPr>
      </w:pPr>
      <w:bookmarkStart w:id="144" w:name="_Toc67047424"/>
      <w:bookmarkStart w:id="145" w:name="_Toc139025450"/>
      <w:r w:rsidRPr="00B560C2">
        <w:rPr>
          <w:rFonts w:ascii="Acherus Grotesque Light" w:hAnsi="Acherus Grotesque Light"/>
          <w:color w:val="auto"/>
        </w:rPr>
        <w:lastRenderedPageBreak/>
        <w:t>Appendix G</w:t>
      </w:r>
      <w:r w:rsidR="00B560C2">
        <w:rPr>
          <w:rFonts w:ascii="Acherus Grotesque Light" w:hAnsi="Acherus Grotesque Light"/>
          <w:color w:val="auto"/>
        </w:rPr>
        <w:t xml:space="preserve"> Existing &amp;</w:t>
      </w:r>
      <w:r w:rsidRPr="00B560C2">
        <w:rPr>
          <w:rFonts w:ascii="Acherus Grotesque Light" w:hAnsi="Acherus Grotesque Light"/>
          <w:color w:val="auto"/>
        </w:rPr>
        <w:t xml:space="preserve"> </w:t>
      </w:r>
      <w:bookmarkEnd w:id="144"/>
      <w:r w:rsidR="00B70B84" w:rsidRPr="00B560C2">
        <w:rPr>
          <w:rFonts w:ascii="Acherus Grotesque Light" w:hAnsi="Acherus Grotesque Light"/>
          <w:color w:val="auto"/>
        </w:rPr>
        <w:t>Proposed S.W Network Calculations</w:t>
      </w:r>
      <w:bookmarkEnd w:id="145"/>
      <w:r w:rsidR="00B70B84" w:rsidRPr="00B560C2">
        <w:rPr>
          <w:rFonts w:ascii="Acherus Grotesque Light" w:hAnsi="Acherus Grotesque Light"/>
          <w:color w:val="auto"/>
        </w:rPr>
        <w:t xml:space="preserve"> </w:t>
      </w:r>
      <w:r w:rsidRPr="00B560C2">
        <w:rPr>
          <w:rFonts w:ascii="Acherus Grotesque Light" w:hAnsi="Acherus Grotesque Light"/>
          <w:color w:val="auto"/>
        </w:rPr>
        <w:t xml:space="preserve"> </w:t>
      </w:r>
    </w:p>
    <w:p w14:paraId="32411136" w14:textId="4F5FF88F" w:rsidR="00A323E2" w:rsidRPr="00B560C2" w:rsidRDefault="00A323E2" w:rsidP="00A323E2">
      <w:pPr>
        <w:rPr>
          <w:rFonts w:ascii="Acherus Grotesque Light" w:hAnsi="Acherus Grotesque Light"/>
          <w:sz w:val="24"/>
          <w:szCs w:val="24"/>
        </w:rPr>
      </w:pPr>
    </w:p>
    <w:p w14:paraId="2FCF6A5B" w14:textId="432FE7D2" w:rsidR="001F0250" w:rsidRPr="00B560C2" w:rsidRDefault="001F0250" w:rsidP="00A323E2">
      <w:pPr>
        <w:rPr>
          <w:rFonts w:ascii="Acherus Grotesque Light" w:hAnsi="Acherus Grotesque Light"/>
          <w:sz w:val="24"/>
          <w:szCs w:val="24"/>
        </w:rPr>
      </w:pPr>
    </w:p>
    <w:p w14:paraId="1FDD3710" w14:textId="04961724" w:rsidR="001F0250" w:rsidRPr="00B560C2" w:rsidRDefault="001F0250" w:rsidP="00A323E2">
      <w:pPr>
        <w:rPr>
          <w:rFonts w:ascii="Acherus Grotesque Light" w:hAnsi="Acherus Grotesque Light"/>
          <w:sz w:val="24"/>
          <w:szCs w:val="24"/>
        </w:rPr>
      </w:pPr>
    </w:p>
    <w:p w14:paraId="0D0267A5" w14:textId="304ED4D2" w:rsidR="001F0250" w:rsidRPr="00B560C2" w:rsidRDefault="001F0250" w:rsidP="00A323E2">
      <w:pPr>
        <w:rPr>
          <w:rFonts w:ascii="Acherus Grotesque Light" w:hAnsi="Acherus Grotesque Light"/>
          <w:sz w:val="24"/>
          <w:szCs w:val="24"/>
        </w:rPr>
      </w:pPr>
    </w:p>
    <w:p w14:paraId="5B4758C0" w14:textId="5B249D22" w:rsidR="001F0250" w:rsidRPr="00B560C2" w:rsidRDefault="001F0250" w:rsidP="00A323E2">
      <w:pPr>
        <w:rPr>
          <w:rFonts w:ascii="Acherus Grotesque Light" w:hAnsi="Acherus Grotesque Light"/>
          <w:sz w:val="24"/>
          <w:szCs w:val="24"/>
        </w:rPr>
      </w:pPr>
    </w:p>
    <w:p w14:paraId="26AD03F6" w14:textId="567DA957" w:rsidR="001F0250" w:rsidRPr="00B560C2" w:rsidRDefault="001F0250" w:rsidP="00A323E2">
      <w:pPr>
        <w:rPr>
          <w:rFonts w:ascii="Acherus Grotesque Light" w:hAnsi="Acherus Grotesque Light"/>
          <w:sz w:val="24"/>
          <w:szCs w:val="24"/>
        </w:rPr>
      </w:pPr>
    </w:p>
    <w:p w14:paraId="2DD6588E" w14:textId="13101349" w:rsidR="001F0250" w:rsidRPr="00B560C2" w:rsidRDefault="001F0250" w:rsidP="00A323E2">
      <w:pPr>
        <w:rPr>
          <w:rFonts w:ascii="Acherus Grotesque Light" w:hAnsi="Acherus Grotesque Light"/>
          <w:sz w:val="24"/>
          <w:szCs w:val="24"/>
        </w:rPr>
      </w:pPr>
    </w:p>
    <w:p w14:paraId="6AC086DF" w14:textId="7703116B" w:rsidR="001F0250" w:rsidRPr="00B560C2" w:rsidRDefault="001F0250" w:rsidP="00A323E2">
      <w:pPr>
        <w:rPr>
          <w:rFonts w:ascii="Acherus Grotesque Light" w:hAnsi="Acherus Grotesque Light"/>
          <w:sz w:val="24"/>
          <w:szCs w:val="24"/>
        </w:rPr>
      </w:pPr>
    </w:p>
    <w:p w14:paraId="4BC0321A" w14:textId="274EEF95" w:rsidR="001F0250" w:rsidRPr="00B560C2" w:rsidRDefault="001F0250" w:rsidP="00A323E2">
      <w:pPr>
        <w:rPr>
          <w:rFonts w:ascii="Acherus Grotesque Light" w:hAnsi="Acherus Grotesque Light"/>
          <w:sz w:val="24"/>
          <w:szCs w:val="24"/>
        </w:rPr>
      </w:pPr>
    </w:p>
    <w:p w14:paraId="1A49DC55" w14:textId="1E965B02" w:rsidR="001F0250" w:rsidRPr="00B560C2" w:rsidRDefault="001F0250" w:rsidP="00A323E2">
      <w:pPr>
        <w:rPr>
          <w:rFonts w:ascii="Acherus Grotesque Light" w:hAnsi="Acherus Grotesque Light"/>
          <w:sz w:val="24"/>
          <w:szCs w:val="24"/>
        </w:rPr>
      </w:pPr>
    </w:p>
    <w:p w14:paraId="092E2310" w14:textId="4A03CD4A" w:rsidR="001F0250" w:rsidRPr="00B560C2" w:rsidRDefault="001F0250" w:rsidP="00A323E2">
      <w:pPr>
        <w:rPr>
          <w:rFonts w:ascii="Acherus Grotesque Light" w:hAnsi="Acherus Grotesque Light"/>
          <w:sz w:val="24"/>
          <w:szCs w:val="24"/>
        </w:rPr>
      </w:pPr>
    </w:p>
    <w:p w14:paraId="0EE77DBB" w14:textId="61CF2D59" w:rsidR="001F0250" w:rsidRPr="00B560C2" w:rsidRDefault="001F0250" w:rsidP="00A323E2">
      <w:pPr>
        <w:rPr>
          <w:rFonts w:ascii="Acherus Grotesque Light" w:hAnsi="Acherus Grotesque Light"/>
          <w:sz w:val="24"/>
          <w:szCs w:val="24"/>
        </w:rPr>
      </w:pPr>
    </w:p>
    <w:p w14:paraId="640B94EF" w14:textId="2B5D7A5B" w:rsidR="001F0250" w:rsidRPr="00B560C2" w:rsidRDefault="001F0250" w:rsidP="00A323E2">
      <w:pPr>
        <w:rPr>
          <w:rFonts w:ascii="Acherus Grotesque Light" w:hAnsi="Acherus Grotesque Light"/>
          <w:sz w:val="24"/>
          <w:szCs w:val="24"/>
        </w:rPr>
      </w:pPr>
    </w:p>
    <w:p w14:paraId="3C2BAD41" w14:textId="72A2794B" w:rsidR="001F0250" w:rsidRPr="00B560C2" w:rsidRDefault="001F0250" w:rsidP="00A323E2">
      <w:pPr>
        <w:rPr>
          <w:rFonts w:ascii="Acherus Grotesque Light" w:hAnsi="Acherus Grotesque Light"/>
          <w:sz w:val="24"/>
          <w:szCs w:val="24"/>
        </w:rPr>
      </w:pPr>
    </w:p>
    <w:p w14:paraId="5E14148D" w14:textId="43654B0D" w:rsidR="001F0250" w:rsidRPr="00B560C2" w:rsidRDefault="001F0250" w:rsidP="00A323E2">
      <w:pPr>
        <w:rPr>
          <w:rFonts w:ascii="Acherus Grotesque Light" w:hAnsi="Acherus Grotesque Light"/>
          <w:sz w:val="24"/>
          <w:szCs w:val="24"/>
        </w:rPr>
      </w:pPr>
    </w:p>
    <w:p w14:paraId="1FFD05CB" w14:textId="48D40EF1" w:rsidR="001F0250" w:rsidRPr="00B560C2" w:rsidRDefault="001F0250" w:rsidP="00A323E2">
      <w:pPr>
        <w:rPr>
          <w:rFonts w:ascii="Acherus Grotesque Light" w:hAnsi="Acherus Grotesque Light"/>
          <w:sz w:val="24"/>
          <w:szCs w:val="24"/>
        </w:rPr>
      </w:pPr>
    </w:p>
    <w:p w14:paraId="0A4E175C" w14:textId="70E2D5CC" w:rsidR="001F0250" w:rsidRPr="00B560C2" w:rsidRDefault="001F0250" w:rsidP="00A323E2">
      <w:pPr>
        <w:rPr>
          <w:rFonts w:ascii="Acherus Grotesque Light" w:hAnsi="Acherus Grotesque Light"/>
          <w:sz w:val="24"/>
          <w:szCs w:val="24"/>
        </w:rPr>
      </w:pPr>
    </w:p>
    <w:p w14:paraId="4930E7D9" w14:textId="743B49AB" w:rsidR="001F0250" w:rsidRPr="00B560C2" w:rsidRDefault="001F0250" w:rsidP="00A323E2">
      <w:pPr>
        <w:rPr>
          <w:rFonts w:ascii="Acherus Grotesque Light" w:hAnsi="Acherus Grotesque Light"/>
          <w:sz w:val="24"/>
          <w:szCs w:val="24"/>
        </w:rPr>
      </w:pPr>
    </w:p>
    <w:p w14:paraId="21861D29" w14:textId="31196112" w:rsidR="001F0250" w:rsidRPr="00B560C2" w:rsidRDefault="001F0250" w:rsidP="00A323E2">
      <w:pPr>
        <w:rPr>
          <w:rFonts w:ascii="Acherus Grotesque Light" w:hAnsi="Acherus Grotesque Light"/>
          <w:sz w:val="24"/>
          <w:szCs w:val="24"/>
        </w:rPr>
      </w:pPr>
    </w:p>
    <w:p w14:paraId="35ADCBB4" w14:textId="676C7BE6" w:rsidR="001F0250" w:rsidRPr="00B560C2" w:rsidRDefault="001F0250" w:rsidP="00A323E2">
      <w:pPr>
        <w:rPr>
          <w:rFonts w:ascii="Acherus Grotesque Light" w:hAnsi="Acherus Grotesque Light"/>
          <w:sz w:val="24"/>
          <w:szCs w:val="24"/>
        </w:rPr>
      </w:pPr>
    </w:p>
    <w:p w14:paraId="47DA19A5" w14:textId="77777777" w:rsidR="001F0250" w:rsidRPr="00B560C2" w:rsidRDefault="001F0250" w:rsidP="00A323E2">
      <w:pPr>
        <w:rPr>
          <w:rFonts w:ascii="Acherus Grotesque Light" w:hAnsi="Acherus Grotesque Light"/>
          <w:sz w:val="24"/>
          <w:szCs w:val="24"/>
        </w:rPr>
      </w:pPr>
    </w:p>
    <w:p w14:paraId="6A4D07F1" w14:textId="77777777" w:rsidR="00A323E2" w:rsidRPr="00B560C2" w:rsidRDefault="00A323E2" w:rsidP="00A323E2">
      <w:pPr>
        <w:rPr>
          <w:rFonts w:ascii="Acherus Grotesque Light" w:hAnsi="Acherus Grotesque Light"/>
          <w:sz w:val="24"/>
          <w:szCs w:val="24"/>
        </w:rPr>
      </w:pPr>
    </w:p>
    <w:p w14:paraId="28369799" w14:textId="191FDB84" w:rsidR="00A323E2" w:rsidRPr="00B560C2" w:rsidRDefault="00A323E2" w:rsidP="00A323E2">
      <w:pPr>
        <w:pStyle w:val="Heading3"/>
        <w:rPr>
          <w:rFonts w:ascii="Acherus Grotesque Light" w:hAnsi="Acherus Grotesque Light"/>
          <w:color w:val="auto"/>
        </w:rPr>
      </w:pPr>
      <w:bookmarkStart w:id="146" w:name="_Toc67047425"/>
      <w:bookmarkStart w:id="147" w:name="_Toc139025451"/>
      <w:r w:rsidRPr="00B560C2">
        <w:rPr>
          <w:rFonts w:ascii="Acherus Grotesque Light" w:hAnsi="Acherus Grotesque Light"/>
          <w:color w:val="auto"/>
        </w:rPr>
        <w:lastRenderedPageBreak/>
        <w:t>Appendix H Outline Drainage Strategy</w:t>
      </w:r>
      <w:bookmarkEnd w:id="147"/>
      <w:r w:rsidRPr="00B560C2">
        <w:rPr>
          <w:rFonts w:ascii="Acherus Grotesque Light" w:hAnsi="Acherus Grotesque Light"/>
          <w:color w:val="auto"/>
        </w:rPr>
        <w:t xml:space="preserve"> </w:t>
      </w:r>
      <w:bookmarkEnd w:id="146"/>
    </w:p>
    <w:p w14:paraId="51628366" w14:textId="51AE1077" w:rsidR="00A323E2" w:rsidRPr="00B560C2" w:rsidRDefault="00A323E2" w:rsidP="00A323E2">
      <w:pPr>
        <w:rPr>
          <w:rFonts w:ascii="Acherus Grotesque Light" w:hAnsi="Acherus Grotesque Light"/>
          <w:sz w:val="24"/>
          <w:szCs w:val="24"/>
        </w:rPr>
      </w:pPr>
    </w:p>
    <w:p w14:paraId="4B57D072" w14:textId="4C1FE8A3" w:rsidR="00A323E2" w:rsidRPr="00B560C2" w:rsidRDefault="00A323E2" w:rsidP="00A323E2">
      <w:pPr>
        <w:rPr>
          <w:rFonts w:ascii="Acherus Grotesque Light" w:hAnsi="Acherus Grotesque Light"/>
          <w:sz w:val="24"/>
          <w:szCs w:val="24"/>
        </w:rPr>
      </w:pPr>
    </w:p>
    <w:p w14:paraId="02E490F1" w14:textId="77777777" w:rsidR="00A323E2" w:rsidRPr="00B560C2" w:rsidRDefault="00A323E2" w:rsidP="00A323E2">
      <w:pPr>
        <w:rPr>
          <w:rFonts w:ascii="Acherus Grotesque Light" w:hAnsi="Acherus Grotesque Light"/>
          <w:sz w:val="24"/>
          <w:szCs w:val="24"/>
        </w:rPr>
      </w:pPr>
    </w:p>
    <w:p w14:paraId="159913C4" w14:textId="6C15C1BA" w:rsidR="00A323E2" w:rsidRPr="00B560C2" w:rsidRDefault="00A323E2" w:rsidP="00A323E2">
      <w:pPr>
        <w:rPr>
          <w:rFonts w:ascii="Acherus Grotesque Light" w:hAnsi="Acherus Grotesque Light"/>
          <w:sz w:val="24"/>
          <w:szCs w:val="24"/>
        </w:rPr>
      </w:pPr>
    </w:p>
    <w:p w14:paraId="00148388" w14:textId="3CA1AA77" w:rsidR="00075CB3" w:rsidRPr="00B560C2" w:rsidRDefault="00075CB3" w:rsidP="00A323E2">
      <w:pPr>
        <w:rPr>
          <w:rFonts w:ascii="Acherus Grotesque Light" w:hAnsi="Acherus Grotesque Light"/>
          <w:sz w:val="24"/>
          <w:szCs w:val="24"/>
        </w:rPr>
      </w:pPr>
    </w:p>
    <w:p w14:paraId="4F2843DB" w14:textId="56BFFCC7" w:rsidR="00075CB3" w:rsidRPr="00B560C2" w:rsidRDefault="00075CB3" w:rsidP="00A323E2">
      <w:pPr>
        <w:rPr>
          <w:rFonts w:ascii="Acherus Grotesque Light" w:hAnsi="Acherus Grotesque Light"/>
          <w:sz w:val="24"/>
          <w:szCs w:val="24"/>
        </w:rPr>
      </w:pPr>
    </w:p>
    <w:p w14:paraId="1E513E6E" w14:textId="2DD4B729" w:rsidR="00075CB3" w:rsidRPr="00B560C2" w:rsidRDefault="00075CB3" w:rsidP="00A323E2">
      <w:pPr>
        <w:rPr>
          <w:rFonts w:ascii="Acherus Grotesque Light" w:hAnsi="Acherus Grotesque Light"/>
          <w:sz w:val="24"/>
          <w:szCs w:val="24"/>
        </w:rPr>
      </w:pPr>
    </w:p>
    <w:p w14:paraId="54837862" w14:textId="52AE354C" w:rsidR="00075CB3" w:rsidRPr="00B560C2" w:rsidRDefault="00075CB3" w:rsidP="00A323E2">
      <w:pPr>
        <w:rPr>
          <w:rFonts w:ascii="Acherus Grotesque Light" w:hAnsi="Acherus Grotesque Light"/>
          <w:sz w:val="24"/>
          <w:szCs w:val="24"/>
        </w:rPr>
      </w:pPr>
    </w:p>
    <w:p w14:paraId="003F7B75" w14:textId="1E6FD8A0" w:rsidR="00075CB3" w:rsidRPr="00B560C2" w:rsidRDefault="00075CB3" w:rsidP="00A323E2">
      <w:pPr>
        <w:rPr>
          <w:rFonts w:ascii="Acherus Grotesque Light" w:hAnsi="Acherus Grotesque Light"/>
          <w:sz w:val="24"/>
          <w:szCs w:val="24"/>
        </w:rPr>
      </w:pPr>
    </w:p>
    <w:p w14:paraId="43D6308B" w14:textId="0B111220" w:rsidR="00075CB3" w:rsidRPr="00B560C2" w:rsidRDefault="00075CB3" w:rsidP="00A323E2">
      <w:pPr>
        <w:rPr>
          <w:rFonts w:ascii="Acherus Grotesque Light" w:hAnsi="Acherus Grotesque Light"/>
          <w:sz w:val="24"/>
          <w:szCs w:val="24"/>
        </w:rPr>
      </w:pPr>
    </w:p>
    <w:p w14:paraId="28F10FFF" w14:textId="42FF7038" w:rsidR="00075CB3" w:rsidRPr="00B560C2" w:rsidRDefault="00075CB3" w:rsidP="00A323E2">
      <w:pPr>
        <w:rPr>
          <w:rFonts w:ascii="Acherus Grotesque Light" w:hAnsi="Acherus Grotesque Light"/>
          <w:sz w:val="24"/>
          <w:szCs w:val="24"/>
        </w:rPr>
      </w:pPr>
    </w:p>
    <w:p w14:paraId="5C80F23A" w14:textId="75A4BE28" w:rsidR="00075CB3" w:rsidRPr="00B560C2" w:rsidRDefault="00075CB3" w:rsidP="00A323E2">
      <w:pPr>
        <w:rPr>
          <w:rFonts w:ascii="Acherus Grotesque Light" w:hAnsi="Acherus Grotesque Light"/>
          <w:sz w:val="24"/>
          <w:szCs w:val="24"/>
        </w:rPr>
      </w:pPr>
    </w:p>
    <w:p w14:paraId="09D398E0" w14:textId="159C8578" w:rsidR="00075CB3" w:rsidRPr="00B560C2" w:rsidRDefault="00075CB3" w:rsidP="00A323E2">
      <w:pPr>
        <w:rPr>
          <w:rFonts w:ascii="Acherus Grotesque Light" w:hAnsi="Acherus Grotesque Light"/>
          <w:sz w:val="24"/>
          <w:szCs w:val="24"/>
        </w:rPr>
      </w:pPr>
    </w:p>
    <w:p w14:paraId="30B919FF" w14:textId="77777777" w:rsidR="00075CB3" w:rsidRPr="00B560C2" w:rsidRDefault="00075CB3" w:rsidP="00A323E2">
      <w:pPr>
        <w:rPr>
          <w:rFonts w:ascii="Acherus Grotesque Light" w:hAnsi="Acherus Grotesque Light"/>
          <w:sz w:val="24"/>
          <w:szCs w:val="24"/>
        </w:rPr>
      </w:pPr>
    </w:p>
    <w:p w14:paraId="2C98121C" w14:textId="78347DE4" w:rsidR="00A323E2" w:rsidRPr="00B560C2" w:rsidRDefault="00A323E2" w:rsidP="00A323E2"/>
    <w:p w14:paraId="60FB86B9" w14:textId="77777777" w:rsidR="00A323E2" w:rsidRPr="00B560C2" w:rsidRDefault="00A323E2" w:rsidP="00A323E2"/>
    <w:p w14:paraId="2C6C5D25" w14:textId="77777777" w:rsidR="00A323E2" w:rsidRPr="00B560C2" w:rsidRDefault="00A323E2" w:rsidP="00A323E2"/>
    <w:p w14:paraId="543E2A88" w14:textId="77777777" w:rsidR="00A323E2" w:rsidRPr="00B560C2" w:rsidRDefault="00A323E2" w:rsidP="00A323E2"/>
    <w:p w14:paraId="6FF2984B" w14:textId="77777777" w:rsidR="00A323E2" w:rsidRPr="00B560C2" w:rsidRDefault="00A323E2" w:rsidP="00A323E2"/>
    <w:p w14:paraId="48C95CDF" w14:textId="77777777" w:rsidR="00A323E2" w:rsidRPr="00B560C2" w:rsidRDefault="00A323E2" w:rsidP="00A323E2"/>
    <w:p w14:paraId="6FFCB8F1" w14:textId="4E2DCF69" w:rsidR="00A323E2" w:rsidRPr="00B560C2" w:rsidRDefault="00A323E2" w:rsidP="00A323E2"/>
    <w:p w14:paraId="4E7ADEB6" w14:textId="5ABED7B7" w:rsidR="009637D7" w:rsidRPr="00B560C2" w:rsidRDefault="009637D7" w:rsidP="00A323E2"/>
    <w:p w14:paraId="66665B06" w14:textId="7FBEE352" w:rsidR="009637D7" w:rsidRPr="00B560C2" w:rsidRDefault="009637D7" w:rsidP="00A323E2"/>
    <w:p w14:paraId="5923C171" w14:textId="77777777" w:rsidR="009637D7" w:rsidRPr="00B560C2" w:rsidRDefault="009637D7" w:rsidP="00A323E2"/>
    <w:p w14:paraId="4D4FDEE6" w14:textId="77777777" w:rsidR="00A323E2" w:rsidRPr="00B560C2" w:rsidRDefault="00A323E2" w:rsidP="00A323E2"/>
    <w:p w14:paraId="0C270662" w14:textId="77777777" w:rsidR="00A323E2" w:rsidRPr="00B560C2" w:rsidRDefault="00A323E2" w:rsidP="00A323E2"/>
    <w:p w14:paraId="502C957F" w14:textId="77777777" w:rsidR="00A323E2" w:rsidRPr="00B560C2" w:rsidRDefault="00A323E2" w:rsidP="00A323E2"/>
    <w:p w14:paraId="5970164E" w14:textId="77777777" w:rsidR="00A323E2" w:rsidRPr="00B560C2" w:rsidRDefault="00A323E2" w:rsidP="00A323E2"/>
    <w:p w14:paraId="3C14A120" w14:textId="01114993" w:rsidR="00A323E2" w:rsidRPr="00B560C2" w:rsidRDefault="00A323E2" w:rsidP="00A323E2"/>
    <w:p w14:paraId="22EDCCA9" w14:textId="17D13F7F" w:rsidR="009637D7" w:rsidRPr="00B560C2" w:rsidRDefault="009637D7" w:rsidP="00A323E2"/>
    <w:p w14:paraId="5C3A9332" w14:textId="1D8F2000" w:rsidR="009637D7" w:rsidRPr="00B560C2" w:rsidRDefault="009637D7" w:rsidP="009637D7">
      <w:pPr>
        <w:pStyle w:val="Heading3"/>
        <w:rPr>
          <w:rFonts w:ascii="Acherus Grotesque Light" w:hAnsi="Acherus Grotesque Light"/>
          <w:color w:val="auto"/>
        </w:rPr>
      </w:pPr>
      <w:bookmarkStart w:id="148" w:name="_Toc139025452"/>
      <w:r w:rsidRPr="00B560C2">
        <w:rPr>
          <w:rFonts w:ascii="Acherus Grotesque Light" w:hAnsi="Acherus Grotesque Light"/>
          <w:color w:val="auto"/>
        </w:rPr>
        <w:lastRenderedPageBreak/>
        <w:t>Appendix I</w:t>
      </w:r>
      <w:r w:rsidR="00B560C2">
        <w:rPr>
          <w:rFonts w:ascii="Acherus Grotesque Light" w:hAnsi="Acherus Grotesque Light"/>
          <w:color w:val="auto"/>
        </w:rPr>
        <w:t xml:space="preserve"> Phase II Geotechnical Report</w:t>
      </w:r>
      <w:bookmarkEnd w:id="148"/>
      <w:r w:rsidRPr="00B560C2">
        <w:rPr>
          <w:rFonts w:ascii="Acherus Grotesque Light" w:hAnsi="Acherus Grotesque Light"/>
          <w:color w:val="auto"/>
        </w:rPr>
        <w:t xml:space="preserve">  </w:t>
      </w:r>
    </w:p>
    <w:p w14:paraId="517DA548" w14:textId="77777777" w:rsidR="009637D7" w:rsidRPr="00B560C2" w:rsidRDefault="009637D7" w:rsidP="00A323E2"/>
    <w:p w14:paraId="2155D255" w14:textId="7472B9E7" w:rsidR="001F0250" w:rsidRPr="00B560C2" w:rsidRDefault="001F0250" w:rsidP="00A323E2"/>
    <w:p w14:paraId="7E762CF3" w14:textId="1516A8C9" w:rsidR="00A323E2" w:rsidRPr="00B560C2" w:rsidRDefault="00A323E2" w:rsidP="00A323E2"/>
    <w:bookmarkEnd w:id="52"/>
    <w:p w14:paraId="22EDFCDC" w14:textId="6A939AE7" w:rsidR="00FF6178" w:rsidRPr="00B560C2" w:rsidRDefault="00FF6178" w:rsidP="00D31A58">
      <w:pPr>
        <w:pStyle w:val="Heading1"/>
        <w:rPr>
          <w:rFonts w:ascii="Acherus Grotesque Light" w:hAnsi="Acherus Grotesque Light"/>
          <w:color w:val="auto"/>
          <w:sz w:val="20"/>
          <w:szCs w:val="20"/>
        </w:rPr>
      </w:pPr>
    </w:p>
    <w:sectPr w:rsidR="00FF6178" w:rsidRPr="00B560C2" w:rsidSect="00180B41">
      <w:headerReference w:type="even" r:id="rId17"/>
      <w:headerReference w:type="default" r:id="rId18"/>
      <w:footerReference w:type="even" r:id="rId19"/>
      <w:footerReference w:type="default" r:id="rId20"/>
      <w:headerReference w:type="first" r:id="rId21"/>
      <w:pgSz w:w="11906" w:h="16838"/>
      <w:pgMar w:top="1440" w:right="1440" w:bottom="1440" w:left="1440" w:header="567" w:footer="340"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643075" w14:textId="77777777" w:rsidR="00741195" w:rsidRDefault="00741195" w:rsidP="00365F5D">
      <w:pPr>
        <w:spacing w:after="0"/>
      </w:pPr>
      <w:r>
        <w:separator/>
      </w:r>
    </w:p>
  </w:endnote>
  <w:endnote w:type="continuationSeparator" w:id="0">
    <w:p w14:paraId="38BA3E66" w14:textId="77777777" w:rsidR="00741195" w:rsidRDefault="00741195" w:rsidP="00365F5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Acherus Grotesque Light">
    <w:panose1 w:val="00000000000000000000"/>
    <w:charset w:val="00"/>
    <w:family w:val="auto"/>
    <w:pitch w:val="variable"/>
    <w:sig w:usb0="80000027" w:usb1="00000001" w:usb2="00000000" w:usb3="00000000" w:csb0="00000093" w:csb1="00000000"/>
  </w:font>
  <w:font w:name="Noto Serif Cond Light">
    <w:altName w:val="Cambria"/>
    <w:charset w:val="00"/>
    <w:family w:val="roman"/>
    <w:pitch w:val="variable"/>
    <w:sig w:usb0="E00002FF" w:usb1="4000001F" w:usb2="08000029" w:usb3="00000000" w:csb0="00000001" w:csb1="00000000"/>
  </w:font>
  <w:font w:name="Arial">
    <w:panose1 w:val="020B0604020202020204"/>
    <w:charset w:val="00"/>
    <w:family w:val="swiss"/>
    <w:pitch w:val="variable"/>
    <w:sig w:usb0="E0002EFF" w:usb1="C000785B" w:usb2="00000009" w:usb3="00000000" w:csb0="000001FF" w:csb1="00000000"/>
  </w:font>
  <w:font w:name="Noto Serif Disp ExtCond Med">
    <w:altName w:val="Cambria"/>
    <w:charset w:val="00"/>
    <w:family w:val="roman"/>
    <w:pitch w:val="variable"/>
    <w:sig w:usb0="E00002FF" w:usb1="4000001F" w:usb2="08000029"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58906715"/>
      <w:docPartObj>
        <w:docPartGallery w:val="Page Numbers (Bottom of Page)"/>
        <w:docPartUnique/>
      </w:docPartObj>
    </w:sdtPr>
    <w:sdtEndPr/>
    <w:sdtContent>
      <w:p w14:paraId="27A11717" w14:textId="44961CBE" w:rsidR="00365F5D" w:rsidRDefault="00A0755D">
        <w:pPr>
          <w:pStyle w:val="Footer"/>
        </w:pPr>
        <w:r>
          <w:rPr>
            <w:noProof/>
          </w:rPr>
          <w:drawing>
            <wp:anchor distT="0" distB="0" distL="114300" distR="114300" simplePos="0" relativeHeight="251654144" behindDoc="1" locked="0" layoutInCell="1" allowOverlap="1" wp14:anchorId="2975C250" wp14:editId="408E7B2A">
              <wp:simplePos x="0" y="0"/>
              <wp:positionH relativeFrom="column">
                <wp:posOffset>5295900</wp:posOffset>
              </wp:positionH>
              <wp:positionV relativeFrom="paragraph">
                <wp:posOffset>-243840</wp:posOffset>
              </wp:positionV>
              <wp:extent cx="960755" cy="327660"/>
              <wp:effectExtent l="0" t="0" r="0" b="0"/>
              <wp:wrapTight wrapText="bothSides">
                <wp:wrapPolygon edited="0">
                  <wp:start x="11135" y="0"/>
                  <wp:lineTo x="0" y="0"/>
                  <wp:lineTo x="0" y="20093"/>
                  <wp:lineTo x="4283" y="20093"/>
                  <wp:lineTo x="7709" y="20093"/>
                  <wp:lineTo x="20986" y="20093"/>
                  <wp:lineTo x="20986" y="0"/>
                  <wp:lineTo x="16703" y="0"/>
                  <wp:lineTo x="11135" y="0"/>
                </wp:wrapPolygon>
              </wp:wrapTight>
              <wp:docPr id="13" name="Picture 13"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960755" cy="327660"/>
                      </a:xfrm>
                      <a:prstGeom prst="rect">
                        <a:avLst/>
                      </a:prstGeom>
                    </pic:spPr>
                  </pic:pic>
                </a:graphicData>
              </a:graphic>
              <wp14:sizeRelH relativeFrom="margin">
                <wp14:pctWidth>0</wp14:pctWidth>
              </wp14:sizeRelH>
              <wp14:sizeRelV relativeFrom="margin">
                <wp14:pctHeight>0</wp14:pctHeight>
              </wp14:sizeRelV>
            </wp:anchor>
          </w:drawing>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DEAD9E" w14:textId="62201559" w:rsidR="00365F5D" w:rsidRDefault="00A0755D">
    <w:pPr>
      <w:pStyle w:val="Footer"/>
    </w:pPr>
    <w:r>
      <w:rPr>
        <w:noProof/>
      </w:rPr>
      <w:drawing>
        <wp:anchor distT="0" distB="0" distL="114300" distR="114300" simplePos="0" relativeHeight="251655168" behindDoc="1" locked="0" layoutInCell="1" allowOverlap="1" wp14:anchorId="395CD651" wp14:editId="2BA7C993">
          <wp:simplePos x="0" y="0"/>
          <wp:positionH relativeFrom="column">
            <wp:posOffset>-554934</wp:posOffset>
          </wp:positionH>
          <wp:positionV relativeFrom="paragraph">
            <wp:posOffset>-282326</wp:posOffset>
          </wp:positionV>
          <wp:extent cx="1193491" cy="324091"/>
          <wp:effectExtent l="0" t="0" r="6985" b="0"/>
          <wp:wrapTight wrapText="bothSides">
            <wp:wrapPolygon edited="0">
              <wp:start x="1379" y="0"/>
              <wp:lineTo x="0" y="1271"/>
              <wp:lineTo x="0" y="20329"/>
              <wp:lineTo x="20692" y="20329"/>
              <wp:lineTo x="21382" y="20329"/>
              <wp:lineTo x="21382" y="1271"/>
              <wp:lineTo x="17588" y="0"/>
              <wp:lineTo x="1379" y="0"/>
            </wp:wrapPolygon>
          </wp:wrapTight>
          <wp:docPr id="14" name="Picture 14"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193491" cy="324091"/>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CE1121" w14:textId="77777777" w:rsidR="00741195" w:rsidRDefault="00741195" w:rsidP="00365F5D">
      <w:pPr>
        <w:spacing w:after="0"/>
      </w:pPr>
      <w:r>
        <w:separator/>
      </w:r>
    </w:p>
  </w:footnote>
  <w:footnote w:type="continuationSeparator" w:id="0">
    <w:p w14:paraId="24994921" w14:textId="77777777" w:rsidR="00741195" w:rsidRDefault="00741195" w:rsidP="00365F5D">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18988726"/>
      <w:docPartObj>
        <w:docPartGallery w:val="Page Numbers (Top of Page)"/>
        <w:docPartUnique/>
      </w:docPartObj>
    </w:sdtPr>
    <w:sdtEndPr>
      <w:rPr>
        <w:noProof/>
      </w:rPr>
    </w:sdtEndPr>
    <w:sdtContent>
      <w:p w14:paraId="5D0BB8D9" w14:textId="163FFC32" w:rsidR="00F663D5" w:rsidRDefault="007F0650" w:rsidP="00F663D5">
        <w:pPr>
          <w:jc w:val="right"/>
        </w:pPr>
        <w:r>
          <w:rPr>
            <w:noProof/>
          </w:rPr>
          <mc:AlternateContent>
            <mc:Choice Requires="wps">
              <w:drawing>
                <wp:anchor distT="0" distB="0" distL="114300" distR="114300" simplePos="0" relativeHeight="251658240" behindDoc="0" locked="0" layoutInCell="0" allowOverlap="1" wp14:anchorId="41FD2BF5" wp14:editId="51ED4369">
                  <wp:simplePos x="0" y="0"/>
                  <wp:positionH relativeFrom="page">
                    <wp:posOffset>5257800</wp:posOffset>
                  </wp:positionH>
                  <wp:positionV relativeFrom="topMargin">
                    <wp:posOffset>371475</wp:posOffset>
                  </wp:positionV>
                  <wp:extent cx="2314575" cy="276225"/>
                  <wp:effectExtent l="57150" t="0" r="47625" b="104775"/>
                  <wp:wrapNone/>
                  <wp:docPr id="17"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4575" cy="276225"/>
                          </a:xfrm>
                          <a:prstGeom prst="rect">
                            <a:avLst/>
                          </a:prstGeom>
                          <a:solidFill>
                            <a:srgbClr val="186E8B"/>
                          </a:solidFill>
                          <a:ln>
                            <a:noFill/>
                          </a:ln>
                          <a:effectLst>
                            <a:glow>
                              <a:schemeClr val="accent1">
                                <a:alpha val="40000"/>
                              </a:schemeClr>
                            </a:glow>
                            <a:outerShdw blurRad="50800" dist="50800" dir="5400000" algn="ctr" rotWithShape="0">
                              <a:srgbClr val="000000">
                                <a:alpha val="24000"/>
                              </a:srgbClr>
                            </a:outerShdw>
                            <a:softEdge rad="0"/>
                          </a:effectLst>
                        </wps:spPr>
                        <wps:txbx>
                          <w:txbxContent>
                            <w:p w14:paraId="4FD2E57D" w14:textId="4BFC0106" w:rsidR="00F663D5" w:rsidRDefault="0042576B" w:rsidP="00F663D5">
                              <w:r>
                                <w:rPr>
                                  <w:rFonts w:ascii="Acherus Grotesque Light" w:hAnsi="Acherus Grotesque Light"/>
                                  <w:color w:val="FFFFFF" w:themeColor="background1"/>
                                </w:rPr>
                                <w:t xml:space="preserve">              </w:t>
                              </w:r>
                              <w:r w:rsidR="005C19CC">
                                <w:rPr>
                                  <w:rFonts w:ascii="Acherus Grotesque Light" w:hAnsi="Acherus Grotesque Light"/>
                                  <w:color w:val="FFFFFF" w:themeColor="background1"/>
                                </w:rPr>
                                <w:t xml:space="preserve">  </w:t>
                              </w:r>
                              <w:r>
                                <w:rPr>
                                  <w:rFonts w:ascii="Acherus Grotesque Light" w:hAnsi="Acherus Grotesque Light"/>
                                  <w:color w:val="FFFFFF" w:themeColor="background1"/>
                                </w:rPr>
                                <w:t xml:space="preserve">   </w:t>
                              </w:r>
                              <w:r w:rsidR="00A66DBF">
                                <w:rPr>
                                  <w:rFonts w:ascii="Acherus Grotesque Light" w:hAnsi="Acherus Grotesque Light"/>
                                  <w:color w:val="FFFFFF" w:themeColor="background1"/>
                                </w:rPr>
                                <w:t>30</w:t>
                              </w:r>
                              <w:r w:rsidR="00A66DBF" w:rsidRPr="00A66DBF">
                                <w:rPr>
                                  <w:rFonts w:ascii="Acherus Grotesque Light" w:hAnsi="Acherus Grotesque Light"/>
                                  <w:color w:val="FFFFFF" w:themeColor="background1"/>
                                  <w:vertAlign w:val="superscript"/>
                                </w:rPr>
                                <w:t>th</w:t>
                              </w:r>
                              <w:r w:rsidR="00A66DBF">
                                <w:rPr>
                                  <w:rFonts w:ascii="Acherus Grotesque Light" w:hAnsi="Acherus Grotesque Light"/>
                                  <w:color w:val="FFFFFF" w:themeColor="background1"/>
                                </w:rPr>
                                <w:t xml:space="preserve"> June 2023</w:t>
                              </w:r>
                            </w:p>
                          </w:txbxContent>
                        </wps:txbx>
                        <wps:bodyPr rot="0" vert="horz" wrap="square" lIns="91440" tIns="0" rIns="91440" bIns="0" anchor="ctr" anchorCtr="0" upright="1">
                          <a:noAutofit/>
                        </wps:bodyPr>
                      </wps:wsp>
                    </a:graphicData>
                  </a:graphic>
                  <wp14:sizeRelH relativeFrom="leftMargin">
                    <wp14:pctWidth>0</wp14:pctWidth>
                  </wp14:sizeRelH>
                  <wp14:sizeRelV relativeFrom="page">
                    <wp14:pctHeight>0</wp14:pctHeight>
                  </wp14:sizeRelV>
                </wp:anchor>
              </w:drawing>
            </mc:Choice>
            <mc:Fallback>
              <w:pict>
                <v:shapetype w14:anchorId="41FD2BF5" id="_x0000_t202" coordsize="21600,21600" o:spt="202" path="m,l,21600r21600,l21600,xe">
                  <v:stroke joinstyle="miter"/>
                  <v:path gradientshapeok="t" o:connecttype="rect"/>
                </v:shapetype>
                <v:shape id="Text Box 15" o:spid="_x0000_s1029" type="#_x0000_t202" style="position:absolute;left:0;text-align:left;margin-left:414pt;margin-top:29.25pt;width:182.25pt;height:21.7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op-margin-area;mso-width-percent:0;mso-height-percent:0;mso-width-relative:lef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" o:allowincell="f" fillcolor="#186e8b" stroked="f">
                  <v:shadow on="t" color="black" opacity="15728f" offset="0,4pt"/>
                  <v:textbox inset=",0,,0">
                    <w:txbxContent>
                      <w:p w14:paraId="4FD2E57D" w14:textId="4BFC0106" w:rsidR="00F663D5" w:rsidRDefault="0042576B" w:rsidP="00F663D5">
                        <w:r>
                          <w:rPr>
                            <w:rFonts w:ascii="Acherus Grotesque Light" w:hAnsi="Acherus Grotesque Light"/>
                            <w:color w:val="FFFFFF" w:themeColor="background1"/>
                          </w:rPr>
                          <w:t xml:space="preserve">              </w:t>
                        </w:r>
                        <w:r w:rsidR="005C19CC">
                          <w:rPr>
                            <w:rFonts w:ascii="Acherus Grotesque Light" w:hAnsi="Acherus Grotesque Light"/>
                            <w:color w:val="FFFFFF" w:themeColor="background1"/>
                          </w:rPr>
                          <w:t xml:space="preserve">  </w:t>
                        </w:r>
                        <w:r>
                          <w:rPr>
                            <w:rFonts w:ascii="Acherus Grotesque Light" w:hAnsi="Acherus Grotesque Light"/>
                            <w:color w:val="FFFFFF" w:themeColor="background1"/>
                          </w:rPr>
                          <w:t xml:space="preserve">   </w:t>
                        </w:r>
                        <w:r w:rsidR="00A66DBF">
                          <w:rPr>
                            <w:rFonts w:ascii="Acherus Grotesque Light" w:hAnsi="Acherus Grotesque Light"/>
                            <w:color w:val="FFFFFF" w:themeColor="background1"/>
                          </w:rPr>
                          <w:t>30</w:t>
                        </w:r>
                        <w:r w:rsidR="00A66DBF" w:rsidRPr="00A66DBF">
                          <w:rPr>
                            <w:rFonts w:ascii="Acherus Grotesque Light" w:hAnsi="Acherus Grotesque Light"/>
                            <w:color w:val="FFFFFF" w:themeColor="background1"/>
                            <w:vertAlign w:val="superscript"/>
                          </w:rPr>
                          <w:t>th</w:t>
                        </w:r>
                        <w:r w:rsidR="00A66DBF">
                          <w:rPr>
                            <w:rFonts w:ascii="Acherus Grotesque Light" w:hAnsi="Acherus Grotesque Light"/>
                            <w:color w:val="FFFFFF" w:themeColor="background1"/>
                          </w:rPr>
                          <w:t xml:space="preserve"> June 2023</w:t>
                        </w:r>
                      </w:p>
                    </w:txbxContent>
                  </v:textbox>
                  <w10:wrap anchorx="page" anchory="margin"/>
                </v:shape>
              </w:pict>
            </mc:Fallback>
          </mc:AlternateContent>
        </w:r>
        <w:r>
          <w:rPr>
            <w:noProof/>
          </w:rPr>
          <mc:AlternateContent>
            <mc:Choice Requires="wps">
              <w:drawing>
                <wp:anchor distT="0" distB="0" distL="114300" distR="114300" simplePos="0" relativeHeight="251659264" behindDoc="0" locked="0" layoutInCell="0" allowOverlap="1" wp14:anchorId="47DF417A" wp14:editId="009CF9C6">
                  <wp:simplePos x="0" y="0"/>
                  <wp:positionH relativeFrom="margin">
                    <wp:posOffset>-519430</wp:posOffset>
                  </wp:positionH>
                  <wp:positionV relativeFrom="topMargin">
                    <wp:posOffset>373380</wp:posOffset>
                  </wp:positionV>
                  <wp:extent cx="6191250" cy="45720"/>
                  <wp:effectExtent l="0" t="0" r="0" b="0"/>
                  <wp:wrapNone/>
                  <wp:docPr id="10"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6191250" cy="45720"/>
                          </a:xfrm>
                          <a:prstGeom prst="rect">
                            <a:avLst/>
                          </a:prstGeom>
                          <a:solidFill>
                            <a:srgbClr val="186E8B"/>
                          </a:solidFill>
                          <a:ln>
                            <a:noFill/>
                          </a:ln>
                        </wps:spPr>
                        <wps:txbx>
                          <w:txbxContent>
                            <w:p w14:paraId="30F43B38" w14:textId="35EEBD4D" w:rsidR="00F663D5" w:rsidRDefault="00F663D5" w:rsidP="00F663D5">
                              <w:pPr>
                                <w:spacing w:after="0"/>
                              </w:pPr>
                            </w:p>
                          </w:txbxContent>
                        </wps:txbx>
                        <wps:bodyPr rot="0" vert="horz" wrap="square" lIns="91440" tIns="0" rIns="91440" bIns="0" anchor="ctr" anchorCtr="0" upright="1">
                          <a:noAutofit/>
                        </wps:bodyPr>
                      </wps:wsp>
                    </a:graphicData>
                  </a:graphic>
                  <wp14:sizeRelH relativeFrom="margin">
                    <wp14:pctWidth>0</wp14:pctWidth>
                  </wp14:sizeRelH>
                  <wp14:sizeRelV relativeFrom="page">
                    <wp14:pctHeight>0</wp14:pctHeight>
                  </wp14:sizeRelV>
                </wp:anchor>
              </w:drawing>
            </mc:Choice>
            <mc:Fallback>
              <w:pict>
                <v:shape w14:anchorId="47DF417A" id="Text Box 16" o:spid="_x0000_s1030" type="#_x0000_t202" style="position:absolute;left:0;text-align:left;margin-left:-40.9pt;margin-top:29.4pt;width:487.5pt;height:3.6pt;flip:y;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" o:allowincell="f" fillcolor="#186e8b" stroked="f">
                  <v:textbox inset=",0,,0">
                    <w:txbxContent>
                      <w:p w14:paraId="30F43B38" w14:textId="35EEBD4D" w:rsidR="00F663D5" w:rsidRDefault="00F663D5" w:rsidP="00F663D5">
                        <w:pPr>
                          <w:spacing w:after="0"/>
                        </w:pPr>
                      </w:p>
                    </w:txbxContent>
                  </v:textbox>
                  <w10:wrap anchorx="margin" anchory="margin"/>
                </v:shape>
              </w:pict>
            </mc:Fallback>
          </mc:AlternateContent>
        </w:r>
        <w:r w:rsidR="00F663D5">
          <w:t>Feb-21</w:t>
        </w:r>
      </w:p>
      <w:p w14:paraId="51826293" w14:textId="642826CF" w:rsidR="00A0755D" w:rsidRDefault="00B560C2">
        <w:pPr>
          <w:pStyle w:val="Header"/>
        </w:pPr>
      </w:p>
    </w:sdtContent>
  </w:sdt>
  <w:p w14:paraId="60F66CBF" w14:textId="679BBF4B" w:rsidR="00757224" w:rsidRDefault="0075722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11E793" w14:textId="5C23BA49" w:rsidR="00365F5D" w:rsidRDefault="007F0650" w:rsidP="00013D9B">
    <w:pPr>
      <w:jc w:val="right"/>
    </w:pPr>
    <w:r>
      <w:rPr>
        <w:noProof/>
      </w:rPr>
      <mc:AlternateContent>
        <mc:Choice Requires="wps">
          <w:drawing>
            <wp:anchor distT="0" distB="0" distL="114300" distR="114300" simplePos="0" relativeHeight="251657216" behindDoc="0" locked="0" layoutInCell="0" allowOverlap="1" wp14:anchorId="28427E9F" wp14:editId="4875FDB2">
              <wp:simplePos x="0" y="0"/>
              <wp:positionH relativeFrom="margin">
                <wp:posOffset>-781050</wp:posOffset>
              </wp:positionH>
              <wp:positionV relativeFrom="topMargin">
                <wp:posOffset>238125</wp:posOffset>
              </wp:positionV>
              <wp:extent cx="2181225" cy="447675"/>
              <wp:effectExtent l="0" t="0" r="0" b="9525"/>
              <wp:wrapNone/>
              <wp:docPr id="8" name="Text Box 2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81225" cy="447675"/>
                      </a:xfrm>
                      <a:prstGeom prst="rect">
                        <a:avLst/>
                      </a:prstGeom>
                      <a:noFill/>
                      <a:ln>
                        <a:noFill/>
                      </a:ln>
                    </wps:spPr>
                    <wps:txbx>
                      <w:txbxContent>
                        <w:sdt>
                          <w:sdtPr>
                            <w:rPr>
                              <w:rFonts w:ascii="Acherus Grotesque Light" w:hAnsi="Acherus Grotesque Light"/>
                              <w:color w:val="FFFFFF" w:themeColor="background1"/>
                            </w:rPr>
                            <w:alias w:val="Title"/>
                            <w:id w:val="78679243"/>
                            <w:dataBinding w:prefixMappings="xmlns:ns0='http://schemas.openxmlformats.org/package/2006/metadata/core-properties' xmlns:ns1='http://purl.org/dc/elements/1.1/'" w:xpath="/ns0:coreProperties[1]/ns1:title[1]" w:storeItemID="{6C3C8BC8-F283-45AE-878A-BAB7291924A1}"/>
                            <w:text/>
                          </w:sdtPr>
                          <w:sdtEndPr/>
                          <w:sdtContent>
                            <w:p w14:paraId="42DC074C" w14:textId="29F5BE23" w:rsidR="00013D9B" w:rsidRDefault="00A66DBF" w:rsidP="00B23CE9">
                              <w:pPr>
                                <w:spacing w:after="0"/>
                                <w:jc w:val="center"/>
                              </w:pPr>
                              <w:r>
                                <w:rPr>
                                  <w:rFonts w:ascii="Acherus Grotesque Light" w:hAnsi="Acherus Grotesque Light"/>
                                  <w:color w:val="FFFFFF" w:themeColor="background1"/>
                                </w:rPr>
                                <w:t>Benmore</w:t>
                              </w:r>
                              <w:r w:rsidR="00B06152">
                                <w:rPr>
                                  <w:rFonts w:ascii="Acherus Grotesque Light" w:hAnsi="Acherus Grotesque Light"/>
                                  <w:color w:val="FFFFFF" w:themeColor="background1"/>
                                </w:rPr>
                                <w:t xml:space="preserve"> Road</w:t>
                              </w:r>
                              <w:r>
                                <w:rPr>
                                  <w:rFonts w:ascii="Acherus Grotesque Light" w:hAnsi="Acherus Grotesque Light"/>
                                  <w:color w:val="FFFFFF" w:themeColor="background1"/>
                                </w:rPr>
                                <w:t xml:space="preserve">, Manchester </w:t>
                              </w:r>
                            </w:p>
                          </w:sdtContent>
                        </w:sdt>
                      </w:txbxContent>
                    </wps:txbx>
                    <wps:bodyPr rot="0" vert="horz" wrap="square" lIns="91440" tIns="0" rIns="91440" bIns="0" anchor="ctr" anchorCtr="0" upright="1">
                      <a:noAutofit/>
                    </wps:bodyPr>
                  </wps:wsp>
                </a:graphicData>
              </a:graphic>
              <wp14:sizeRelH relativeFrom="margin">
                <wp14:pctWidth>0</wp14:pctWidth>
              </wp14:sizeRelH>
              <wp14:sizeRelV relativeFrom="page">
                <wp14:pctHeight>0</wp14:pctHeight>
              </wp14:sizeRelV>
            </wp:anchor>
          </w:drawing>
        </mc:Choice>
        <mc:Fallback>
          <w:pict>
            <v:shapetype w14:anchorId="28427E9F" id="_x0000_t202" coordsize="21600,21600" o:spt="202" path="m,l,21600r21600,l21600,xe">
              <v:stroke joinstyle="miter"/>
              <v:path gradientshapeok="t" o:connecttype="rect"/>
            </v:shapetype>
            <v:shape id="Text Box 218" o:spid="_x0000_s1031" type="#_x0000_t202" style="position:absolute;left:0;text-align:left;margin-left:-61.5pt;margin-top:18.75pt;width:171.75pt;height:35.2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" o:allowincell="f" filled="f" stroked="f">
              <v:textbox inset=",0,,0">
                <w:txbxContent>
                  <w:sdt>
                    <w:sdtPr>
                      <w:rPr>
                        <w:rFonts w:ascii="Acherus Grotesque Light" w:hAnsi="Acherus Grotesque Light"/>
                        <w:color w:val="FFFFFF" w:themeColor="background1"/>
                      </w:rPr>
                      <w:alias w:val="Title"/>
                      <w:id w:val="78679243"/>
                      <w:dataBinding w:prefixMappings="xmlns:ns0='http://schemas.openxmlformats.org/package/2006/metadata/core-properties' xmlns:ns1='http://purl.org/dc/elements/1.1/'" w:xpath="/ns0:coreProperties[1]/ns1:title[1]" w:storeItemID="{6C3C8BC8-F283-45AE-878A-BAB7291924A1}"/>
                      <w:text/>
                    </w:sdtPr>
                    <w:sdtEndPr/>
                    <w:sdtContent>
                      <w:p w14:paraId="42DC074C" w14:textId="29F5BE23" w:rsidR="00013D9B" w:rsidRDefault="00A66DBF" w:rsidP="00B23CE9">
                        <w:pPr>
                          <w:spacing w:after="0"/>
                          <w:jc w:val="center"/>
                        </w:pPr>
                        <w:r>
                          <w:rPr>
                            <w:rFonts w:ascii="Acherus Grotesque Light" w:hAnsi="Acherus Grotesque Light"/>
                            <w:color w:val="FFFFFF" w:themeColor="background1"/>
                          </w:rPr>
                          <w:t>Benmore</w:t>
                        </w:r>
                        <w:r w:rsidR="00B06152">
                          <w:rPr>
                            <w:rFonts w:ascii="Acherus Grotesque Light" w:hAnsi="Acherus Grotesque Light"/>
                            <w:color w:val="FFFFFF" w:themeColor="background1"/>
                          </w:rPr>
                          <w:t xml:space="preserve"> Road</w:t>
                        </w:r>
                        <w:r>
                          <w:rPr>
                            <w:rFonts w:ascii="Acherus Grotesque Light" w:hAnsi="Acherus Grotesque Light"/>
                            <w:color w:val="FFFFFF" w:themeColor="background1"/>
                          </w:rPr>
                          <w:t xml:space="preserve">, Manchester </w:t>
                        </w:r>
                      </w:p>
                    </w:sdtContent>
                  </w:sdt>
                </w:txbxContent>
              </v:textbox>
              <w10:wrap anchorx="margin" anchory="margin"/>
            </v:shape>
          </w:pict>
        </mc:Fallback>
      </mc:AlternateContent>
    </w:r>
    <w:r>
      <w:rPr>
        <w:noProof/>
      </w:rPr>
      <mc:AlternateContent>
        <mc:Choice Requires="wps">
          <w:drawing>
            <wp:anchor distT="0" distB="0" distL="114300" distR="114300" simplePos="0" relativeHeight="251656192" behindDoc="0" locked="0" layoutInCell="0" allowOverlap="1" wp14:anchorId="535B65CB" wp14:editId="46847F2B">
              <wp:simplePos x="0" y="0"/>
              <wp:positionH relativeFrom="page">
                <wp:posOffset>-9525</wp:posOffset>
              </wp:positionH>
              <wp:positionV relativeFrom="topMargin">
                <wp:posOffset>379730</wp:posOffset>
              </wp:positionV>
              <wp:extent cx="2314575" cy="276225"/>
              <wp:effectExtent l="57150" t="0" r="47625" b="104775"/>
              <wp:wrapNone/>
              <wp:docPr id="4" name="Text Box 2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4575" cy="276225"/>
                      </a:xfrm>
                      <a:prstGeom prst="rect">
                        <a:avLst/>
                      </a:prstGeom>
                      <a:solidFill>
                        <a:srgbClr val="186E8B"/>
                      </a:solidFill>
                      <a:ln>
                        <a:noFill/>
                      </a:ln>
                      <a:effectLst>
                        <a:glow>
                          <a:schemeClr val="accent1">
                            <a:alpha val="40000"/>
                          </a:schemeClr>
                        </a:glow>
                        <a:outerShdw blurRad="50800" dist="50800" dir="5400000" algn="ctr" rotWithShape="0">
                          <a:srgbClr val="000000">
                            <a:alpha val="24000"/>
                          </a:srgbClr>
                        </a:outerShdw>
                        <a:softEdge rad="0"/>
                      </a:effectLst>
                    </wps:spPr>
                    <wps:txbx>
                      <w:txbxContent>
                        <w:p w14:paraId="0E10D03F" w14:textId="19D521E9" w:rsidR="00013D9B" w:rsidRDefault="00013D9B">
                          <w:pPr>
                            <w:spacing w:after="0"/>
                            <w:jc w:val="right"/>
                            <w:rPr>
                              <w:color w:val="FFFFFF" w:themeColor="background1"/>
                            </w:rPr>
                          </w:pPr>
                        </w:p>
                        <w:p w14:paraId="272BB244" w14:textId="77777777" w:rsidR="00F663D5" w:rsidRDefault="00F663D5"/>
                      </w:txbxContent>
                    </wps:txbx>
                    <wps:bodyPr rot="0" vert="horz" wrap="square" lIns="91440" tIns="0" rIns="91440" bIns="0" anchor="ctr" anchorCtr="0" upright="1">
                      <a:noAutofit/>
                    </wps:bodyPr>
                  </wps:wsp>
                </a:graphicData>
              </a:graphic>
              <wp14:sizeRelH relativeFrom="leftMargin">
                <wp14:pctWidth>0</wp14:pctWidth>
              </wp14:sizeRelH>
              <wp14:sizeRelV relativeFrom="page">
                <wp14:pctHeight>0</wp14:pctHeight>
              </wp14:sizeRelV>
            </wp:anchor>
          </w:drawing>
        </mc:Choice>
        <mc:Fallback>
          <w:pict>
            <v:shape w14:anchorId="535B65CB" id="Text Box 219" o:spid="_x0000_s1032" type="#_x0000_t202" style="position:absolute;left:0;text-align:left;margin-left:-.75pt;margin-top:29.9pt;width:182.25pt;height:21.7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top-margin-area;mso-width-percent:0;mso-height-percent:0;mso-width-relative:lef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" o:allowincell="f" fillcolor="#186e8b" stroked="f">
              <v:shadow on="t" color="black" opacity="15728f" offset="0,4pt"/>
              <v:textbox inset=",0,,0">
                <w:txbxContent>
                  <w:p w14:paraId="0E10D03F" w14:textId="19D521E9" w:rsidR="00013D9B" w:rsidRDefault="00013D9B">
                    <w:pPr>
                      <w:spacing w:after="0"/>
                      <w:jc w:val="right"/>
                      <w:rPr>
                        <w:color w:val="FFFFFF" w:themeColor="background1"/>
                      </w:rPr>
                    </w:pPr>
                  </w:p>
                  <w:p w14:paraId="272BB244" w14:textId="77777777" w:rsidR="00F663D5" w:rsidRDefault="00F663D5"/>
                </w:txbxContent>
              </v:textbox>
              <w10:wrap anchorx="page" anchory="margin"/>
            </v:shape>
          </w:pict>
        </mc:Fallback>
      </mc:AlternateContent>
    </w:r>
    <w:r>
      <w:rPr>
        <w:noProof/>
      </w:rPr>
      <mc:AlternateContent>
        <mc:Choice Requires="wps">
          <w:drawing>
            <wp:anchor distT="0" distB="0" distL="114300" distR="114300" simplePos="0" relativeHeight="251660288" behindDoc="0" locked="0" layoutInCell="0" allowOverlap="1" wp14:anchorId="38C38559" wp14:editId="4B14C8FF">
              <wp:simplePos x="0" y="0"/>
              <wp:positionH relativeFrom="margin">
                <wp:align>left</wp:align>
              </wp:positionH>
              <wp:positionV relativeFrom="topMargin">
                <wp:posOffset>379095</wp:posOffset>
              </wp:positionV>
              <wp:extent cx="6191250" cy="45720"/>
              <wp:effectExtent l="0" t="0" r="0" b="0"/>
              <wp:wrapNone/>
              <wp:docPr id="2"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6191250" cy="45720"/>
                      </a:xfrm>
                      <a:prstGeom prst="rect">
                        <a:avLst/>
                      </a:prstGeom>
                      <a:solidFill>
                        <a:srgbClr val="186E8B"/>
                      </a:solidFill>
                      <a:ln>
                        <a:noFill/>
                      </a:ln>
                    </wps:spPr>
                    <wps:txbx>
                      <w:txbxContent>
                        <w:p w14:paraId="08547C0E" w14:textId="77777777" w:rsidR="00F663D5" w:rsidRDefault="00F663D5" w:rsidP="00F663D5">
                          <w:pPr>
                            <w:spacing w:after="0"/>
                          </w:pPr>
                        </w:p>
                      </w:txbxContent>
                    </wps:txbx>
                    <wps:bodyPr rot="0" vert="horz" wrap="square" lIns="91440" tIns="0" rIns="91440" bIns="0" anchor="ctr" anchorCtr="0" upright="1">
                      <a:noAutofit/>
                    </wps:bodyPr>
                  </wps:wsp>
                </a:graphicData>
              </a:graphic>
              <wp14:sizeRelH relativeFrom="margin">
                <wp14:pctWidth>0</wp14:pctWidth>
              </wp14:sizeRelH>
              <wp14:sizeRelV relativeFrom="page">
                <wp14:pctHeight>0</wp14:pctHeight>
              </wp14:sizeRelV>
            </wp:anchor>
          </w:drawing>
        </mc:Choice>
        <mc:Fallback>
          <w:pict>
            <v:shape w14:anchorId="38C38559" id="Text Box 19" o:spid="_x0000_s1033" type="#_x0000_t202" style="position:absolute;left:0;text-align:left;margin-left:0;margin-top:29.85pt;width:487.5pt;height:3.6pt;flip:y;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" o:allowincell="f" fillcolor="#186e8b" stroked="f">
              <v:textbox inset=",0,,0">
                <w:txbxContent>
                  <w:p w14:paraId="08547C0E" w14:textId="77777777" w:rsidR="00F663D5" w:rsidRDefault="00F663D5" w:rsidP="00F663D5">
                    <w:pPr>
                      <w:spacing w:after="0"/>
                    </w:pPr>
                  </w:p>
                </w:txbxContent>
              </v:textbox>
              <w10:wrap anchorx="margin" anchory="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7EA58A" w14:textId="31A8371E" w:rsidR="00757224" w:rsidRDefault="00B560C2">
    <w:pPr>
      <w:pStyle w:val="Header"/>
    </w:pPr>
    <w:r>
      <w:rPr>
        <w:noProof/>
      </w:rPr>
      <w:pict w14:anchorId="1D5737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71667953" o:spid="_x0000_s2054" type="#_x0000_t75" style="position:absolute;margin-left:0;margin-top:0;width:451.25pt;height:474.55pt;z-index:-251655168;mso-position-horizontal:center;mso-position-horizontal-relative:margin;mso-position-vertical:center;mso-position-vertical-relative:margin" o:allowincell="f">
          <v:imagedata r:id="rId1" o:title="Pentagon 3 (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w14:anchorId="1FA37D88"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40" type="#_x0000_t75" style="width:464.25pt;height:488.25pt" o:bullet="t">
        <v:imagedata r:id="rId1" o:title="Pentagon 4"/>
      </v:shape>
    </w:pict>
  </w:numPicBullet>
  <w:numPicBullet w:numPicBulletId="1">
    <w:pict>
      <v:shape w14:anchorId="44B5BC63" id="_x0000_i1241" type="#_x0000_t75" style="width:464.25pt;height:488.25pt" o:bullet="t">
        <v:imagedata r:id="rId2" o:title="Pentagon 3 (1)"/>
      </v:shape>
    </w:pict>
  </w:numPicBullet>
  <w:abstractNum w:abstractNumId="0" w15:restartNumberingAfterBreak="0">
    <w:nsid w:val="0A52192F"/>
    <w:multiLevelType w:val="hybridMultilevel"/>
    <w:tmpl w:val="8FDC6E60"/>
    <w:lvl w:ilvl="0" w:tplc="08090001">
      <w:start w:val="1"/>
      <w:numFmt w:val="bullet"/>
      <w:lvlText w:val=""/>
      <w:lvlJc w:val="left"/>
      <w:pPr>
        <w:ind w:left="720" w:hanging="360"/>
      </w:pPr>
      <w:rPr>
        <w:rFonts w:ascii="Symbol" w:hAnsi="Symbol" w:hint="default"/>
      </w:rPr>
    </w:lvl>
    <w:lvl w:ilvl="1" w:tplc="0809000B">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491C9C"/>
    <w:multiLevelType w:val="hybridMultilevel"/>
    <w:tmpl w:val="96DE59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9382C57"/>
    <w:multiLevelType w:val="hybridMultilevel"/>
    <w:tmpl w:val="88FA75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C1E52B5"/>
    <w:multiLevelType w:val="hybridMultilevel"/>
    <w:tmpl w:val="59E898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C245140"/>
    <w:multiLevelType w:val="hybridMultilevel"/>
    <w:tmpl w:val="8D1E2E4A"/>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5" w15:restartNumberingAfterBreak="0">
    <w:nsid w:val="1E1D63D3"/>
    <w:multiLevelType w:val="hybridMultilevel"/>
    <w:tmpl w:val="3F561AE4"/>
    <w:lvl w:ilvl="0" w:tplc="F348A63A">
      <w:start w:val="1"/>
      <w:numFmt w:val="bullet"/>
      <w:lvlText w:val=""/>
      <w:lvlPicBulletId w:val="1"/>
      <w:lvlJc w:val="left"/>
      <w:pPr>
        <w:ind w:left="643"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08429F1"/>
    <w:multiLevelType w:val="hybridMultilevel"/>
    <w:tmpl w:val="796456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9E97BE0"/>
    <w:multiLevelType w:val="hybridMultilevel"/>
    <w:tmpl w:val="35B02A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47226C5"/>
    <w:multiLevelType w:val="hybridMultilevel"/>
    <w:tmpl w:val="25E8899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4D62C89"/>
    <w:multiLevelType w:val="hybridMultilevel"/>
    <w:tmpl w:val="94A27B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5886CDC"/>
    <w:multiLevelType w:val="hybridMultilevel"/>
    <w:tmpl w:val="12B2874E"/>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1" w15:restartNumberingAfterBreak="0">
    <w:nsid w:val="3D9E065F"/>
    <w:multiLevelType w:val="hybridMultilevel"/>
    <w:tmpl w:val="7BFC07B2"/>
    <w:lvl w:ilvl="0" w:tplc="08090001">
      <w:start w:val="1"/>
      <w:numFmt w:val="bullet"/>
      <w:lvlText w:val=""/>
      <w:lvlJc w:val="left"/>
      <w:pPr>
        <w:ind w:left="1004" w:hanging="360"/>
      </w:pPr>
      <w:rPr>
        <w:rFonts w:ascii="Symbol" w:hAnsi="Symbol" w:hint="default"/>
        <w:color w:val="auto"/>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2" w15:restartNumberingAfterBreak="0">
    <w:nsid w:val="47276FCE"/>
    <w:multiLevelType w:val="hybridMultilevel"/>
    <w:tmpl w:val="FE523E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A1018CA"/>
    <w:multiLevelType w:val="hybridMultilevel"/>
    <w:tmpl w:val="464E8F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B97324D"/>
    <w:multiLevelType w:val="multilevel"/>
    <w:tmpl w:val="C978B6EA"/>
    <w:lvl w:ilvl="0">
      <w:start w:val="1"/>
      <w:numFmt w:val="decimal"/>
      <w:lvlText w:val="%1.0"/>
      <w:lvlJc w:val="left"/>
      <w:pPr>
        <w:ind w:left="495" w:hanging="495"/>
      </w:pPr>
      <w:rPr>
        <w:rFonts w:asciiTheme="majorHAnsi" w:hAnsiTheme="majorHAnsi" w:hint="default"/>
        <w:color w:val="44546A" w:themeColor="text2"/>
        <w:sz w:val="32"/>
      </w:rPr>
    </w:lvl>
    <w:lvl w:ilvl="1">
      <w:start w:val="1"/>
      <w:numFmt w:val="decimal"/>
      <w:lvlText w:val="%1.%2"/>
      <w:lvlJc w:val="left"/>
      <w:pPr>
        <w:ind w:left="1215" w:hanging="495"/>
      </w:pPr>
      <w:rPr>
        <w:rFonts w:asciiTheme="majorHAnsi" w:hAnsiTheme="majorHAnsi" w:hint="default"/>
        <w:color w:val="44546A" w:themeColor="text2"/>
        <w:sz w:val="32"/>
      </w:rPr>
    </w:lvl>
    <w:lvl w:ilvl="2">
      <w:start w:val="1"/>
      <w:numFmt w:val="decimal"/>
      <w:lvlText w:val="%1.%2.%3"/>
      <w:lvlJc w:val="left"/>
      <w:pPr>
        <w:ind w:left="2160" w:hanging="720"/>
      </w:pPr>
      <w:rPr>
        <w:rFonts w:asciiTheme="majorHAnsi" w:hAnsiTheme="majorHAnsi" w:hint="default"/>
        <w:color w:val="44546A" w:themeColor="text2"/>
        <w:sz w:val="32"/>
      </w:rPr>
    </w:lvl>
    <w:lvl w:ilvl="3">
      <w:start w:val="1"/>
      <w:numFmt w:val="decimal"/>
      <w:lvlText w:val="%1.%2.%3.%4"/>
      <w:lvlJc w:val="left"/>
      <w:pPr>
        <w:ind w:left="2880" w:hanging="720"/>
      </w:pPr>
      <w:rPr>
        <w:rFonts w:asciiTheme="majorHAnsi" w:hAnsiTheme="majorHAnsi" w:hint="default"/>
        <w:color w:val="44546A" w:themeColor="text2"/>
        <w:sz w:val="32"/>
      </w:rPr>
    </w:lvl>
    <w:lvl w:ilvl="4">
      <w:start w:val="1"/>
      <w:numFmt w:val="decimal"/>
      <w:lvlText w:val="%1.%2.%3.%4.%5"/>
      <w:lvlJc w:val="left"/>
      <w:pPr>
        <w:ind w:left="3960" w:hanging="1080"/>
      </w:pPr>
      <w:rPr>
        <w:rFonts w:asciiTheme="majorHAnsi" w:hAnsiTheme="majorHAnsi" w:hint="default"/>
        <w:color w:val="44546A" w:themeColor="text2"/>
        <w:sz w:val="32"/>
      </w:rPr>
    </w:lvl>
    <w:lvl w:ilvl="5">
      <w:start w:val="1"/>
      <w:numFmt w:val="decimal"/>
      <w:lvlText w:val="%1.%2.%3.%4.%5.%6"/>
      <w:lvlJc w:val="left"/>
      <w:pPr>
        <w:ind w:left="4680" w:hanging="1080"/>
      </w:pPr>
      <w:rPr>
        <w:rFonts w:asciiTheme="majorHAnsi" w:hAnsiTheme="majorHAnsi" w:hint="default"/>
        <w:color w:val="44546A" w:themeColor="text2"/>
        <w:sz w:val="32"/>
      </w:rPr>
    </w:lvl>
    <w:lvl w:ilvl="6">
      <w:start w:val="1"/>
      <w:numFmt w:val="decimal"/>
      <w:lvlText w:val="%1.%2.%3.%4.%5.%6.%7"/>
      <w:lvlJc w:val="left"/>
      <w:pPr>
        <w:ind w:left="5760" w:hanging="1440"/>
      </w:pPr>
      <w:rPr>
        <w:rFonts w:asciiTheme="majorHAnsi" w:hAnsiTheme="majorHAnsi" w:hint="default"/>
        <w:color w:val="44546A" w:themeColor="text2"/>
        <w:sz w:val="32"/>
      </w:rPr>
    </w:lvl>
    <w:lvl w:ilvl="7">
      <w:start w:val="1"/>
      <w:numFmt w:val="decimal"/>
      <w:lvlText w:val="%1.%2.%3.%4.%5.%6.%7.%8"/>
      <w:lvlJc w:val="left"/>
      <w:pPr>
        <w:ind w:left="6840" w:hanging="1800"/>
      </w:pPr>
      <w:rPr>
        <w:rFonts w:asciiTheme="majorHAnsi" w:hAnsiTheme="majorHAnsi" w:hint="default"/>
        <w:color w:val="44546A" w:themeColor="text2"/>
        <w:sz w:val="32"/>
      </w:rPr>
    </w:lvl>
    <w:lvl w:ilvl="8">
      <w:start w:val="1"/>
      <w:numFmt w:val="decimal"/>
      <w:lvlText w:val="%1.%2.%3.%4.%5.%6.%7.%8.%9"/>
      <w:lvlJc w:val="left"/>
      <w:pPr>
        <w:ind w:left="7560" w:hanging="1800"/>
      </w:pPr>
      <w:rPr>
        <w:rFonts w:asciiTheme="majorHAnsi" w:hAnsiTheme="majorHAnsi" w:hint="default"/>
        <w:color w:val="44546A" w:themeColor="text2"/>
        <w:sz w:val="32"/>
      </w:rPr>
    </w:lvl>
  </w:abstractNum>
  <w:abstractNum w:abstractNumId="15" w15:restartNumberingAfterBreak="0">
    <w:nsid w:val="52AC51AF"/>
    <w:multiLevelType w:val="hybridMultilevel"/>
    <w:tmpl w:val="37229C0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73E2815"/>
    <w:multiLevelType w:val="hybridMultilevel"/>
    <w:tmpl w:val="D370EB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6A645DF"/>
    <w:multiLevelType w:val="hybridMultilevel"/>
    <w:tmpl w:val="1B76DCCE"/>
    <w:lvl w:ilvl="0" w:tplc="F348A63A">
      <w:start w:val="1"/>
      <w:numFmt w:val="bullet"/>
      <w:lvlText w:val=""/>
      <w:lvlPicBulletId w:val="1"/>
      <w:lvlJc w:val="left"/>
      <w:pPr>
        <w:ind w:left="765" w:hanging="360"/>
      </w:pPr>
      <w:rPr>
        <w:rFonts w:ascii="Symbol" w:hAnsi="Symbol" w:hint="default"/>
        <w:color w:val="auto"/>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8" w15:restartNumberingAfterBreak="0">
    <w:nsid w:val="69EE2D83"/>
    <w:multiLevelType w:val="hybridMultilevel"/>
    <w:tmpl w:val="5100D03E"/>
    <w:lvl w:ilvl="0" w:tplc="C03EBD8E">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F9D1ECA"/>
    <w:multiLevelType w:val="hybridMultilevel"/>
    <w:tmpl w:val="A49A45DA"/>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0" w15:restartNumberingAfterBreak="0">
    <w:nsid w:val="7C8554CD"/>
    <w:multiLevelType w:val="hybridMultilevel"/>
    <w:tmpl w:val="0824C9D4"/>
    <w:lvl w:ilvl="0" w:tplc="F348A63A">
      <w:start w:val="1"/>
      <w:numFmt w:val="bullet"/>
      <w:lvlText w:val=""/>
      <w:lvlPicBulletId w:val="1"/>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D267AC4"/>
    <w:multiLevelType w:val="hybridMultilevel"/>
    <w:tmpl w:val="2516FF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28442016">
    <w:abstractNumId w:val="18"/>
  </w:num>
  <w:num w:numId="2" w16cid:durableId="545139899">
    <w:abstractNumId w:val="5"/>
  </w:num>
  <w:num w:numId="3" w16cid:durableId="1561284245">
    <w:abstractNumId w:val="20"/>
  </w:num>
  <w:num w:numId="4" w16cid:durableId="633604940">
    <w:abstractNumId w:val="17"/>
  </w:num>
  <w:num w:numId="5" w16cid:durableId="1336690202">
    <w:abstractNumId w:val="7"/>
  </w:num>
  <w:num w:numId="6" w16cid:durableId="798769901">
    <w:abstractNumId w:val="8"/>
  </w:num>
  <w:num w:numId="7" w16cid:durableId="1874418001">
    <w:abstractNumId w:val="0"/>
  </w:num>
  <w:num w:numId="8" w16cid:durableId="1471704044">
    <w:abstractNumId w:val="3"/>
  </w:num>
  <w:num w:numId="9" w16cid:durableId="810053351">
    <w:abstractNumId w:val="14"/>
  </w:num>
  <w:num w:numId="10" w16cid:durableId="80369531">
    <w:abstractNumId w:val="10"/>
  </w:num>
  <w:num w:numId="11" w16cid:durableId="822044139">
    <w:abstractNumId w:val="19"/>
  </w:num>
  <w:num w:numId="12" w16cid:durableId="709501396">
    <w:abstractNumId w:val="9"/>
  </w:num>
  <w:num w:numId="13" w16cid:durableId="207105338">
    <w:abstractNumId w:val="4"/>
  </w:num>
  <w:num w:numId="14" w16cid:durableId="2126461860">
    <w:abstractNumId w:val="2"/>
  </w:num>
  <w:num w:numId="15" w16cid:durableId="1478646347">
    <w:abstractNumId w:val="13"/>
  </w:num>
  <w:num w:numId="16" w16cid:durableId="127479678">
    <w:abstractNumId w:val="21"/>
  </w:num>
  <w:num w:numId="17" w16cid:durableId="1009138694">
    <w:abstractNumId w:val="1"/>
  </w:num>
  <w:num w:numId="18" w16cid:durableId="2009402997">
    <w:abstractNumId w:val="15"/>
  </w:num>
  <w:num w:numId="19" w16cid:durableId="2063480854">
    <w:abstractNumId w:val="12"/>
  </w:num>
  <w:num w:numId="20" w16cid:durableId="2062436965">
    <w:abstractNumId w:val="11"/>
  </w:num>
  <w:num w:numId="21" w16cid:durableId="1000699640">
    <w:abstractNumId w:val="16"/>
  </w:num>
  <w:num w:numId="22" w16cid:durableId="205935112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ocumentProtection w:edit="forms" w:formatting="1" w:enforcement="0"/>
  <w:defaultTabStop w:val="720"/>
  <w:evenAndOddHeaders/>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21CD"/>
    <w:rsid w:val="00007EF3"/>
    <w:rsid w:val="00011528"/>
    <w:rsid w:val="00013D9B"/>
    <w:rsid w:val="00020CD5"/>
    <w:rsid w:val="00021373"/>
    <w:rsid w:val="00030351"/>
    <w:rsid w:val="000319A3"/>
    <w:rsid w:val="00033D4A"/>
    <w:rsid w:val="000576D1"/>
    <w:rsid w:val="00063917"/>
    <w:rsid w:val="00064AFB"/>
    <w:rsid w:val="00075CB3"/>
    <w:rsid w:val="00077C6C"/>
    <w:rsid w:val="000A14B3"/>
    <w:rsid w:val="000B3C2E"/>
    <w:rsid w:val="000C6CDC"/>
    <w:rsid w:val="000D51D3"/>
    <w:rsid w:val="000D5E3A"/>
    <w:rsid w:val="000E3E19"/>
    <w:rsid w:val="000E5F21"/>
    <w:rsid w:val="000F69AD"/>
    <w:rsid w:val="001040C5"/>
    <w:rsid w:val="00131ACC"/>
    <w:rsid w:val="00133819"/>
    <w:rsid w:val="00137EEC"/>
    <w:rsid w:val="0014712B"/>
    <w:rsid w:val="0015212F"/>
    <w:rsid w:val="00174931"/>
    <w:rsid w:val="00180994"/>
    <w:rsid w:val="00180B41"/>
    <w:rsid w:val="0019215A"/>
    <w:rsid w:val="001A007B"/>
    <w:rsid w:val="001E7CA3"/>
    <w:rsid w:val="001F0250"/>
    <w:rsid w:val="001F059B"/>
    <w:rsid w:val="00207366"/>
    <w:rsid w:val="002308C5"/>
    <w:rsid w:val="00245A3C"/>
    <w:rsid w:val="002527D3"/>
    <w:rsid w:val="00253D98"/>
    <w:rsid w:val="002666B7"/>
    <w:rsid w:val="00275CFD"/>
    <w:rsid w:val="002814B3"/>
    <w:rsid w:val="00286C47"/>
    <w:rsid w:val="002A63E5"/>
    <w:rsid w:val="002A6C23"/>
    <w:rsid w:val="002B14ED"/>
    <w:rsid w:val="002C0DAD"/>
    <w:rsid w:val="002C3820"/>
    <w:rsid w:val="002C710D"/>
    <w:rsid w:val="002E047A"/>
    <w:rsid w:val="002E0E15"/>
    <w:rsid w:val="002E5BB4"/>
    <w:rsid w:val="002E68E0"/>
    <w:rsid w:val="002F24BA"/>
    <w:rsid w:val="0030052B"/>
    <w:rsid w:val="00303DF8"/>
    <w:rsid w:val="003047D4"/>
    <w:rsid w:val="00312C4D"/>
    <w:rsid w:val="00314BF8"/>
    <w:rsid w:val="003150ED"/>
    <w:rsid w:val="00357C2A"/>
    <w:rsid w:val="00365F5D"/>
    <w:rsid w:val="00382BC3"/>
    <w:rsid w:val="003844C2"/>
    <w:rsid w:val="00386728"/>
    <w:rsid w:val="003A268D"/>
    <w:rsid w:val="003A7FED"/>
    <w:rsid w:val="003B07AE"/>
    <w:rsid w:val="003B348A"/>
    <w:rsid w:val="003B4828"/>
    <w:rsid w:val="003C2515"/>
    <w:rsid w:val="003C4152"/>
    <w:rsid w:val="003C7FBF"/>
    <w:rsid w:val="003E2D08"/>
    <w:rsid w:val="003E7F54"/>
    <w:rsid w:val="003F3095"/>
    <w:rsid w:val="004107DE"/>
    <w:rsid w:val="0041226D"/>
    <w:rsid w:val="0042576B"/>
    <w:rsid w:val="004307B6"/>
    <w:rsid w:val="0043116C"/>
    <w:rsid w:val="00433A95"/>
    <w:rsid w:val="004420B0"/>
    <w:rsid w:val="00450A69"/>
    <w:rsid w:val="0045483C"/>
    <w:rsid w:val="00455760"/>
    <w:rsid w:val="00456101"/>
    <w:rsid w:val="00480079"/>
    <w:rsid w:val="00484C46"/>
    <w:rsid w:val="00496C1A"/>
    <w:rsid w:val="004A6EAA"/>
    <w:rsid w:val="004B13F6"/>
    <w:rsid w:val="004B488E"/>
    <w:rsid w:val="004B765C"/>
    <w:rsid w:val="004B76CC"/>
    <w:rsid w:val="004C3D98"/>
    <w:rsid w:val="004C7C3F"/>
    <w:rsid w:val="004F4939"/>
    <w:rsid w:val="004F6AD2"/>
    <w:rsid w:val="004F75C6"/>
    <w:rsid w:val="00500379"/>
    <w:rsid w:val="005008E8"/>
    <w:rsid w:val="00500F67"/>
    <w:rsid w:val="005056DC"/>
    <w:rsid w:val="00506176"/>
    <w:rsid w:val="00516998"/>
    <w:rsid w:val="005242E0"/>
    <w:rsid w:val="00531576"/>
    <w:rsid w:val="00532D55"/>
    <w:rsid w:val="00533EBA"/>
    <w:rsid w:val="00535A56"/>
    <w:rsid w:val="00546453"/>
    <w:rsid w:val="0055456D"/>
    <w:rsid w:val="00560719"/>
    <w:rsid w:val="0056285E"/>
    <w:rsid w:val="00567A43"/>
    <w:rsid w:val="005715D6"/>
    <w:rsid w:val="00574322"/>
    <w:rsid w:val="00577476"/>
    <w:rsid w:val="00597067"/>
    <w:rsid w:val="0059748F"/>
    <w:rsid w:val="005B2B60"/>
    <w:rsid w:val="005B5935"/>
    <w:rsid w:val="005B5E67"/>
    <w:rsid w:val="005C19CC"/>
    <w:rsid w:val="005C30E3"/>
    <w:rsid w:val="005D15AC"/>
    <w:rsid w:val="005D54F0"/>
    <w:rsid w:val="005D5547"/>
    <w:rsid w:val="005E1403"/>
    <w:rsid w:val="005E3F17"/>
    <w:rsid w:val="0060223A"/>
    <w:rsid w:val="00615ED4"/>
    <w:rsid w:val="00616B35"/>
    <w:rsid w:val="006212CF"/>
    <w:rsid w:val="006221B8"/>
    <w:rsid w:val="0063604D"/>
    <w:rsid w:val="00641681"/>
    <w:rsid w:val="006521E0"/>
    <w:rsid w:val="0065361D"/>
    <w:rsid w:val="00664DD7"/>
    <w:rsid w:val="00667E52"/>
    <w:rsid w:val="006727E7"/>
    <w:rsid w:val="00681A71"/>
    <w:rsid w:val="0068270F"/>
    <w:rsid w:val="006909EE"/>
    <w:rsid w:val="006962CB"/>
    <w:rsid w:val="006A57C6"/>
    <w:rsid w:val="006B76D0"/>
    <w:rsid w:val="006C5119"/>
    <w:rsid w:val="006D5444"/>
    <w:rsid w:val="006D759E"/>
    <w:rsid w:val="006E282D"/>
    <w:rsid w:val="006E7C6D"/>
    <w:rsid w:val="006F6BC1"/>
    <w:rsid w:val="007013E3"/>
    <w:rsid w:val="00701FF9"/>
    <w:rsid w:val="007104BC"/>
    <w:rsid w:val="00710C99"/>
    <w:rsid w:val="00711606"/>
    <w:rsid w:val="00711C66"/>
    <w:rsid w:val="00716D79"/>
    <w:rsid w:val="00717B71"/>
    <w:rsid w:val="007205CB"/>
    <w:rsid w:val="0072465F"/>
    <w:rsid w:val="007248C0"/>
    <w:rsid w:val="00737D2E"/>
    <w:rsid w:val="007405EA"/>
    <w:rsid w:val="00741195"/>
    <w:rsid w:val="007438C3"/>
    <w:rsid w:val="007465E9"/>
    <w:rsid w:val="0075331A"/>
    <w:rsid w:val="00755783"/>
    <w:rsid w:val="00757224"/>
    <w:rsid w:val="00770DC2"/>
    <w:rsid w:val="007947F1"/>
    <w:rsid w:val="007B21CD"/>
    <w:rsid w:val="007D08AD"/>
    <w:rsid w:val="007D2282"/>
    <w:rsid w:val="007D3E24"/>
    <w:rsid w:val="007D5DFE"/>
    <w:rsid w:val="007E0859"/>
    <w:rsid w:val="007F0650"/>
    <w:rsid w:val="007F1A72"/>
    <w:rsid w:val="00800089"/>
    <w:rsid w:val="00806B42"/>
    <w:rsid w:val="008255D1"/>
    <w:rsid w:val="00832C71"/>
    <w:rsid w:val="0083659A"/>
    <w:rsid w:val="00842F0C"/>
    <w:rsid w:val="00845D45"/>
    <w:rsid w:val="00847935"/>
    <w:rsid w:val="00855AED"/>
    <w:rsid w:val="00873086"/>
    <w:rsid w:val="00874593"/>
    <w:rsid w:val="00884DFD"/>
    <w:rsid w:val="008865EB"/>
    <w:rsid w:val="00886E33"/>
    <w:rsid w:val="008A5600"/>
    <w:rsid w:val="008A686B"/>
    <w:rsid w:val="008B0B44"/>
    <w:rsid w:val="008B5E37"/>
    <w:rsid w:val="0091282B"/>
    <w:rsid w:val="0092171E"/>
    <w:rsid w:val="00942FD3"/>
    <w:rsid w:val="009637D7"/>
    <w:rsid w:val="00980802"/>
    <w:rsid w:val="00982FD8"/>
    <w:rsid w:val="009A12E9"/>
    <w:rsid w:val="009A7387"/>
    <w:rsid w:val="009B1498"/>
    <w:rsid w:val="009E4435"/>
    <w:rsid w:val="009F50F8"/>
    <w:rsid w:val="009F694A"/>
    <w:rsid w:val="00A0755D"/>
    <w:rsid w:val="00A1172B"/>
    <w:rsid w:val="00A237A2"/>
    <w:rsid w:val="00A31F71"/>
    <w:rsid w:val="00A323E2"/>
    <w:rsid w:val="00A35EA2"/>
    <w:rsid w:val="00A520FB"/>
    <w:rsid w:val="00A528B3"/>
    <w:rsid w:val="00A66DBF"/>
    <w:rsid w:val="00A778A6"/>
    <w:rsid w:val="00A83A04"/>
    <w:rsid w:val="00A85DCC"/>
    <w:rsid w:val="00A90B59"/>
    <w:rsid w:val="00A912D6"/>
    <w:rsid w:val="00A9285E"/>
    <w:rsid w:val="00A96762"/>
    <w:rsid w:val="00AA5860"/>
    <w:rsid w:val="00AB4E43"/>
    <w:rsid w:val="00AB5413"/>
    <w:rsid w:val="00AB6314"/>
    <w:rsid w:val="00AD5370"/>
    <w:rsid w:val="00AF40F9"/>
    <w:rsid w:val="00AF6E94"/>
    <w:rsid w:val="00AF7BBE"/>
    <w:rsid w:val="00B027BC"/>
    <w:rsid w:val="00B06152"/>
    <w:rsid w:val="00B16114"/>
    <w:rsid w:val="00B21060"/>
    <w:rsid w:val="00B23CE9"/>
    <w:rsid w:val="00B27BE9"/>
    <w:rsid w:val="00B3213D"/>
    <w:rsid w:val="00B33497"/>
    <w:rsid w:val="00B45F93"/>
    <w:rsid w:val="00B52586"/>
    <w:rsid w:val="00B560C2"/>
    <w:rsid w:val="00B70500"/>
    <w:rsid w:val="00B70921"/>
    <w:rsid w:val="00B70B84"/>
    <w:rsid w:val="00B84780"/>
    <w:rsid w:val="00B96B28"/>
    <w:rsid w:val="00BA6773"/>
    <w:rsid w:val="00BB573B"/>
    <w:rsid w:val="00BC1FBC"/>
    <w:rsid w:val="00BD6130"/>
    <w:rsid w:val="00BF0985"/>
    <w:rsid w:val="00C21E70"/>
    <w:rsid w:val="00C24B2A"/>
    <w:rsid w:val="00C36ED0"/>
    <w:rsid w:val="00C3721C"/>
    <w:rsid w:val="00C524FB"/>
    <w:rsid w:val="00C573E2"/>
    <w:rsid w:val="00C624DC"/>
    <w:rsid w:val="00C62F8E"/>
    <w:rsid w:val="00C92C5E"/>
    <w:rsid w:val="00CA22C7"/>
    <w:rsid w:val="00CA610F"/>
    <w:rsid w:val="00CA6DBC"/>
    <w:rsid w:val="00CA76AC"/>
    <w:rsid w:val="00CD319A"/>
    <w:rsid w:val="00CE1601"/>
    <w:rsid w:val="00CF0C06"/>
    <w:rsid w:val="00CF360A"/>
    <w:rsid w:val="00D02923"/>
    <w:rsid w:val="00D03375"/>
    <w:rsid w:val="00D177DA"/>
    <w:rsid w:val="00D31A58"/>
    <w:rsid w:val="00D33D49"/>
    <w:rsid w:val="00D527C7"/>
    <w:rsid w:val="00D82FAB"/>
    <w:rsid w:val="00DA778E"/>
    <w:rsid w:val="00DB33C2"/>
    <w:rsid w:val="00DF32A4"/>
    <w:rsid w:val="00E33334"/>
    <w:rsid w:val="00E52009"/>
    <w:rsid w:val="00E77BC4"/>
    <w:rsid w:val="00E86C6C"/>
    <w:rsid w:val="00E91F3C"/>
    <w:rsid w:val="00EA3EC5"/>
    <w:rsid w:val="00EA40F5"/>
    <w:rsid w:val="00EB7A30"/>
    <w:rsid w:val="00EC2575"/>
    <w:rsid w:val="00EC323A"/>
    <w:rsid w:val="00ED7210"/>
    <w:rsid w:val="00EE538C"/>
    <w:rsid w:val="00F02631"/>
    <w:rsid w:val="00F200DE"/>
    <w:rsid w:val="00F242AC"/>
    <w:rsid w:val="00F362B5"/>
    <w:rsid w:val="00F53648"/>
    <w:rsid w:val="00F61AA9"/>
    <w:rsid w:val="00F644F6"/>
    <w:rsid w:val="00F663D5"/>
    <w:rsid w:val="00F90C5C"/>
    <w:rsid w:val="00F9400D"/>
    <w:rsid w:val="00F9414E"/>
    <w:rsid w:val="00F97811"/>
    <w:rsid w:val="00FA3C71"/>
    <w:rsid w:val="00FA4793"/>
    <w:rsid w:val="00FA60BB"/>
    <w:rsid w:val="00FB140C"/>
    <w:rsid w:val="00FB58F9"/>
    <w:rsid w:val="00FC25A6"/>
    <w:rsid w:val="00FC2AF3"/>
    <w:rsid w:val="00FC5DA6"/>
    <w:rsid w:val="00FC62EA"/>
    <w:rsid w:val="00FE11AB"/>
    <w:rsid w:val="00FF3CB4"/>
    <w:rsid w:val="00FF617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14:docId w14:val="37AAC1CE"/>
  <w15:docId w15:val="{CFAF7450-1AEC-4793-9F7C-1DE6BE0CBD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n-GB" w:eastAsia="en-US" w:bidi="ar-SA"/>
      </w:rPr>
    </w:rPrDefault>
    <w:pPrDefault>
      <w:pPr>
        <w:spacing w:after="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348A"/>
  </w:style>
  <w:style w:type="paragraph" w:styleId="Heading1">
    <w:name w:val="heading 1"/>
    <w:basedOn w:val="Normal"/>
    <w:next w:val="Normal"/>
    <w:link w:val="Heading1Char"/>
    <w:uiPriority w:val="9"/>
    <w:qFormat/>
    <w:rsid w:val="003B482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3B4828"/>
    <w:pPr>
      <w:keepNext/>
      <w:keepLines/>
      <w:spacing w:before="40" w:after="0"/>
      <w:outlineLvl w:val="1"/>
    </w:pPr>
    <w:rPr>
      <w:rFonts w:ascii="Acherus Grotesque Light" w:eastAsiaTheme="majorEastAsia" w:hAnsi="Acherus Grotesque Light" w:cstheme="majorBidi"/>
      <w:color w:val="186E8B"/>
      <w:sz w:val="22"/>
      <w:szCs w:val="26"/>
    </w:rPr>
  </w:style>
  <w:style w:type="paragraph" w:styleId="Heading3">
    <w:name w:val="heading 3"/>
    <w:basedOn w:val="Normal"/>
    <w:next w:val="Normal"/>
    <w:link w:val="Heading3Char"/>
    <w:uiPriority w:val="9"/>
    <w:unhideWhenUsed/>
    <w:qFormat/>
    <w:rsid w:val="00D31A58"/>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F6AD2"/>
    <w:pPr>
      <w:spacing w:before="100" w:beforeAutospacing="1" w:after="100" w:afterAutospacing="1"/>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7B21CD"/>
    <w:pPr>
      <w:ind w:left="720"/>
      <w:contextualSpacing/>
    </w:pPr>
  </w:style>
  <w:style w:type="paragraph" w:styleId="Header">
    <w:name w:val="header"/>
    <w:basedOn w:val="Normal"/>
    <w:link w:val="HeaderChar"/>
    <w:uiPriority w:val="99"/>
    <w:unhideWhenUsed/>
    <w:rsid w:val="00365F5D"/>
    <w:pPr>
      <w:tabs>
        <w:tab w:val="center" w:pos="4513"/>
        <w:tab w:val="right" w:pos="9026"/>
      </w:tabs>
      <w:spacing w:after="0"/>
    </w:pPr>
  </w:style>
  <w:style w:type="character" w:customStyle="1" w:styleId="HeaderChar">
    <w:name w:val="Header Char"/>
    <w:basedOn w:val="DefaultParagraphFont"/>
    <w:link w:val="Header"/>
    <w:uiPriority w:val="99"/>
    <w:rsid w:val="00365F5D"/>
  </w:style>
  <w:style w:type="paragraph" w:styleId="Footer">
    <w:name w:val="footer"/>
    <w:basedOn w:val="Normal"/>
    <w:link w:val="FooterChar"/>
    <w:uiPriority w:val="99"/>
    <w:unhideWhenUsed/>
    <w:rsid w:val="00365F5D"/>
    <w:pPr>
      <w:tabs>
        <w:tab w:val="center" w:pos="4513"/>
        <w:tab w:val="right" w:pos="9026"/>
      </w:tabs>
      <w:spacing w:after="0"/>
    </w:pPr>
  </w:style>
  <w:style w:type="character" w:customStyle="1" w:styleId="FooterChar">
    <w:name w:val="Footer Char"/>
    <w:basedOn w:val="DefaultParagraphFont"/>
    <w:link w:val="Footer"/>
    <w:uiPriority w:val="99"/>
    <w:rsid w:val="00365F5D"/>
  </w:style>
  <w:style w:type="paragraph" w:styleId="NoSpacing">
    <w:name w:val="No Spacing"/>
    <w:link w:val="NoSpacingChar"/>
    <w:uiPriority w:val="1"/>
    <w:qFormat/>
    <w:rsid w:val="00174931"/>
    <w:pPr>
      <w:spacing w:after="0"/>
    </w:pPr>
    <w:rPr>
      <w:color w:val="44546A" w:themeColor="text2"/>
      <w:lang w:val="en-US"/>
    </w:rPr>
  </w:style>
  <w:style w:type="table" w:styleId="TableGrid">
    <w:name w:val="Table Grid"/>
    <w:basedOn w:val="TableNormal"/>
    <w:rsid w:val="000C6C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basedOn w:val="DefaultParagraphFont"/>
    <w:link w:val="NoSpacing"/>
    <w:uiPriority w:val="1"/>
    <w:rsid w:val="00180B41"/>
    <w:rPr>
      <w:color w:val="44546A" w:themeColor="text2"/>
      <w:lang w:val="en-US"/>
    </w:rPr>
  </w:style>
  <w:style w:type="character" w:customStyle="1" w:styleId="Heading1Char">
    <w:name w:val="Heading 1 Char"/>
    <w:basedOn w:val="DefaultParagraphFont"/>
    <w:link w:val="Heading1"/>
    <w:uiPriority w:val="9"/>
    <w:rsid w:val="003B4828"/>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3B4828"/>
    <w:pPr>
      <w:spacing w:line="259" w:lineRule="auto"/>
      <w:outlineLvl w:val="9"/>
    </w:pPr>
    <w:rPr>
      <w:lang w:val="en-US"/>
    </w:rPr>
  </w:style>
  <w:style w:type="character" w:customStyle="1" w:styleId="Heading2Char">
    <w:name w:val="Heading 2 Char"/>
    <w:basedOn w:val="DefaultParagraphFont"/>
    <w:link w:val="Heading2"/>
    <w:uiPriority w:val="9"/>
    <w:rsid w:val="003B4828"/>
    <w:rPr>
      <w:rFonts w:ascii="Acherus Grotesque Light" w:eastAsiaTheme="majorEastAsia" w:hAnsi="Acherus Grotesque Light" w:cstheme="majorBidi"/>
      <w:color w:val="186E8B"/>
      <w:sz w:val="22"/>
      <w:szCs w:val="26"/>
    </w:rPr>
  </w:style>
  <w:style w:type="paragraph" w:styleId="TOC2">
    <w:name w:val="toc 2"/>
    <w:basedOn w:val="Normal"/>
    <w:next w:val="Normal"/>
    <w:autoRedefine/>
    <w:uiPriority w:val="39"/>
    <w:unhideWhenUsed/>
    <w:rsid w:val="0019215A"/>
    <w:pPr>
      <w:tabs>
        <w:tab w:val="right" w:leader="dot" w:pos="9016"/>
      </w:tabs>
      <w:spacing w:after="100"/>
      <w:ind w:left="200"/>
    </w:pPr>
    <w:rPr>
      <w:rFonts w:ascii="Acherus Grotesque Light" w:hAnsi="Acherus Grotesque Light"/>
      <w:noProof/>
      <w:sz w:val="24"/>
      <w:szCs w:val="24"/>
    </w:rPr>
  </w:style>
  <w:style w:type="character" w:styleId="Hyperlink">
    <w:name w:val="Hyperlink"/>
    <w:basedOn w:val="DefaultParagraphFont"/>
    <w:uiPriority w:val="99"/>
    <w:unhideWhenUsed/>
    <w:rsid w:val="003B4828"/>
    <w:rPr>
      <w:color w:val="0563C1" w:themeColor="hyperlink"/>
      <w:u w:val="single"/>
    </w:rPr>
  </w:style>
  <w:style w:type="paragraph" w:customStyle="1" w:styleId="Paragraph1">
    <w:name w:val="Paragraph 1"/>
    <w:basedOn w:val="NoSpacing"/>
    <w:link w:val="Paragraph1Char"/>
    <w:qFormat/>
    <w:rsid w:val="00B70500"/>
    <w:pPr>
      <w:spacing w:line="168" w:lineRule="auto"/>
      <w:jc w:val="both"/>
    </w:pPr>
    <w:rPr>
      <w:rFonts w:ascii="Acherus Grotesque Light" w:hAnsi="Acherus Grotesque Light"/>
      <w:color w:val="383B43"/>
    </w:rPr>
  </w:style>
  <w:style w:type="character" w:customStyle="1" w:styleId="Paragraph1Char">
    <w:name w:val="Paragraph 1 Char"/>
    <w:basedOn w:val="DefaultParagraphFont"/>
    <w:link w:val="Paragraph1"/>
    <w:rsid w:val="00B70500"/>
    <w:rPr>
      <w:rFonts w:ascii="Acherus Grotesque Light" w:hAnsi="Acherus Grotesque Light"/>
      <w:color w:val="383B43"/>
      <w:lang w:val="en-US"/>
    </w:rPr>
  </w:style>
  <w:style w:type="character" w:customStyle="1" w:styleId="Heading3Char">
    <w:name w:val="Heading 3 Char"/>
    <w:basedOn w:val="DefaultParagraphFont"/>
    <w:link w:val="Heading3"/>
    <w:uiPriority w:val="9"/>
    <w:rsid w:val="00D31A58"/>
    <w:rPr>
      <w:rFonts w:asciiTheme="majorHAnsi" w:eastAsiaTheme="majorEastAsia" w:hAnsiTheme="majorHAnsi" w:cstheme="majorBidi"/>
      <w:color w:val="1F3763" w:themeColor="accent1" w:themeShade="7F"/>
      <w:sz w:val="24"/>
      <w:szCs w:val="24"/>
    </w:rPr>
  </w:style>
  <w:style w:type="paragraph" w:customStyle="1" w:styleId="DocumentHeader">
    <w:name w:val="Document Header"/>
    <w:basedOn w:val="Normal"/>
    <w:link w:val="DocumentHeaderChar"/>
    <w:qFormat/>
    <w:rsid w:val="009F694A"/>
    <w:rPr>
      <w:rFonts w:ascii="Noto Serif Cond Light" w:hAnsi="Noto Serif Cond Light"/>
      <w:color w:val="3B3838" w:themeColor="background2" w:themeShade="40"/>
      <w:sz w:val="32"/>
    </w:rPr>
  </w:style>
  <w:style w:type="character" w:customStyle="1" w:styleId="DocumentHeaderChar">
    <w:name w:val="Document Header Char"/>
    <w:basedOn w:val="DefaultParagraphFont"/>
    <w:link w:val="DocumentHeader"/>
    <w:rsid w:val="009F694A"/>
    <w:rPr>
      <w:rFonts w:ascii="Noto Serif Cond Light" w:hAnsi="Noto Serif Cond Light"/>
      <w:color w:val="3B3838" w:themeColor="background2" w:themeShade="40"/>
      <w:sz w:val="32"/>
    </w:rPr>
  </w:style>
  <w:style w:type="paragraph" w:styleId="TOC3">
    <w:name w:val="toc 3"/>
    <w:basedOn w:val="Normal"/>
    <w:next w:val="Normal"/>
    <w:autoRedefine/>
    <w:uiPriority w:val="39"/>
    <w:unhideWhenUsed/>
    <w:rsid w:val="00EC323A"/>
    <w:pPr>
      <w:spacing w:after="100"/>
      <w:ind w:left="400"/>
    </w:pPr>
  </w:style>
  <w:style w:type="paragraph" w:styleId="TOC1">
    <w:name w:val="toc 1"/>
    <w:basedOn w:val="Normal"/>
    <w:next w:val="Normal"/>
    <w:autoRedefine/>
    <w:uiPriority w:val="39"/>
    <w:unhideWhenUsed/>
    <w:rsid w:val="00EC323A"/>
    <w:pPr>
      <w:spacing w:after="100"/>
    </w:pPr>
  </w:style>
  <w:style w:type="table" w:customStyle="1" w:styleId="TableGrid3">
    <w:name w:val="Table Grid3"/>
    <w:basedOn w:val="TableNormal"/>
    <w:next w:val="TableGrid"/>
    <w:uiPriority w:val="39"/>
    <w:rsid w:val="00E91F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5627658">
      <w:bodyDiv w:val="1"/>
      <w:marLeft w:val="0"/>
      <w:marRight w:val="0"/>
      <w:marTop w:val="0"/>
      <w:marBottom w:val="0"/>
      <w:divBdr>
        <w:top w:val="none" w:sz="0" w:space="0" w:color="auto"/>
        <w:left w:val="none" w:sz="0" w:space="0" w:color="auto"/>
        <w:bottom w:val="none" w:sz="0" w:space="0" w:color="auto"/>
        <w:right w:val="none" w:sz="0" w:space="0" w:color="auto"/>
      </w:divBdr>
      <w:divsChild>
        <w:div w:id="1196769275">
          <w:marLeft w:val="-115"/>
          <w:marRight w:val="0"/>
          <w:marTop w:val="0"/>
          <w:marBottom w:val="0"/>
          <w:divBdr>
            <w:top w:val="none" w:sz="0" w:space="0" w:color="auto"/>
            <w:left w:val="none" w:sz="0" w:space="0" w:color="auto"/>
            <w:bottom w:val="none" w:sz="0" w:space="0" w:color="auto"/>
            <w:right w:val="none" w:sz="0" w:space="0" w:color="auto"/>
          </w:divBdr>
        </w:div>
      </w:divsChild>
    </w:div>
    <w:div w:id="940574479">
      <w:bodyDiv w:val="1"/>
      <w:marLeft w:val="0"/>
      <w:marRight w:val="0"/>
      <w:marTop w:val="0"/>
      <w:marBottom w:val="0"/>
      <w:divBdr>
        <w:top w:val="none" w:sz="0" w:space="0" w:color="auto"/>
        <w:left w:val="none" w:sz="0" w:space="0" w:color="auto"/>
        <w:bottom w:val="none" w:sz="0" w:space="0" w:color="auto"/>
        <w:right w:val="none" w:sz="0" w:space="0" w:color="auto"/>
      </w:divBdr>
      <w:divsChild>
        <w:div w:id="289750162">
          <w:marLeft w:val="-115"/>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jpeg"/><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image" Target="media/image7.jpe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11.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image" Target="media/image10.png"/><Relationship Id="rId23" Type="http://schemas.openxmlformats.org/officeDocument/2006/relationships/theme" Target="theme/theme1.xml"/><Relationship Id="rId10" Type="http://schemas.openxmlformats.org/officeDocument/2006/relationships/image" Target="media/image5.pn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2.png"/></Relationships>
</file>

<file path=word/_rels/footer2.xml.rels><?xml version="1.0" encoding="UTF-8" standalone="yes"?>
<Relationships xmlns="http://schemas.openxmlformats.org/package/2006/relationships"><Relationship Id="rId1" Type="http://schemas.openxmlformats.org/officeDocument/2006/relationships/image" Target="media/image13.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BD37C6-F1C1-4C87-985A-60D2DE700F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34</Pages>
  <Words>6546</Words>
  <Characters>37314</Characters>
  <Application>Microsoft Office Word</Application>
  <DocSecurity>0</DocSecurity>
  <Lines>310</Lines>
  <Paragraphs>87</Paragraphs>
  <ScaleCrop>false</ScaleCrop>
  <HeadingPairs>
    <vt:vector size="2" baseType="variant">
      <vt:variant>
        <vt:lpstr>Title</vt:lpstr>
      </vt:variant>
      <vt:variant>
        <vt:i4>1</vt:i4>
      </vt:variant>
    </vt:vector>
  </HeadingPairs>
  <TitlesOfParts>
    <vt:vector size="1" baseType="lpstr">
      <vt:lpstr>Benmore Road, Manchester</vt:lpstr>
    </vt:vector>
  </TitlesOfParts>
  <Company/>
  <LinksUpToDate>false</LinksUpToDate>
  <CharactersWithSpaces>43773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Benmore Road, Manchester</dc:title>
  <dc:subject/>
  <dc:creator>Natalia Alexandra MRae</dc:creator>
  <cp:keywords/>
  <dc:description/>
  <cp:lastModifiedBy>John Marshall</cp:lastModifiedBy>
  <cp:revision>28</cp:revision>
  <cp:lastPrinted>2022-12-07T15:14:00Z</cp:lastPrinted>
  <dcterms:created xsi:type="dcterms:W3CDTF">2023-06-29T14:25:00Z</dcterms:created>
  <dcterms:modified xsi:type="dcterms:W3CDTF">2023-06-30T12:50:00Z</dcterms:modified>
</cp:coreProperties>
</file>