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6B3DF2" w14:textId="0DD88CE5" w:rsidR="00594655" w:rsidRPr="00BE3D52" w:rsidRDefault="00584E06" w:rsidP="00500B2A">
      <w:pPr>
        <w:spacing w:after="0" w:line="240" w:lineRule="auto"/>
        <w:jc w:val="center"/>
        <w:rPr>
          <w:rFonts w:ascii="Segoe UI" w:hAnsi="Segoe UI" w:cs="Segoe UI"/>
          <w:b/>
          <w:sz w:val="44"/>
          <w:szCs w:val="44"/>
        </w:rPr>
      </w:pPr>
      <w:r w:rsidRPr="00BE3D52">
        <w:rPr>
          <w:rFonts w:ascii="Segoe UI" w:hAnsi="Segoe UI" w:cs="Segoe UI"/>
          <w:b/>
          <w:sz w:val="44"/>
          <w:szCs w:val="44"/>
        </w:rPr>
        <w:t>HERITAGE</w:t>
      </w:r>
      <w:r w:rsidR="00594655" w:rsidRPr="00BE3D52">
        <w:rPr>
          <w:rFonts w:ascii="Segoe UI" w:hAnsi="Segoe UI" w:cs="Segoe UI"/>
          <w:b/>
          <w:sz w:val="44"/>
          <w:szCs w:val="44"/>
        </w:rPr>
        <w:t xml:space="preserve"> STATEMENT,</w:t>
      </w:r>
    </w:p>
    <w:p w14:paraId="36360778" w14:textId="77777777" w:rsidR="003819CC" w:rsidRPr="00BE3D52" w:rsidRDefault="00500B2A" w:rsidP="00500B2A">
      <w:pPr>
        <w:spacing w:after="0" w:line="240" w:lineRule="auto"/>
        <w:jc w:val="center"/>
        <w:rPr>
          <w:rFonts w:ascii="Segoe UI" w:eastAsia="Calibri" w:hAnsi="Segoe UI" w:cs="Segoe UI"/>
          <w:b/>
          <w:sz w:val="40"/>
          <w:szCs w:val="40"/>
        </w:rPr>
      </w:pPr>
      <w:r w:rsidRPr="00BE3D52">
        <w:rPr>
          <w:rFonts w:ascii="Segoe UI" w:eastAsia="Calibri" w:hAnsi="Segoe UI" w:cs="Segoe UI"/>
          <w:b/>
          <w:sz w:val="40"/>
          <w:szCs w:val="40"/>
        </w:rPr>
        <w:t xml:space="preserve">FOR THE FRONT DOOR RENEWAL AT </w:t>
      </w:r>
    </w:p>
    <w:p w14:paraId="3F9B1CD6" w14:textId="1A331EEC" w:rsidR="00500B2A" w:rsidRPr="00BE3D52" w:rsidRDefault="00500B2A" w:rsidP="00500B2A">
      <w:pPr>
        <w:spacing w:after="0" w:line="240" w:lineRule="auto"/>
        <w:jc w:val="center"/>
        <w:rPr>
          <w:rFonts w:ascii="Segoe UI" w:eastAsia="Calibri" w:hAnsi="Segoe UI" w:cs="Segoe UI"/>
          <w:b/>
          <w:sz w:val="40"/>
          <w:szCs w:val="40"/>
        </w:rPr>
      </w:pPr>
      <w:r w:rsidRPr="00BE3D52">
        <w:rPr>
          <w:rFonts w:ascii="Segoe UI" w:eastAsia="Calibri" w:hAnsi="Segoe UI" w:cs="Segoe UI"/>
          <w:b/>
          <w:sz w:val="40"/>
          <w:szCs w:val="40"/>
        </w:rPr>
        <w:t>127 OLDHAM STREET, MANCHESTER,</w:t>
      </w:r>
    </w:p>
    <w:p w14:paraId="3CAE18B5" w14:textId="77777777" w:rsidR="00500B2A" w:rsidRPr="00BE3D52" w:rsidRDefault="00500B2A" w:rsidP="00500B2A">
      <w:pPr>
        <w:spacing w:after="0" w:line="240" w:lineRule="auto"/>
        <w:jc w:val="center"/>
        <w:rPr>
          <w:rFonts w:ascii="Segoe UI" w:eastAsia="Calibri" w:hAnsi="Segoe UI" w:cs="Segoe UI"/>
          <w:b/>
          <w:sz w:val="40"/>
          <w:szCs w:val="40"/>
        </w:rPr>
      </w:pPr>
      <w:r w:rsidRPr="00BE3D52">
        <w:rPr>
          <w:rFonts w:ascii="Segoe UI" w:eastAsia="Calibri" w:hAnsi="Segoe UI" w:cs="Segoe UI"/>
          <w:b/>
          <w:sz w:val="40"/>
          <w:szCs w:val="40"/>
        </w:rPr>
        <w:t>M4 1LN</w:t>
      </w:r>
    </w:p>
    <w:p w14:paraId="0EC21EFA" w14:textId="77777777" w:rsidR="00583725" w:rsidRPr="00BE3D52" w:rsidRDefault="00583725" w:rsidP="00E96A29">
      <w:pPr>
        <w:spacing w:after="0" w:line="240" w:lineRule="auto"/>
        <w:jc w:val="both"/>
        <w:rPr>
          <w:rFonts w:ascii="Segoe UI" w:hAnsi="Segoe UI" w:cs="Segoe UI"/>
          <w:sz w:val="20"/>
          <w:szCs w:val="20"/>
        </w:rPr>
      </w:pPr>
    </w:p>
    <w:p w14:paraId="482B1C36" w14:textId="367A043B" w:rsidR="00643A82" w:rsidRPr="00BE3D52" w:rsidRDefault="00645C66" w:rsidP="00643A82">
      <w:pPr>
        <w:spacing w:after="0" w:line="240" w:lineRule="auto"/>
        <w:jc w:val="center"/>
        <w:rPr>
          <w:rFonts w:ascii="Segoe UI" w:hAnsi="Segoe UI" w:cs="Segoe UI"/>
          <w:b/>
        </w:rPr>
      </w:pPr>
      <w:r w:rsidRPr="00BE3D52">
        <w:rPr>
          <w:rFonts w:ascii="Segoe UI" w:hAnsi="Segoe UI" w:cs="Segoe UI"/>
          <w:b/>
        </w:rPr>
        <w:t>December</w:t>
      </w:r>
      <w:r w:rsidR="00681EC5" w:rsidRPr="00BE3D52">
        <w:rPr>
          <w:rFonts w:ascii="Segoe UI" w:hAnsi="Segoe UI" w:cs="Segoe UI"/>
          <w:b/>
        </w:rPr>
        <w:t xml:space="preserve"> </w:t>
      </w:r>
      <w:r w:rsidR="00F139C5" w:rsidRPr="00BE3D52">
        <w:rPr>
          <w:rFonts w:ascii="Segoe UI" w:hAnsi="Segoe UI" w:cs="Segoe UI"/>
          <w:b/>
        </w:rPr>
        <w:t>2024</w:t>
      </w:r>
    </w:p>
    <w:p w14:paraId="38E610B8" w14:textId="77777777" w:rsidR="00583725" w:rsidRPr="00621CC6" w:rsidRDefault="00583725" w:rsidP="00E96A29">
      <w:pPr>
        <w:spacing w:after="0" w:line="240" w:lineRule="auto"/>
        <w:jc w:val="both"/>
        <w:rPr>
          <w:rFonts w:ascii="Segoe UI" w:hAnsi="Segoe UI" w:cs="Segoe UI"/>
          <w:color w:val="FF0000"/>
          <w:sz w:val="20"/>
          <w:szCs w:val="20"/>
        </w:rPr>
      </w:pPr>
    </w:p>
    <w:p w14:paraId="6D1C3929" w14:textId="77777777" w:rsidR="00344E39" w:rsidRPr="00621CC6" w:rsidRDefault="00344E39" w:rsidP="00E96A29">
      <w:pPr>
        <w:spacing w:after="0" w:line="240" w:lineRule="auto"/>
        <w:jc w:val="both"/>
        <w:rPr>
          <w:rFonts w:ascii="Segoe UI" w:hAnsi="Segoe UI" w:cs="Segoe UI"/>
          <w:color w:val="FF0000"/>
          <w:sz w:val="20"/>
          <w:szCs w:val="20"/>
        </w:rPr>
      </w:pPr>
    </w:p>
    <w:p w14:paraId="6EC9BD52" w14:textId="77777777" w:rsidR="00643A82" w:rsidRPr="00621CC6" w:rsidRDefault="00643A82" w:rsidP="00E96A29">
      <w:pPr>
        <w:spacing w:after="0" w:line="240" w:lineRule="auto"/>
        <w:jc w:val="both"/>
        <w:rPr>
          <w:rFonts w:ascii="Segoe UI" w:hAnsi="Segoe UI" w:cs="Segoe UI"/>
          <w:color w:val="FF0000"/>
          <w:sz w:val="20"/>
          <w:szCs w:val="20"/>
        </w:rPr>
      </w:pPr>
    </w:p>
    <w:p w14:paraId="24604970" w14:textId="77777777" w:rsidR="004A340A" w:rsidRPr="00621CC6" w:rsidRDefault="004A340A" w:rsidP="00E96A29">
      <w:pPr>
        <w:spacing w:after="0" w:line="240" w:lineRule="auto"/>
        <w:jc w:val="both"/>
        <w:rPr>
          <w:rFonts w:ascii="Segoe UI" w:hAnsi="Segoe UI" w:cs="Segoe UI"/>
          <w:color w:val="FF0000"/>
          <w:sz w:val="20"/>
          <w:szCs w:val="20"/>
        </w:rPr>
      </w:pPr>
    </w:p>
    <w:p w14:paraId="1CEE01FD" w14:textId="77777777" w:rsidR="00344E39" w:rsidRPr="00621CC6" w:rsidRDefault="00344E39" w:rsidP="00E96A29">
      <w:pPr>
        <w:spacing w:after="0" w:line="240" w:lineRule="auto"/>
        <w:jc w:val="both"/>
        <w:rPr>
          <w:rFonts w:ascii="Segoe UI" w:hAnsi="Segoe UI" w:cs="Segoe UI"/>
          <w:color w:val="FF0000"/>
          <w:sz w:val="20"/>
          <w:szCs w:val="20"/>
        </w:rPr>
      </w:pPr>
    </w:p>
    <w:p w14:paraId="71CF1881" w14:textId="77777777" w:rsidR="00725157" w:rsidRPr="00621CC6" w:rsidRDefault="00725157" w:rsidP="00E96A29">
      <w:pPr>
        <w:spacing w:after="0" w:line="240" w:lineRule="auto"/>
        <w:jc w:val="both"/>
        <w:rPr>
          <w:rFonts w:ascii="Segoe UI" w:hAnsi="Segoe UI" w:cs="Segoe UI"/>
          <w:color w:val="FF0000"/>
          <w:sz w:val="20"/>
          <w:szCs w:val="20"/>
        </w:rPr>
      </w:pPr>
    </w:p>
    <w:p w14:paraId="30EC05A6" w14:textId="77777777" w:rsidR="009359D8" w:rsidRPr="00621CC6" w:rsidRDefault="009359D8" w:rsidP="00E96A29">
      <w:pPr>
        <w:spacing w:after="0" w:line="240" w:lineRule="auto"/>
        <w:jc w:val="both"/>
        <w:rPr>
          <w:rFonts w:ascii="Segoe UI" w:hAnsi="Segoe UI" w:cs="Segoe UI"/>
          <w:color w:val="FF0000"/>
          <w:sz w:val="20"/>
          <w:szCs w:val="20"/>
        </w:rPr>
      </w:pPr>
    </w:p>
    <w:p w14:paraId="69A183A6" w14:textId="77777777" w:rsidR="00725157" w:rsidRPr="00621CC6" w:rsidRDefault="00725157" w:rsidP="00E96A29">
      <w:pPr>
        <w:spacing w:after="0" w:line="240" w:lineRule="auto"/>
        <w:jc w:val="both"/>
        <w:rPr>
          <w:rFonts w:ascii="Segoe UI" w:hAnsi="Segoe UI" w:cs="Segoe UI"/>
          <w:color w:val="FF0000"/>
          <w:sz w:val="20"/>
          <w:szCs w:val="20"/>
        </w:rPr>
      </w:pPr>
    </w:p>
    <w:p w14:paraId="7444690B" w14:textId="77777777" w:rsidR="00725157" w:rsidRPr="00621CC6" w:rsidRDefault="00E80E4D" w:rsidP="00E96A29">
      <w:pPr>
        <w:spacing w:after="0" w:line="240" w:lineRule="auto"/>
        <w:jc w:val="both"/>
        <w:rPr>
          <w:rFonts w:ascii="Segoe UI" w:hAnsi="Segoe UI" w:cs="Segoe UI"/>
          <w:color w:val="FF0000"/>
          <w:sz w:val="20"/>
          <w:szCs w:val="20"/>
        </w:rPr>
      </w:pPr>
      <w:r w:rsidRPr="00621CC6">
        <w:rPr>
          <w:rFonts w:ascii="Segoe UI" w:hAnsi="Segoe UI" w:cs="Segoe UI"/>
          <w:noProof/>
          <w:color w:val="FF0000"/>
          <w:sz w:val="20"/>
          <w:szCs w:val="20"/>
          <w:lang w:eastAsia="en-GB"/>
        </w:rPr>
        <w:drawing>
          <wp:anchor distT="0" distB="0" distL="114300" distR="114300" simplePos="0" relativeHeight="251658240" behindDoc="0" locked="0" layoutInCell="1" allowOverlap="1" wp14:anchorId="5405140C" wp14:editId="61DF0279">
            <wp:simplePos x="0" y="0"/>
            <wp:positionH relativeFrom="column">
              <wp:posOffset>-228446</wp:posOffset>
            </wp:positionH>
            <wp:positionV relativeFrom="paragraph">
              <wp:posOffset>135233</wp:posOffset>
            </wp:positionV>
            <wp:extent cx="6225692" cy="2824723"/>
            <wp:effectExtent l="0" t="0" r="0" b="0"/>
            <wp:wrapNone/>
            <wp:docPr id="9" name="Picture 9" descr="D:\ST main\JPG\Storm Tempest_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 main\JPG\Storm Tempest_ma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5692" cy="28247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EC0DB" w14:textId="77777777" w:rsidR="00725157" w:rsidRPr="00621CC6" w:rsidRDefault="00725157" w:rsidP="00E96A29">
      <w:pPr>
        <w:spacing w:after="0" w:line="240" w:lineRule="auto"/>
        <w:jc w:val="both"/>
        <w:rPr>
          <w:rFonts w:ascii="Segoe UI" w:hAnsi="Segoe UI" w:cs="Segoe UI"/>
          <w:color w:val="FF0000"/>
          <w:sz w:val="20"/>
          <w:szCs w:val="20"/>
        </w:rPr>
      </w:pPr>
    </w:p>
    <w:p w14:paraId="3CB9871F" w14:textId="77777777" w:rsidR="00725157" w:rsidRPr="00621CC6" w:rsidRDefault="00725157" w:rsidP="00E96A29">
      <w:pPr>
        <w:spacing w:after="0" w:line="240" w:lineRule="auto"/>
        <w:jc w:val="both"/>
        <w:rPr>
          <w:rFonts w:ascii="Segoe UI" w:hAnsi="Segoe UI" w:cs="Segoe UI"/>
          <w:color w:val="FF0000"/>
          <w:sz w:val="20"/>
          <w:szCs w:val="20"/>
        </w:rPr>
      </w:pPr>
    </w:p>
    <w:p w14:paraId="348189F4" w14:textId="77777777" w:rsidR="00725157" w:rsidRPr="00621CC6" w:rsidRDefault="00725157" w:rsidP="00E96A29">
      <w:pPr>
        <w:spacing w:after="0" w:line="240" w:lineRule="auto"/>
        <w:jc w:val="both"/>
        <w:rPr>
          <w:rFonts w:ascii="Segoe UI" w:hAnsi="Segoe UI" w:cs="Segoe UI"/>
          <w:color w:val="FF0000"/>
          <w:sz w:val="20"/>
          <w:szCs w:val="20"/>
        </w:rPr>
      </w:pPr>
    </w:p>
    <w:p w14:paraId="68961960" w14:textId="77777777" w:rsidR="00E80E4D" w:rsidRPr="00621CC6" w:rsidRDefault="00E80E4D" w:rsidP="00E96A29">
      <w:pPr>
        <w:spacing w:after="0" w:line="240" w:lineRule="auto"/>
        <w:jc w:val="both"/>
        <w:rPr>
          <w:rFonts w:ascii="Segoe UI" w:hAnsi="Segoe UI" w:cs="Segoe UI"/>
          <w:color w:val="FF0000"/>
          <w:sz w:val="20"/>
          <w:szCs w:val="20"/>
        </w:rPr>
      </w:pPr>
    </w:p>
    <w:p w14:paraId="61585981" w14:textId="77777777" w:rsidR="00E80E4D" w:rsidRPr="00621CC6" w:rsidRDefault="00E80E4D" w:rsidP="00E96A29">
      <w:pPr>
        <w:spacing w:after="0" w:line="240" w:lineRule="auto"/>
        <w:jc w:val="both"/>
        <w:rPr>
          <w:rFonts w:ascii="Segoe UI" w:hAnsi="Segoe UI" w:cs="Segoe UI"/>
          <w:color w:val="FF0000"/>
          <w:sz w:val="20"/>
          <w:szCs w:val="20"/>
        </w:rPr>
      </w:pPr>
    </w:p>
    <w:p w14:paraId="156E9DB5" w14:textId="77777777" w:rsidR="00E80E4D" w:rsidRPr="00621CC6" w:rsidRDefault="00E80E4D" w:rsidP="00E96A29">
      <w:pPr>
        <w:spacing w:after="0" w:line="240" w:lineRule="auto"/>
        <w:jc w:val="both"/>
        <w:rPr>
          <w:rFonts w:ascii="Segoe UI" w:hAnsi="Segoe UI" w:cs="Segoe UI"/>
          <w:color w:val="FF0000"/>
          <w:sz w:val="20"/>
          <w:szCs w:val="20"/>
        </w:rPr>
      </w:pPr>
    </w:p>
    <w:p w14:paraId="4FA4D530" w14:textId="77777777" w:rsidR="00746F47" w:rsidRPr="00621CC6" w:rsidRDefault="00746F47" w:rsidP="00E96A29">
      <w:pPr>
        <w:spacing w:after="0" w:line="240" w:lineRule="auto"/>
        <w:jc w:val="both"/>
        <w:rPr>
          <w:rFonts w:ascii="Segoe UI" w:hAnsi="Segoe UI" w:cs="Segoe UI"/>
          <w:color w:val="FF0000"/>
          <w:sz w:val="20"/>
          <w:szCs w:val="20"/>
        </w:rPr>
      </w:pPr>
    </w:p>
    <w:p w14:paraId="01936144" w14:textId="77777777" w:rsidR="00746F47" w:rsidRPr="00621CC6" w:rsidRDefault="00746F47" w:rsidP="00E96A29">
      <w:pPr>
        <w:spacing w:after="0" w:line="240" w:lineRule="auto"/>
        <w:jc w:val="both"/>
        <w:rPr>
          <w:rFonts w:ascii="Segoe UI" w:hAnsi="Segoe UI" w:cs="Segoe UI"/>
          <w:color w:val="FF0000"/>
          <w:sz w:val="20"/>
          <w:szCs w:val="20"/>
        </w:rPr>
      </w:pPr>
    </w:p>
    <w:p w14:paraId="0E07247B" w14:textId="77777777" w:rsidR="00746F47" w:rsidRPr="00621CC6" w:rsidRDefault="00746F47" w:rsidP="00E96A29">
      <w:pPr>
        <w:spacing w:after="0" w:line="240" w:lineRule="auto"/>
        <w:jc w:val="both"/>
        <w:rPr>
          <w:rFonts w:ascii="Segoe UI" w:hAnsi="Segoe UI" w:cs="Segoe UI"/>
          <w:color w:val="FF0000"/>
          <w:sz w:val="20"/>
          <w:szCs w:val="20"/>
        </w:rPr>
      </w:pPr>
    </w:p>
    <w:p w14:paraId="430F2DB2" w14:textId="77777777" w:rsidR="00746F47" w:rsidRPr="00621CC6" w:rsidRDefault="00746F47" w:rsidP="00E96A29">
      <w:pPr>
        <w:spacing w:after="0" w:line="240" w:lineRule="auto"/>
        <w:jc w:val="both"/>
        <w:rPr>
          <w:rFonts w:ascii="Segoe UI" w:hAnsi="Segoe UI" w:cs="Segoe UI"/>
          <w:color w:val="FF0000"/>
          <w:sz w:val="20"/>
          <w:szCs w:val="20"/>
        </w:rPr>
      </w:pPr>
    </w:p>
    <w:p w14:paraId="3858CEAF" w14:textId="77777777" w:rsidR="00746F47" w:rsidRPr="00621CC6" w:rsidRDefault="00746F47" w:rsidP="00E96A29">
      <w:pPr>
        <w:spacing w:after="0" w:line="240" w:lineRule="auto"/>
        <w:jc w:val="both"/>
        <w:rPr>
          <w:rFonts w:ascii="Segoe UI" w:hAnsi="Segoe UI" w:cs="Segoe UI"/>
          <w:color w:val="FF0000"/>
          <w:sz w:val="20"/>
          <w:szCs w:val="20"/>
        </w:rPr>
      </w:pPr>
    </w:p>
    <w:p w14:paraId="41FDD69B" w14:textId="77777777" w:rsidR="00746F47" w:rsidRPr="00621CC6" w:rsidRDefault="00746F47" w:rsidP="00E96A29">
      <w:pPr>
        <w:spacing w:after="0" w:line="240" w:lineRule="auto"/>
        <w:jc w:val="both"/>
        <w:rPr>
          <w:rFonts w:ascii="Segoe UI" w:hAnsi="Segoe UI" w:cs="Segoe UI"/>
          <w:color w:val="FF0000"/>
          <w:sz w:val="20"/>
          <w:szCs w:val="20"/>
        </w:rPr>
      </w:pPr>
    </w:p>
    <w:p w14:paraId="421ED9A4" w14:textId="77777777" w:rsidR="00746F47" w:rsidRPr="00621CC6" w:rsidRDefault="00746F47" w:rsidP="00E96A29">
      <w:pPr>
        <w:spacing w:after="0" w:line="240" w:lineRule="auto"/>
        <w:jc w:val="both"/>
        <w:rPr>
          <w:rFonts w:ascii="Segoe UI" w:hAnsi="Segoe UI" w:cs="Segoe UI"/>
          <w:color w:val="FF0000"/>
          <w:sz w:val="20"/>
          <w:szCs w:val="20"/>
        </w:rPr>
      </w:pPr>
    </w:p>
    <w:p w14:paraId="3490408C" w14:textId="77777777" w:rsidR="00746F47" w:rsidRPr="00621CC6" w:rsidRDefault="00746F47" w:rsidP="00E96A29">
      <w:pPr>
        <w:spacing w:after="0" w:line="240" w:lineRule="auto"/>
        <w:jc w:val="both"/>
        <w:rPr>
          <w:rFonts w:ascii="Segoe UI" w:hAnsi="Segoe UI" w:cs="Segoe UI"/>
          <w:color w:val="FF0000"/>
          <w:sz w:val="20"/>
          <w:szCs w:val="20"/>
        </w:rPr>
      </w:pPr>
    </w:p>
    <w:p w14:paraId="1D08F7C7" w14:textId="77777777" w:rsidR="00746F47" w:rsidRPr="00621CC6" w:rsidRDefault="00746F47" w:rsidP="00E96A29">
      <w:pPr>
        <w:spacing w:after="0" w:line="240" w:lineRule="auto"/>
        <w:jc w:val="both"/>
        <w:rPr>
          <w:rFonts w:ascii="Segoe UI" w:hAnsi="Segoe UI" w:cs="Segoe UI"/>
          <w:color w:val="FF0000"/>
          <w:sz w:val="20"/>
          <w:szCs w:val="20"/>
        </w:rPr>
      </w:pPr>
    </w:p>
    <w:p w14:paraId="7C165A9E" w14:textId="77777777" w:rsidR="00746F47" w:rsidRPr="00621CC6" w:rsidRDefault="00746F47" w:rsidP="00E96A29">
      <w:pPr>
        <w:spacing w:after="0" w:line="240" w:lineRule="auto"/>
        <w:jc w:val="both"/>
        <w:rPr>
          <w:rFonts w:ascii="Segoe UI" w:hAnsi="Segoe UI" w:cs="Segoe UI"/>
          <w:color w:val="FF0000"/>
          <w:sz w:val="20"/>
          <w:szCs w:val="20"/>
        </w:rPr>
      </w:pPr>
    </w:p>
    <w:p w14:paraId="009F4AA0" w14:textId="77777777" w:rsidR="00746F47" w:rsidRPr="00621CC6" w:rsidRDefault="00746F47" w:rsidP="00E96A29">
      <w:pPr>
        <w:spacing w:after="0" w:line="240" w:lineRule="auto"/>
        <w:jc w:val="both"/>
        <w:rPr>
          <w:rFonts w:ascii="Segoe UI" w:hAnsi="Segoe UI" w:cs="Segoe UI"/>
          <w:color w:val="FF0000"/>
          <w:sz w:val="20"/>
          <w:szCs w:val="20"/>
        </w:rPr>
      </w:pPr>
    </w:p>
    <w:p w14:paraId="79FE8CE6" w14:textId="77777777" w:rsidR="00746F47" w:rsidRPr="00621CC6" w:rsidRDefault="00746F47" w:rsidP="00E96A29">
      <w:pPr>
        <w:spacing w:after="0" w:line="240" w:lineRule="auto"/>
        <w:jc w:val="both"/>
        <w:rPr>
          <w:rFonts w:ascii="Segoe UI" w:hAnsi="Segoe UI" w:cs="Segoe UI"/>
          <w:color w:val="FF0000"/>
          <w:sz w:val="20"/>
          <w:szCs w:val="20"/>
        </w:rPr>
      </w:pPr>
    </w:p>
    <w:p w14:paraId="35705D46" w14:textId="77777777" w:rsidR="00746F47" w:rsidRPr="00621CC6" w:rsidRDefault="00746F47" w:rsidP="00E96A29">
      <w:pPr>
        <w:spacing w:after="0" w:line="240" w:lineRule="auto"/>
        <w:jc w:val="both"/>
        <w:rPr>
          <w:rFonts w:ascii="Segoe UI" w:hAnsi="Segoe UI" w:cs="Segoe UI"/>
          <w:color w:val="FF0000"/>
          <w:sz w:val="20"/>
          <w:szCs w:val="20"/>
        </w:rPr>
      </w:pPr>
    </w:p>
    <w:p w14:paraId="32B72644" w14:textId="77777777" w:rsidR="00231DCC" w:rsidRPr="00621CC6" w:rsidRDefault="00231DCC" w:rsidP="00E96A29">
      <w:pPr>
        <w:spacing w:after="0" w:line="240" w:lineRule="auto"/>
        <w:jc w:val="both"/>
        <w:rPr>
          <w:rFonts w:ascii="Segoe UI" w:hAnsi="Segoe UI" w:cs="Segoe UI"/>
          <w:color w:val="FF0000"/>
          <w:sz w:val="20"/>
          <w:szCs w:val="20"/>
        </w:rPr>
      </w:pPr>
    </w:p>
    <w:p w14:paraId="3743BE65" w14:textId="77777777" w:rsidR="009359D8" w:rsidRPr="00621CC6" w:rsidRDefault="009359D8" w:rsidP="00E96A29">
      <w:pPr>
        <w:spacing w:after="0" w:line="240" w:lineRule="auto"/>
        <w:jc w:val="both"/>
        <w:rPr>
          <w:rFonts w:ascii="Segoe UI" w:hAnsi="Segoe UI" w:cs="Segoe UI"/>
          <w:color w:val="FF0000"/>
          <w:sz w:val="20"/>
          <w:szCs w:val="20"/>
        </w:rPr>
      </w:pPr>
    </w:p>
    <w:p w14:paraId="6B34B78C" w14:textId="77777777" w:rsidR="00941528" w:rsidRPr="00BE3D52" w:rsidRDefault="00941528" w:rsidP="00E96A29">
      <w:pPr>
        <w:spacing w:after="0" w:line="240" w:lineRule="auto"/>
        <w:jc w:val="both"/>
        <w:rPr>
          <w:rFonts w:ascii="Segoe UI" w:hAnsi="Segoe UI" w:cs="Segoe U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4491"/>
      </w:tblGrid>
      <w:tr w:rsidR="00BE3D52" w:rsidRPr="00BE3D52" w14:paraId="2A56E7A8" w14:textId="77777777" w:rsidTr="00D9227A">
        <w:tc>
          <w:tcPr>
            <w:tcW w:w="4490" w:type="dxa"/>
          </w:tcPr>
          <w:p w14:paraId="60726966" w14:textId="4521409A" w:rsidR="0087438D" w:rsidRPr="00BE3D52" w:rsidRDefault="0087438D" w:rsidP="004A340A">
            <w:pPr>
              <w:jc w:val="both"/>
              <w:rPr>
                <w:rFonts w:ascii="Segoe UI" w:hAnsi="Segoe UI" w:cs="Segoe UI"/>
                <w:sz w:val="20"/>
                <w:szCs w:val="20"/>
              </w:rPr>
            </w:pPr>
            <w:r w:rsidRPr="00BE3D52">
              <w:rPr>
                <w:rFonts w:ascii="Segoe UI" w:hAnsi="Segoe UI" w:cs="Segoe UI"/>
                <w:b/>
                <w:sz w:val="20"/>
                <w:szCs w:val="20"/>
              </w:rPr>
              <w:t>Reference:</w:t>
            </w:r>
            <w:r w:rsidR="004A340A" w:rsidRPr="00BE3D52">
              <w:rPr>
                <w:rFonts w:ascii="Segoe UI" w:hAnsi="Segoe UI" w:cs="Segoe UI"/>
                <w:sz w:val="20"/>
                <w:szCs w:val="20"/>
              </w:rPr>
              <w:t xml:space="preserve"> </w:t>
            </w:r>
            <w:r w:rsidR="00681EC5" w:rsidRPr="00BE3D52">
              <w:rPr>
                <w:rFonts w:ascii="Segoe UI" w:hAnsi="Segoe UI" w:cs="Segoe UI"/>
                <w:sz w:val="20"/>
                <w:szCs w:val="20"/>
              </w:rPr>
              <w:t>4460-</w:t>
            </w:r>
            <w:r w:rsidR="007B6046" w:rsidRPr="00BE3D52">
              <w:rPr>
                <w:rFonts w:ascii="Segoe UI" w:hAnsi="Segoe UI" w:cs="Segoe UI"/>
                <w:sz w:val="20"/>
                <w:szCs w:val="20"/>
              </w:rPr>
              <w:t>12</w:t>
            </w:r>
            <w:r w:rsidR="00681EC5" w:rsidRPr="00BE3D52">
              <w:rPr>
                <w:rFonts w:ascii="Segoe UI" w:hAnsi="Segoe UI" w:cs="Segoe UI"/>
                <w:sz w:val="20"/>
                <w:szCs w:val="20"/>
              </w:rPr>
              <w:t>-24</w:t>
            </w:r>
          </w:p>
        </w:tc>
        <w:tc>
          <w:tcPr>
            <w:tcW w:w="4491" w:type="dxa"/>
          </w:tcPr>
          <w:p w14:paraId="20424B7E" w14:textId="77777777" w:rsidR="0087438D" w:rsidRPr="00BE3D52" w:rsidRDefault="0087438D" w:rsidP="009705AA">
            <w:pPr>
              <w:jc w:val="right"/>
              <w:rPr>
                <w:rFonts w:ascii="Segoe UI" w:hAnsi="Segoe UI" w:cs="Segoe UI"/>
                <w:sz w:val="20"/>
                <w:szCs w:val="20"/>
              </w:rPr>
            </w:pPr>
            <w:r w:rsidRPr="00BE3D52">
              <w:rPr>
                <w:rFonts w:ascii="Segoe UI" w:hAnsi="Segoe UI" w:cs="Segoe UI"/>
                <w:b/>
                <w:sz w:val="20"/>
                <w:szCs w:val="20"/>
              </w:rPr>
              <w:t xml:space="preserve">Version: </w:t>
            </w:r>
            <w:r w:rsidRPr="00BE3D52">
              <w:rPr>
                <w:rFonts w:ascii="Segoe UI" w:hAnsi="Segoe UI" w:cs="Segoe UI"/>
                <w:sz w:val="20"/>
                <w:szCs w:val="20"/>
              </w:rPr>
              <w:t>1</w:t>
            </w:r>
          </w:p>
        </w:tc>
      </w:tr>
      <w:tr w:rsidR="00BE3D52" w:rsidRPr="00BE3D52" w14:paraId="6A1BAB6F" w14:textId="77777777" w:rsidTr="00D9227A">
        <w:tc>
          <w:tcPr>
            <w:tcW w:w="4490" w:type="dxa"/>
            <w:tcBorders>
              <w:bottom w:val="single" w:sz="4" w:space="0" w:color="auto"/>
            </w:tcBorders>
          </w:tcPr>
          <w:p w14:paraId="6301EB6D" w14:textId="77777777" w:rsidR="0087438D" w:rsidRPr="00BE3D52" w:rsidRDefault="0087438D" w:rsidP="0087438D">
            <w:pPr>
              <w:rPr>
                <w:rFonts w:ascii="Segoe UI" w:hAnsi="Segoe UI" w:cs="Segoe UI"/>
                <w:b/>
                <w:sz w:val="20"/>
                <w:szCs w:val="20"/>
              </w:rPr>
            </w:pPr>
            <w:r w:rsidRPr="00BE3D52">
              <w:rPr>
                <w:rFonts w:ascii="Segoe UI" w:hAnsi="Segoe UI" w:cs="Segoe UI"/>
                <w:b/>
                <w:sz w:val="20"/>
                <w:szCs w:val="20"/>
              </w:rPr>
              <w:t>Prepared By:</w:t>
            </w:r>
          </w:p>
          <w:p w14:paraId="5BB194CE" w14:textId="77777777" w:rsidR="0087438D" w:rsidRPr="00BE3D52" w:rsidRDefault="009705AA" w:rsidP="0087438D">
            <w:pPr>
              <w:rPr>
                <w:rFonts w:ascii="Segoe UI" w:hAnsi="Segoe UI" w:cs="Segoe UI"/>
                <w:sz w:val="20"/>
                <w:szCs w:val="20"/>
              </w:rPr>
            </w:pPr>
            <w:r w:rsidRPr="00BE3D52">
              <w:rPr>
                <w:rFonts w:ascii="Segoe UI" w:hAnsi="Segoe UI" w:cs="Segoe UI"/>
                <w:sz w:val="20"/>
                <w:szCs w:val="20"/>
              </w:rPr>
              <w:t>Storm Tempest</w:t>
            </w:r>
            <w:r w:rsidR="0087438D" w:rsidRPr="00BE3D52">
              <w:rPr>
                <w:rFonts w:ascii="Segoe UI" w:hAnsi="Segoe UI" w:cs="Segoe UI"/>
                <w:sz w:val="20"/>
                <w:szCs w:val="20"/>
              </w:rPr>
              <w:t xml:space="preserve"> Ltd</w:t>
            </w:r>
          </w:p>
          <w:p w14:paraId="46A6855E" w14:textId="77777777" w:rsidR="0087438D" w:rsidRPr="00BE3D52" w:rsidRDefault="0087438D" w:rsidP="0087438D">
            <w:pPr>
              <w:rPr>
                <w:rFonts w:ascii="Segoe UI" w:hAnsi="Segoe UI" w:cs="Segoe UI"/>
                <w:sz w:val="20"/>
                <w:szCs w:val="20"/>
              </w:rPr>
            </w:pPr>
            <w:r w:rsidRPr="00BE3D52">
              <w:rPr>
                <w:rFonts w:ascii="Segoe UI" w:hAnsi="Segoe UI" w:cs="Segoe UI"/>
                <w:sz w:val="20"/>
                <w:szCs w:val="20"/>
              </w:rPr>
              <w:t>3 Apollo Court</w:t>
            </w:r>
          </w:p>
          <w:p w14:paraId="7D573B84" w14:textId="77777777" w:rsidR="0087438D" w:rsidRPr="00BE3D52" w:rsidRDefault="0087438D" w:rsidP="0087438D">
            <w:pPr>
              <w:rPr>
                <w:rFonts w:ascii="Segoe UI" w:hAnsi="Segoe UI" w:cs="Segoe UI"/>
                <w:sz w:val="20"/>
                <w:szCs w:val="20"/>
              </w:rPr>
            </w:pPr>
            <w:r w:rsidRPr="00BE3D52">
              <w:rPr>
                <w:rFonts w:ascii="Segoe UI" w:hAnsi="Segoe UI" w:cs="Segoe UI"/>
                <w:sz w:val="20"/>
                <w:szCs w:val="20"/>
              </w:rPr>
              <w:t>Koppers Way</w:t>
            </w:r>
          </w:p>
          <w:p w14:paraId="16932507" w14:textId="77777777" w:rsidR="0087438D" w:rsidRPr="00BE3D52" w:rsidRDefault="0087438D" w:rsidP="0087438D">
            <w:pPr>
              <w:rPr>
                <w:rFonts w:ascii="Segoe UI" w:hAnsi="Segoe UI" w:cs="Segoe UI"/>
                <w:sz w:val="20"/>
                <w:szCs w:val="20"/>
              </w:rPr>
            </w:pPr>
            <w:r w:rsidRPr="00BE3D52">
              <w:rPr>
                <w:rFonts w:ascii="Segoe UI" w:hAnsi="Segoe UI" w:cs="Segoe UI"/>
                <w:sz w:val="20"/>
                <w:szCs w:val="20"/>
              </w:rPr>
              <w:t>Monkton Business Park South</w:t>
            </w:r>
          </w:p>
          <w:p w14:paraId="26002A94" w14:textId="77777777" w:rsidR="0087438D" w:rsidRPr="00BE3D52" w:rsidRDefault="0087438D" w:rsidP="0087438D">
            <w:pPr>
              <w:rPr>
                <w:rFonts w:ascii="Segoe UI" w:hAnsi="Segoe UI" w:cs="Segoe UI"/>
                <w:sz w:val="20"/>
                <w:szCs w:val="20"/>
              </w:rPr>
            </w:pPr>
            <w:r w:rsidRPr="00BE3D52">
              <w:rPr>
                <w:rFonts w:ascii="Segoe UI" w:hAnsi="Segoe UI" w:cs="Segoe UI"/>
                <w:sz w:val="20"/>
                <w:szCs w:val="20"/>
              </w:rPr>
              <w:t>Hebburn</w:t>
            </w:r>
          </w:p>
          <w:p w14:paraId="6F6E299C" w14:textId="77777777" w:rsidR="0087438D" w:rsidRPr="00BE3D52" w:rsidRDefault="0087438D" w:rsidP="0087438D">
            <w:pPr>
              <w:rPr>
                <w:rFonts w:ascii="Segoe UI" w:hAnsi="Segoe UI" w:cs="Segoe UI"/>
                <w:sz w:val="20"/>
                <w:szCs w:val="20"/>
              </w:rPr>
            </w:pPr>
            <w:r w:rsidRPr="00BE3D52">
              <w:rPr>
                <w:rFonts w:ascii="Segoe UI" w:hAnsi="Segoe UI" w:cs="Segoe UI"/>
                <w:sz w:val="20"/>
                <w:szCs w:val="20"/>
              </w:rPr>
              <w:t>Tyne and Wear</w:t>
            </w:r>
          </w:p>
          <w:p w14:paraId="703F2833" w14:textId="77777777" w:rsidR="0087438D" w:rsidRPr="00BE3D52" w:rsidRDefault="0087438D" w:rsidP="0087438D">
            <w:pPr>
              <w:rPr>
                <w:rFonts w:ascii="Segoe UI" w:hAnsi="Segoe UI" w:cs="Segoe UI"/>
                <w:sz w:val="20"/>
                <w:szCs w:val="20"/>
              </w:rPr>
            </w:pPr>
            <w:r w:rsidRPr="00BE3D52">
              <w:rPr>
                <w:rFonts w:ascii="Segoe UI" w:hAnsi="Segoe UI" w:cs="Segoe UI"/>
                <w:sz w:val="20"/>
                <w:szCs w:val="20"/>
              </w:rPr>
              <w:t>NE31 2ES</w:t>
            </w:r>
          </w:p>
          <w:p w14:paraId="41F62756" w14:textId="77777777" w:rsidR="0087438D" w:rsidRPr="00BE3D52" w:rsidRDefault="0087438D" w:rsidP="00E96A29">
            <w:pPr>
              <w:jc w:val="both"/>
              <w:rPr>
                <w:rFonts w:ascii="Segoe UI" w:hAnsi="Segoe UI" w:cs="Segoe UI"/>
                <w:sz w:val="20"/>
                <w:szCs w:val="20"/>
              </w:rPr>
            </w:pPr>
          </w:p>
        </w:tc>
        <w:tc>
          <w:tcPr>
            <w:tcW w:w="4491" w:type="dxa"/>
            <w:tcBorders>
              <w:bottom w:val="single" w:sz="4" w:space="0" w:color="auto"/>
            </w:tcBorders>
          </w:tcPr>
          <w:p w14:paraId="1B4FDCFF" w14:textId="77777777" w:rsidR="0087438D" w:rsidRPr="00BE3D52" w:rsidRDefault="0087438D" w:rsidP="009705AA">
            <w:pPr>
              <w:jc w:val="right"/>
              <w:rPr>
                <w:rFonts w:ascii="Segoe UI" w:hAnsi="Segoe UI" w:cs="Segoe UI"/>
                <w:b/>
                <w:sz w:val="20"/>
                <w:szCs w:val="20"/>
              </w:rPr>
            </w:pPr>
            <w:r w:rsidRPr="00BE3D52">
              <w:rPr>
                <w:rFonts w:ascii="Segoe UI" w:hAnsi="Segoe UI" w:cs="Segoe UI"/>
                <w:b/>
                <w:sz w:val="20"/>
                <w:szCs w:val="20"/>
              </w:rPr>
              <w:t>Prepared For:</w:t>
            </w:r>
          </w:p>
          <w:p w14:paraId="61DDD270" w14:textId="77176226" w:rsidR="0087438D" w:rsidRPr="00BE3D52" w:rsidRDefault="00AA47CB" w:rsidP="009705AA">
            <w:pPr>
              <w:jc w:val="right"/>
              <w:rPr>
                <w:rFonts w:ascii="Segoe UI" w:hAnsi="Segoe UI" w:cs="Segoe UI"/>
                <w:sz w:val="20"/>
                <w:szCs w:val="20"/>
              </w:rPr>
            </w:pPr>
            <w:r w:rsidRPr="00BE3D52">
              <w:rPr>
                <w:rFonts w:ascii="Segoe UI" w:hAnsi="Segoe UI" w:cs="Segoe UI"/>
                <w:sz w:val="20"/>
                <w:szCs w:val="20"/>
              </w:rPr>
              <w:t>The Riverside Group</w:t>
            </w:r>
          </w:p>
          <w:p w14:paraId="720FFBE1" w14:textId="1BF884C9" w:rsidR="0087438D" w:rsidRPr="00BE3D52" w:rsidRDefault="00AA47CB" w:rsidP="009705AA">
            <w:pPr>
              <w:jc w:val="right"/>
              <w:rPr>
                <w:rFonts w:ascii="Segoe UI" w:hAnsi="Segoe UI" w:cs="Segoe UI"/>
                <w:sz w:val="20"/>
                <w:szCs w:val="20"/>
              </w:rPr>
            </w:pPr>
            <w:r w:rsidRPr="00BE3D52">
              <w:rPr>
                <w:rFonts w:ascii="Segoe UI" w:hAnsi="Segoe UI" w:cs="Segoe UI"/>
                <w:sz w:val="20"/>
                <w:szCs w:val="20"/>
              </w:rPr>
              <w:t>2 Estuary Boulevard</w:t>
            </w:r>
          </w:p>
          <w:p w14:paraId="5CD203F9" w14:textId="10C41AB2" w:rsidR="00EE7B34" w:rsidRPr="00BE3D52" w:rsidRDefault="00AA47CB" w:rsidP="009705AA">
            <w:pPr>
              <w:jc w:val="right"/>
              <w:rPr>
                <w:rFonts w:ascii="Segoe UI" w:hAnsi="Segoe UI" w:cs="Segoe UI"/>
                <w:sz w:val="20"/>
                <w:szCs w:val="20"/>
              </w:rPr>
            </w:pPr>
            <w:r w:rsidRPr="00BE3D52">
              <w:rPr>
                <w:rFonts w:ascii="Segoe UI" w:hAnsi="Segoe UI" w:cs="Segoe UI"/>
                <w:sz w:val="20"/>
                <w:szCs w:val="20"/>
              </w:rPr>
              <w:t>Estuary Commerce Park</w:t>
            </w:r>
            <w:r w:rsidR="00EE7B34" w:rsidRPr="00BE3D52">
              <w:rPr>
                <w:rFonts w:ascii="Segoe UI" w:hAnsi="Segoe UI" w:cs="Segoe UI"/>
                <w:sz w:val="20"/>
                <w:szCs w:val="20"/>
              </w:rPr>
              <w:t xml:space="preserve"> </w:t>
            </w:r>
          </w:p>
          <w:p w14:paraId="131202E4" w14:textId="390D9FB6" w:rsidR="00EE7B34" w:rsidRPr="00BE3D52" w:rsidRDefault="00AA47CB" w:rsidP="009705AA">
            <w:pPr>
              <w:jc w:val="right"/>
              <w:rPr>
                <w:rFonts w:ascii="Segoe UI" w:hAnsi="Segoe UI" w:cs="Segoe UI"/>
                <w:sz w:val="20"/>
                <w:szCs w:val="20"/>
              </w:rPr>
            </w:pPr>
            <w:r w:rsidRPr="00BE3D52">
              <w:rPr>
                <w:rFonts w:ascii="Segoe UI" w:hAnsi="Segoe UI" w:cs="Segoe UI"/>
                <w:sz w:val="20"/>
                <w:szCs w:val="20"/>
              </w:rPr>
              <w:t>Liverpool</w:t>
            </w:r>
            <w:r w:rsidR="00EE7B34" w:rsidRPr="00BE3D52">
              <w:rPr>
                <w:rFonts w:ascii="Segoe UI" w:hAnsi="Segoe UI" w:cs="Segoe UI"/>
                <w:sz w:val="20"/>
                <w:szCs w:val="20"/>
              </w:rPr>
              <w:t xml:space="preserve"> </w:t>
            </w:r>
          </w:p>
          <w:p w14:paraId="3646BF89" w14:textId="2E63B908" w:rsidR="00EE7B34" w:rsidRPr="00BE3D52" w:rsidRDefault="00AA47CB" w:rsidP="009705AA">
            <w:pPr>
              <w:jc w:val="right"/>
              <w:rPr>
                <w:rFonts w:ascii="Segoe UI" w:hAnsi="Segoe UI" w:cs="Segoe UI"/>
                <w:sz w:val="20"/>
                <w:szCs w:val="20"/>
              </w:rPr>
            </w:pPr>
            <w:r w:rsidRPr="00BE3D52">
              <w:rPr>
                <w:rFonts w:ascii="Segoe UI" w:hAnsi="Segoe UI" w:cs="Segoe UI"/>
                <w:sz w:val="20"/>
                <w:szCs w:val="20"/>
              </w:rPr>
              <w:t>Merseyside</w:t>
            </w:r>
            <w:r w:rsidR="00EE7B34" w:rsidRPr="00BE3D52">
              <w:rPr>
                <w:rFonts w:ascii="Segoe UI" w:hAnsi="Segoe UI" w:cs="Segoe UI"/>
                <w:sz w:val="20"/>
                <w:szCs w:val="20"/>
              </w:rPr>
              <w:t xml:space="preserve"> </w:t>
            </w:r>
          </w:p>
          <w:p w14:paraId="0CEC8E4C" w14:textId="63159C68" w:rsidR="00EE7B34" w:rsidRPr="00BE3D52" w:rsidRDefault="00AA47CB" w:rsidP="009705AA">
            <w:pPr>
              <w:jc w:val="right"/>
              <w:rPr>
                <w:rFonts w:ascii="Segoe UI" w:hAnsi="Segoe UI" w:cs="Segoe UI"/>
                <w:sz w:val="20"/>
                <w:szCs w:val="20"/>
              </w:rPr>
            </w:pPr>
            <w:r w:rsidRPr="00BE3D52">
              <w:rPr>
                <w:rFonts w:ascii="Segoe UI" w:hAnsi="Segoe UI" w:cs="Segoe UI"/>
                <w:sz w:val="20"/>
                <w:szCs w:val="20"/>
              </w:rPr>
              <w:t>L24 8RF</w:t>
            </w:r>
          </w:p>
        </w:tc>
      </w:tr>
    </w:tbl>
    <w:p w14:paraId="428CB982" w14:textId="77777777" w:rsidR="00FC536C" w:rsidRPr="00621CC6" w:rsidRDefault="00FC536C" w:rsidP="00E96A29">
      <w:pPr>
        <w:spacing w:after="0" w:line="240" w:lineRule="auto"/>
        <w:jc w:val="both"/>
        <w:rPr>
          <w:rFonts w:ascii="Segoe UI" w:hAnsi="Segoe UI" w:cs="Segoe UI"/>
          <w:color w:val="FF0000"/>
          <w:sz w:val="20"/>
          <w:szCs w:val="20"/>
        </w:rPr>
        <w:sectPr w:rsidR="00FC536C" w:rsidRPr="00621CC6" w:rsidSect="009359D8">
          <w:pgSz w:w="11906" w:h="16838" w:code="9"/>
          <w:pgMar w:top="1134" w:right="1418" w:bottom="851" w:left="1701" w:header="709" w:footer="709" w:gutter="0"/>
          <w:cols w:space="708"/>
          <w:docGrid w:linePitch="360"/>
        </w:sectPr>
      </w:pPr>
    </w:p>
    <w:p w14:paraId="7083E891" w14:textId="51C96839" w:rsidR="00583725" w:rsidRPr="00BE3D52" w:rsidRDefault="0087438D" w:rsidP="003819CC">
      <w:pPr>
        <w:rPr>
          <w:rFonts w:ascii="Segoe UI" w:hAnsi="Segoe UI" w:cs="Segoe UI"/>
        </w:rPr>
      </w:pPr>
      <w:r w:rsidRPr="00BE3D52">
        <w:rPr>
          <w:rFonts w:ascii="Segoe UI" w:hAnsi="Segoe UI" w:cs="Segoe UI"/>
          <w:b/>
        </w:rPr>
        <w:lastRenderedPageBreak/>
        <w:t>CONTENTS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6532"/>
        <w:gridCol w:w="1348"/>
      </w:tblGrid>
      <w:tr w:rsidR="00BE3D52" w:rsidRPr="00BE3D52" w14:paraId="248CB7CB" w14:textId="77777777" w:rsidTr="005E6671">
        <w:tc>
          <w:tcPr>
            <w:tcW w:w="993" w:type="dxa"/>
          </w:tcPr>
          <w:p w14:paraId="0F7DF58B" w14:textId="77777777" w:rsidR="00FC536C" w:rsidRPr="00BE3D52" w:rsidRDefault="00FC536C" w:rsidP="00E96A29">
            <w:pPr>
              <w:jc w:val="both"/>
              <w:rPr>
                <w:rFonts w:ascii="Segoe UI" w:hAnsi="Segoe UI" w:cs="Segoe UI"/>
              </w:rPr>
            </w:pPr>
          </w:p>
        </w:tc>
        <w:tc>
          <w:tcPr>
            <w:tcW w:w="6532" w:type="dxa"/>
          </w:tcPr>
          <w:p w14:paraId="6E419A81" w14:textId="77777777" w:rsidR="00FC536C" w:rsidRPr="00BE3D52" w:rsidRDefault="00FC536C" w:rsidP="00E96A29">
            <w:pPr>
              <w:jc w:val="both"/>
              <w:rPr>
                <w:rFonts w:ascii="Segoe UI" w:hAnsi="Segoe UI" w:cs="Segoe UI"/>
              </w:rPr>
            </w:pPr>
          </w:p>
        </w:tc>
        <w:tc>
          <w:tcPr>
            <w:tcW w:w="1348" w:type="dxa"/>
          </w:tcPr>
          <w:p w14:paraId="65D12BDD" w14:textId="77777777" w:rsidR="00FC536C" w:rsidRPr="00BE3D52" w:rsidRDefault="00FC536C" w:rsidP="0087438D">
            <w:pPr>
              <w:jc w:val="center"/>
              <w:rPr>
                <w:rFonts w:ascii="Segoe UI" w:hAnsi="Segoe UI" w:cs="Segoe UI"/>
                <w:b/>
              </w:rPr>
            </w:pPr>
            <w:r w:rsidRPr="00BE3D52">
              <w:rPr>
                <w:rFonts w:ascii="Segoe UI" w:hAnsi="Segoe UI" w:cs="Segoe UI"/>
                <w:b/>
              </w:rPr>
              <w:t>Page</w:t>
            </w:r>
            <w:r w:rsidR="00F4584D" w:rsidRPr="00BE3D52">
              <w:rPr>
                <w:rFonts w:ascii="Segoe UI" w:hAnsi="Segoe UI" w:cs="Segoe UI"/>
                <w:b/>
              </w:rPr>
              <w:t>(s)</w:t>
            </w:r>
          </w:p>
        </w:tc>
      </w:tr>
      <w:tr w:rsidR="00BE3D52" w:rsidRPr="00BE3D52" w14:paraId="1055C7A2" w14:textId="77777777" w:rsidTr="00992BF4">
        <w:tc>
          <w:tcPr>
            <w:tcW w:w="7525" w:type="dxa"/>
            <w:gridSpan w:val="2"/>
          </w:tcPr>
          <w:p w14:paraId="4573BFE9" w14:textId="77777777" w:rsidR="00EA2110" w:rsidRPr="00BE3D52" w:rsidRDefault="00EA2110" w:rsidP="0087438D">
            <w:pPr>
              <w:jc w:val="both"/>
              <w:rPr>
                <w:rFonts w:ascii="Segoe UI" w:hAnsi="Segoe UI" w:cs="Segoe UI"/>
                <w:b/>
              </w:rPr>
            </w:pPr>
          </w:p>
        </w:tc>
        <w:tc>
          <w:tcPr>
            <w:tcW w:w="1348" w:type="dxa"/>
          </w:tcPr>
          <w:p w14:paraId="04962D55" w14:textId="77777777" w:rsidR="00EA2110" w:rsidRPr="00BE3D52" w:rsidRDefault="00EA2110" w:rsidP="00E648E0">
            <w:pPr>
              <w:jc w:val="center"/>
              <w:rPr>
                <w:rFonts w:ascii="Segoe UI" w:hAnsi="Segoe UI" w:cs="Segoe UI"/>
              </w:rPr>
            </w:pPr>
          </w:p>
        </w:tc>
      </w:tr>
      <w:tr w:rsidR="00BE3D52" w:rsidRPr="00BE3D52" w14:paraId="42CDF581" w14:textId="77777777" w:rsidTr="005E6671">
        <w:tc>
          <w:tcPr>
            <w:tcW w:w="993" w:type="dxa"/>
          </w:tcPr>
          <w:p w14:paraId="45D85CB4" w14:textId="77777777" w:rsidR="00EA2110" w:rsidRPr="00BE3D52" w:rsidRDefault="00EA2110" w:rsidP="00E96A29">
            <w:pPr>
              <w:jc w:val="both"/>
              <w:rPr>
                <w:rFonts w:ascii="Segoe UI" w:hAnsi="Segoe UI" w:cs="Segoe UI"/>
              </w:rPr>
            </w:pPr>
          </w:p>
        </w:tc>
        <w:tc>
          <w:tcPr>
            <w:tcW w:w="6532" w:type="dxa"/>
          </w:tcPr>
          <w:p w14:paraId="186950D7" w14:textId="77777777" w:rsidR="00EA2110" w:rsidRPr="00BE3D52" w:rsidRDefault="00EA2110" w:rsidP="0087438D">
            <w:pPr>
              <w:jc w:val="both"/>
              <w:rPr>
                <w:rFonts w:ascii="Segoe UI" w:hAnsi="Segoe UI" w:cs="Segoe UI"/>
              </w:rPr>
            </w:pPr>
          </w:p>
        </w:tc>
        <w:tc>
          <w:tcPr>
            <w:tcW w:w="1348" w:type="dxa"/>
          </w:tcPr>
          <w:p w14:paraId="1B4F0DB7" w14:textId="77777777" w:rsidR="00EA2110" w:rsidRPr="00BE3D52" w:rsidRDefault="00EA2110" w:rsidP="00E648E0">
            <w:pPr>
              <w:jc w:val="center"/>
              <w:rPr>
                <w:rFonts w:ascii="Segoe UI" w:hAnsi="Segoe UI" w:cs="Segoe UI"/>
              </w:rPr>
            </w:pPr>
          </w:p>
        </w:tc>
      </w:tr>
      <w:tr w:rsidR="00BE3D52" w:rsidRPr="00BE3D52" w14:paraId="6B33490B" w14:textId="77777777" w:rsidTr="005E6671">
        <w:tc>
          <w:tcPr>
            <w:tcW w:w="993" w:type="dxa"/>
          </w:tcPr>
          <w:p w14:paraId="72502F66" w14:textId="77777777" w:rsidR="0087438D" w:rsidRPr="00BE3D52" w:rsidRDefault="0087438D" w:rsidP="00E96A29">
            <w:pPr>
              <w:jc w:val="both"/>
              <w:rPr>
                <w:rFonts w:ascii="Segoe UI" w:hAnsi="Segoe UI" w:cs="Segoe UI"/>
              </w:rPr>
            </w:pPr>
            <w:r w:rsidRPr="00BE3D52">
              <w:rPr>
                <w:rFonts w:ascii="Segoe UI" w:hAnsi="Segoe UI" w:cs="Segoe UI"/>
              </w:rPr>
              <w:t>1</w:t>
            </w:r>
          </w:p>
        </w:tc>
        <w:tc>
          <w:tcPr>
            <w:tcW w:w="6532" w:type="dxa"/>
          </w:tcPr>
          <w:p w14:paraId="09375E95" w14:textId="77777777" w:rsidR="0087438D" w:rsidRPr="00BE3D52" w:rsidRDefault="00D1021C" w:rsidP="00E96A29">
            <w:pPr>
              <w:jc w:val="both"/>
              <w:rPr>
                <w:rFonts w:ascii="Segoe UI" w:hAnsi="Segoe UI" w:cs="Segoe UI"/>
              </w:rPr>
            </w:pPr>
            <w:r w:rsidRPr="00BE3D52">
              <w:rPr>
                <w:rFonts w:ascii="Segoe UI" w:hAnsi="Segoe UI" w:cs="Segoe UI"/>
              </w:rPr>
              <w:t xml:space="preserve">Introduction </w:t>
            </w:r>
            <w:r w:rsidR="00FD29A1" w:rsidRPr="00BE3D52">
              <w:rPr>
                <w:rFonts w:ascii="Segoe UI" w:hAnsi="Segoe UI" w:cs="Segoe UI"/>
              </w:rPr>
              <w:t xml:space="preserve"> </w:t>
            </w:r>
          </w:p>
        </w:tc>
        <w:tc>
          <w:tcPr>
            <w:tcW w:w="1348" w:type="dxa"/>
          </w:tcPr>
          <w:p w14:paraId="2C343DCA" w14:textId="77777777" w:rsidR="0087438D" w:rsidRPr="00BE3D52" w:rsidRDefault="0087438D" w:rsidP="00E648E0">
            <w:pPr>
              <w:jc w:val="center"/>
              <w:rPr>
                <w:rFonts w:ascii="Segoe UI" w:hAnsi="Segoe UI" w:cs="Segoe UI"/>
              </w:rPr>
            </w:pPr>
            <w:r w:rsidRPr="00BE3D52">
              <w:rPr>
                <w:rFonts w:ascii="Segoe UI" w:hAnsi="Segoe UI" w:cs="Segoe UI"/>
              </w:rPr>
              <w:t>1</w:t>
            </w:r>
          </w:p>
        </w:tc>
      </w:tr>
      <w:tr w:rsidR="00BE3D52" w:rsidRPr="00BE3D52" w14:paraId="7A10DF2E" w14:textId="77777777" w:rsidTr="005E6671">
        <w:tc>
          <w:tcPr>
            <w:tcW w:w="993" w:type="dxa"/>
          </w:tcPr>
          <w:p w14:paraId="298622F5" w14:textId="77777777" w:rsidR="00FC536C" w:rsidRPr="00BE3D52" w:rsidRDefault="00FC536C" w:rsidP="00E96A29">
            <w:pPr>
              <w:jc w:val="both"/>
              <w:rPr>
                <w:rFonts w:ascii="Segoe UI" w:hAnsi="Segoe UI" w:cs="Segoe UI"/>
              </w:rPr>
            </w:pPr>
            <w:r w:rsidRPr="00BE3D52">
              <w:rPr>
                <w:rFonts w:ascii="Segoe UI" w:hAnsi="Segoe UI" w:cs="Segoe UI"/>
              </w:rPr>
              <w:t>2</w:t>
            </w:r>
          </w:p>
        </w:tc>
        <w:tc>
          <w:tcPr>
            <w:tcW w:w="6532" w:type="dxa"/>
          </w:tcPr>
          <w:p w14:paraId="19F7E381" w14:textId="77777777" w:rsidR="00FC536C" w:rsidRPr="00BE3D52" w:rsidRDefault="00D1021C" w:rsidP="00E96A29">
            <w:pPr>
              <w:jc w:val="both"/>
              <w:rPr>
                <w:rFonts w:ascii="Segoe UI" w:hAnsi="Segoe UI" w:cs="Segoe UI"/>
              </w:rPr>
            </w:pPr>
            <w:r w:rsidRPr="00BE3D52">
              <w:rPr>
                <w:rFonts w:ascii="Segoe UI" w:hAnsi="Segoe UI" w:cs="Segoe UI"/>
              </w:rPr>
              <w:t xml:space="preserve">Statutory Constraints </w:t>
            </w:r>
          </w:p>
        </w:tc>
        <w:tc>
          <w:tcPr>
            <w:tcW w:w="1348" w:type="dxa"/>
          </w:tcPr>
          <w:p w14:paraId="55DF7ED0" w14:textId="77777777" w:rsidR="00FC536C" w:rsidRPr="00BE3D52" w:rsidRDefault="00D1021C" w:rsidP="00E648E0">
            <w:pPr>
              <w:jc w:val="center"/>
              <w:rPr>
                <w:rFonts w:ascii="Segoe UI" w:hAnsi="Segoe UI" w:cs="Segoe UI"/>
              </w:rPr>
            </w:pPr>
            <w:r w:rsidRPr="00BE3D52">
              <w:rPr>
                <w:rFonts w:ascii="Segoe UI" w:hAnsi="Segoe UI" w:cs="Segoe UI"/>
              </w:rPr>
              <w:t>1</w:t>
            </w:r>
            <w:r w:rsidR="00FD29A1" w:rsidRPr="00BE3D52">
              <w:rPr>
                <w:rFonts w:ascii="Segoe UI" w:hAnsi="Segoe UI" w:cs="Segoe UI"/>
              </w:rPr>
              <w:t xml:space="preserve"> </w:t>
            </w:r>
          </w:p>
        </w:tc>
      </w:tr>
      <w:tr w:rsidR="00BE3D52" w:rsidRPr="00BE3D52" w14:paraId="04AE9BDC" w14:textId="77777777" w:rsidTr="005E6671">
        <w:tc>
          <w:tcPr>
            <w:tcW w:w="993" w:type="dxa"/>
          </w:tcPr>
          <w:p w14:paraId="744EDDF2" w14:textId="77777777" w:rsidR="00725157" w:rsidRPr="00BE3D52" w:rsidRDefault="00452C58" w:rsidP="00E96A29">
            <w:pPr>
              <w:jc w:val="both"/>
              <w:rPr>
                <w:rFonts w:ascii="Segoe UI" w:hAnsi="Segoe UI" w:cs="Segoe UI"/>
              </w:rPr>
            </w:pPr>
            <w:r w:rsidRPr="00BE3D52">
              <w:rPr>
                <w:rFonts w:ascii="Segoe UI" w:hAnsi="Segoe UI" w:cs="Segoe UI"/>
              </w:rPr>
              <w:t>3</w:t>
            </w:r>
          </w:p>
        </w:tc>
        <w:tc>
          <w:tcPr>
            <w:tcW w:w="6532" w:type="dxa"/>
          </w:tcPr>
          <w:p w14:paraId="10A57F08" w14:textId="77777777" w:rsidR="00725157" w:rsidRPr="00BE3D52" w:rsidRDefault="00452C58" w:rsidP="00E96A29">
            <w:pPr>
              <w:jc w:val="both"/>
              <w:rPr>
                <w:rFonts w:ascii="Segoe UI" w:hAnsi="Segoe UI" w:cs="Segoe UI"/>
              </w:rPr>
            </w:pPr>
            <w:r w:rsidRPr="00BE3D52">
              <w:rPr>
                <w:rFonts w:ascii="Segoe UI" w:hAnsi="Segoe UI" w:cs="Segoe UI"/>
              </w:rPr>
              <w:t>Property Description and Proposals</w:t>
            </w:r>
          </w:p>
        </w:tc>
        <w:tc>
          <w:tcPr>
            <w:tcW w:w="1348" w:type="dxa"/>
          </w:tcPr>
          <w:p w14:paraId="380721F6" w14:textId="77777777" w:rsidR="00725157" w:rsidRPr="00BE3D52" w:rsidRDefault="00452C58" w:rsidP="00452C58">
            <w:pPr>
              <w:jc w:val="center"/>
              <w:rPr>
                <w:rFonts w:ascii="Segoe UI" w:hAnsi="Segoe UI" w:cs="Segoe UI"/>
              </w:rPr>
            </w:pPr>
            <w:r w:rsidRPr="00BE3D52">
              <w:rPr>
                <w:rFonts w:ascii="Segoe UI" w:hAnsi="Segoe UI" w:cs="Segoe UI"/>
              </w:rPr>
              <w:t>2</w:t>
            </w:r>
          </w:p>
        </w:tc>
      </w:tr>
      <w:tr w:rsidR="00BE3D52" w:rsidRPr="00BE3D52" w14:paraId="298E6D82" w14:textId="77777777" w:rsidTr="005E6671">
        <w:tc>
          <w:tcPr>
            <w:tcW w:w="993" w:type="dxa"/>
          </w:tcPr>
          <w:p w14:paraId="13BDE658" w14:textId="580BE526" w:rsidR="00570BAD" w:rsidRPr="00BE3D52" w:rsidRDefault="00570BAD" w:rsidP="00E96A29">
            <w:pPr>
              <w:jc w:val="both"/>
              <w:rPr>
                <w:rFonts w:ascii="Segoe UI" w:hAnsi="Segoe UI" w:cs="Segoe UI"/>
              </w:rPr>
            </w:pPr>
            <w:r w:rsidRPr="00BE3D52">
              <w:rPr>
                <w:rFonts w:ascii="Segoe UI" w:hAnsi="Segoe UI" w:cs="Segoe UI"/>
              </w:rPr>
              <w:t>4</w:t>
            </w:r>
          </w:p>
        </w:tc>
        <w:tc>
          <w:tcPr>
            <w:tcW w:w="6532" w:type="dxa"/>
          </w:tcPr>
          <w:p w14:paraId="773A7843" w14:textId="70B12946" w:rsidR="00570BAD" w:rsidRPr="00BE3D52" w:rsidRDefault="00570BAD" w:rsidP="00E96A29">
            <w:pPr>
              <w:jc w:val="both"/>
              <w:rPr>
                <w:rFonts w:ascii="Segoe UI" w:hAnsi="Segoe UI" w:cs="Segoe UI"/>
              </w:rPr>
            </w:pPr>
            <w:r w:rsidRPr="00BE3D52">
              <w:rPr>
                <w:rFonts w:ascii="Segoe UI" w:hAnsi="Segoe UI" w:cs="Segoe UI"/>
              </w:rPr>
              <w:t>Heritage Statement &amp; Impact</w:t>
            </w:r>
          </w:p>
        </w:tc>
        <w:tc>
          <w:tcPr>
            <w:tcW w:w="1348" w:type="dxa"/>
          </w:tcPr>
          <w:p w14:paraId="19248852" w14:textId="619F797A" w:rsidR="00570BAD" w:rsidRPr="00BE3D52" w:rsidRDefault="00BE3D52" w:rsidP="00452C58">
            <w:pPr>
              <w:jc w:val="center"/>
              <w:rPr>
                <w:rFonts w:ascii="Segoe UI" w:hAnsi="Segoe UI" w:cs="Segoe UI"/>
              </w:rPr>
            </w:pPr>
            <w:r w:rsidRPr="00BE3D52">
              <w:rPr>
                <w:rFonts w:ascii="Segoe UI" w:hAnsi="Segoe UI" w:cs="Segoe UI"/>
              </w:rPr>
              <w:t>3</w:t>
            </w:r>
          </w:p>
        </w:tc>
      </w:tr>
      <w:tr w:rsidR="00BE3D52" w:rsidRPr="00BE3D52" w14:paraId="6C65561E" w14:textId="77777777" w:rsidTr="005E6671">
        <w:tc>
          <w:tcPr>
            <w:tcW w:w="993" w:type="dxa"/>
          </w:tcPr>
          <w:p w14:paraId="399DF0F5" w14:textId="5F49163E" w:rsidR="00D1021C" w:rsidRPr="00BE3D52" w:rsidRDefault="00570BAD" w:rsidP="00E96A29">
            <w:pPr>
              <w:jc w:val="both"/>
              <w:rPr>
                <w:rFonts w:ascii="Segoe UI" w:hAnsi="Segoe UI" w:cs="Segoe UI"/>
              </w:rPr>
            </w:pPr>
            <w:r w:rsidRPr="00BE3D52">
              <w:rPr>
                <w:rFonts w:ascii="Segoe UI" w:hAnsi="Segoe UI" w:cs="Segoe UI"/>
              </w:rPr>
              <w:t>5</w:t>
            </w:r>
          </w:p>
        </w:tc>
        <w:tc>
          <w:tcPr>
            <w:tcW w:w="6532" w:type="dxa"/>
          </w:tcPr>
          <w:p w14:paraId="7B31BD05" w14:textId="77777777" w:rsidR="00D1021C" w:rsidRPr="00BE3D52" w:rsidRDefault="00452C58" w:rsidP="00E96A29">
            <w:pPr>
              <w:jc w:val="both"/>
              <w:rPr>
                <w:rFonts w:ascii="Segoe UI" w:hAnsi="Segoe UI" w:cs="Segoe UI"/>
              </w:rPr>
            </w:pPr>
            <w:r w:rsidRPr="00BE3D52">
              <w:rPr>
                <w:rFonts w:ascii="Segoe UI" w:hAnsi="Segoe UI" w:cs="Segoe UI"/>
              </w:rPr>
              <w:t xml:space="preserve">Conclusion </w:t>
            </w:r>
          </w:p>
        </w:tc>
        <w:tc>
          <w:tcPr>
            <w:tcW w:w="1348" w:type="dxa"/>
          </w:tcPr>
          <w:p w14:paraId="3E2D56BD" w14:textId="3AF62FDB" w:rsidR="00D1021C" w:rsidRPr="00BE3D52" w:rsidRDefault="0084544A" w:rsidP="00452C58">
            <w:pPr>
              <w:jc w:val="center"/>
              <w:rPr>
                <w:rFonts w:ascii="Segoe UI" w:hAnsi="Segoe UI" w:cs="Segoe UI"/>
              </w:rPr>
            </w:pPr>
            <w:r w:rsidRPr="00BE3D52">
              <w:rPr>
                <w:rFonts w:ascii="Segoe UI" w:hAnsi="Segoe UI" w:cs="Segoe UI"/>
              </w:rPr>
              <w:t>3</w:t>
            </w:r>
          </w:p>
        </w:tc>
      </w:tr>
      <w:tr w:rsidR="00594655" w:rsidRPr="00BE3D52" w14:paraId="4EA1C09D" w14:textId="77777777" w:rsidTr="005E6671">
        <w:tc>
          <w:tcPr>
            <w:tcW w:w="993" w:type="dxa"/>
          </w:tcPr>
          <w:p w14:paraId="06A5A55A" w14:textId="77777777" w:rsidR="00725157" w:rsidRPr="00BE3D52" w:rsidRDefault="00725157" w:rsidP="00E96A29">
            <w:pPr>
              <w:jc w:val="both"/>
              <w:rPr>
                <w:rFonts w:ascii="Segoe UI" w:hAnsi="Segoe UI" w:cs="Segoe UI"/>
              </w:rPr>
            </w:pPr>
          </w:p>
        </w:tc>
        <w:tc>
          <w:tcPr>
            <w:tcW w:w="6532" w:type="dxa"/>
          </w:tcPr>
          <w:p w14:paraId="1BC52944" w14:textId="77777777" w:rsidR="00725157" w:rsidRPr="00BE3D52" w:rsidRDefault="00725157" w:rsidP="00E96A29">
            <w:pPr>
              <w:jc w:val="both"/>
              <w:rPr>
                <w:rFonts w:ascii="Segoe UI" w:hAnsi="Segoe UI" w:cs="Segoe UI"/>
              </w:rPr>
            </w:pPr>
          </w:p>
        </w:tc>
        <w:tc>
          <w:tcPr>
            <w:tcW w:w="1348" w:type="dxa"/>
          </w:tcPr>
          <w:p w14:paraId="75CCD8B0" w14:textId="77777777" w:rsidR="00725157" w:rsidRPr="00BE3D52" w:rsidRDefault="00725157" w:rsidP="00E96A29">
            <w:pPr>
              <w:jc w:val="both"/>
              <w:rPr>
                <w:rFonts w:ascii="Segoe UI" w:hAnsi="Segoe UI" w:cs="Segoe UI"/>
              </w:rPr>
            </w:pPr>
          </w:p>
        </w:tc>
      </w:tr>
    </w:tbl>
    <w:p w14:paraId="2E67176F" w14:textId="77777777" w:rsidR="00583725" w:rsidRPr="00BE3D52" w:rsidRDefault="00583725" w:rsidP="00E96A29">
      <w:pPr>
        <w:spacing w:after="0" w:line="240" w:lineRule="auto"/>
        <w:jc w:val="both"/>
        <w:rPr>
          <w:rFonts w:ascii="Segoe UI" w:hAnsi="Segoe UI" w:cs="Segoe UI"/>
          <w:sz w:val="20"/>
          <w:szCs w:val="20"/>
        </w:rPr>
      </w:pPr>
    </w:p>
    <w:p w14:paraId="43FAD358" w14:textId="77777777" w:rsidR="005D1E8E" w:rsidRPr="00621CC6" w:rsidRDefault="005D1E8E" w:rsidP="00E96A29">
      <w:pPr>
        <w:spacing w:after="0" w:line="240" w:lineRule="auto"/>
        <w:jc w:val="both"/>
        <w:rPr>
          <w:rFonts w:ascii="Segoe UI" w:hAnsi="Segoe UI" w:cs="Segoe UI"/>
          <w:color w:val="FF0000"/>
          <w:sz w:val="20"/>
          <w:szCs w:val="20"/>
        </w:rPr>
      </w:pPr>
    </w:p>
    <w:p w14:paraId="088A9E87" w14:textId="77777777" w:rsidR="005D1E8E" w:rsidRPr="00621CC6" w:rsidRDefault="005D1E8E" w:rsidP="00E96A29">
      <w:pPr>
        <w:spacing w:after="0" w:line="240" w:lineRule="auto"/>
        <w:jc w:val="both"/>
        <w:rPr>
          <w:rFonts w:ascii="Segoe UI" w:hAnsi="Segoe UI" w:cs="Segoe UI"/>
          <w:color w:val="FF0000"/>
          <w:sz w:val="20"/>
          <w:szCs w:val="20"/>
        </w:rPr>
      </w:pPr>
    </w:p>
    <w:p w14:paraId="48F0666D" w14:textId="77777777" w:rsidR="00FC536C" w:rsidRPr="00621CC6" w:rsidRDefault="00FC536C" w:rsidP="00E96A29">
      <w:pPr>
        <w:spacing w:after="0" w:line="240" w:lineRule="auto"/>
        <w:jc w:val="both"/>
        <w:rPr>
          <w:rFonts w:ascii="Segoe UI" w:hAnsi="Segoe UI" w:cs="Segoe UI"/>
          <w:color w:val="FF0000"/>
          <w:sz w:val="20"/>
          <w:szCs w:val="20"/>
        </w:rPr>
        <w:sectPr w:rsidR="00FC536C" w:rsidRPr="00621CC6" w:rsidSect="00583725">
          <w:headerReference w:type="even" r:id="rId9"/>
          <w:headerReference w:type="default" r:id="rId10"/>
          <w:headerReference w:type="first" r:id="rId11"/>
          <w:pgSz w:w="11906" w:h="16838"/>
          <w:pgMar w:top="1418" w:right="1440" w:bottom="1418" w:left="1701" w:header="709" w:footer="709" w:gutter="0"/>
          <w:cols w:space="708"/>
          <w:docGrid w:linePitch="360"/>
        </w:sectPr>
      </w:pPr>
    </w:p>
    <w:p w14:paraId="49964514" w14:textId="77777777" w:rsidR="004E53F7" w:rsidRPr="00BE3D52" w:rsidRDefault="00373C5D" w:rsidP="006905A1">
      <w:pPr>
        <w:spacing w:after="0" w:line="276" w:lineRule="auto"/>
        <w:ind w:left="720" w:hanging="720"/>
        <w:jc w:val="both"/>
        <w:rPr>
          <w:rFonts w:ascii="Segoe UI" w:hAnsi="Segoe UI" w:cs="Segoe UI"/>
          <w:b/>
        </w:rPr>
      </w:pPr>
      <w:r w:rsidRPr="00BE3D52">
        <w:rPr>
          <w:rFonts w:ascii="Segoe UI" w:hAnsi="Segoe UI" w:cs="Segoe UI"/>
          <w:b/>
        </w:rPr>
        <w:lastRenderedPageBreak/>
        <w:t>1.0</w:t>
      </w:r>
      <w:r w:rsidRPr="00BE3D52">
        <w:rPr>
          <w:rFonts w:ascii="Segoe UI" w:hAnsi="Segoe UI" w:cs="Segoe UI"/>
          <w:b/>
        </w:rPr>
        <w:tab/>
      </w:r>
      <w:r w:rsidR="00D1021C" w:rsidRPr="00BE3D52">
        <w:rPr>
          <w:rFonts w:ascii="Segoe UI" w:hAnsi="Segoe UI" w:cs="Segoe UI"/>
          <w:b/>
        </w:rPr>
        <w:t>INTRODUCTION</w:t>
      </w:r>
      <w:r w:rsidR="004A340A" w:rsidRPr="00BE3D52">
        <w:rPr>
          <w:rFonts w:ascii="Segoe UI" w:hAnsi="Segoe UI" w:cs="Segoe UI"/>
          <w:b/>
        </w:rPr>
        <w:t xml:space="preserve"> </w:t>
      </w:r>
    </w:p>
    <w:p w14:paraId="24E4F62C" w14:textId="77777777" w:rsidR="00D9227A" w:rsidRPr="00BE3D52" w:rsidRDefault="004A340A" w:rsidP="006905A1">
      <w:pPr>
        <w:spacing w:after="0" w:line="276" w:lineRule="auto"/>
        <w:jc w:val="both"/>
        <w:rPr>
          <w:rFonts w:ascii="Segoe UI" w:hAnsi="Segoe UI" w:cs="Segoe UI"/>
          <w:u w:val="single"/>
        </w:rPr>
      </w:pPr>
      <w:r w:rsidRPr="00BE3D52">
        <w:rPr>
          <w:rFonts w:ascii="Segoe UI" w:hAnsi="Segoe UI" w:cs="Segoe UI"/>
          <w:u w:val="single"/>
        </w:rPr>
        <w:t xml:space="preserve"> </w:t>
      </w:r>
    </w:p>
    <w:p w14:paraId="7EC4AAA8" w14:textId="4A24368B" w:rsidR="009725CB" w:rsidRPr="00BE3D52" w:rsidRDefault="00D1021C" w:rsidP="006905A1">
      <w:pPr>
        <w:pStyle w:val="ListParagraph"/>
        <w:spacing w:after="0" w:line="276" w:lineRule="auto"/>
        <w:jc w:val="both"/>
        <w:rPr>
          <w:rFonts w:ascii="Segoe UI" w:hAnsi="Segoe UI" w:cs="Segoe UI"/>
        </w:rPr>
      </w:pPr>
      <w:r w:rsidRPr="00BE3D52">
        <w:rPr>
          <w:rFonts w:ascii="Segoe UI" w:hAnsi="Segoe UI" w:cs="Segoe UI"/>
        </w:rPr>
        <w:t xml:space="preserve">This Heritage Statement is regarding </w:t>
      </w:r>
      <w:r w:rsidR="00500B2A" w:rsidRPr="00BE3D52">
        <w:rPr>
          <w:rFonts w:ascii="Segoe UI" w:hAnsi="Segoe UI" w:cs="Segoe UI"/>
        </w:rPr>
        <w:t>127 Oldham Street, Manchester</w:t>
      </w:r>
      <w:r w:rsidR="00097CB5" w:rsidRPr="00BE3D52">
        <w:rPr>
          <w:rFonts w:ascii="Segoe UI" w:hAnsi="Segoe UI" w:cs="Segoe UI"/>
        </w:rPr>
        <w:t>.</w:t>
      </w:r>
      <w:r w:rsidRPr="00BE3D52">
        <w:rPr>
          <w:rFonts w:ascii="Segoe UI" w:hAnsi="Segoe UI" w:cs="Segoe UI"/>
        </w:rPr>
        <w:t xml:space="preserve"> The statement has been prepared by Storm Tempest Ltd on the instructions of </w:t>
      </w:r>
      <w:r w:rsidR="00F35DBF" w:rsidRPr="00BE3D52">
        <w:rPr>
          <w:rFonts w:ascii="Segoe UI" w:hAnsi="Segoe UI" w:cs="Segoe UI"/>
        </w:rPr>
        <w:t>the Riverside Group.</w:t>
      </w:r>
      <w:r w:rsidR="00103B15" w:rsidRPr="00BE3D52">
        <w:rPr>
          <w:rFonts w:ascii="Segoe UI" w:hAnsi="Segoe UI" w:cs="Segoe UI"/>
        </w:rPr>
        <w:t xml:space="preserve"> The </w:t>
      </w:r>
      <w:r w:rsidR="00F35DBF" w:rsidRPr="00BE3D52">
        <w:rPr>
          <w:rFonts w:ascii="Segoe UI" w:hAnsi="Segoe UI" w:cs="Segoe UI"/>
        </w:rPr>
        <w:t>a</w:t>
      </w:r>
      <w:r w:rsidR="00103B15" w:rsidRPr="00BE3D52">
        <w:rPr>
          <w:rFonts w:ascii="Segoe UI" w:hAnsi="Segoe UI" w:cs="Segoe UI"/>
        </w:rPr>
        <w:t>pplication i</w:t>
      </w:r>
      <w:r w:rsidR="00434D36" w:rsidRPr="00BE3D52">
        <w:rPr>
          <w:rFonts w:ascii="Segoe UI" w:hAnsi="Segoe UI" w:cs="Segoe UI"/>
        </w:rPr>
        <w:t>s</w:t>
      </w:r>
      <w:r w:rsidR="00103B15" w:rsidRPr="00BE3D52">
        <w:rPr>
          <w:rFonts w:ascii="Segoe UI" w:hAnsi="Segoe UI" w:cs="Segoe UI"/>
        </w:rPr>
        <w:t xml:space="preserve"> for permission to undertake the following works:</w:t>
      </w:r>
    </w:p>
    <w:p w14:paraId="1E9DF5AF" w14:textId="77777777" w:rsidR="003819CC" w:rsidRPr="00BE3D52" w:rsidRDefault="003819CC" w:rsidP="003819CC">
      <w:pPr>
        <w:pStyle w:val="Answer"/>
        <w:framePr w:wrap="around" w:hAnchor="page" w:x="2251" w:y="344"/>
        <w:numPr>
          <w:ilvl w:val="0"/>
          <w:numId w:val="22"/>
        </w:numPr>
        <w:spacing w:line="276" w:lineRule="auto"/>
        <w:jc w:val="both"/>
        <w:rPr>
          <w:rFonts w:ascii="Segoe UI" w:hAnsi="Segoe UI" w:cs="Segoe UI"/>
          <w:sz w:val="22"/>
          <w:szCs w:val="22"/>
          <w:lang w:eastAsia="en-US"/>
        </w:rPr>
      </w:pPr>
      <w:r w:rsidRPr="00BE3D52">
        <w:rPr>
          <w:rFonts w:ascii="Segoe UI" w:hAnsi="Segoe UI" w:cs="Segoe UI"/>
          <w:sz w:val="22"/>
          <w:szCs w:val="22"/>
          <w:lang w:eastAsia="en-US"/>
        </w:rPr>
        <w:t xml:space="preserve">Replace the front entrance door of the scheme. </w:t>
      </w:r>
    </w:p>
    <w:p w14:paraId="2CE70DE5" w14:textId="77777777" w:rsidR="003819CC" w:rsidRPr="00BE3D52" w:rsidRDefault="003819CC" w:rsidP="003819CC">
      <w:pPr>
        <w:pStyle w:val="Answer"/>
        <w:framePr w:wrap="around" w:hAnchor="page" w:x="2251" w:y="344"/>
        <w:spacing w:line="276" w:lineRule="auto"/>
        <w:jc w:val="both"/>
        <w:rPr>
          <w:rFonts w:ascii="Segoe UI" w:hAnsi="Segoe UI" w:cs="Segoe UI"/>
          <w:sz w:val="22"/>
          <w:szCs w:val="22"/>
          <w:lang w:eastAsia="en-US"/>
        </w:rPr>
      </w:pPr>
    </w:p>
    <w:p w14:paraId="465DF85C" w14:textId="77777777" w:rsidR="003819CC" w:rsidRPr="00BE3D52" w:rsidRDefault="003819CC" w:rsidP="003819CC">
      <w:pPr>
        <w:spacing w:after="0" w:line="276" w:lineRule="auto"/>
        <w:jc w:val="both"/>
        <w:rPr>
          <w:rFonts w:ascii="Segoe UI" w:hAnsi="Segoe UI" w:cs="Segoe UI"/>
        </w:rPr>
      </w:pPr>
      <w:bookmarkStart w:id="0" w:name="_Hlk185502733"/>
    </w:p>
    <w:p w14:paraId="33C96E23" w14:textId="025D95E9" w:rsidR="003819CC" w:rsidRPr="003819CC" w:rsidRDefault="003819CC" w:rsidP="003819CC">
      <w:pPr>
        <w:pStyle w:val="ListParagraph"/>
        <w:spacing w:after="0" w:line="276" w:lineRule="auto"/>
        <w:jc w:val="both"/>
        <w:rPr>
          <w:rFonts w:ascii="Segoe UI" w:hAnsi="Segoe UI" w:cs="Segoe UI"/>
          <w:bCs/>
        </w:rPr>
      </w:pPr>
      <w:r w:rsidRPr="003819CC">
        <w:rPr>
          <w:rFonts w:ascii="Segoe UI" w:hAnsi="Segoe UI" w:cs="Segoe UI"/>
          <w:bCs/>
        </w:rPr>
        <w:t>The door requires replacement due to its age and visible disrepair, including damage to the exterior. Raising security concerns, particularly given the high-traffic nature of the location. Replacing the door is essential to ensure the safety and security of the tenants</w:t>
      </w:r>
      <w:r w:rsidR="00BE3D52" w:rsidRPr="00BE3D52">
        <w:rPr>
          <w:rFonts w:ascii="Segoe UI" w:hAnsi="Segoe UI" w:cs="Segoe UI"/>
          <w:bCs/>
        </w:rPr>
        <w:t>, whilst promoting the longevity of the property.</w:t>
      </w:r>
    </w:p>
    <w:p w14:paraId="6B123007" w14:textId="77777777" w:rsidR="003819CC" w:rsidRPr="00BE3D52" w:rsidRDefault="003819CC" w:rsidP="009978A0">
      <w:pPr>
        <w:pStyle w:val="ListParagraph"/>
        <w:spacing w:after="0" w:line="276" w:lineRule="auto"/>
        <w:jc w:val="both"/>
        <w:rPr>
          <w:rFonts w:ascii="Segoe UI" w:hAnsi="Segoe UI" w:cs="Segoe UI"/>
          <w:bCs/>
        </w:rPr>
      </w:pPr>
    </w:p>
    <w:p w14:paraId="0CF57F2A" w14:textId="11E0E034" w:rsidR="00BB0F1B" w:rsidRPr="00BE3D52" w:rsidRDefault="00BB0F1B" w:rsidP="003819CC">
      <w:pPr>
        <w:pStyle w:val="ListParagraph"/>
        <w:spacing w:after="0" w:line="276" w:lineRule="auto"/>
        <w:jc w:val="both"/>
        <w:rPr>
          <w:rFonts w:ascii="Segoe UI" w:hAnsi="Segoe UI" w:cs="Segoe UI"/>
          <w:bCs/>
        </w:rPr>
      </w:pPr>
      <w:r w:rsidRPr="00BE3D52">
        <w:rPr>
          <w:rFonts w:ascii="Segoe UI" w:hAnsi="Segoe UI" w:cs="Segoe UI"/>
          <w:bCs/>
        </w:rPr>
        <w:t xml:space="preserve">127 Oldham Street is a combination of residential and commercial units, the property is 4 storeys with the ground floor having been modernised for a storefront.  The façade includes decorative cornices and window design as well as detailed masonry work. </w:t>
      </w:r>
      <w:bookmarkEnd w:id="0"/>
    </w:p>
    <w:p w14:paraId="5DFB2D77" w14:textId="77777777" w:rsidR="003819CC" w:rsidRPr="00BE3D52" w:rsidRDefault="003819CC" w:rsidP="003819CC">
      <w:pPr>
        <w:pStyle w:val="ListParagraph"/>
        <w:spacing w:after="0" w:line="276" w:lineRule="auto"/>
        <w:jc w:val="both"/>
        <w:rPr>
          <w:rFonts w:ascii="Segoe UI" w:hAnsi="Segoe UI" w:cs="Segoe UI"/>
          <w:bCs/>
        </w:rPr>
      </w:pPr>
    </w:p>
    <w:p w14:paraId="490C6411" w14:textId="3AA43590" w:rsidR="00274473" w:rsidRPr="00BE3D52" w:rsidRDefault="00274473" w:rsidP="009978A0">
      <w:pPr>
        <w:pStyle w:val="ListParagraph"/>
        <w:spacing w:after="0" w:line="276" w:lineRule="auto"/>
        <w:jc w:val="both"/>
        <w:rPr>
          <w:rFonts w:ascii="Segoe UI" w:hAnsi="Segoe UI" w:cs="Segoe UI"/>
        </w:rPr>
      </w:pPr>
      <w:bookmarkStart w:id="1" w:name="_Hlk185337750"/>
      <w:r w:rsidRPr="00BE3D52">
        <w:rPr>
          <w:rFonts w:ascii="Segoe UI" w:hAnsi="Segoe UI" w:cs="Segoe UI"/>
        </w:rPr>
        <w:t xml:space="preserve">The property is located within </w:t>
      </w:r>
      <w:r w:rsidR="00BE3D52" w:rsidRPr="00BE3D52">
        <w:rPr>
          <w:rFonts w:ascii="Segoe UI" w:hAnsi="Segoe UI" w:cs="Segoe UI"/>
        </w:rPr>
        <w:t xml:space="preserve">the </w:t>
      </w:r>
      <w:r w:rsidR="00F61A83" w:rsidRPr="00BE3D52">
        <w:rPr>
          <w:rFonts w:ascii="Segoe UI" w:hAnsi="Segoe UI" w:cs="Segoe UI"/>
        </w:rPr>
        <w:t>Manchester City Council</w:t>
      </w:r>
      <w:r w:rsidR="00BB0F1B" w:rsidRPr="00BE3D52">
        <w:rPr>
          <w:rFonts w:ascii="Segoe UI" w:hAnsi="Segoe UI" w:cs="Segoe UI"/>
        </w:rPr>
        <w:t xml:space="preserve"> “Smithfield</w:t>
      </w:r>
      <w:r w:rsidRPr="00BE3D52">
        <w:rPr>
          <w:rFonts w:ascii="Segoe UI" w:hAnsi="Segoe UI" w:cs="Segoe UI"/>
        </w:rPr>
        <w:t xml:space="preserve">” Conservation Area. </w:t>
      </w:r>
    </w:p>
    <w:p w14:paraId="4AB23E25" w14:textId="77777777" w:rsidR="00BE3D52" w:rsidRPr="00BE3D52" w:rsidRDefault="00BE3D52" w:rsidP="009978A0">
      <w:pPr>
        <w:pStyle w:val="ListParagraph"/>
        <w:spacing w:after="0" w:line="276" w:lineRule="auto"/>
        <w:jc w:val="both"/>
        <w:rPr>
          <w:rFonts w:ascii="Segoe UI" w:hAnsi="Segoe UI" w:cs="Segoe UI"/>
        </w:rPr>
      </w:pPr>
    </w:p>
    <w:p w14:paraId="4FC37527" w14:textId="77777777" w:rsidR="00BE3D52" w:rsidRPr="00BE3D52" w:rsidRDefault="00BE3D52" w:rsidP="009978A0">
      <w:pPr>
        <w:pStyle w:val="ListParagraph"/>
        <w:spacing w:after="0" w:line="276" w:lineRule="auto"/>
        <w:jc w:val="both"/>
        <w:rPr>
          <w:rFonts w:ascii="Segoe UI" w:hAnsi="Segoe UI" w:cs="Segoe UI"/>
        </w:rPr>
      </w:pPr>
    </w:p>
    <w:p w14:paraId="484ACD83" w14:textId="77777777" w:rsidR="00BE3D52" w:rsidRPr="00BE3D52" w:rsidRDefault="00BE3D52" w:rsidP="009978A0">
      <w:pPr>
        <w:pStyle w:val="ListParagraph"/>
        <w:spacing w:after="0" w:line="276" w:lineRule="auto"/>
        <w:jc w:val="both"/>
        <w:rPr>
          <w:rFonts w:ascii="Segoe UI" w:hAnsi="Segoe UI" w:cs="Segoe UI"/>
        </w:rPr>
      </w:pPr>
    </w:p>
    <w:p w14:paraId="4857A4C4" w14:textId="77777777" w:rsidR="00BE3D52" w:rsidRPr="00BE3D52" w:rsidRDefault="00BE3D52" w:rsidP="009978A0">
      <w:pPr>
        <w:pStyle w:val="ListParagraph"/>
        <w:spacing w:after="0" w:line="276" w:lineRule="auto"/>
        <w:jc w:val="both"/>
        <w:rPr>
          <w:rFonts w:ascii="Segoe UI" w:hAnsi="Segoe UI" w:cs="Segoe UI"/>
        </w:rPr>
      </w:pPr>
    </w:p>
    <w:p w14:paraId="55327233" w14:textId="77777777" w:rsidR="00BE3D52" w:rsidRPr="00BE3D52" w:rsidRDefault="00BE3D52" w:rsidP="009978A0">
      <w:pPr>
        <w:pStyle w:val="ListParagraph"/>
        <w:spacing w:after="0" w:line="276" w:lineRule="auto"/>
        <w:jc w:val="both"/>
        <w:rPr>
          <w:rFonts w:ascii="Segoe UI" w:hAnsi="Segoe UI" w:cs="Segoe UI"/>
        </w:rPr>
      </w:pPr>
    </w:p>
    <w:p w14:paraId="2DF46C3F" w14:textId="77777777" w:rsidR="00BE3D52" w:rsidRPr="00BE3D52" w:rsidRDefault="00BE3D52" w:rsidP="009978A0">
      <w:pPr>
        <w:pStyle w:val="ListParagraph"/>
        <w:spacing w:after="0" w:line="276" w:lineRule="auto"/>
        <w:jc w:val="both"/>
        <w:rPr>
          <w:rFonts w:ascii="Segoe UI" w:hAnsi="Segoe UI" w:cs="Segoe UI"/>
        </w:rPr>
      </w:pPr>
    </w:p>
    <w:p w14:paraId="783141CB" w14:textId="77777777" w:rsidR="00BE3D52" w:rsidRPr="00BE3D52" w:rsidRDefault="00BE3D52" w:rsidP="009978A0">
      <w:pPr>
        <w:pStyle w:val="ListParagraph"/>
        <w:spacing w:after="0" w:line="276" w:lineRule="auto"/>
        <w:jc w:val="both"/>
        <w:rPr>
          <w:rFonts w:ascii="Segoe UI" w:hAnsi="Segoe UI" w:cs="Segoe UI"/>
        </w:rPr>
      </w:pPr>
    </w:p>
    <w:p w14:paraId="56D912B1" w14:textId="77777777" w:rsidR="00BE3D52" w:rsidRPr="00BE3D52" w:rsidRDefault="00BE3D52" w:rsidP="009978A0">
      <w:pPr>
        <w:pStyle w:val="ListParagraph"/>
        <w:spacing w:after="0" w:line="276" w:lineRule="auto"/>
        <w:jc w:val="both"/>
        <w:rPr>
          <w:rFonts w:ascii="Segoe UI" w:hAnsi="Segoe UI" w:cs="Segoe UI"/>
        </w:rPr>
      </w:pPr>
    </w:p>
    <w:p w14:paraId="729264BE" w14:textId="77777777" w:rsidR="00BE3D52" w:rsidRPr="00BE3D52" w:rsidRDefault="00BE3D52" w:rsidP="009978A0">
      <w:pPr>
        <w:pStyle w:val="ListParagraph"/>
        <w:spacing w:after="0" w:line="276" w:lineRule="auto"/>
        <w:jc w:val="both"/>
        <w:rPr>
          <w:rFonts w:ascii="Segoe UI" w:hAnsi="Segoe UI" w:cs="Segoe UI"/>
        </w:rPr>
      </w:pPr>
    </w:p>
    <w:p w14:paraId="459E8435" w14:textId="77777777" w:rsidR="00BE3D52" w:rsidRPr="00BE3D52" w:rsidRDefault="00BE3D52" w:rsidP="009978A0">
      <w:pPr>
        <w:pStyle w:val="ListParagraph"/>
        <w:spacing w:after="0" w:line="276" w:lineRule="auto"/>
        <w:jc w:val="both"/>
        <w:rPr>
          <w:rFonts w:ascii="Segoe UI" w:hAnsi="Segoe UI" w:cs="Segoe UI"/>
        </w:rPr>
      </w:pPr>
    </w:p>
    <w:p w14:paraId="11A63312" w14:textId="77777777" w:rsidR="00BE3D52" w:rsidRPr="00BE3D52" w:rsidRDefault="00BE3D52" w:rsidP="009978A0">
      <w:pPr>
        <w:pStyle w:val="ListParagraph"/>
        <w:spacing w:after="0" w:line="276" w:lineRule="auto"/>
        <w:jc w:val="both"/>
        <w:rPr>
          <w:rFonts w:ascii="Segoe UI" w:hAnsi="Segoe UI" w:cs="Segoe UI"/>
        </w:rPr>
      </w:pPr>
    </w:p>
    <w:p w14:paraId="70EE5AD5" w14:textId="77777777" w:rsidR="00BE3D52" w:rsidRPr="00BE3D52" w:rsidRDefault="00BE3D52" w:rsidP="009978A0">
      <w:pPr>
        <w:pStyle w:val="ListParagraph"/>
        <w:spacing w:after="0" w:line="276" w:lineRule="auto"/>
        <w:jc w:val="both"/>
        <w:rPr>
          <w:rFonts w:ascii="Segoe UI" w:hAnsi="Segoe UI" w:cs="Segoe UI"/>
        </w:rPr>
      </w:pPr>
    </w:p>
    <w:p w14:paraId="41E79475" w14:textId="77777777" w:rsidR="00BE3D52" w:rsidRPr="00BE3D52" w:rsidRDefault="00BE3D52" w:rsidP="009978A0">
      <w:pPr>
        <w:pStyle w:val="ListParagraph"/>
        <w:spacing w:after="0" w:line="276" w:lineRule="auto"/>
        <w:jc w:val="both"/>
        <w:rPr>
          <w:rFonts w:ascii="Segoe UI" w:hAnsi="Segoe UI" w:cs="Segoe UI"/>
        </w:rPr>
      </w:pPr>
    </w:p>
    <w:p w14:paraId="4D3254F7" w14:textId="77777777" w:rsidR="00BE3D52" w:rsidRPr="00BE3D52" w:rsidRDefault="00BE3D52" w:rsidP="009978A0">
      <w:pPr>
        <w:pStyle w:val="ListParagraph"/>
        <w:spacing w:after="0" w:line="276" w:lineRule="auto"/>
        <w:jc w:val="both"/>
        <w:rPr>
          <w:rFonts w:ascii="Segoe UI" w:hAnsi="Segoe UI" w:cs="Segoe UI"/>
        </w:rPr>
      </w:pPr>
    </w:p>
    <w:p w14:paraId="46F0CA12" w14:textId="77777777" w:rsidR="00BE3D52" w:rsidRPr="00BE3D52" w:rsidRDefault="00BE3D52" w:rsidP="009978A0">
      <w:pPr>
        <w:pStyle w:val="ListParagraph"/>
        <w:spacing w:after="0" w:line="276" w:lineRule="auto"/>
        <w:jc w:val="both"/>
        <w:rPr>
          <w:rFonts w:ascii="Segoe UI" w:hAnsi="Segoe UI" w:cs="Segoe UI"/>
        </w:rPr>
      </w:pPr>
    </w:p>
    <w:p w14:paraId="6610618E" w14:textId="77777777" w:rsidR="00BE3D52" w:rsidRPr="00BE3D52" w:rsidRDefault="00BE3D52" w:rsidP="009978A0">
      <w:pPr>
        <w:pStyle w:val="ListParagraph"/>
        <w:spacing w:after="0" w:line="276" w:lineRule="auto"/>
        <w:jc w:val="both"/>
        <w:rPr>
          <w:rFonts w:ascii="Segoe UI" w:hAnsi="Segoe UI" w:cs="Segoe UI"/>
        </w:rPr>
      </w:pPr>
    </w:p>
    <w:p w14:paraId="3960184D" w14:textId="77777777" w:rsidR="00BE3D52" w:rsidRPr="00BE3D52" w:rsidRDefault="00BE3D52" w:rsidP="009978A0">
      <w:pPr>
        <w:pStyle w:val="ListParagraph"/>
        <w:spacing w:after="0" w:line="276" w:lineRule="auto"/>
        <w:jc w:val="both"/>
        <w:rPr>
          <w:rFonts w:ascii="Segoe UI" w:hAnsi="Segoe UI" w:cs="Segoe UI"/>
        </w:rPr>
      </w:pPr>
    </w:p>
    <w:p w14:paraId="6FCE4652" w14:textId="77777777" w:rsidR="00BE3D52" w:rsidRPr="00BE3D52" w:rsidRDefault="00BE3D52" w:rsidP="009978A0">
      <w:pPr>
        <w:pStyle w:val="ListParagraph"/>
        <w:spacing w:after="0" w:line="276" w:lineRule="auto"/>
        <w:jc w:val="both"/>
        <w:rPr>
          <w:rFonts w:ascii="Segoe UI" w:hAnsi="Segoe UI" w:cs="Segoe UI"/>
        </w:rPr>
      </w:pPr>
    </w:p>
    <w:p w14:paraId="45A19916" w14:textId="77777777" w:rsidR="00BE3D52" w:rsidRPr="00BE3D52" w:rsidRDefault="00BE3D52" w:rsidP="009978A0">
      <w:pPr>
        <w:pStyle w:val="ListParagraph"/>
        <w:spacing w:after="0" w:line="276" w:lineRule="auto"/>
        <w:jc w:val="both"/>
        <w:rPr>
          <w:rFonts w:ascii="Segoe UI" w:hAnsi="Segoe UI" w:cs="Segoe UI"/>
        </w:rPr>
      </w:pPr>
    </w:p>
    <w:bookmarkEnd w:id="1"/>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BE3D52" w:rsidRPr="00BE3D52" w14:paraId="160F8AF1" w14:textId="77777777" w:rsidTr="000D2E2C">
        <w:trPr>
          <w:trHeight w:val="239"/>
        </w:trPr>
        <w:tc>
          <w:tcPr>
            <w:tcW w:w="6662" w:type="dxa"/>
          </w:tcPr>
          <w:p w14:paraId="22C5B723" w14:textId="4BC5C7A7" w:rsidR="00274473" w:rsidRPr="00BE3D52" w:rsidRDefault="00274473" w:rsidP="000D2E2C">
            <w:pPr>
              <w:pStyle w:val="Answer"/>
              <w:framePr w:wrap="auto" w:vAnchor="margin" w:yAlign="inline"/>
              <w:spacing w:line="276" w:lineRule="auto"/>
              <w:jc w:val="both"/>
              <w:rPr>
                <w:rFonts w:ascii="Segoe UI" w:hAnsi="Segoe UI" w:cs="Segoe UI"/>
                <w:sz w:val="22"/>
                <w:szCs w:val="22"/>
                <w:lang w:eastAsia="en-US"/>
              </w:rPr>
            </w:pPr>
          </w:p>
        </w:tc>
      </w:tr>
    </w:tbl>
    <w:p w14:paraId="781D8CCF" w14:textId="29A77DD8" w:rsidR="00C21742" w:rsidRPr="00BE3D52" w:rsidRDefault="00BE3D52" w:rsidP="006905A1">
      <w:pPr>
        <w:spacing w:after="0" w:line="276" w:lineRule="auto"/>
        <w:ind w:left="720" w:hanging="720"/>
        <w:jc w:val="both"/>
        <w:rPr>
          <w:rFonts w:ascii="Segoe UI" w:hAnsi="Segoe UI" w:cs="Segoe UI"/>
          <w:b/>
        </w:rPr>
      </w:pPr>
      <w:r w:rsidRPr="00BE3D52">
        <w:rPr>
          <w:rFonts w:ascii="Segoe UI" w:hAnsi="Segoe UI" w:cs="Segoe UI"/>
          <w:b/>
        </w:rPr>
        <w:lastRenderedPageBreak/>
        <w:t>2</w:t>
      </w:r>
      <w:r w:rsidR="00C21742" w:rsidRPr="00BE3D52">
        <w:rPr>
          <w:rFonts w:ascii="Segoe UI" w:hAnsi="Segoe UI" w:cs="Segoe UI"/>
          <w:b/>
        </w:rPr>
        <w:t>.0</w:t>
      </w:r>
      <w:r w:rsidR="00C21742" w:rsidRPr="00BE3D52">
        <w:rPr>
          <w:rFonts w:ascii="Segoe UI" w:hAnsi="Segoe UI" w:cs="Segoe UI"/>
          <w:b/>
        </w:rPr>
        <w:tab/>
        <w:t>STATUTORY</w:t>
      </w:r>
      <w:r w:rsidR="003819CC" w:rsidRPr="00BE3D52">
        <w:rPr>
          <w:rFonts w:ascii="Segoe UI" w:hAnsi="Segoe UI" w:cs="Segoe UI"/>
          <w:b/>
        </w:rPr>
        <w:t xml:space="preserve"> </w:t>
      </w:r>
      <w:r w:rsidR="00C21742" w:rsidRPr="00BE3D52">
        <w:rPr>
          <w:rFonts w:ascii="Segoe UI" w:hAnsi="Segoe UI" w:cs="Segoe UI"/>
          <w:b/>
        </w:rPr>
        <w:t xml:space="preserve">CONSTRAINTS </w:t>
      </w:r>
    </w:p>
    <w:p w14:paraId="3DCEBA9C" w14:textId="77777777" w:rsidR="006905A1" w:rsidRPr="00BE3D52" w:rsidRDefault="006905A1" w:rsidP="006905A1">
      <w:pPr>
        <w:spacing w:after="0" w:line="276" w:lineRule="auto"/>
        <w:ind w:left="720" w:hanging="720"/>
        <w:jc w:val="both"/>
        <w:rPr>
          <w:rFonts w:ascii="Segoe UI" w:hAnsi="Segoe UI" w:cs="Segoe UI"/>
          <w:b/>
        </w:rPr>
      </w:pPr>
    </w:p>
    <w:p w14:paraId="6B7A100E"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Conservation areas are defined as “areas of special architectural or historic</w:t>
      </w:r>
    </w:p>
    <w:p w14:paraId="44C6CFD0"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interest, the character or appearance of which it is desirable to preserve or</w:t>
      </w:r>
    </w:p>
    <w:p w14:paraId="1A1F399A"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enhance” They are designated by the local planning authority using local criteria.</w:t>
      </w:r>
    </w:p>
    <w:p w14:paraId="3AF19705" w14:textId="77777777" w:rsidR="006905A1" w:rsidRPr="00BE3D52" w:rsidRDefault="006905A1" w:rsidP="006905A1">
      <w:pPr>
        <w:pStyle w:val="ListParagraph"/>
        <w:spacing w:after="0" w:line="276" w:lineRule="auto"/>
        <w:rPr>
          <w:rFonts w:ascii="Segoe UI" w:hAnsi="Segoe UI" w:cs="Segoe UI"/>
        </w:rPr>
      </w:pPr>
    </w:p>
    <w:p w14:paraId="613B7EFE"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The character and appearance of a conservation area is a product of many factors</w:t>
      </w:r>
    </w:p>
    <w:p w14:paraId="4283D0DB"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including, but not limited to, buildings, building groups and their relationship with</w:t>
      </w:r>
    </w:p>
    <w:p w14:paraId="55F041B1"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open spaces, architectural detailing, materials, views, colours, landscaping and</w:t>
      </w:r>
    </w:p>
    <w:p w14:paraId="7D14FEDC" w14:textId="2D3A21AB"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 xml:space="preserve">street furniture. </w:t>
      </w:r>
      <w:r w:rsidR="00BE3D52" w:rsidRPr="00BE3D52">
        <w:rPr>
          <w:rFonts w:ascii="Segoe UI" w:hAnsi="Segoe UI" w:cs="Segoe UI"/>
        </w:rPr>
        <w:t>The character</w:t>
      </w:r>
      <w:r w:rsidRPr="00BE3D52">
        <w:rPr>
          <w:rFonts w:ascii="Segoe UI" w:hAnsi="Segoe UI" w:cs="Segoe UI"/>
        </w:rPr>
        <w:t xml:space="preserve"> can also draw on more abstract notions such as</w:t>
      </w:r>
    </w:p>
    <w:p w14:paraId="29823CC7"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sounds, local environmental conditions and historical changes. These factors</w:t>
      </w:r>
    </w:p>
    <w:p w14:paraId="046265B4"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combine to create a locally distinctive sense of place worthy of protection.</w:t>
      </w:r>
    </w:p>
    <w:p w14:paraId="4DE461D6" w14:textId="61561969" w:rsidR="006905A1" w:rsidRPr="00BE3D52" w:rsidRDefault="006905A1" w:rsidP="00576B1A">
      <w:pPr>
        <w:spacing w:after="0" w:line="276" w:lineRule="auto"/>
        <w:jc w:val="both"/>
        <w:rPr>
          <w:rFonts w:ascii="Segoe UI" w:hAnsi="Segoe UI" w:cs="Segoe UI"/>
        </w:rPr>
      </w:pPr>
    </w:p>
    <w:p w14:paraId="4D8A3877"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Where several periods of historical development have defined an area, the</w:t>
      </w:r>
    </w:p>
    <w:p w14:paraId="4AA51262" w14:textId="224E7A27" w:rsidR="006905A1" w:rsidRPr="00BE3D52" w:rsidRDefault="00BE3D52" w:rsidP="006905A1">
      <w:pPr>
        <w:pStyle w:val="ListParagraph"/>
        <w:spacing w:after="0" w:line="276" w:lineRule="auto"/>
        <w:rPr>
          <w:rFonts w:ascii="Segoe UI" w:hAnsi="Segoe UI" w:cs="Segoe UI"/>
        </w:rPr>
      </w:pPr>
      <w:r w:rsidRPr="00BE3D52">
        <w:rPr>
          <w:rFonts w:ascii="Segoe UI" w:hAnsi="Segoe UI" w:cs="Segoe UI"/>
        </w:rPr>
        <w:t xml:space="preserve">the </w:t>
      </w:r>
      <w:r w:rsidR="006905A1" w:rsidRPr="00BE3D52">
        <w:rPr>
          <w:rFonts w:ascii="Segoe UI" w:hAnsi="Segoe UI" w:cs="Segoe UI"/>
        </w:rPr>
        <w:t>character of individual parts of the conservation area may differ. Contrasts</w:t>
      </w:r>
    </w:p>
    <w:p w14:paraId="39BF1BAF"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between the appearance of the various parts and the combination of buildings of</w:t>
      </w:r>
    </w:p>
    <w:p w14:paraId="7395D97E"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differing ages, materials and styles may contribute to the special character of that</w:t>
      </w:r>
    </w:p>
    <w:p w14:paraId="56C5BD92"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area.</w:t>
      </w:r>
    </w:p>
    <w:p w14:paraId="7B065B2F" w14:textId="77777777" w:rsidR="006905A1" w:rsidRPr="00BE3D52" w:rsidRDefault="006905A1" w:rsidP="006905A1">
      <w:pPr>
        <w:pStyle w:val="ListParagraph"/>
        <w:spacing w:after="0" w:line="276" w:lineRule="auto"/>
        <w:rPr>
          <w:rFonts w:ascii="Segoe UI" w:hAnsi="Segoe UI" w:cs="Segoe UI"/>
        </w:rPr>
      </w:pPr>
    </w:p>
    <w:p w14:paraId="3DE50F6A"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Conservation area designation does not prevent development from taking place.</w:t>
      </w:r>
    </w:p>
    <w:p w14:paraId="178D1A5F" w14:textId="174A3F6B"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Rather, it is aimed at managing change and controlling the way new development</w:t>
      </w:r>
    </w:p>
    <w:p w14:paraId="1B395F38" w14:textId="09C4A0E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 xml:space="preserve">and other </w:t>
      </w:r>
      <w:r w:rsidR="00BE3D52" w:rsidRPr="00BE3D52">
        <w:rPr>
          <w:rFonts w:ascii="Segoe UI" w:hAnsi="Segoe UI" w:cs="Segoe UI"/>
        </w:rPr>
        <w:t>investments</w:t>
      </w:r>
      <w:r w:rsidRPr="00BE3D52">
        <w:rPr>
          <w:rFonts w:ascii="Segoe UI" w:hAnsi="Segoe UI" w:cs="Segoe UI"/>
        </w:rPr>
        <w:t xml:space="preserve"> </w:t>
      </w:r>
      <w:r w:rsidR="00BE3D52" w:rsidRPr="00BE3D52">
        <w:rPr>
          <w:rFonts w:ascii="Segoe UI" w:hAnsi="Segoe UI" w:cs="Segoe UI"/>
        </w:rPr>
        <w:t>reflect</w:t>
      </w:r>
      <w:r w:rsidRPr="00BE3D52">
        <w:rPr>
          <w:rFonts w:ascii="Segoe UI" w:hAnsi="Segoe UI" w:cs="Segoe UI"/>
        </w:rPr>
        <w:t xml:space="preserve"> the character of the surroundings. The legislation</w:t>
      </w:r>
    </w:p>
    <w:p w14:paraId="03069D5F" w14:textId="77777777" w:rsidR="006905A1" w:rsidRPr="00BE3D52" w:rsidRDefault="006905A1" w:rsidP="006905A1">
      <w:pPr>
        <w:pStyle w:val="ListParagraph"/>
        <w:spacing w:after="0" w:line="276" w:lineRule="auto"/>
        <w:rPr>
          <w:rFonts w:ascii="Segoe UI" w:hAnsi="Segoe UI" w:cs="Segoe UI"/>
        </w:rPr>
      </w:pPr>
      <w:r w:rsidRPr="00BE3D52">
        <w:rPr>
          <w:rFonts w:ascii="Segoe UI" w:hAnsi="Segoe UI" w:cs="Segoe UI"/>
        </w:rPr>
        <w:t>underpinning conservation areas also provides control over the demolition of</w:t>
      </w:r>
    </w:p>
    <w:p w14:paraId="20AFEBD2" w14:textId="2143BA79" w:rsidR="00C21742" w:rsidRPr="00BE3D52" w:rsidRDefault="006905A1" w:rsidP="00621CC6">
      <w:pPr>
        <w:pStyle w:val="ListParagraph"/>
        <w:spacing w:after="0" w:line="276" w:lineRule="auto"/>
        <w:rPr>
          <w:rFonts w:ascii="Segoe UI" w:hAnsi="Segoe UI" w:cs="Segoe UI"/>
        </w:rPr>
      </w:pPr>
      <w:r w:rsidRPr="00BE3D52">
        <w:rPr>
          <w:rFonts w:ascii="Segoe UI" w:hAnsi="Segoe UI" w:cs="Segoe UI"/>
        </w:rPr>
        <w:t>unlisted buildings and the felling and lopping of trees.</w:t>
      </w:r>
    </w:p>
    <w:p w14:paraId="05697B1A" w14:textId="77777777" w:rsidR="00BE3D52" w:rsidRPr="00BE3D52" w:rsidRDefault="00BE3D52" w:rsidP="00621CC6">
      <w:pPr>
        <w:pStyle w:val="ListParagraph"/>
        <w:spacing w:after="0" w:line="276" w:lineRule="auto"/>
        <w:rPr>
          <w:rFonts w:ascii="Segoe UI" w:hAnsi="Segoe UI" w:cs="Segoe UI"/>
        </w:rPr>
      </w:pPr>
    </w:p>
    <w:p w14:paraId="02BACD8F" w14:textId="536C92EE" w:rsidR="00621CC6" w:rsidRPr="00BE3D52" w:rsidRDefault="00A948BF" w:rsidP="00621CC6">
      <w:pPr>
        <w:spacing w:after="0" w:line="276" w:lineRule="auto"/>
        <w:ind w:left="720" w:hanging="720"/>
        <w:jc w:val="both"/>
        <w:rPr>
          <w:rFonts w:ascii="Segoe UI" w:hAnsi="Segoe UI" w:cs="Segoe UI"/>
          <w:b/>
        </w:rPr>
      </w:pPr>
      <w:r w:rsidRPr="00BE3D52">
        <w:rPr>
          <w:rFonts w:ascii="Segoe UI" w:hAnsi="Segoe UI" w:cs="Segoe UI"/>
          <w:b/>
        </w:rPr>
        <w:t>3.0</w:t>
      </w:r>
      <w:r w:rsidRPr="00BE3D52">
        <w:rPr>
          <w:rFonts w:ascii="Segoe UI" w:hAnsi="Segoe UI" w:cs="Segoe UI"/>
          <w:b/>
        </w:rPr>
        <w:tab/>
        <w:t xml:space="preserve">PROPERTY DESCRIPTION &amp; PROPOSALS </w:t>
      </w:r>
    </w:p>
    <w:p w14:paraId="48EDFF64" w14:textId="77777777" w:rsidR="00621CC6" w:rsidRPr="00BE3D52" w:rsidRDefault="00621CC6" w:rsidP="00621CC6">
      <w:pPr>
        <w:spacing w:after="0" w:line="276" w:lineRule="auto"/>
        <w:ind w:left="720" w:hanging="720"/>
        <w:jc w:val="both"/>
        <w:rPr>
          <w:rFonts w:ascii="Segoe UI" w:hAnsi="Segoe UI" w:cs="Segoe UI"/>
          <w:b/>
        </w:rPr>
      </w:pPr>
    </w:p>
    <w:p w14:paraId="2C05C0DC" w14:textId="6D6B8BBF" w:rsidR="009978A0" w:rsidRPr="00BE3D52" w:rsidRDefault="00F23F67" w:rsidP="00621CC6">
      <w:pPr>
        <w:pStyle w:val="ListParagraph"/>
        <w:rPr>
          <w:rFonts w:ascii="Segoe UI" w:hAnsi="Segoe UI" w:cs="Segoe UI"/>
          <w:bCs/>
        </w:rPr>
      </w:pPr>
      <w:r w:rsidRPr="00BE3D52">
        <w:rPr>
          <w:rFonts w:ascii="Segoe UI" w:hAnsi="Segoe UI" w:cs="Segoe UI"/>
          <w:bCs/>
        </w:rPr>
        <w:t xml:space="preserve">127 Oldham Street is a combination of residential and commercial units, the property is 4 storeys with the ground floor having been modernised for a storefront.  The façade includes decorative cornices and window design as well as detailed masonry work. </w:t>
      </w:r>
    </w:p>
    <w:p w14:paraId="531F254B" w14:textId="1876439D" w:rsidR="009978A0" w:rsidRPr="00BE3D52" w:rsidRDefault="009978A0" w:rsidP="009978A0">
      <w:pPr>
        <w:spacing w:after="0" w:line="276" w:lineRule="auto"/>
        <w:ind w:left="720"/>
        <w:jc w:val="both"/>
        <w:rPr>
          <w:rFonts w:ascii="Segoe UI" w:hAnsi="Segoe UI" w:cs="Segoe UI"/>
          <w:bCs/>
        </w:rPr>
      </w:pPr>
      <w:r w:rsidRPr="00BE3D52">
        <w:rPr>
          <w:rFonts w:ascii="Segoe UI" w:hAnsi="Segoe UI" w:cs="Segoe UI"/>
          <w:bCs/>
        </w:rPr>
        <w:t>The proposed extent of the works is as follows:</w:t>
      </w:r>
    </w:p>
    <w:p w14:paraId="0C0C97CF" w14:textId="5A289566" w:rsidR="009978A0" w:rsidRPr="00BE3D52" w:rsidRDefault="009978A0" w:rsidP="009978A0">
      <w:pPr>
        <w:spacing w:after="0" w:line="276" w:lineRule="auto"/>
        <w:ind w:left="720"/>
        <w:jc w:val="both"/>
        <w:rPr>
          <w:rFonts w:ascii="Segoe UI" w:hAnsi="Segoe UI" w:cs="Segoe UI"/>
          <w:bCs/>
        </w:rPr>
      </w:pPr>
    </w:p>
    <w:p w14:paraId="42CA5D37" w14:textId="7CCFF496" w:rsidR="00F23F67" w:rsidRPr="00BE3D52" w:rsidRDefault="00BE3D52" w:rsidP="00BE3D52">
      <w:pPr>
        <w:spacing w:after="0" w:line="276" w:lineRule="auto"/>
        <w:ind w:firstLine="720"/>
        <w:jc w:val="both"/>
        <w:rPr>
          <w:rFonts w:ascii="Segoe UI" w:hAnsi="Segoe UI" w:cs="Segoe UI"/>
          <w:bCs/>
        </w:rPr>
      </w:pPr>
      <w:r w:rsidRPr="00BE3D52">
        <w:rPr>
          <w:rFonts w:ascii="Segoe UI" w:hAnsi="Segoe UI" w:cs="Segoe UI"/>
          <w:bCs/>
        </w:rPr>
        <w:t>T</w:t>
      </w:r>
      <w:r w:rsidR="00F23F67" w:rsidRPr="00BE3D52">
        <w:rPr>
          <w:rFonts w:ascii="Segoe UI" w:hAnsi="Segoe UI" w:cs="Segoe UI"/>
          <w:bCs/>
        </w:rPr>
        <w:t xml:space="preserve">he client wishes to replace the front door to the scheme. </w:t>
      </w:r>
    </w:p>
    <w:p w14:paraId="111E4A90" w14:textId="77777777" w:rsidR="00BE3D52" w:rsidRPr="00BE3D52" w:rsidRDefault="00BE3D52" w:rsidP="00BE3D52">
      <w:pPr>
        <w:spacing w:after="0" w:line="276" w:lineRule="auto"/>
        <w:ind w:firstLine="720"/>
        <w:jc w:val="both"/>
        <w:rPr>
          <w:rFonts w:ascii="Segoe UI" w:hAnsi="Segoe UI" w:cs="Segoe UI"/>
          <w:bCs/>
        </w:rPr>
      </w:pPr>
    </w:p>
    <w:p w14:paraId="681D921A" w14:textId="261ECB19" w:rsidR="00BE3D52" w:rsidRPr="00BE3D52" w:rsidRDefault="00BE3D52" w:rsidP="00BE3D52">
      <w:pPr>
        <w:spacing w:after="0" w:line="276" w:lineRule="auto"/>
        <w:ind w:firstLine="720"/>
        <w:jc w:val="both"/>
        <w:rPr>
          <w:rFonts w:ascii="Segoe UI" w:hAnsi="Segoe UI" w:cs="Segoe UI"/>
          <w:bCs/>
        </w:rPr>
      </w:pPr>
      <w:r w:rsidRPr="00BE3D52">
        <w:rPr>
          <w:rFonts w:ascii="Segoe UI" w:hAnsi="Segoe UI" w:cs="Segoe UI"/>
          <w:bCs/>
        </w:rPr>
        <w:t xml:space="preserve">Storm Tempest elevation drawings show the existing and proposed </w:t>
      </w:r>
      <w:r w:rsidRPr="00BE3D52">
        <w:rPr>
          <w:rFonts w:ascii="Segoe UI" w:hAnsi="Segoe UI" w:cs="Segoe UI"/>
          <w:bCs/>
        </w:rPr>
        <w:t>drawing</w:t>
      </w:r>
      <w:r w:rsidRPr="00BE3D52">
        <w:rPr>
          <w:rFonts w:ascii="Segoe UI" w:hAnsi="Segoe UI" w:cs="Segoe UI"/>
          <w:bCs/>
        </w:rPr>
        <w:t>, as</w:t>
      </w:r>
    </w:p>
    <w:p w14:paraId="1313FF38" w14:textId="2BAB3C74" w:rsidR="00BE3D52" w:rsidRPr="00BE3D52" w:rsidRDefault="00BE3D52" w:rsidP="00BE3D52">
      <w:pPr>
        <w:spacing w:after="0" w:line="276" w:lineRule="auto"/>
        <w:ind w:firstLine="720"/>
        <w:jc w:val="both"/>
        <w:rPr>
          <w:rFonts w:ascii="Segoe UI" w:hAnsi="Segoe UI" w:cs="Segoe UI"/>
          <w:bCs/>
        </w:rPr>
      </w:pPr>
      <w:r w:rsidRPr="00BE3D52">
        <w:rPr>
          <w:rFonts w:ascii="Segoe UI" w:hAnsi="Segoe UI" w:cs="Segoe UI"/>
          <w:bCs/>
        </w:rPr>
        <w:t>well as a door specification, has been attached to the planning application.</w:t>
      </w:r>
    </w:p>
    <w:p w14:paraId="6C0F5FC6" w14:textId="77777777" w:rsidR="00BE3D52" w:rsidRPr="00BE3D52" w:rsidRDefault="00BE3D52" w:rsidP="00BE3D52">
      <w:pPr>
        <w:spacing w:after="0" w:line="276" w:lineRule="auto"/>
        <w:jc w:val="both"/>
        <w:rPr>
          <w:rFonts w:ascii="Segoe UI" w:hAnsi="Segoe UI" w:cs="Segoe UI"/>
          <w:bCs/>
        </w:rPr>
      </w:pPr>
    </w:p>
    <w:p w14:paraId="71DE80C7" w14:textId="77777777" w:rsidR="00BE3D52" w:rsidRPr="00BE3D52" w:rsidRDefault="00BE3D52" w:rsidP="00BE3D52">
      <w:pPr>
        <w:spacing w:after="0" w:line="276" w:lineRule="auto"/>
        <w:jc w:val="both"/>
        <w:rPr>
          <w:rFonts w:ascii="Segoe UI" w:hAnsi="Segoe UI" w:cs="Segoe UI"/>
          <w:bCs/>
        </w:rPr>
      </w:pPr>
    </w:p>
    <w:p w14:paraId="01883E67" w14:textId="77777777" w:rsidR="00BE3D52" w:rsidRPr="00BE3D52" w:rsidRDefault="00BE3D52" w:rsidP="00BE3D52">
      <w:pPr>
        <w:spacing w:after="0" w:line="276" w:lineRule="auto"/>
        <w:jc w:val="both"/>
        <w:rPr>
          <w:rFonts w:ascii="Segoe UI" w:hAnsi="Segoe UI" w:cs="Segoe UI"/>
          <w:bCs/>
        </w:rPr>
      </w:pPr>
    </w:p>
    <w:p w14:paraId="03853CEA" w14:textId="77777777" w:rsidR="001D3BDF" w:rsidRPr="00BE3D52" w:rsidRDefault="001D3BDF" w:rsidP="001D3BDF">
      <w:pPr>
        <w:spacing w:after="0" w:line="276" w:lineRule="auto"/>
        <w:jc w:val="both"/>
        <w:rPr>
          <w:rFonts w:ascii="Segoe UI" w:hAnsi="Segoe UI" w:cs="Segoe UI"/>
        </w:rPr>
      </w:pPr>
    </w:p>
    <w:p w14:paraId="09D8A1FB" w14:textId="3DD8ED35" w:rsidR="001D3BDF" w:rsidRPr="00BE3D52" w:rsidRDefault="001D3BDF" w:rsidP="001D3BDF">
      <w:pPr>
        <w:spacing w:after="0" w:line="276" w:lineRule="auto"/>
        <w:jc w:val="both"/>
        <w:rPr>
          <w:rFonts w:ascii="Segoe UI" w:hAnsi="Segoe UI" w:cs="Segoe UI"/>
          <w:b/>
        </w:rPr>
      </w:pPr>
      <w:r w:rsidRPr="00BE3D52">
        <w:rPr>
          <w:rFonts w:ascii="Segoe UI" w:hAnsi="Segoe UI" w:cs="Segoe UI"/>
          <w:b/>
        </w:rPr>
        <w:lastRenderedPageBreak/>
        <w:t>4.0</w:t>
      </w:r>
      <w:r w:rsidRPr="00BE3D52">
        <w:rPr>
          <w:rFonts w:ascii="Segoe UI" w:hAnsi="Segoe UI" w:cs="Segoe UI"/>
          <w:b/>
        </w:rPr>
        <w:tab/>
        <w:t>HERITAGE SIGNIFICANCE &amp; IMPACT</w:t>
      </w:r>
    </w:p>
    <w:p w14:paraId="643E117F" w14:textId="77777777" w:rsidR="00F23F67" w:rsidRPr="00BE3D52" w:rsidRDefault="00F23F67" w:rsidP="00F23F67">
      <w:pPr>
        <w:spacing w:after="0" w:line="276" w:lineRule="auto"/>
        <w:jc w:val="both"/>
        <w:rPr>
          <w:rFonts w:ascii="Segoe UI" w:hAnsi="Segoe UI" w:cs="Segoe UI"/>
        </w:rPr>
      </w:pPr>
    </w:p>
    <w:p w14:paraId="6C8B83E8" w14:textId="443718B2" w:rsidR="00F23F67" w:rsidRPr="00BE3D52" w:rsidRDefault="00F23F67" w:rsidP="0084544A">
      <w:pPr>
        <w:spacing w:after="0" w:line="276" w:lineRule="auto"/>
        <w:ind w:left="720"/>
        <w:jc w:val="both"/>
        <w:rPr>
          <w:rFonts w:ascii="Segoe UI" w:hAnsi="Segoe UI" w:cs="Segoe UI"/>
        </w:rPr>
      </w:pPr>
      <w:r w:rsidRPr="00BE3D52">
        <w:rPr>
          <w:rFonts w:ascii="Segoe UI" w:hAnsi="Segoe UI" w:cs="Segoe UI"/>
        </w:rPr>
        <w:t xml:space="preserve">The property, 127 Oldham Street, is situated within the Smithfield conservation area designated by Manchester City Council.  </w:t>
      </w:r>
    </w:p>
    <w:p w14:paraId="7C1FD819" w14:textId="77777777" w:rsidR="00F23F67" w:rsidRPr="00BE3D52" w:rsidRDefault="00F23F67" w:rsidP="0084544A">
      <w:pPr>
        <w:spacing w:after="0" w:line="276" w:lineRule="auto"/>
        <w:ind w:left="720"/>
        <w:jc w:val="both"/>
        <w:rPr>
          <w:rFonts w:ascii="Segoe UI" w:hAnsi="Segoe UI" w:cs="Segoe UI"/>
        </w:rPr>
      </w:pPr>
    </w:p>
    <w:p w14:paraId="7DB9DA90" w14:textId="77777777" w:rsidR="00F23F67" w:rsidRPr="00BE3D52" w:rsidRDefault="00F23F67" w:rsidP="00F23F67">
      <w:pPr>
        <w:spacing w:after="0" w:line="276" w:lineRule="auto"/>
        <w:ind w:left="720"/>
        <w:jc w:val="both"/>
        <w:rPr>
          <w:rFonts w:ascii="Segoe UI" w:hAnsi="Segoe UI" w:cs="Segoe UI"/>
        </w:rPr>
      </w:pPr>
      <w:r w:rsidRPr="00BE3D52">
        <w:rPr>
          <w:rFonts w:ascii="Segoe UI" w:hAnsi="Segoe UI" w:cs="Segoe UI"/>
        </w:rPr>
        <w:t>The door requires replacement due to its advanced age and visible disrepair, including damage to the exterior. Raising security concerns, particularly given the high-traffic nature of the location. Replacing the door is essential to ensure the safety and security of the tenants."</w:t>
      </w:r>
    </w:p>
    <w:p w14:paraId="5F52C61C" w14:textId="77777777" w:rsidR="00F23F67" w:rsidRPr="00BE3D52" w:rsidRDefault="00F23F67" w:rsidP="00F23F67">
      <w:pPr>
        <w:spacing w:after="0" w:line="276" w:lineRule="auto"/>
        <w:ind w:left="720"/>
        <w:jc w:val="both"/>
        <w:rPr>
          <w:rFonts w:ascii="Segoe UI" w:hAnsi="Segoe UI" w:cs="Segoe UI"/>
        </w:rPr>
      </w:pPr>
    </w:p>
    <w:p w14:paraId="6A60A369" w14:textId="1D8C5CCD" w:rsidR="000870B2" w:rsidRPr="00BE3D52" w:rsidRDefault="00F23F67" w:rsidP="00F23F67">
      <w:pPr>
        <w:spacing w:after="0" w:line="276" w:lineRule="auto"/>
        <w:ind w:left="720"/>
        <w:jc w:val="both"/>
        <w:rPr>
          <w:rFonts w:ascii="Segoe UI" w:hAnsi="Segoe UI" w:cs="Segoe UI"/>
        </w:rPr>
      </w:pPr>
      <w:r w:rsidRPr="00BE3D52">
        <w:rPr>
          <w:rFonts w:ascii="Segoe UI" w:hAnsi="Segoe UI" w:cs="Segoe UI"/>
        </w:rPr>
        <w:t xml:space="preserve">The proposed door is </w:t>
      </w:r>
      <w:r w:rsidR="000870B2" w:rsidRPr="00BE3D52">
        <w:rPr>
          <w:rFonts w:ascii="Segoe UI" w:hAnsi="Segoe UI" w:cs="Segoe UI"/>
        </w:rPr>
        <w:t xml:space="preserve">the same colour and material </w:t>
      </w:r>
      <w:r w:rsidRPr="00BE3D52">
        <w:rPr>
          <w:rFonts w:ascii="Segoe UI" w:hAnsi="Segoe UI" w:cs="Segoe UI"/>
        </w:rPr>
        <w:t xml:space="preserve">in keeping with the existing </w:t>
      </w:r>
      <w:r w:rsidR="000870B2" w:rsidRPr="00BE3D52">
        <w:rPr>
          <w:rFonts w:ascii="Segoe UI" w:hAnsi="Segoe UI" w:cs="Segoe UI"/>
        </w:rPr>
        <w:t xml:space="preserve">door to ensure minimal visual impact. Due to the current condition of the door being vandalised replacement enhances the appearance of the property, whilst ensuring security and extending the building's lifecycle. </w:t>
      </w:r>
    </w:p>
    <w:p w14:paraId="314AEA4B" w14:textId="77777777" w:rsidR="000870B2" w:rsidRPr="00BE3D52" w:rsidRDefault="000870B2" w:rsidP="00F23F67">
      <w:pPr>
        <w:spacing w:after="0" w:line="276" w:lineRule="auto"/>
        <w:ind w:left="720"/>
        <w:jc w:val="both"/>
        <w:rPr>
          <w:rFonts w:ascii="Segoe UI" w:hAnsi="Segoe UI" w:cs="Segoe UI"/>
        </w:rPr>
      </w:pPr>
    </w:p>
    <w:p w14:paraId="49598D4C" w14:textId="3C59DF09" w:rsidR="000870B2" w:rsidRPr="00BE3D52" w:rsidRDefault="000870B2" w:rsidP="00F23F67">
      <w:pPr>
        <w:spacing w:after="0" w:line="276" w:lineRule="auto"/>
        <w:ind w:left="720"/>
        <w:jc w:val="both"/>
        <w:rPr>
          <w:rFonts w:ascii="Segoe UI" w:hAnsi="Segoe UI" w:cs="Segoe UI"/>
          <w:u w:val="single"/>
        </w:rPr>
      </w:pPr>
      <w:r w:rsidRPr="00BE3D52">
        <w:rPr>
          <w:rFonts w:ascii="Segoe UI" w:hAnsi="Segoe UI" w:cs="Segoe UI"/>
          <w:u w:val="single"/>
        </w:rPr>
        <w:t xml:space="preserve">Key considerations for the application include - </w:t>
      </w:r>
    </w:p>
    <w:p w14:paraId="286E1D07" w14:textId="785DBEE9" w:rsidR="00F23F67" w:rsidRPr="00BE3D52" w:rsidRDefault="000870B2" w:rsidP="00F23F67">
      <w:pPr>
        <w:spacing w:after="0" w:line="276" w:lineRule="auto"/>
        <w:ind w:left="720"/>
        <w:jc w:val="both"/>
        <w:rPr>
          <w:rFonts w:ascii="Segoe UI" w:hAnsi="Segoe UI" w:cs="Segoe UI"/>
        </w:rPr>
      </w:pPr>
      <w:r w:rsidRPr="00BE3D52">
        <w:rPr>
          <w:rFonts w:ascii="Segoe UI" w:hAnsi="Segoe UI" w:cs="Segoe UI"/>
        </w:rPr>
        <w:t>-Paragraph 196 in Section 16 of the National Planning Policy Framework (NPPF) notes that a strategy should consider, ‘the desirability of sustaining and enhancing the significance of heritage assets.’ This proposal sets out to maintain the general upkeep of the property due to the existing door reaching the end of its intended lifespan</w:t>
      </w:r>
    </w:p>
    <w:p w14:paraId="28CB4680" w14:textId="77777777" w:rsidR="000870B2" w:rsidRPr="00BE3D52" w:rsidRDefault="000870B2" w:rsidP="00F23F67">
      <w:pPr>
        <w:spacing w:after="0" w:line="276" w:lineRule="auto"/>
        <w:ind w:left="720"/>
        <w:jc w:val="both"/>
        <w:rPr>
          <w:rFonts w:ascii="Segoe UI" w:hAnsi="Segoe UI" w:cs="Segoe UI"/>
        </w:rPr>
      </w:pPr>
    </w:p>
    <w:p w14:paraId="0B06BB5A" w14:textId="104777E7" w:rsidR="000870B2" w:rsidRPr="00BE3D52" w:rsidRDefault="000870B2" w:rsidP="000870B2">
      <w:pPr>
        <w:spacing w:after="0" w:line="276" w:lineRule="auto"/>
        <w:ind w:left="720"/>
        <w:jc w:val="both"/>
        <w:rPr>
          <w:rFonts w:ascii="Segoe UI" w:hAnsi="Segoe UI" w:cs="Segoe UI"/>
        </w:rPr>
      </w:pPr>
      <w:r w:rsidRPr="00BE3D52">
        <w:rPr>
          <w:rFonts w:ascii="Segoe UI" w:hAnsi="Segoe UI" w:cs="Segoe UI"/>
        </w:rPr>
        <w:t xml:space="preserve">-Part C of Paragraph 196 refers to ‘making a positive contribution to local character and distinctiveness’. </w:t>
      </w:r>
    </w:p>
    <w:p w14:paraId="2E77A27D" w14:textId="77777777" w:rsidR="00621CC6" w:rsidRPr="00BE3D52" w:rsidRDefault="00621CC6" w:rsidP="00845F28">
      <w:pPr>
        <w:rPr>
          <w:rFonts w:ascii="Segoe UI" w:hAnsi="Segoe UI" w:cs="Segoe UI"/>
        </w:rPr>
      </w:pPr>
    </w:p>
    <w:p w14:paraId="4ABEC5E6" w14:textId="36B7A2DE" w:rsidR="0084544A" w:rsidRPr="00BE3D52" w:rsidRDefault="00845F28" w:rsidP="00621CC6">
      <w:pPr>
        <w:spacing w:after="0" w:line="276" w:lineRule="auto"/>
        <w:ind w:left="720"/>
        <w:jc w:val="both"/>
        <w:rPr>
          <w:rFonts w:ascii="Segoe UI" w:hAnsi="Segoe UI" w:cs="Segoe UI"/>
        </w:rPr>
      </w:pPr>
      <w:r w:rsidRPr="00BE3D52">
        <w:rPr>
          <w:rFonts w:ascii="Segoe UI" w:hAnsi="Segoe UI" w:cs="Segoe UI"/>
        </w:rPr>
        <w:t xml:space="preserve"> </w:t>
      </w:r>
    </w:p>
    <w:p w14:paraId="4C713BE1" w14:textId="65A8B428" w:rsidR="00BD21B0" w:rsidRPr="00BE3D52" w:rsidRDefault="00570BAD" w:rsidP="00754686">
      <w:pPr>
        <w:spacing w:after="0" w:line="276" w:lineRule="auto"/>
        <w:ind w:left="720" w:hanging="720"/>
        <w:jc w:val="both"/>
        <w:rPr>
          <w:rFonts w:ascii="Segoe UI" w:hAnsi="Segoe UI" w:cs="Segoe UI"/>
          <w:b/>
        </w:rPr>
      </w:pPr>
      <w:r w:rsidRPr="00BE3D52">
        <w:rPr>
          <w:rFonts w:ascii="Segoe UI" w:hAnsi="Segoe UI" w:cs="Segoe UI"/>
          <w:b/>
        </w:rPr>
        <w:t>5</w:t>
      </w:r>
      <w:r w:rsidR="00627CE1" w:rsidRPr="00BE3D52">
        <w:rPr>
          <w:rFonts w:ascii="Segoe UI" w:hAnsi="Segoe UI" w:cs="Segoe UI"/>
          <w:b/>
        </w:rPr>
        <w:t>.0</w:t>
      </w:r>
      <w:r w:rsidR="00627CE1" w:rsidRPr="00BE3D52">
        <w:rPr>
          <w:rFonts w:ascii="Segoe UI" w:hAnsi="Segoe UI" w:cs="Segoe UI"/>
          <w:b/>
        </w:rPr>
        <w:tab/>
        <w:t xml:space="preserve">CONCLUSION </w:t>
      </w:r>
    </w:p>
    <w:p w14:paraId="09A67FB5" w14:textId="537DE824" w:rsidR="00570BAD" w:rsidRPr="00BE3D52" w:rsidRDefault="00570BAD" w:rsidP="00754686">
      <w:pPr>
        <w:spacing w:after="0" w:line="276" w:lineRule="auto"/>
        <w:ind w:left="720" w:hanging="720"/>
        <w:jc w:val="both"/>
        <w:rPr>
          <w:rFonts w:ascii="Segoe UI" w:hAnsi="Segoe UI" w:cs="Segoe UI"/>
          <w:b/>
        </w:rPr>
      </w:pPr>
    </w:p>
    <w:p w14:paraId="203F9F6C" w14:textId="7D71D75C" w:rsidR="00570BAD" w:rsidRPr="00BE3D52" w:rsidRDefault="00570BAD" w:rsidP="00754686">
      <w:pPr>
        <w:spacing w:after="0" w:line="276" w:lineRule="auto"/>
        <w:ind w:left="720" w:hanging="720"/>
        <w:jc w:val="both"/>
        <w:rPr>
          <w:rFonts w:ascii="Segoe UI" w:hAnsi="Segoe UI" w:cs="Segoe UI"/>
          <w:bCs/>
        </w:rPr>
      </w:pPr>
      <w:r w:rsidRPr="00BE3D52">
        <w:rPr>
          <w:rFonts w:ascii="Segoe UI" w:hAnsi="Segoe UI" w:cs="Segoe UI"/>
          <w:b/>
        </w:rPr>
        <w:tab/>
      </w:r>
      <w:r w:rsidR="00E23AA2" w:rsidRPr="00BE3D52">
        <w:rPr>
          <w:rFonts w:ascii="Segoe UI" w:hAnsi="Segoe UI" w:cs="Segoe UI"/>
          <w:bCs/>
        </w:rPr>
        <w:t>The proposed replacement door is essential for improving security, ensuring a safe environment for residents, and extending the building’s functional lifespan. This proposal preserves the external character of the building and complies with local design and access policies. By maintaining consistency with the Smithfield Conservation Area’s heritage, it supports both historical preservation and practical modern use</w:t>
      </w:r>
      <w:r w:rsidR="00E23AA2" w:rsidRPr="00BE3D52">
        <w:rPr>
          <w:rFonts w:ascii="Segoe UI" w:hAnsi="Segoe UI" w:cs="Segoe UI"/>
          <w:bCs/>
        </w:rPr>
        <w:t>.</w:t>
      </w:r>
    </w:p>
    <w:p w14:paraId="63B71B6D" w14:textId="02A40DE0" w:rsidR="00754686" w:rsidRPr="00BE3D52" w:rsidRDefault="00754686" w:rsidP="00570BAD">
      <w:pPr>
        <w:spacing w:after="0" w:line="276" w:lineRule="auto"/>
        <w:jc w:val="both"/>
        <w:rPr>
          <w:rFonts w:ascii="Segoe UI" w:hAnsi="Segoe UI" w:cs="Segoe UI"/>
        </w:rPr>
      </w:pPr>
    </w:p>
    <w:p w14:paraId="3DA9384A" w14:textId="15CF98F1" w:rsidR="00754686" w:rsidRPr="00BE3D52" w:rsidRDefault="00754686" w:rsidP="00754686">
      <w:pPr>
        <w:spacing w:after="0" w:line="276" w:lineRule="auto"/>
        <w:ind w:left="720"/>
        <w:jc w:val="both"/>
        <w:rPr>
          <w:rFonts w:ascii="Segoe UI" w:hAnsi="Segoe UI" w:cs="Segoe UI"/>
        </w:rPr>
      </w:pPr>
      <w:r w:rsidRPr="00BE3D52">
        <w:rPr>
          <w:rFonts w:ascii="Segoe UI" w:hAnsi="Segoe UI" w:cs="Segoe UI"/>
        </w:rPr>
        <w:t>For the reasons set out in this statement</w:t>
      </w:r>
      <w:r w:rsidR="0084544A" w:rsidRPr="00BE3D52">
        <w:rPr>
          <w:rFonts w:ascii="Segoe UI" w:hAnsi="Segoe UI" w:cs="Segoe UI"/>
        </w:rPr>
        <w:t>,</w:t>
      </w:r>
      <w:r w:rsidRPr="00BE3D52">
        <w:rPr>
          <w:rFonts w:ascii="Segoe UI" w:hAnsi="Segoe UI" w:cs="Segoe UI"/>
        </w:rPr>
        <w:t xml:space="preserve"> it is considered that the works proposed will not have a detrimental impact </w:t>
      </w:r>
      <w:r w:rsidR="0084544A" w:rsidRPr="00BE3D52">
        <w:rPr>
          <w:rFonts w:ascii="Segoe UI" w:hAnsi="Segoe UI" w:cs="Segoe UI"/>
        </w:rPr>
        <w:t>on</w:t>
      </w:r>
      <w:r w:rsidRPr="00BE3D52">
        <w:rPr>
          <w:rFonts w:ascii="Segoe UI" w:hAnsi="Segoe UI" w:cs="Segoe UI"/>
        </w:rPr>
        <w:t xml:space="preserve"> the architectural and historical interest of the building and surrounding buildings and will preserve the character of the building. It is therefore considered that the proposal complies with policies regarding heritage.</w:t>
      </w:r>
    </w:p>
    <w:p w14:paraId="7E2B08FF" w14:textId="2087B505" w:rsidR="00003001" w:rsidRPr="00BE3D52" w:rsidRDefault="00003001" w:rsidP="00AA47CB">
      <w:pPr>
        <w:spacing w:after="0" w:line="240" w:lineRule="auto"/>
        <w:ind w:firstLine="720"/>
        <w:jc w:val="both"/>
        <w:rPr>
          <w:rFonts w:ascii="Segoe UI" w:hAnsi="Segoe UI" w:cs="Segoe UI"/>
          <w:b/>
        </w:rPr>
      </w:pPr>
    </w:p>
    <w:sectPr w:rsidR="00003001" w:rsidRPr="00BE3D52" w:rsidSect="00597296">
      <w:headerReference w:type="default" r:id="rId12"/>
      <w:footerReference w:type="default" r:id="rId13"/>
      <w:pgSz w:w="11906" w:h="16838"/>
      <w:pgMar w:top="1418" w:right="1418"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1C65B7" w14:textId="77777777" w:rsidR="00611311" w:rsidRDefault="00611311" w:rsidP="00FC536C">
      <w:pPr>
        <w:spacing w:after="0" w:line="240" w:lineRule="auto"/>
      </w:pPr>
      <w:r>
        <w:separator/>
      </w:r>
    </w:p>
  </w:endnote>
  <w:endnote w:type="continuationSeparator" w:id="0">
    <w:p w14:paraId="29D54CA2" w14:textId="77777777" w:rsidR="00611311" w:rsidRDefault="00611311" w:rsidP="00FC5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1689540"/>
      <w:docPartObj>
        <w:docPartGallery w:val="Page Numbers (Bottom of Page)"/>
        <w:docPartUnique/>
      </w:docPartObj>
    </w:sdtPr>
    <w:sdtEndPr/>
    <w:sdtContent>
      <w:sdt>
        <w:sdtPr>
          <w:id w:val="-1484079376"/>
          <w:docPartObj>
            <w:docPartGallery w:val="Page Numbers (Top of Page)"/>
            <w:docPartUnique/>
          </w:docPartObj>
        </w:sdtPr>
        <w:sdtEndPr/>
        <w:sdtContent>
          <w:p w14:paraId="71E9AD79" w14:textId="77777777" w:rsidR="0087438D" w:rsidRDefault="00A403BE">
            <w:pPr>
              <w:pStyle w:val="Footer"/>
              <w:jc w:val="right"/>
            </w:pPr>
          </w:p>
        </w:sdtContent>
      </w:sdt>
    </w:sdtContent>
  </w:sdt>
  <w:p w14:paraId="2CB0F04C" w14:textId="77777777" w:rsidR="0087438D" w:rsidRDefault="00874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E284A" w14:textId="77777777" w:rsidR="00611311" w:rsidRDefault="00611311" w:rsidP="00FC536C">
      <w:pPr>
        <w:spacing w:after="0" w:line="240" w:lineRule="auto"/>
      </w:pPr>
      <w:r>
        <w:separator/>
      </w:r>
    </w:p>
  </w:footnote>
  <w:footnote w:type="continuationSeparator" w:id="0">
    <w:p w14:paraId="6FCEE7FB" w14:textId="77777777" w:rsidR="00611311" w:rsidRDefault="00611311" w:rsidP="00FC5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6069D" w14:textId="77777777" w:rsidR="0087438D" w:rsidRDefault="00874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ADD30" w14:textId="77777777" w:rsidR="0087438D" w:rsidRDefault="00E80E4D">
    <w:pPr>
      <w:pStyle w:val="Header"/>
    </w:pPr>
    <w:r w:rsidRPr="009705AA">
      <w:rPr>
        <w:rFonts w:ascii="Segoe UI" w:hAnsi="Segoe UI" w:cs="Segoe UI"/>
        <w:noProof/>
        <w:lang w:eastAsia="en-GB"/>
      </w:rPr>
      <w:drawing>
        <wp:anchor distT="0" distB="0" distL="114300" distR="114300" simplePos="0" relativeHeight="251658240" behindDoc="0" locked="0" layoutInCell="1" allowOverlap="1" wp14:anchorId="66F891C7" wp14:editId="68FD7E12">
          <wp:simplePos x="0" y="0"/>
          <wp:positionH relativeFrom="column">
            <wp:posOffset>5668010</wp:posOffset>
          </wp:positionH>
          <wp:positionV relativeFrom="paragraph">
            <wp:posOffset>-269240</wp:posOffset>
          </wp:positionV>
          <wp:extent cx="591060" cy="733425"/>
          <wp:effectExtent l="0" t="0" r="0" b="0"/>
          <wp:wrapNone/>
          <wp:docPr id="16" name="Picture 16" descr="D:\LION\jpgs\l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ON\jpgs\lio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1060"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11BAA" w14:textId="77777777" w:rsidR="0087438D" w:rsidRDefault="008743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0609305"/>
      <w:docPartObj>
        <w:docPartGallery w:val="Page Numbers (Top of Page)"/>
        <w:docPartUnique/>
      </w:docPartObj>
    </w:sdtPr>
    <w:sdtEndPr>
      <w:rPr>
        <w:noProof/>
      </w:rPr>
    </w:sdtEndPr>
    <w:sdtContent>
      <w:p w14:paraId="0AA9F9D6" w14:textId="3150EB38" w:rsidR="0084544A" w:rsidRDefault="0084544A">
        <w:pPr>
          <w:pStyle w:val="Header"/>
        </w:pPr>
        <w:r>
          <w:fldChar w:fldCharType="begin"/>
        </w:r>
        <w:r>
          <w:instrText xml:space="preserve"> PAGE   \* MERGEFORMAT </w:instrText>
        </w:r>
        <w:r>
          <w:fldChar w:fldCharType="separate"/>
        </w:r>
        <w:r>
          <w:rPr>
            <w:noProof/>
          </w:rPr>
          <w:t>2</w:t>
        </w:r>
        <w:r>
          <w:rPr>
            <w:noProof/>
          </w:rPr>
          <w:fldChar w:fldCharType="end"/>
        </w:r>
      </w:p>
    </w:sdtContent>
  </w:sdt>
  <w:p w14:paraId="733E0589" w14:textId="77777777" w:rsidR="00530F83" w:rsidRDefault="00530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A4BD0"/>
    <w:multiLevelType w:val="multilevel"/>
    <w:tmpl w:val="694600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9A7963"/>
    <w:multiLevelType w:val="hybridMultilevel"/>
    <w:tmpl w:val="36D2647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A7359C0"/>
    <w:multiLevelType w:val="multilevel"/>
    <w:tmpl w:val="3020A9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4E7A33"/>
    <w:multiLevelType w:val="hybridMultilevel"/>
    <w:tmpl w:val="B290BA6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1C827B2"/>
    <w:multiLevelType w:val="hybridMultilevel"/>
    <w:tmpl w:val="2E7816A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987448"/>
    <w:multiLevelType w:val="hybridMultilevel"/>
    <w:tmpl w:val="9BC2D204"/>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8847BED"/>
    <w:multiLevelType w:val="hybridMultilevel"/>
    <w:tmpl w:val="12C0C41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90617DE"/>
    <w:multiLevelType w:val="hybridMultilevel"/>
    <w:tmpl w:val="9564B6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0E0367"/>
    <w:multiLevelType w:val="hybridMultilevel"/>
    <w:tmpl w:val="8CFC29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F14555"/>
    <w:multiLevelType w:val="hybridMultilevel"/>
    <w:tmpl w:val="5218E6C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5241E"/>
    <w:multiLevelType w:val="multilevel"/>
    <w:tmpl w:val="73DAF5E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8EA49C4"/>
    <w:multiLevelType w:val="hybridMultilevel"/>
    <w:tmpl w:val="574424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E171D1"/>
    <w:multiLevelType w:val="hybridMultilevel"/>
    <w:tmpl w:val="5FF809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19607A3"/>
    <w:multiLevelType w:val="hybridMultilevel"/>
    <w:tmpl w:val="75D613AE"/>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38B2A0C"/>
    <w:multiLevelType w:val="hybridMultilevel"/>
    <w:tmpl w:val="6E68FEB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5BB12E1"/>
    <w:multiLevelType w:val="hybridMultilevel"/>
    <w:tmpl w:val="8C2AD06E"/>
    <w:lvl w:ilvl="0" w:tplc="9D1E316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7A2123B"/>
    <w:multiLevelType w:val="hybridMultilevel"/>
    <w:tmpl w:val="85CC67F4"/>
    <w:lvl w:ilvl="0" w:tplc="86FA9F16">
      <w:start w:val="1"/>
      <w:numFmt w:val="bullet"/>
      <w:lvlText w:val=""/>
      <w:lvlJc w:val="left"/>
      <w:pPr>
        <w:ind w:left="1500" w:hanging="360"/>
      </w:pPr>
      <w:rPr>
        <w:rFonts w:ascii="Symbol" w:hAnsi="Symbol" w:hint="default"/>
        <w:color w:val="auto"/>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7" w15:restartNumberingAfterBreak="0">
    <w:nsid w:val="709E33D0"/>
    <w:multiLevelType w:val="hybridMultilevel"/>
    <w:tmpl w:val="D97E60D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1453DCB"/>
    <w:multiLevelType w:val="hybridMultilevel"/>
    <w:tmpl w:val="ACC0C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EF782D"/>
    <w:multiLevelType w:val="hybridMultilevel"/>
    <w:tmpl w:val="3E14E5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7358E7"/>
    <w:multiLevelType w:val="multilevel"/>
    <w:tmpl w:val="D5F812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FC04A16"/>
    <w:multiLevelType w:val="hybridMultilevel"/>
    <w:tmpl w:val="D9A4E53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93341668">
    <w:abstractNumId w:val="19"/>
  </w:num>
  <w:num w:numId="2" w16cid:durableId="227037195">
    <w:abstractNumId w:val="11"/>
  </w:num>
  <w:num w:numId="3" w16cid:durableId="402607567">
    <w:abstractNumId w:val="6"/>
  </w:num>
  <w:num w:numId="4" w16cid:durableId="2050911910">
    <w:abstractNumId w:val="7"/>
  </w:num>
  <w:num w:numId="5" w16cid:durableId="193079095">
    <w:abstractNumId w:val="9"/>
  </w:num>
  <w:num w:numId="6" w16cid:durableId="364211324">
    <w:abstractNumId w:val="21"/>
  </w:num>
  <w:num w:numId="7" w16cid:durableId="352850072">
    <w:abstractNumId w:val="17"/>
  </w:num>
  <w:num w:numId="8" w16cid:durableId="1643998405">
    <w:abstractNumId w:val="14"/>
  </w:num>
  <w:num w:numId="9" w16cid:durableId="1079790696">
    <w:abstractNumId w:val="13"/>
  </w:num>
  <w:num w:numId="10" w16cid:durableId="175274735">
    <w:abstractNumId w:val="12"/>
  </w:num>
  <w:num w:numId="11" w16cid:durableId="1088696073">
    <w:abstractNumId w:val="5"/>
  </w:num>
  <w:num w:numId="12" w16cid:durableId="1995985669">
    <w:abstractNumId w:val="8"/>
  </w:num>
  <w:num w:numId="13" w16cid:durableId="1538735907">
    <w:abstractNumId w:val="3"/>
  </w:num>
  <w:num w:numId="14" w16cid:durableId="1863124791">
    <w:abstractNumId w:val="10"/>
  </w:num>
  <w:num w:numId="15" w16cid:durableId="975724292">
    <w:abstractNumId w:val="15"/>
  </w:num>
  <w:num w:numId="16" w16cid:durableId="1541747822">
    <w:abstractNumId w:val="20"/>
  </w:num>
  <w:num w:numId="17" w16cid:durableId="310981822">
    <w:abstractNumId w:val="0"/>
  </w:num>
  <w:num w:numId="18" w16cid:durableId="1259560803">
    <w:abstractNumId w:val="2"/>
  </w:num>
  <w:num w:numId="19" w16cid:durableId="1039742876">
    <w:abstractNumId w:val="16"/>
  </w:num>
  <w:num w:numId="20" w16cid:durableId="329141758">
    <w:abstractNumId w:val="4"/>
  </w:num>
  <w:num w:numId="21" w16cid:durableId="823203013">
    <w:abstractNumId w:val="1"/>
  </w:num>
  <w:num w:numId="22" w16cid:durableId="3889162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593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01406"/>
    <w:rsid w:val="00003001"/>
    <w:rsid w:val="000059AC"/>
    <w:rsid w:val="00005A40"/>
    <w:rsid w:val="0001054D"/>
    <w:rsid w:val="00011458"/>
    <w:rsid w:val="0001222C"/>
    <w:rsid w:val="0001249B"/>
    <w:rsid w:val="00014186"/>
    <w:rsid w:val="000200AC"/>
    <w:rsid w:val="000213EB"/>
    <w:rsid w:val="0002446C"/>
    <w:rsid w:val="00031C78"/>
    <w:rsid w:val="00035CFC"/>
    <w:rsid w:val="00036215"/>
    <w:rsid w:val="00041C29"/>
    <w:rsid w:val="000427C8"/>
    <w:rsid w:val="00046876"/>
    <w:rsid w:val="000539AB"/>
    <w:rsid w:val="000564E6"/>
    <w:rsid w:val="0006544C"/>
    <w:rsid w:val="00070FD6"/>
    <w:rsid w:val="00074E88"/>
    <w:rsid w:val="00080930"/>
    <w:rsid w:val="00080F44"/>
    <w:rsid w:val="000815AA"/>
    <w:rsid w:val="0008426D"/>
    <w:rsid w:val="00087076"/>
    <w:rsid w:val="000870B2"/>
    <w:rsid w:val="00087D47"/>
    <w:rsid w:val="00096A31"/>
    <w:rsid w:val="00097CB5"/>
    <w:rsid w:val="000A00A9"/>
    <w:rsid w:val="000A32E4"/>
    <w:rsid w:val="000A5821"/>
    <w:rsid w:val="000B4C00"/>
    <w:rsid w:val="000B5307"/>
    <w:rsid w:val="000B58DC"/>
    <w:rsid w:val="000C2CC7"/>
    <w:rsid w:val="000C57E0"/>
    <w:rsid w:val="000C6F1B"/>
    <w:rsid w:val="000C7231"/>
    <w:rsid w:val="000E487A"/>
    <w:rsid w:val="000F260E"/>
    <w:rsid w:val="000F34BE"/>
    <w:rsid w:val="000F4817"/>
    <w:rsid w:val="00101491"/>
    <w:rsid w:val="0010216E"/>
    <w:rsid w:val="00103B15"/>
    <w:rsid w:val="00105F7B"/>
    <w:rsid w:val="00120C15"/>
    <w:rsid w:val="00120C24"/>
    <w:rsid w:val="00121261"/>
    <w:rsid w:val="0012494C"/>
    <w:rsid w:val="00126F26"/>
    <w:rsid w:val="00132F90"/>
    <w:rsid w:val="00144DF5"/>
    <w:rsid w:val="00147E07"/>
    <w:rsid w:val="0015038E"/>
    <w:rsid w:val="00153852"/>
    <w:rsid w:val="00154F9A"/>
    <w:rsid w:val="00155F7D"/>
    <w:rsid w:val="00157048"/>
    <w:rsid w:val="00164DB0"/>
    <w:rsid w:val="00170B59"/>
    <w:rsid w:val="00174907"/>
    <w:rsid w:val="001808A6"/>
    <w:rsid w:val="001837CD"/>
    <w:rsid w:val="00185274"/>
    <w:rsid w:val="001943A9"/>
    <w:rsid w:val="001A2CA5"/>
    <w:rsid w:val="001B000E"/>
    <w:rsid w:val="001C0656"/>
    <w:rsid w:val="001D036D"/>
    <w:rsid w:val="001D3BDF"/>
    <w:rsid w:val="001D4C1B"/>
    <w:rsid w:val="001E41DB"/>
    <w:rsid w:val="001E5B8C"/>
    <w:rsid w:val="001E7934"/>
    <w:rsid w:val="001F265B"/>
    <w:rsid w:val="001F3FC4"/>
    <w:rsid w:val="001F72A8"/>
    <w:rsid w:val="00200A5E"/>
    <w:rsid w:val="00202545"/>
    <w:rsid w:val="00210954"/>
    <w:rsid w:val="0021607C"/>
    <w:rsid w:val="00221157"/>
    <w:rsid w:val="002317F3"/>
    <w:rsid w:val="00231DCC"/>
    <w:rsid w:val="00246D31"/>
    <w:rsid w:val="00262D27"/>
    <w:rsid w:val="0026520C"/>
    <w:rsid w:val="00274473"/>
    <w:rsid w:val="002766BB"/>
    <w:rsid w:val="00283382"/>
    <w:rsid w:val="00292624"/>
    <w:rsid w:val="00295C8D"/>
    <w:rsid w:val="002979E5"/>
    <w:rsid w:val="002B2022"/>
    <w:rsid w:val="002B2DA0"/>
    <w:rsid w:val="002B544C"/>
    <w:rsid w:val="002B6D4D"/>
    <w:rsid w:val="002C2FF2"/>
    <w:rsid w:val="002D084D"/>
    <w:rsid w:val="002D3F62"/>
    <w:rsid w:val="002D6228"/>
    <w:rsid w:val="002E2E98"/>
    <w:rsid w:val="002E3FA0"/>
    <w:rsid w:val="002E46E7"/>
    <w:rsid w:val="002F6068"/>
    <w:rsid w:val="00301D46"/>
    <w:rsid w:val="00304224"/>
    <w:rsid w:val="00313DD0"/>
    <w:rsid w:val="00323A16"/>
    <w:rsid w:val="00330E22"/>
    <w:rsid w:val="00335C33"/>
    <w:rsid w:val="00335FC7"/>
    <w:rsid w:val="00342178"/>
    <w:rsid w:val="00342682"/>
    <w:rsid w:val="00343A1C"/>
    <w:rsid w:val="00344E39"/>
    <w:rsid w:val="00345B68"/>
    <w:rsid w:val="00345D45"/>
    <w:rsid w:val="00351818"/>
    <w:rsid w:val="00355E65"/>
    <w:rsid w:val="00362219"/>
    <w:rsid w:val="00362CC7"/>
    <w:rsid w:val="00364E16"/>
    <w:rsid w:val="00371513"/>
    <w:rsid w:val="003727B4"/>
    <w:rsid w:val="00373A57"/>
    <w:rsid w:val="00373C5D"/>
    <w:rsid w:val="003819CC"/>
    <w:rsid w:val="003829DA"/>
    <w:rsid w:val="003840AA"/>
    <w:rsid w:val="00384ACB"/>
    <w:rsid w:val="00390C82"/>
    <w:rsid w:val="00393B3B"/>
    <w:rsid w:val="003A1156"/>
    <w:rsid w:val="003B026A"/>
    <w:rsid w:val="003B78BA"/>
    <w:rsid w:val="003C1858"/>
    <w:rsid w:val="003D0957"/>
    <w:rsid w:val="003D6E90"/>
    <w:rsid w:val="003E2C07"/>
    <w:rsid w:val="003E3757"/>
    <w:rsid w:val="003F11DF"/>
    <w:rsid w:val="003F169A"/>
    <w:rsid w:val="003F479E"/>
    <w:rsid w:val="00405CAB"/>
    <w:rsid w:val="00405E8D"/>
    <w:rsid w:val="00405F31"/>
    <w:rsid w:val="00407499"/>
    <w:rsid w:val="0041166F"/>
    <w:rsid w:val="00414BE9"/>
    <w:rsid w:val="00415F35"/>
    <w:rsid w:val="00420CC3"/>
    <w:rsid w:val="004210F3"/>
    <w:rsid w:val="00425685"/>
    <w:rsid w:val="00432F6D"/>
    <w:rsid w:val="00434109"/>
    <w:rsid w:val="00434D36"/>
    <w:rsid w:val="004438A7"/>
    <w:rsid w:val="00451B28"/>
    <w:rsid w:val="00452122"/>
    <w:rsid w:val="00452C58"/>
    <w:rsid w:val="0045397C"/>
    <w:rsid w:val="00467AA0"/>
    <w:rsid w:val="00473F16"/>
    <w:rsid w:val="004812B0"/>
    <w:rsid w:val="0048183D"/>
    <w:rsid w:val="0048642C"/>
    <w:rsid w:val="00496AAB"/>
    <w:rsid w:val="004A106F"/>
    <w:rsid w:val="004A2BF3"/>
    <w:rsid w:val="004A340A"/>
    <w:rsid w:val="004C1E32"/>
    <w:rsid w:val="004D3C11"/>
    <w:rsid w:val="004D674A"/>
    <w:rsid w:val="004D6F21"/>
    <w:rsid w:val="004E10DF"/>
    <w:rsid w:val="004E36CF"/>
    <w:rsid w:val="004E4614"/>
    <w:rsid w:val="004E53F7"/>
    <w:rsid w:val="004E7AF1"/>
    <w:rsid w:val="004F01C6"/>
    <w:rsid w:val="004F0D2A"/>
    <w:rsid w:val="004F13FA"/>
    <w:rsid w:val="004F3552"/>
    <w:rsid w:val="004F47B9"/>
    <w:rsid w:val="00500B2A"/>
    <w:rsid w:val="00500E71"/>
    <w:rsid w:val="0050310C"/>
    <w:rsid w:val="005058C3"/>
    <w:rsid w:val="00513905"/>
    <w:rsid w:val="0052309B"/>
    <w:rsid w:val="005257EF"/>
    <w:rsid w:val="005261A0"/>
    <w:rsid w:val="00526F97"/>
    <w:rsid w:val="005275DA"/>
    <w:rsid w:val="00530F83"/>
    <w:rsid w:val="0053258A"/>
    <w:rsid w:val="00536A7C"/>
    <w:rsid w:val="00536F4C"/>
    <w:rsid w:val="00537A0B"/>
    <w:rsid w:val="00543C9B"/>
    <w:rsid w:val="005500ED"/>
    <w:rsid w:val="00561AA5"/>
    <w:rsid w:val="005654E7"/>
    <w:rsid w:val="00570BAD"/>
    <w:rsid w:val="00573F4E"/>
    <w:rsid w:val="00575356"/>
    <w:rsid w:val="00575CA4"/>
    <w:rsid w:val="005760FB"/>
    <w:rsid w:val="00576B1A"/>
    <w:rsid w:val="0058073C"/>
    <w:rsid w:val="005827CA"/>
    <w:rsid w:val="00583725"/>
    <w:rsid w:val="00584E06"/>
    <w:rsid w:val="005900E5"/>
    <w:rsid w:val="00591B65"/>
    <w:rsid w:val="00594655"/>
    <w:rsid w:val="005952F1"/>
    <w:rsid w:val="00597296"/>
    <w:rsid w:val="005A6977"/>
    <w:rsid w:val="005A7552"/>
    <w:rsid w:val="005B0657"/>
    <w:rsid w:val="005B17DB"/>
    <w:rsid w:val="005B2937"/>
    <w:rsid w:val="005C1D13"/>
    <w:rsid w:val="005C3E41"/>
    <w:rsid w:val="005C4862"/>
    <w:rsid w:val="005C4B84"/>
    <w:rsid w:val="005D1E8E"/>
    <w:rsid w:val="005D7BCF"/>
    <w:rsid w:val="005E0010"/>
    <w:rsid w:val="005E29EF"/>
    <w:rsid w:val="005E3A76"/>
    <w:rsid w:val="005E5932"/>
    <w:rsid w:val="005E6671"/>
    <w:rsid w:val="005F1913"/>
    <w:rsid w:val="005F4BB1"/>
    <w:rsid w:val="00600710"/>
    <w:rsid w:val="00603552"/>
    <w:rsid w:val="00611311"/>
    <w:rsid w:val="0061199D"/>
    <w:rsid w:val="00614244"/>
    <w:rsid w:val="00616EBB"/>
    <w:rsid w:val="006172B7"/>
    <w:rsid w:val="00621CC6"/>
    <w:rsid w:val="00621E2F"/>
    <w:rsid w:val="006231C7"/>
    <w:rsid w:val="00625DF8"/>
    <w:rsid w:val="00625E5C"/>
    <w:rsid w:val="00627CE1"/>
    <w:rsid w:val="006326D0"/>
    <w:rsid w:val="006376EC"/>
    <w:rsid w:val="00643A82"/>
    <w:rsid w:val="00645C66"/>
    <w:rsid w:val="006512B1"/>
    <w:rsid w:val="006533E3"/>
    <w:rsid w:val="00653EDD"/>
    <w:rsid w:val="0065477B"/>
    <w:rsid w:val="00681A35"/>
    <w:rsid w:val="00681EC5"/>
    <w:rsid w:val="006905A1"/>
    <w:rsid w:val="00696B9F"/>
    <w:rsid w:val="006A5795"/>
    <w:rsid w:val="006A6353"/>
    <w:rsid w:val="006A68BA"/>
    <w:rsid w:val="006B0ECE"/>
    <w:rsid w:val="006C08C8"/>
    <w:rsid w:val="006C19C6"/>
    <w:rsid w:val="006C30E4"/>
    <w:rsid w:val="006C7095"/>
    <w:rsid w:val="006D2A5E"/>
    <w:rsid w:val="006E1382"/>
    <w:rsid w:val="006E4CD5"/>
    <w:rsid w:val="006E7F03"/>
    <w:rsid w:val="007021A7"/>
    <w:rsid w:val="00710A2B"/>
    <w:rsid w:val="00725157"/>
    <w:rsid w:val="00727B51"/>
    <w:rsid w:val="007320DF"/>
    <w:rsid w:val="00734E02"/>
    <w:rsid w:val="00736F66"/>
    <w:rsid w:val="007435D9"/>
    <w:rsid w:val="00746F47"/>
    <w:rsid w:val="007478D3"/>
    <w:rsid w:val="007544C3"/>
    <w:rsid w:val="00754686"/>
    <w:rsid w:val="0076555C"/>
    <w:rsid w:val="00765D37"/>
    <w:rsid w:val="0077152A"/>
    <w:rsid w:val="00771A07"/>
    <w:rsid w:val="00772BB5"/>
    <w:rsid w:val="0078224A"/>
    <w:rsid w:val="007974DC"/>
    <w:rsid w:val="007A05BF"/>
    <w:rsid w:val="007A0CAC"/>
    <w:rsid w:val="007A5EC7"/>
    <w:rsid w:val="007B272B"/>
    <w:rsid w:val="007B6046"/>
    <w:rsid w:val="007C0F1C"/>
    <w:rsid w:val="007C1C8E"/>
    <w:rsid w:val="007C6B41"/>
    <w:rsid w:val="007D0ED4"/>
    <w:rsid w:val="007D529D"/>
    <w:rsid w:val="007E3BD0"/>
    <w:rsid w:val="007F112E"/>
    <w:rsid w:val="007F1838"/>
    <w:rsid w:val="007F5CE0"/>
    <w:rsid w:val="00803132"/>
    <w:rsid w:val="00814947"/>
    <w:rsid w:val="00815711"/>
    <w:rsid w:val="00827B44"/>
    <w:rsid w:val="0083316D"/>
    <w:rsid w:val="00834A86"/>
    <w:rsid w:val="00835929"/>
    <w:rsid w:val="00836AD7"/>
    <w:rsid w:val="00837FC9"/>
    <w:rsid w:val="00842115"/>
    <w:rsid w:val="0084544A"/>
    <w:rsid w:val="00845F28"/>
    <w:rsid w:val="00847378"/>
    <w:rsid w:val="008528AC"/>
    <w:rsid w:val="0085421F"/>
    <w:rsid w:val="00854A79"/>
    <w:rsid w:val="00855002"/>
    <w:rsid w:val="00855913"/>
    <w:rsid w:val="0086209B"/>
    <w:rsid w:val="00862773"/>
    <w:rsid w:val="008627B3"/>
    <w:rsid w:val="00866806"/>
    <w:rsid w:val="0087438D"/>
    <w:rsid w:val="00882EA8"/>
    <w:rsid w:val="00885E32"/>
    <w:rsid w:val="0089177E"/>
    <w:rsid w:val="00896CEA"/>
    <w:rsid w:val="008A34CD"/>
    <w:rsid w:val="008A37A0"/>
    <w:rsid w:val="008B0AD8"/>
    <w:rsid w:val="008B25B7"/>
    <w:rsid w:val="008B2ED7"/>
    <w:rsid w:val="008B5834"/>
    <w:rsid w:val="008B62E7"/>
    <w:rsid w:val="008B68A7"/>
    <w:rsid w:val="008B6F77"/>
    <w:rsid w:val="008C13E0"/>
    <w:rsid w:val="008C29F8"/>
    <w:rsid w:val="008C6A4A"/>
    <w:rsid w:val="008C6EA1"/>
    <w:rsid w:val="008C70AB"/>
    <w:rsid w:val="008D3701"/>
    <w:rsid w:val="008E51C3"/>
    <w:rsid w:val="008E7402"/>
    <w:rsid w:val="008F14EC"/>
    <w:rsid w:val="008F45D1"/>
    <w:rsid w:val="008F66E6"/>
    <w:rsid w:val="00900B32"/>
    <w:rsid w:val="00905222"/>
    <w:rsid w:val="009220E4"/>
    <w:rsid w:val="009271A0"/>
    <w:rsid w:val="009309E7"/>
    <w:rsid w:val="009359D8"/>
    <w:rsid w:val="00941528"/>
    <w:rsid w:val="00941734"/>
    <w:rsid w:val="0094349D"/>
    <w:rsid w:val="00947B33"/>
    <w:rsid w:val="00961405"/>
    <w:rsid w:val="00962098"/>
    <w:rsid w:val="009705AA"/>
    <w:rsid w:val="009725CB"/>
    <w:rsid w:val="0097531A"/>
    <w:rsid w:val="00975881"/>
    <w:rsid w:val="00976D47"/>
    <w:rsid w:val="00977FF2"/>
    <w:rsid w:val="00980DDE"/>
    <w:rsid w:val="00986BD8"/>
    <w:rsid w:val="00992AA4"/>
    <w:rsid w:val="00994BF4"/>
    <w:rsid w:val="009978A0"/>
    <w:rsid w:val="009A3BB4"/>
    <w:rsid w:val="009B085B"/>
    <w:rsid w:val="009B10AA"/>
    <w:rsid w:val="009B72A9"/>
    <w:rsid w:val="009C1FD9"/>
    <w:rsid w:val="009D3EE0"/>
    <w:rsid w:val="009D6311"/>
    <w:rsid w:val="009D6CEF"/>
    <w:rsid w:val="009D7486"/>
    <w:rsid w:val="009E0668"/>
    <w:rsid w:val="009E19D6"/>
    <w:rsid w:val="009E26D6"/>
    <w:rsid w:val="009E2F54"/>
    <w:rsid w:val="009E56A7"/>
    <w:rsid w:val="009E77EE"/>
    <w:rsid w:val="009E78B7"/>
    <w:rsid w:val="009F140F"/>
    <w:rsid w:val="009F2249"/>
    <w:rsid w:val="009F3843"/>
    <w:rsid w:val="009F51C0"/>
    <w:rsid w:val="009F622F"/>
    <w:rsid w:val="00A00337"/>
    <w:rsid w:val="00A01B92"/>
    <w:rsid w:val="00A01D1F"/>
    <w:rsid w:val="00A03394"/>
    <w:rsid w:val="00A21642"/>
    <w:rsid w:val="00A36021"/>
    <w:rsid w:val="00A403BE"/>
    <w:rsid w:val="00A427D9"/>
    <w:rsid w:val="00A43D56"/>
    <w:rsid w:val="00A45B6C"/>
    <w:rsid w:val="00A65259"/>
    <w:rsid w:val="00A74F5F"/>
    <w:rsid w:val="00A779D7"/>
    <w:rsid w:val="00A8218C"/>
    <w:rsid w:val="00A87A2F"/>
    <w:rsid w:val="00A948BF"/>
    <w:rsid w:val="00A95022"/>
    <w:rsid w:val="00AA144D"/>
    <w:rsid w:val="00AA3631"/>
    <w:rsid w:val="00AA47CB"/>
    <w:rsid w:val="00AA5743"/>
    <w:rsid w:val="00AB1734"/>
    <w:rsid w:val="00AC0BA7"/>
    <w:rsid w:val="00AC190A"/>
    <w:rsid w:val="00AD6731"/>
    <w:rsid w:val="00AF2A2D"/>
    <w:rsid w:val="00AF4D77"/>
    <w:rsid w:val="00AF747B"/>
    <w:rsid w:val="00B16FC1"/>
    <w:rsid w:val="00B2258C"/>
    <w:rsid w:val="00B25EE6"/>
    <w:rsid w:val="00B4267A"/>
    <w:rsid w:val="00B446FE"/>
    <w:rsid w:val="00B44A8B"/>
    <w:rsid w:val="00B53CD6"/>
    <w:rsid w:val="00B64158"/>
    <w:rsid w:val="00B72582"/>
    <w:rsid w:val="00B72C5C"/>
    <w:rsid w:val="00B73347"/>
    <w:rsid w:val="00B7478B"/>
    <w:rsid w:val="00B80816"/>
    <w:rsid w:val="00B83237"/>
    <w:rsid w:val="00B84AE9"/>
    <w:rsid w:val="00B86254"/>
    <w:rsid w:val="00BB0247"/>
    <w:rsid w:val="00BB0F1B"/>
    <w:rsid w:val="00BB26A6"/>
    <w:rsid w:val="00BB2AC1"/>
    <w:rsid w:val="00BB3266"/>
    <w:rsid w:val="00BC1C46"/>
    <w:rsid w:val="00BC678F"/>
    <w:rsid w:val="00BD1856"/>
    <w:rsid w:val="00BD21B0"/>
    <w:rsid w:val="00BE1002"/>
    <w:rsid w:val="00BE1124"/>
    <w:rsid w:val="00BE1F1A"/>
    <w:rsid w:val="00BE3D52"/>
    <w:rsid w:val="00BE460C"/>
    <w:rsid w:val="00BF03E9"/>
    <w:rsid w:val="00BF07B4"/>
    <w:rsid w:val="00BF7E3C"/>
    <w:rsid w:val="00C01406"/>
    <w:rsid w:val="00C032E4"/>
    <w:rsid w:val="00C047E9"/>
    <w:rsid w:val="00C0764F"/>
    <w:rsid w:val="00C1167A"/>
    <w:rsid w:val="00C148B2"/>
    <w:rsid w:val="00C21742"/>
    <w:rsid w:val="00C23D3E"/>
    <w:rsid w:val="00C301B0"/>
    <w:rsid w:val="00C32D0D"/>
    <w:rsid w:val="00C34A13"/>
    <w:rsid w:val="00C35579"/>
    <w:rsid w:val="00C36A3F"/>
    <w:rsid w:val="00C37076"/>
    <w:rsid w:val="00C42BE9"/>
    <w:rsid w:val="00C43C45"/>
    <w:rsid w:val="00C57ED9"/>
    <w:rsid w:val="00C639EE"/>
    <w:rsid w:val="00C8724B"/>
    <w:rsid w:val="00C8763D"/>
    <w:rsid w:val="00C91F91"/>
    <w:rsid w:val="00CA04EA"/>
    <w:rsid w:val="00CA26E8"/>
    <w:rsid w:val="00CA68E9"/>
    <w:rsid w:val="00CB00A9"/>
    <w:rsid w:val="00CB0D2F"/>
    <w:rsid w:val="00CB11F9"/>
    <w:rsid w:val="00CB1663"/>
    <w:rsid w:val="00CB7A6A"/>
    <w:rsid w:val="00CC1E88"/>
    <w:rsid w:val="00CC261C"/>
    <w:rsid w:val="00CE4576"/>
    <w:rsid w:val="00CE7801"/>
    <w:rsid w:val="00CF2434"/>
    <w:rsid w:val="00CF3B37"/>
    <w:rsid w:val="00CF6DAC"/>
    <w:rsid w:val="00CF6DDB"/>
    <w:rsid w:val="00CF74D1"/>
    <w:rsid w:val="00D01B53"/>
    <w:rsid w:val="00D051EA"/>
    <w:rsid w:val="00D1021C"/>
    <w:rsid w:val="00D11215"/>
    <w:rsid w:val="00D150FE"/>
    <w:rsid w:val="00D20A8E"/>
    <w:rsid w:val="00D27D61"/>
    <w:rsid w:val="00D310D3"/>
    <w:rsid w:val="00D34E8A"/>
    <w:rsid w:val="00D36A64"/>
    <w:rsid w:val="00D40543"/>
    <w:rsid w:val="00D43E66"/>
    <w:rsid w:val="00D46224"/>
    <w:rsid w:val="00D552AE"/>
    <w:rsid w:val="00D733BC"/>
    <w:rsid w:val="00D75976"/>
    <w:rsid w:val="00D86196"/>
    <w:rsid w:val="00D9227A"/>
    <w:rsid w:val="00D936D3"/>
    <w:rsid w:val="00D93E44"/>
    <w:rsid w:val="00D945CE"/>
    <w:rsid w:val="00D97461"/>
    <w:rsid w:val="00DA0540"/>
    <w:rsid w:val="00DA1931"/>
    <w:rsid w:val="00DA4E47"/>
    <w:rsid w:val="00DA666F"/>
    <w:rsid w:val="00DA7F50"/>
    <w:rsid w:val="00DB3F4E"/>
    <w:rsid w:val="00DB3FF7"/>
    <w:rsid w:val="00DB51A4"/>
    <w:rsid w:val="00DB6A1F"/>
    <w:rsid w:val="00DC4CE2"/>
    <w:rsid w:val="00DC7653"/>
    <w:rsid w:val="00DD328E"/>
    <w:rsid w:val="00DD568C"/>
    <w:rsid w:val="00DE0748"/>
    <w:rsid w:val="00DE40D1"/>
    <w:rsid w:val="00DE442E"/>
    <w:rsid w:val="00DE4D8A"/>
    <w:rsid w:val="00DE7E23"/>
    <w:rsid w:val="00DF3FC7"/>
    <w:rsid w:val="00E21241"/>
    <w:rsid w:val="00E23AA2"/>
    <w:rsid w:val="00E25879"/>
    <w:rsid w:val="00E25DDD"/>
    <w:rsid w:val="00E27816"/>
    <w:rsid w:val="00E32765"/>
    <w:rsid w:val="00E35C83"/>
    <w:rsid w:val="00E3665F"/>
    <w:rsid w:val="00E40A18"/>
    <w:rsid w:val="00E4784D"/>
    <w:rsid w:val="00E50F7F"/>
    <w:rsid w:val="00E5144B"/>
    <w:rsid w:val="00E51A9F"/>
    <w:rsid w:val="00E606CA"/>
    <w:rsid w:val="00E648E0"/>
    <w:rsid w:val="00E72C36"/>
    <w:rsid w:val="00E734D5"/>
    <w:rsid w:val="00E73C7C"/>
    <w:rsid w:val="00E75ED2"/>
    <w:rsid w:val="00E80D39"/>
    <w:rsid w:val="00E80E4D"/>
    <w:rsid w:val="00E81536"/>
    <w:rsid w:val="00E81539"/>
    <w:rsid w:val="00E82741"/>
    <w:rsid w:val="00E86D41"/>
    <w:rsid w:val="00E944A0"/>
    <w:rsid w:val="00E96A29"/>
    <w:rsid w:val="00EA135F"/>
    <w:rsid w:val="00EA2110"/>
    <w:rsid w:val="00EB0406"/>
    <w:rsid w:val="00EB3136"/>
    <w:rsid w:val="00EB53F3"/>
    <w:rsid w:val="00EC04E9"/>
    <w:rsid w:val="00EC141F"/>
    <w:rsid w:val="00ED32E2"/>
    <w:rsid w:val="00EE4776"/>
    <w:rsid w:val="00EE7B34"/>
    <w:rsid w:val="00EF4930"/>
    <w:rsid w:val="00F01D1D"/>
    <w:rsid w:val="00F05B61"/>
    <w:rsid w:val="00F1022D"/>
    <w:rsid w:val="00F139C5"/>
    <w:rsid w:val="00F20780"/>
    <w:rsid w:val="00F21114"/>
    <w:rsid w:val="00F22CF8"/>
    <w:rsid w:val="00F23D3B"/>
    <w:rsid w:val="00F23F67"/>
    <w:rsid w:val="00F24AE3"/>
    <w:rsid w:val="00F26A27"/>
    <w:rsid w:val="00F31A27"/>
    <w:rsid w:val="00F32766"/>
    <w:rsid w:val="00F34D8D"/>
    <w:rsid w:val="00F35DBF"/>
    <w:rsid w:val="00F3647F"/>
    <w:rsid w:val="00F43AA3"/>
    <w:rsid w:val="00F44D39"/>
    <w:rsid w:val="00F4584D"/>
    <w:rsid w:val="00F50BDE"/>
    <w:rsid w:val="00F61A83"/>
    <w:rsid w:val="00F645FE"/>
    <w:rsid w:val="00F65ED8"/>
    <w:rsid w:val="00F703EF"/>
    <w:rsid w:val="00F7104F"/>
    <w:rsid w:val="00F71267"/>
    <w:rsid w:val="00F75499"/>
    <w:rsid w:val="00F77099"/>
    <w:rsid w:val="00F8066C"/>
    <w:rsid w:val="00F90F65"/>
    <w:rsid w:val="00F927AA"/>
    <w:rsid w:val="00F94B40"/>
    <w:rsid w:val="00FA00A2"/>
    <w:rsid w:val="00FA5F0E"/>
    <w:rsid w:val="00FB3FBE"/>
    <w:rsid w:val="00FC005C"/>
    <w:rsid w:val="00FC300E"/>
    <w:rsid w:val="00FC536C"/>
    <w:rsid w:val="00FC5A9A"/>
    <w:rsid w:val="00FD0632"/>
    <w:rsid w:val="00FD29A1"/>
    <w:rsid w:val="00FD60FB"/>
    <w:rsid w:val="00FE131F"/>
    <w:rsid w:val="00FE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7858EAA"/>
  <w15:docId w15:val="{B0C8A474-994C-4B4B-9A97-D781C633E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F67"/>
  </w:style>
  <w:style w:type="paragraph" w:styleId="Heading1">
    <w:name w:val="heading 1"/>
    <w:basedOn w:val="Normal"/>
    <w:next w:val="Normal"/>
    <w:link w:val="Heading1Char"/>
    <w:uiPriority w:val="9"/>
    <w:qFormat/>
    <w:rsid w:val="0084544A"/>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4544A"/>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544A"/>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544A"/>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544A"/>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544A"/>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544A"/>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544A"/>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544A"/>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3F16"/>
    <w:pPr>
      <w:ind w:left="720"/>
      <w:contextualSpacing/>
    </w:pPr>
  </w:style>
  <w:style w:type="table" w:styleId="TableGrid">
    <w:name w:val="Table Grid"/>
    <w:basedOn w:val="TableNormal"/>
    <w:uiPriority w:val="39"/>
    <w:rsid w:val="00575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53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36C"/>
  </w:style>
  <w:style w:type="paragraph" w:styleId="Footer">
    <w:name w:val="footer"/>
    <w:basedOn w:val="Normal"/>
    <w:link w:val="FooterChar"/>
    <w:uiPriority w:val="99"/>
    <w:unhideWhenUsed/>
    <w:rsid w:val="00FC53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36C"/>
  </w:style>
  <w:style w:type="paragraph" w:styleId="BalloonText">
    <w:name w:val="Balloon Text"/>
    <w:basedOn w:val="Normal"/>
    <w:link w:val="BalloonTextChar"/>
    <w:uiPriority w:val="99"/>
    <w:semiHidden/>
    <w:unhideWhenUsed/>
    <w:rsid w:val="00896C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CEA"/>
    <w:rPr>
      <w:rFonts w:ascii="Segoe UI" w:hAnsi="Segoe UI" w:cs="Segoe UI"/>
      <w:sz w:val="18"/>
      <w:szCs w:val="18"/>
    </w:rPr>
  </w:style>
  <w:style w:type="paragraph" w:customStyle="1" w:styleId="Answer">
    <w:name w:val="Answer"/>
    <w:rsid w:val="00AB1734"/>
    <w:pPr>
      <w:framePr w:wrap="around" w:vAnchor="text" w:hAnchor="text" w:y="1"/>
      <w:spacing w:after="0" w:line="240" w:lineRule="auto"/>
    </w:pPr>
    <w:rPr>
      <w:rFonts w:ascii="Arial" w:eastAsia="Times New Roman" w:hAnsi="Arial" w:cs="Times New Roman"/>
      <w:sz w:val="20"/>
      <w:szCs w:val="20"/>
      <w:lang w:eastAsia="en-GB"/>
    </w:rPr>
  </w:style>
  <w:style w:type="character" w:customStyle="1" w:styleId="Heading1Char">
    <w:name w:val="Heading 1 Char"/>
    <w:basedOn w:val="DefaultParagraphFont"/>
    <w:link w:val="Heading1"/>
    <w:uiPriority w:val="9"/>
    <w:rsid w:val="0084544A"/>
    <w:rPr>
      <w:rFonts w:asciiTheme="majorHAnsi" w:eastAsiaTheme="majorEastAsia" w:hAnsiTheme="majorHAnsi" w:cstheme="majorBidi"/>
      <w:color w:val="1F4E79" w:themeColor="accent1" w:themeShade="80"/>
      <w:sz w:val="36"/>
      <w:szCs w:val="36"/>
    </w:rPr>
  </w:style>
  <w:style w:type="paragraph" w:styleId="TOCHeading">
    <w:name w:val="TOC Heading"/>
    <w:basedOn w:val="Heading1"/>
    <w:next w:val="Normal"/>
    <w:uiPriority w:val="39"/>
    <w:unhideWhenUsed/>
    <w:qFormat/>
    <w:rsid w:val="0084544A"/>
    <w:pPr>
      <w:outlineLvl w:val="9"/>
    </w:pPr>
  </w:style>
  <w:style w:type="character" w:customStyle="1" w:styleId="Heading2Char">
    <w:name w:val="Heading 2 Char"/>
    <w:basedOn w:val="DefaultParagraphFont"/>
    <w:link w:val="Heading2"/>
    <w:uiPriority w:val="9"/>
    <w:semiHidden/>
    <w:rsid w:val="0084544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544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544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544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544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544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544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544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544A"/>
    <w:pPr>
      <w:spacing w:line="240" w:lineRule="auto"/>
    </w:pPr>
    <w:rPr>
      <w:b/>
      <w:bCs/>
      <w:smallCaps/>
      <w:color w:val="44546A" w:themeColor="text2"/>
    </w:rPr>
  </w:style>
  <w:style w:type="paragraph" w:styleId="Title">
    <w:name w:val="Title"/>
    <w:basedOn w:val="Normal"/>
    <w:next w:val="Normal"/>
    <w:link w:val="TitleChar"/>
    <w:uiPriority w:val="10"/>
    <w:qFormat/>
    <w:rsid w:val="0084544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544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544A"/>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544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544A"/>
    <w:rPr>
      <w:b/>
      <w:bCs/>
    </w:rPr>
  </w:style>
  <w:style w:type="character" w:styleId="Emphasis">
    <w:name w:val="Emphasis"/>
    <w:basedOn w:val="DefaultParagraphFont"/>
    <w:uiPriority w:val="20"/>
    <w:qFormat/>
    <w:rsid w:val="0084544A"/>
    <w:rPr>
      <w:i/>
      <w:iCs/>
    </w:rPr>
  </w:style>
  <w:style w:type="paragraph" w:styleId="NoSpacing">
    <w:name w:val="No Spacing"/>
    <w:uiPriority w:val="1"/>
    <w:qFormat/>
    <w:rsid w:val="0084544A"/>
    <w:pPr>
      <w:spacing w:after="0" w:line="240" w:lineRule="auto"/>
    </w:pPr>
  </w:style>
  <w:style w:type="paragraph" w:styleId="Quote">
    <w:name w:val="Quote"/>
    <w:basedOn w:val="Normal"/>
    <w:next w:val="Normal"/>
    <w:link w:val="QuoteChar"/>
    <w:uiPriority w:val="29"/>
    <w:qFormat/>
    <w:rsid w:val="0084544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544A"/>
    <w:rPr>
      <w:color w:val="44546A" w:themeColor="text2"/>
      <w:sz w:val="24"/>
      <w:szCs w:val="24"/>
    </w:rPr>
  </w:style>
  <w:style w:type="paragraph" w:styleId="IntenseQuote">
    <w:name w:val="Intense Quote"/>
    <w:basedOn w:val="Normal"/>
    <w:next w:val="Normal"/>
    <w:link w:val="IntenseQuoteChar"/>
    <w:uiPriority w:val="30"/>
    <w:qFormat/>
    <w:rsid w:val="0084544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544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544A"/>
    <w:rPr>
      <w:i/>
      <w:iCs/>
      <w:color w:val="595959" w:themeColor="text1" w:themeTint="A6"/>
    </w:rPr>
  </w:style>
  <w:style w:type="character" w:styleId="IntenseEmphasis">
    <w:name w:val="Intense Emphasis"/>
    <w:basedOn w:val="DefaultParagraphFont"/>
    <w:uiPriority w:val="21"/>
    <w:qFormat/>
    <w:rsid w:val="0084544A"/>
    <w:rPr>
      <w:b/>
      <w:bCs/>
      <w:i/>
      <w:iCs/>
    </w:rPr>
  </w:style>
  <w:style w:type="character" w:styleId="SubtleReference">
    <w:name w:val="Subtle Reference"/>
    <w:basedOn w:val="DefaultParagraphFont"/>
    <w:uiPriority w:val="31"/>
    <w:qFormat/>
    <w:rsid w:val="0084544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544A"/>
    <w:rPr>
      <w:b/>
      <w:bCs/>
      <w:smallCaps/>
      <w:color w:val="44546A" w:themeColor="text2"/>
      <w:u w:val="single"/>
    </w:rPr>
  </w:style>
  <w:style w:type="character" w:styleId="BookTitle">
    <w:name w:val="Book Title"/>
    <w:basedOn w:val="DefaultParagraphFont"/>
    <w:uiPriority w:val="33"/>
    <w:qFormat/>
    <w:rsid w:val="0084544A"/>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063237">
      <w:bodyDiv w:val="1"/>
      <w:marLeft w:val="0"/>
      <w:marRight w:val="0"/>
      <w:marTop w:val="0"/>
      <w:marBottom w:val="0"/>
      <w:divBdr>
        <w:top w:val="none" w:sz="0" w:space="0" w:color="auto"/>
        <w:left w:val="none" w:sz="0" w:space="0" w:color="auto"/>
        <w:bottom w:val="none" w:sz="0" w:space="0" w:color="auto"/>
        <w:right w:val="none" w:sz="0" w:space="0" w:color="auto"/>
      </w:divBdr>
    </w:div>
    <w:div w:id="614946303">
      <w:bodyDiv w:val="1"/>
      <w:marLeft w:val="0"/>
      <w:marRight w:val="0"/>
      <w:marTop w:val="0"/>
      <w:marBottom w:val="0"/>
      <w:divBdr>
        <w:top w:val="none" w:sz="0" w:space="0" w:color="auto"/>
        <w:left w:val="none" w:sz="0" w:space="0" w:color="auto"/>
        <w:bottom w:val="none" w:sz="0" w:space="0" w:color="auto"/>
        <w:right w:val="none" w:sz="0" w:space="0" w:color="auto"/>
      </w:divBdr>
    </w:div>
    <w:div w:id="21053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8B01D-A12D-47E0-99F2-73C3821FA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839</Words>
  <Characters>4759</Characters>
  <Application>Microsoft Office Word</Application>
  <DocSecurity>0</DocSecurity>
  <Lines>216</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Johnson</dc:creator>
  <cp:lastModifiedBy>George Tattersall</cp:lastModifiedBy>
  <cp:revision>6</cp:revision>
  <cp:lastPrinted>2024-06-12T13:18:00Z</cp:lastPrinted>
  <dcterms:created xsi:type="dcterms:W3CDTF">2024-12-19T12:35:00Z</dcterms:created>
  <dcterms:modified xsi:type="dcterms:W3CDTF">2024-12-19T15:00:00Z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f1a386219e5c52fd3464b4e9ac282ea6fd08840ec3fd534f9ad035cb612a18c2</vt:lpwstr>
  </property>
</Properties>
</file>