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Override PartName="/word/footer1.xml" ContentType="application/vnd.openxmlformats-officedocument.wordprocessingml.footer+xml"/>
  <Override PartName="/word/document.xml" ContentType="application/vnd.openxmlformats-officedocument.wordprocessingml.document.main+xml"/>
  <Override PartName="/word/vbaProject.bin" ContentType="application/vnd.ms-office.vbaProject"/>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10421" w:type="dxa"/>
        <w:jc w:val="center"/>
        <w:tblInd w:w="0" w:type="dxa"/>
        <w:tblLayout w:type="fixed"/>
        <w:tblCellMar>
          <w:top w:w="0" w:type="dxa"/>
          <w:left w:w="108" w:type="dxa"/>
          <w:bottom w:w="0" w:type="dxa"/>
          <w:right w:w="108" w:type="dxa"/>
        </w:tblCellMar>
      </w:tblPr>
      <w:tblGrid>
        <w:gridCol w:w="1810"/>
        <w:gridCol w:w="426"/>
        <w:gridCol w:w="1726"/>
        <w:gridCol w:w="2153"/>
        <w:gridCol w:w="2153"/>
        <w:gridCol w:w="2153"/>
      </w:tblGrid>
      <w:tr>
        <w:trPr/>
        <w:tc>
          <w:tcPr>
            <w:tcW w:w="10421" w:type="dxa"/>
            <w:gridSpan w:val="6"/>
            <w:tcBorders>
              <w:top w:val="single" w:sz="24" w:space="0" w:color="000000"/>
              <w:left w:val="single" w:sz="24" w:space="0" w:color="000000"/>
              <w:bottom w:val="single" w:sz="18" w:space="0" w:color="000000"/>
              <w:right w:val="single" w:sz="24" w:space="0" w:color="000000"/>
            </w:tcBorders>
            <w:shd w:fill="AEAAAA" w:val="clear"/>
          </w:tcPr>
          <w:p>
            <w:pPr>
              <w:pStyle w:val="Footer"/>
              <w:tabs>
                <w:tab w:val="clear" w:pos="4153"/>
                <w:tab w:val="clear" w:pos="8306"/>
              </w:tabs>
              <w:spacing w:before="60" w:after="60"/>
              <w:jc w:val="center"/>
              <w:rPr>
                <w:rFonts w:ascii="Arial" w:hAnsi="Arial" w:cs="Arial"/>
                <w:b/>
                <w:b/>
                <w:sz w:val="28"/>
                <w:szCs w:val="28"/>
              </w:rPr>
            </w:pPr>
            <w:r>
              <w:rPr>
                <w:rFonts w:cs="Arial" w:ascii="Arial" w:hAnsi="Arial"/>
                <w:b/>
                <w:sz w:val="28"/>
                <w:szCs w:val="28"/>
              </w:rPr>
              <w:t>ROAD SAFETY AUDIT BRIEF</w:t>
            </w:r>
          </w:p>
          <w:p>
            <w:pPr>
              <w:pStyle w:val="Footer"/>
              <w:tabs>
                <w:tab w:val="clear" w:pos="4153"/>
                <w:tab w:val="clear" w:pos="8306"/>
              </w:tabs>
              <w:spacing w:before="60" w:after="60"/>
              <w:jc w:val="center"/>
              <w:rPr>
                <w:rFonts w:ascii="Arial" w:hAnsi="Arial" w:cs="Arial"/>
                <w:b/>
                <w:b/>
                <w:sz w:val="28"/>
                <w:szCs w:val="28"/>
              </w:rPr>
            </w:pPr>
            <w:r>
              <w:rPr>
                <w:rFonts w:cs="Arial" w:ascii="Arial" w:hAnsi="Arial"/>
                <w:b/>
                <w:sz w:val="28"/>
                <w:szCs w:val="28"/>
              </w:rPr>
              <w:t>Project Summary</w:t>
            </w:r>
          </w:p>
        </w:tc>
      </w:tr>
      <w:tr>
        <w:trPr/>
        <w:tc>
          <w:tcPr>
            <w:tcW w:w="2236" w:type="dxa"/>
            <w:gridSpan w:val="2"/>
            <w:tcBorders>
              <w:top w:val="single" w:sz="2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Date</w:t>
            </w:r>
          </w:p>
        </w:tc>
        <w:tc>
          <w:tcPr>
            <w:tcW w:w="8185" w:type="dxa"/>
            <w:gridSpan w:val="4"/>
            <w:tcBorders>
              <w:top w:val="single" w:sz="2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27</w:t>
            </w:r>
            <w:r>
              <w:rPr>
                <w:rFonts w:cs="Arial" w:ascii="Arial" w:hAnsi="Arial"/>
                <w:i/>
                <w:color w:val="000000"/>
                <w:sz w:val="20"/>
                <w:vertAlign w:val="superscript"/>
              </w:rPr>
              <w:t>th</w:t>
            </w:r>
            <w:r>
              <w:rPr>
                <w:rFonts w:cs="Arial" w:ascii="Arial" w:hAnsi="Arial"/>
                <w:i/>
                <w:color w:val="000000"/>
                <w:sz w:val="20"/>
              </w:rPr>
              <w:t xml:space="preserve"> March 2025</w:t>
            </w:r>
          </w:p>
        </w:tc>
      </w:tr>
      <w:tr>
        <w:trPr/>
        <w:tc>
          <w:tcPr>
            <w:tcW w:w="2236" w:type="dxa"/>
            <w:gridSpan w:val="2"/>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Document Reference</w:t>
            </w:r>
          </w:p>
        </w:tc>
        <w:tc>
          <w:tcPr>
            <w:tcW w:w="8185" w:type="dxa"/>
            <w:gridSpan w:val="4"/>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250327 RSA Brief</w:t>
            </w:r>
          </w:p>
        </w:tc>
      </w:tr>
      <w:tr>
        <w:trPr/>
        <w:tc>
          <w:tcPr>
            <w:tcW w:w="2236" w:type="dxa"/>
            <w:gridSpan w:val="2"/>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Prepared by</w:t>
            </w:r>
          </w:p>
        </w:tc>
        <w:tc>
          <w:tcPr>
            <w:tcW w:w="8185" w:type="dxa"/>
            <w:gridSpan w:val="4"/>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Mosodi</w:t>
            </w:r>
          </w:p>
        </w:tc>
      </w:tr>
      <w:tr>
        <w:trPr/>
        <w:tc>
          <w:tcPr>
            <w:tcW w:w="2236" w:type="dxa"/>
            <w:gridSpan w:val="2"/>
            <w:tcBorders>
              <w:top w:val="single" w:sz="4" w:space="0" w:color="000000"/>
              <w:left w:val="single" w:sz="24" w:space="0" w:color="000000"/>
              <w:bottom w:val="single" w:sz="2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On behalf of</w:t>
            </w:r>
          </w:p>
        </w:tc>
        <w:tc>
          <w:tcPr>
            <w:tcW w:w="8185" w:type="dxa"/>
            <w:gridSpan w:val="4"/>
            <w:tcBorders>
              <w:top w:val="single" w:sz="4" w:space="0" w:color="000000"/>
              <w:left w:val="single" w:sz="4" w:space="0" w:color="000000"/>
              <w:bottom w:val="single" w:sz="24" w:space="0" w:color="000000"/>
              <w:right w:val="single" w:sz="24" w:space="0" w:color="000000"/>
            </w:tcBorders>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Manchester City Council</w:t>
            </w:r>
          </w:p>
        </w:tc>
      </w:tr>
      <w:tr>
        <w:trPr/>
        <w:tc>
          <w:tcPr>
            <w:tcW w:w="10421" w:type="dxa"/>
            <w:gridSpan w:val="6"/>
            <w:tcBorders>
              <w:top w:val="single" w:sz="18"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AUTHORISATION SECTION</w:t>
            </w:r>
          </w:p>
        </w:tc>
      </w:tr>
      <w:tr>
        <w:trPr/>
        <w:tc>
          <w:tcPr>
            <w:tcW w:w="1810"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Project</w:t>
            </w:r>
          </w:p>
        </w:tc>
        <w:tc>
          <w:tcPr>
            <w:tcW w:w="8611" w:type="dxa"/>
            <w:gridSpan w:val="5"/>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Proposed Church Development – Chain Road, Blackley</w:t>
            </w:r>
          </w:p>
        </w:tc>
      </w:tr>
      <w:tr>
        <w:trPr/>
        <w:tc>
          <w:tcPr>
            <w:tcW w:w="1810"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Report Title</w:t>
            </w:r>
          </w:p>
        </w:tc>
        <w:tc>
          <w:tcPr>
            <w:tcW w:w="8611" w:type="dxa"/>
            <w:gridSpan w:val="5"/>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RSA stage 1</w:t>
            </w:r>
          </w:p>
        </w:tc>
      </w:tr>
      <w:tr>
        <w:trPr>
          <w:trHeight w:val="174" w:hRule="atLeast"/>
        </w:trPr>
        <w:tc>
          <w:tcPr>
            <w:tcW w:w="1810" w:type="dxa"/>
            <w:vMerge w:val="restart"/>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Prepared by</w:t>
            </w:r>
          </w:p>
        </w:tc>
        <w:tc>
          <w:tcPr>
            <w:tcW w:w="2152" w:type="dxa"/>
            <w:gridSpan w:val="2"/>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Name</w:t>
            </w:r>
          </w:p>
        </w:tc>
        <w:tc>
          <w:tcPr>
            <w:tcW w:w="2153" w:type="dxa"/>
            <w:tcBorders>
              <w:top w:val="single" w:sz="4"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 xml:space="preserve">Steven Philips </w:t>
            </w:r>
          </w:p>
        </w:tc>
        <w:tc>
          <w:tcPr>
            <w:tcW w:w="2153" w:type="dxa"/>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Date</w:t>
            </w:r>
          </w:p>
        </w:tc>
        <w:tc>
          <w:tcPr>
            <w:tcW w:w="2153" w:type="dxa"/>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pacing w:before="60" w:after="60"/>
              <w:jc w:val="center"/>
              <w:rPr>
                <w:rFonts w:ascii="Arial" w:hAnsi="Arial" w:cs="Arial"/>
                <w:i/>
                <w:i/>
                <w:color w:val="000000"/>
                <w:sz w:val="20"/>
              </w:rPr>
            </w:pPr>
            <w:r>
              <w:rPr>
                <w:rFonts w:cs="Arial" w:ascii="Arial" w:hAnsi="Arial"/>
                <w:i/>
                <w:color w:val="000000"/>
                <w:sz w:val="20"/>
              </w:rPr>
              <w:t>27</w:t>
            </w:r>
            <w:r>
              <w:rPr>
                <w:rFonts w:cs="Arial" w:ascii="Arial" w:hAnsi="Arial"/>
                <w:i/>
                <w:color w:val="000000"/>
                <w:sz w:val="20"/>
                <w:vertAlign w:val="superscript"/>
              </w:rPr>
              <w:t>th</w:t>
            </w:r>
            <w:r>
              <w:rPr>
                <w:rFonts w:cs="Arial" w:ascii="Arial" w:hAnsi="Arial"/>
                <w:i/>
                <w:color w:val="000000"/>
                <w:sz w:val="20"/>
              </w:rPr>
              <w:t xml:space="preserve"> March 2025</w:t>
            </w:r>
          </w:p>
        </w:tc>
      </w:tr>
      <w:tr>
        <w:trPr>
          <w:trHeight w:val="174" w:hRule="atLeast"/>
        </w:trPr>
        <w:tc>
          <w:tcPr>
            <w:tcW w:w="1810" w:type="dxa"/>
            <w:vMerge w:val="continue"/>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i/>
                <w:i/>
                <w:color w:val="000000"/>
                <w:sz w:val="20"/>
              </w:rPr>
            </w:pPr>
            <w:r>
              <w:rPr>
                <w:rFonts w:cs="Arial" w:ascii="Arial" w:hAnsi="Arial"/>
                <w:b/>
                <w:i/>
                <w:color w:val="000000"/>
                <w:sz w:val="20"/>
              </w:rPr>
            </w:r>
          </w:p>
        </w:tc>
        <w:tc>
          <w:tcPr>
            <w:tcW w:w="2152" w:type="dxa"/>
            <w:gridSpan w:val="2"/>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Organisation</w:t>
            </w:r>
          </w:p>
        </w:tc>
        <w:tc>
          <w:tcPr>
            <w:tcW w:w="2153" w:type="dxa"/>
            <w:tcBorders>
              <w:top w:val="single" w:sz="4"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Mosodi</w:t>
            </w:r>
          </w:p>
        </w:tc>
        <w:tc>
          <w:tcPr>
            <w:tcW w:w="2153" w:type="dxa"/>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Signed</w:t>
            </w:r>
          </w:p>
        </w:tc>
        <w:tc>
          <w:tcPr>
            <w:tcW w:w="2153" w:type="dxa"/>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pacing w:before="60" w:after="60"/>
              <w:rPr>
                <w:rFonts w:ascii="Arial" w:hAnsi="Arial" w:cs="Arial"/>
                <w:i/>
                <w:i/>
                <w:color w:val="0070C0"/>
                <w:sz w:val="20"/>
              </w:rPr>
            </w:pPr>
            <w:r>
              <w:rPr>
                <w:rFonts w:cs="Arial" w:ascii="Arial" w:hAnsi="Arial"/>
                <w:i/>
                <w:color w:val="000000"/>
                <w:sz w:val="20"/>
              </w:rPr>
              <w:t>S Phillips</w:t>
            </w:r>
          </w:p>
        </w:tc>
      </w:tr>
      <w:tr>
        <w:trPr/>
        <w:tc>
          <w:tcPr>
            <w:tcW w:w="10421" w:type="dxa"/>
            <w:gridSpan w:val="6"/>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I APPROVE THE RSA BRIEF AND INSTRUCT THE RSA TO TAKE PLACE ON BEHALF OF THE OVERSEEING ORGANISATION</w:t>
            </w:r>
          </w:p>
        </w:tc>
      </w:tr>
      <w:tr>
        <w:trPr/>
        <w:tc>
          <w:tcPr>
            <w:tcW w:w="1810"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Name</w:t>
            </w:r>
          </w:p>
        </w:tc>
        <w:tc>
          <w:tcPr>
            <w:tcW w:w="8611" w:type="dxa"/>
            <w:gridSpan w:val="5"/>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i/>
                <w:i/>
                <w:color w:val="000000"/>
                <w:sz w:val="20"/>
              </w:rPr>
            </w:pPr>
            <w:r>
              <w:rPr>
                <w:rFonts w:cs="Arial" w:ascii="Arial" w:hAnsi="Arial"/>
                <w:i/>
                <w:color w:val="000000"/>
                <w:sz w:val="20"/>
              </w:rPr>
            </w:r>
          </w:p>
        </w:tc>
      </w:tr>
      <w:tr>
        <w:trPr/>
        <w:tc>
          <w:tcPr>
            <w:tcW w:w="1810"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Signed</w:t>
            </w:r>
          </w:p>
        </w:tc>
        <w:tc>
          <w:tcPr>
            <w:tcW w:w="8611" w:type="dxa"/>
            <w:gridSpan w:val="5"/>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i/>
                <w:i/>
                <w:color w:val="000000"/>
                <w:sz w:val="20"/>
              </w:rPr>
            </w:pPr>
            <w:r>
              <w:rPr>
                <w:rFonts w:cs="Arial" w:ascii="Arial" w:hAnsi="Arial"/>
                <w:i/>
                <w:color w:val="000000"/>
                <w:sz w:val="20"/>
              </w:rPr>
            </w:r>
          </w:p>
        </w:tc>
      </w:tr>
      <w:tr>
        <w:trPr/>
        <w:tc>
          <w:tcPr>
            <w:tcW w:w="1810"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Organisation</w:t>
            </w:r>
          </w:p>
        </w:tc>
        <w:tc>
          <w:tcPr>
            <w:tcW w:w="8611" w:type="dxa"/>
            <w:gridSpan w:val="5"/>
            <w:tcBorders>
              <w:top w:val="single" w:sz="4"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 xml:space="preserve">Manchester City Council </w:t>
            </w:r>
          </w:p>
        </w:tc>
      </w:tr>
      <w:tr>
        <w:trPr/>
        <w:tc>
          <w:tcPr>
            <w:tcW w:w="1810" w:type="dxa"/>
            <w:tcBorders>
              <w:top w:val="single" w:sz="4" w:space="0" w:color="000000"/>
              <w:left w:val="single" w:sz="24" w:space="0" w:color="000000"/>
              <w:bottom w:val="single" w:sz="2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Date</w:t>
            </w:r>
          </w:p>
        </w:tc>
        <w:tc>
          <w:tcPr>
            <w:tcW w:w="8611" w:type="dxa"/>
            <w:gridSpan w:val="5"/>
            <w:tcBorders>
              <w:top w:val="single" w:sz="4" w:space="0" w:color="000000"/>
              <w:left w:val="single" w:sz="4" w:space="0" w:color="000000"/>
              <w:bottom w:val="single" w:sz="2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i/>
                <w:i/>
                <w:color w:val="0070C0"/>
                <w:sz w:val="20"/>
              </w:rPr>
            </w:pPr>
            <w:r>
              <w:rPr>
                <w:rFonts w:cs="Arial" w:ascii="Arial" w:hAnsi="Arial"/>
                <w:i/>
                <w:color w:val="0070C0"/>
                <w:sz w:val="20"/>
              </w:rPr>
            </w:r>
          </w:p>
        </w:tc>
      </w:tr>
    </w:tbl>
    <w:p>
      <w:pPr>
        <w:pStyle w:val="Normal"/>
        <w:rPr/>
      </w:pPr>
      <w:r>
        <w:rPr/>
      </w:r>
      <w:r>
        <w:br w:type="page"/>
      </w:r>
    </w:p>
    <w:p>
      <w:pPr>
        <w:pStyle w:val="Normal"/>
        <w:rPr/>
      </w:pPr>
      <w:r>
        <w:rPr/>
      </w:r>
    </w:p>
    <w:tbl>
      <w:tblPr>
        <w:tblW w:w="10421" w:type="dxa"/>
        <w:jc w:val="center"/>
        <w:tblInd w:w="0" w:type="dxa"/>
        <w:tblLayout w:type="fixed"/>
        <w:tblCellMar>
          <w:top w:w="0" w:type="dxa"/>
          <w:left w:w="108" w:type="dxa"/>
          <w:bottom w:w="0" w:type="dxa"/>
          <w:right w:w="108" w:type="dxa"/>
        </w:tblCellMar>
      </w:tblPr>
      <w:tblGrid>
        <w:gridCol w:w="1952"/>
        <w:gridCol w:w="2629"/>
        <w:gridCol w:w="65"/>
        <w:gridCol w:w="1010"/>
        <w:gridCol w:w="548"/>
        <w:gridCol w:w="787"/>
        <w:gridCol w:w="202"/>
        <w:gridCol w:w="527"/>
        <w:gridCol w:w="43"/>
        <w:gridCol w:w="280"/>
        <w:gridCol w:w="570"/>
        <w:gridCol w:w="1808"/>
      </w:tblGrid>
      <w:tr>
        <w:trPr/>
        <w:tc>
          <w:tcPr>
            <w:tcW w:w="10421" w:type="dxa"/>
            <w:gridSpan w:val="12"/>
            <w:tcBorders>
              <w:top w:val="single" w:sz="18"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jc w:val="center"/>
              <w:rPr>
                <w:rFonts w:ascii="Arial" w:hAnsi="Arial" w:cs="Arial"/>
                <w:b/>
                <w:b/>
                <w:sz w:val="28"/>
                <w:szCs w:val="28"/>
              </w:rPr>
            </w:pPr>
            <w:r>
              <w:rPr>
                <w:rFonts w:cs="Arial" w:ascii="Arial" w:hAnsi="Arial"/>
                <w:b/>
                <w:sz w:val="28"/>
                <w:szCs w:val="28"/>
              </w:rPr>
              <w:t>ROAD SAFETY AUDIT BRIEF</w:t>
            </w:r>
          </w:p>
        </w:tc>
      </w:tr>
      <w:tr>
        <w:trPr/>
        <w:tc>
          <w:tcPr>
            <w:tcW w:w="10421" w:type="dxa"/>
            <w:gridSpan w:val="12"/>
            <w:tcBorders>
              <w:top w:val="single" w:sz="18" w:space="0" w:color="000000"/>
              <w:left w:val="single" w:sz="24" w:space="0" w:color="000000"/>
              <w:bottom w:val="single" w:sz="4" w:space="0" w:color="000000"/>
              <w:right w:val="single" w:sz="24" w:space="0" w:color="000000"/>
            </w:tcBorders>
            <w:shd w:fill="AEAAAA" w:val="clear"/>
          </w:tcPr>
          <w:p>
            <w:pPr>
              <w:pStyle w:val="Footer"/>
              <w:numPr>
                <w:ilvl w:val="0"/>
                <w:numId w:val="2"/>
              </w:numPr>
              <w:tabs>
                <w:tab w:val="clear" w:pos="4153"/>
                <w:tab w:val="clear" w:pos="8306"/>
              </w:tabs>
              <w:spacing w:before="60" w:after="60"/>
              <w:rPr>
                <w:rFonts w:ascii="Arial" w:hAnsi="Arial" w:cs="Arial"/>
                <w:b/>
                <w:b/>
                <w:sz w:val="20"/>
              </w:rPr>
            </w:pPr>
            <w:r>
              <w:rPr>
                <w:rFonts w:cs="Arial" w:ascii="Arial" w:hAnsi="Arial"/>
                <w:b/>
                <w:sz w:val="20"/>
              </w:rPr>
              <w:t>GENERAL DETAILS</w:t>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General Details</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Highway Scheme Name and Road Number</w:t>
            </w:r>
          </w:p>
        </w:tc>
        <w:tc>
          <w:tcPr>
            <w:tcW w:w="8469" w:type="dxa"/>
            <w:gridSpan w:val="11"/>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sz w:val="20"/>
              </w:rPr>
            </w:pPr>
            <w:r>
              <w:rPr>
                <w:rFonts w:cs="Arial" w:ascii="Arial" w:hAnsi="Arial"/>
                <w:sz w:val="20"/>
              </w:rPr>
              <w:t>Proposed highway works associated with development of Church Facility</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 xml:space="preserve">Type of Scheme </w:t>
            </w:r>
          </w:p>
        </w:tc>
        <w:tc>
          <w:tcPr>
            <w:tcW w:w="8469" w:type="dxa"/>
            <w:gridSpan w:val="11"/>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sz w:val="20"/>
              </w:rPr>
            </w:pPr>
            <w:r>
              <w:rPr>
                <w:rFonts w:cs="Arial" w:ascii="Arial" w:hAnsi="Arial"/>
                <w:sz w:val="20"/>
              </w:rPr>
              <w:t>New Development Access and footway improvements</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Road Safety Audit Stage</w:t>
            </w:r>
          </w:p>
        </w:tc>
        <w:tc>
          <w:tcPr>
            <w:tcW w:w="8469" w:type="dxa"/>
            <w:gridSpan w:val="11"/>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jc w:val="center"/>
              <w:rPr>
                <w:rFonts w:ascii="Arial" w:hAnsi="Arial" w:cs="Arial"/>
                <w:sz w:val="20"/>
              </w:rPr>
            </w:pPr>
            <w:r>
              <w:rPr>
                <w:rFonts w:cs="Arial" w:ascii="Arial" w:hAnsi="Arial"/>
                <w:sz w:val="20"/>
              </w:rPr>
              <w:t xml:space="preserve">Stage 1   </w:t>
            </w:r>
            <w:r>
              <w:fldChar w:fldCharType="begin">
                <w:ffData>
                  <w:name w:val="Check4"/>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0" w:name="__Fieldmark__0_3946529577"/>
            <w:bookmarkStart w:id="1" w:name="__Fieldmark__0_3946529577"/>
            <w:bookmarkEnd w:id="1"/>
            <w:r>
              <w:rPr>
                <w:rFonts w:cs="Arial" w:ascii="Arial" w:hAnsi="Arial"/>
                <w:sz w:val="20"/>
              </w:rPr>
            </w:r>
            <w:r>
              <w:rPr>
                <w:sz w:val="20"/>
                <w:rFonts w:cs="Arial" w:ascii="Arial" w:hAnsi="Arial"/>
              </w:rPr>
              <w:fldChar w:fldCharType="end"/>
            </w:r>
            <w:r>
              <w:rPr>
                <w:rFonts w:cs="Arial" w:ascii="Arial" w:hAnsi="Arial"/>
                <w:sz w:val="20"/>
              </w:rPr>
              <w:t xml:space="preserve"> Stage  2   </w:t>
            </w:r>
            <w:r>
              <w:fldChar w:fldCharType="begin">
                <w:ffData>
                  <w:name w:val="Check5"/>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2" w:name="__Fieldmark__1_3946529577"/>
            <w:bookmarkStart w:id="3" w:name="__Fieldmark__1_3946529577"/>
            <w:bookmarkEnd w:id="3"/>
            <w:r>
              <w:rPr>
                <w:rFonts w:cs="Arial" w:ascii="Arial" w:hAnsi="Arial"/>
                <w:sz w:val="20"/>
              </w:rPr>
            </w:r>
            <w:r>
              <w:rPr>
                <w:sz w:val="20"/>
                <w:rFonts w:cs="Arial" w:ascii="Arial" w:hAnsi="Arial"/>
              </w:rPr>
              <w:fldChar w:fldCharType="end"/>
            </w:r>
            <w:r>
              <w:rPr>
                <w:rFonts w:cs="Arial" w:ascii="Arial" w:hAnsi="Arial"/>
                <w:sz w:val="20"/>
              </w:rPr>
              <w:t xml:space="preserve">   Stage 3  </w:t>
            </w:r>
            <w:r>
              <w:fldChar w:fldCharType="begin">
                <w:ffData>
                  <w:name w:val="Check4"/>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4" w:name="__Fieldmark__2_3946529577"/>
            <w:bookmarkStart w:id="5" w:name="__Fieldmark__2_3946529577"/>
            <w:bookmarkEnd w:id="5"/>
            <w:r>
              <w:rPr>
                <w:rFonts w:cs="Arial" w:ascii="Arial" w:hAnsi="Arial"/>
                <w:sz w:val="20"/>
              </w:rPr>
            </w:r>
            <w:r>
              <w:rPr>
                <w:sz w:val="20"/>
                <w:rFonts w:cs="Arial" w:ascii="Arial" w:hAnsi="Arial"/>
              </w:rPr>
              <w:fldChar w:fldCharType="end"/>
            </w:r>
            <w:r>
              <w:rPr>
                <w:rFonts w:cs="Arial" w:ascii="Arial" w:hAnsi="Arial"/>
                <w:sz w:val="20"/>
              </w:rPr>
              <w:t xml:space="preserve"> Stage 4  </w:t>
            </w:r>
            <w:r>
              <w:fldChar w:fldCharType="begin">
                <w:ffData>
                  <w:name w:val="Check8"/>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6" w:name="__Fieldmark__3_3946529577"/>
            <w:bookmarkStart w:id="7" w:name="__Fieldmark__3_3946529577"/>
            <w:bookmarkEnd w:id="7"/>
            <w:r/>
            <w:r>
              <w:rPr>
                <w:sz w:val="20"/>
                <w:rFonts w:cs="Arial" w:ascii="Arial" w:hAnsi="Arial"/>
              </w:rPr>
              <w:fldChar w:fldCharType="end"/>
            </w:r>
            <w:r>
              <w:rPr>
                <w:rFonts w:cs="Arial" w:ascii="Arial" w:hAnsi="Arial"/>
                <w:sz w:val="20"/>
              </w:rPr>
            </w:r>
          </w:p>
          <w:p>
            <w:pPr>
              <w:pStyle w:val="Footer"/>
              <w:tabs>
                <w:tab w:val="clear" w:pos="4153"/>
                <w:tab w:val="clear" w:pos="8306"/>
              </w:tabs>
              <w:spacing w:before="60" w:after="60"/>
              <w:jc w:val="center"/>
              <w:rPr>
                <w:rFonts w:ascii="Arial" w:hAnsi="Arial" w:cs="Arial"/>
                <w:sz w:val="20"/>
              </w:rPr>
            </w:pPr>
            <w:r>
              <w:rPr>
                <w:rFonts w:cs="Arial" w:ascii="Arial" w:hAnsi="Arial"/>
                <w:sz w:val="20"/>
              </w:rPr>
              <w:t xml:space="preserve">Interim  </w:t>
            </w:r>
            <w:r>
              <w:fldChar w:fldCharType="begin">
                <w:ffData>
                  <w:name w:val="Check4"/>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8" w:name="__Fieldmark__4_3946529577"/>
            <w:bookmarkStart w:id="9" w:name="__Fieldmark__4_3946529577"/>
            <w:bookmarkEnd w:id="9"/>
            <w:r/>
            <w:r>
              <w:rPr>
                <w:sz w:val="20"/>
                <w:rFonts w:cs="Arial" w:ascii="Arial" w:hAnsi="Arial"/>
              </w:rPr>
              <w:fldChar w:fldCharType="end"/>
            </w:r>
            <w:r>
              <w:rPr>
                <w:rFonts w:cs="Arial" w:ascii="Arial" w:hAnsi="Arial"/>
                <w:sz w:val="20"/>
              </w:rPr>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Terms of Reference</w:t>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FFFFFF" w:val="clear"/>
          </w:tcPr>
          <w:p>
            <w:pPr>
              <w:pStyle w:val="Normal"/>
              <w:snapToGrid w:val="false"/>
              <w:rPr>
                <w:rFonts w:ascii="Arial" w:hAnsi="Arial" w:cs="Arial"/>
                <w:b/>
                <w:b/>
                <w:iCs/>
                <w:sz w:val="20"/>
              </w:rPr>
            </w:pPr>
            <w:r>
              <w:rPr>
                <w:rFonts w:cs="Arial" w:ascii="Arial" w:hAnsi="Arial"/>
                <w:b/>
                <w:iCs/>
                <w:sz w:val="20"/>
              </w:rPr>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D0CECE" w:val="clear"/>
          </w:tcPr>
          <w:p>
            <w:pPr>
              <w:pStyle w:val="Normal"/>
              <w:spacing w:before="60" w:after="60"/>
              <w:rPr>
                <w:rFonts w:ascii="Arial" w:hAnsi="Arial" w:cs="Arial"/>
                <w:iCs/>
                <w:sz w:val="20"/>
              </w:rPr>
            </w:pPr>
            <w:r>
              <w:rPr>
                <w:rFonts w:cs="Arial" w:ascii="Arial" w:hAnsi="Arial"/>
                <w:b/>
                <w:iCs/>
                <w:sz w:val="20"/>
                <w:shd w:fill="D0CECE" w:val="clear"/>
              </w:rPr>
              <w:t>Overseeing Organisation</w:t>
            </w:r>
            <w:r>
              <w:rPr>
                <w:rFonts w:cs="Arial" w:ascii="Arial" w:hAnsi="Arial"/>
                <w:b/>
                <w:iCs/>
                <w:sz w:val="20"/>
              </w:rPr>
              <w:t xml:space="preserve"> Details</w:t>
            </w:r>
          </w:p>
        </w:tc>
      </w:tr>
      <w:tr>
        <w:trPr>
          <w:trHeight w:val="381" w:hRule="atLeast"/>
        </w:trPr>
        <w:tc>
          <w:tcPr>
            <w:tcW w:w="4646" w:type="dxa"/>
            <w:gridSpan w:val="3"/>
            <w:tcBorders>
              <w:top w:val="single" w:sz="4" w:space="0" w:color="000000"/>
              <w:left w:val="single" w:sz="24" w:space="0" w:color="000000"/>
              <w:bottom w:val="single" w:sz="4" w:space="0" w:color="000000"/>
              <w:right w:val="single" w:sz="4" w:space="0" w:color="000000"/>
            </w:tcBorders>
            <w:shd w:fill="D0CECE" w:val="clear"/>
          </w:tcPr>
          <w:p>
            <w:pPr>
              <w:pStyle w:val="Normal"/>
              <w:spacing w:before="60" w:after="60"/>
              <w:rPr>
                <w:rFonts w:ascii="Arial" w:hAnsi="Arial" w:cs="Arial"/>
                <w:iCs/>
                <w:sz w:val="20"/>
              </w:rPr>
            </w:pPr>
            <w:r>
              <w:rPr>
                <w:rFonts w:cs="Arial" w:ascii="Arial" w:hAnsi="Arial"/>
                <w:iCs/>
                <w:sz w:val="20"/>
              </w:rPr>
              <w:t xml:space="preserve">Organisation (and Department) and Address </w:t>
            </w:r>
          </w:p>
        </w:tc>
        <w:tc>
          <w:tcPr>
            <w:tcW w:w="5775" w:type="dxa"/>
            <w:gridSpan w:val="9"/>
            <w:tcBorders>
              <w:top w:val="single" w:sz="4" w:space="0" w:color="000000"/>
              <w:left w:val="single" w:sz="4" w:space="0" w:color="000000"/>
              <w:bottom w:val="single" w:sz="4" w:space="0" w:color="000000"/>
              <w:right w:val="single" w:sz="24" w:space="0" w:color="000000"/>
            </w:tcBorders>
          </w:tcPr>
          <w:p>
            <w:pPr>
              <w:pStyle w:val="Normal"/>
              <w:spacing w:before="60" w:after="60"/>
              <w:rPr>
                <w:rFonts w:ascii="Arial" w:hAnsi="Arial" w:cs="Arial"/>
                <w:i/>
                <w:i/>
                <w:sz w:val="20"/>
              </w:rPr>
            </w:pPr>
            <w:r>
              <w:rPr>
                <w:rFonts w:cs="Arial" w:ascii="Arial" w:hAnsi="Arial"/>
                <w:i/>
                <w:sz w:val="20"/>
              </w:rPr>
              <w:t>Manchester City Council</w:t>
            </w:r>
          </w:p>
        </w:tc>
      </w:tr>
      <w:tr>
        <w:trPr>
          <w:trHeight w:val="381" w:hRule="atLeast"/>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Normal"/>
              <w:spacing w:before="60" w:after="60"/>
              <w:rPr>
                <w:rFonts w:ascii="Arial" w:hAnsi="Arial" w:cs="Arial"/>
                <w:iCs/>
                <w:sz w:val="20"/>
              </w:rPr>
            </w:pPr>
            <w:r>
              <w:rPr>
                <w:rFonts w:cs="Arial" w:ascii="Arial" w:hAnsi="Arial"/>
                <w:iCs/>
                <w:sz w:val="20"/>
              </w:rPr>
              <w:t>Name</w:t>
            </w:r>
          </w:p>
        </w:tc>
        <w:tc>
          <w:tcPr>
            <w:tcW w:w="2694"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ascii="Arial" w:hAnsi="Arial" w:cs="Arial"/>
                <w:iCs/>
                <w:sz w:val="20"/>
              </w:rPr>
            </w:pPr>
            <w:r>
              <w:rPr>
                <w:rFonts w:cs="Arial" w:ascii="Arial" w:hAnsi="Arial"/>
                <w:iCs/>
                <w:sz w:val="20"/>
              </w:rPr>
            </w:r>
          </w:p>
        </w:tc>
        <w:tc>
          <w:tcPr>
            <w:tcW w:w="1010" w:type="dxa"/>
            <w:tcBorders>
              <w:top w:val="single" w:sz="4" w:space="0" w:color="000000"/>
              <w:left w:val="single" w:sz="4" w:space="0" w:color="000000"/>
              <w:bottom w:val="single" w:sz="4" w:space="0" w:color="000000"/>
              <w:right w:val="single" w:sz="4" w:space="0" w:color="000000"/>
            </w:tcBorders>
            <w:shd w:fill="D0CECE" w:val="clear"/>
          </w:tcPr>
          <w:p>
            <w:pPr>
              <w:pStyle w:val="Normal"/>
              <w:spacing w:before="60" w:after="60"/>
              <w:rPr>
                <w:rFonts w:ascii="Arial" w:hAnsi="Arial" w:cs="Arial"/>
                <w:iCs/>
                <w:sz w:val="20"/>
              </w:rPr>
            </w:pPr>
            <w:r>
              <w:rPr>
                <w:rFonts w:cs="Arial" w:ascii="Arial" w:hAnsi="Arial"/>
                <w:iCs/>
                <w:sz w:val="20"/>
              </w:rPr>
              <w:t>Tel. No.</w:t>
            </w:r>
          </w:p>
        </w:tc>
        <w:tc>
          <w:tcPr>
            <w:tcW w:w="1537" w:type="dxa"/>
            <w:gridSpan w:val="3"/>
            <w:tcBorders>
              <w:top w:val="single" w:sz="4" w:space="0" w:color="000000"/>
              <w:left w:val="single" w:sz="4" w:space="0" w:color="000000"/>
              <w:bottom w:val="single" w:sz="4" w:space="0" w:color="000000"/>
              <w:right w:val="single" w:sz="4" w:space="0" w:color="000000"/>
            </w:tcBorders>
          </w:tcPr>
          <w:p>
            <w:pPr>
              <w:pStyle w:val="Normal"/>
              <w:snapToGrid w:val="false"/>
              <w:rPr>
                <w:rFonts w:ascii="Arial" w:hAnsi="Arial" w:cs="Arial"/>
                <w:iCs/>
                <w:sz w:val="20"/>
              </w:rPr>
            </w:pPr>
            <w:r>
              <w:rPr>
                <w:rFonts w:cs="Arial" w:ascii="Arial" w:hAnsi="Arial"/>
                <w:iCs/>
                <w:sz w:val="20"/>
              </w:rPr>
            </w:r>
          </w:p>
        </w:tc>
        <w:tc>
          <w:tcPr>
            <w:tcW w:w="850" w:type="dxa"/>
            <w:gridSpan w:val="3"/>
            <w:tcBorders>
              <w:top w:val="single" w:sz="4" w:space="0" w:color="000000"/>
              <w:left w:val="single" w:sz="4" w:space="0" w:color="000000"/>
              <w:bottom w:val="single" w:sz="4" w:space="0" w:color="000000"/>
              <w:right w:val="single" w:sz="4" w:space="0" w:color="000000"/>
            </w:tcBorders>
            <w:shd w:fill="D0CECE" w:val="clear"/>
          </w:tcPr>
          <w:p>
            <w:pPr>
              <w:pStyle w:val="Normal"/>
              <w:spacing w:before="60" w:after="60"/>
              <w:rPr>
                <w:rFonts w:ascii="Arial" w:hAnsi="Arial" w:cs="Arial"/>
                <w:iCs/>
                <w:sz w:val="20"/>
              </w:rPr>
            </w:pPr>
            <w:r>
              <w:rPr>
                <w:rFonts w:cs="Arial" w:ascii="Arial" w:hAnsi="Arial"/>
                <w:iCs/>
                <w:sz w:val="20"/>
              </w:rPr>
              <w:t>Email</w:t>
            </w:r>
          </w:p>
        </w:tc>
        <w:tc>
          <w:tcPr>
            <w:tcW w:w="2378" w:type="dxa"/>
            <w:gridSpan w:val="2"/>
            <w:tcBorders>
              <w:top w:val="single" w:sz="4" w:space="0" w:color="000000"/>
              <w:left w:val="single" w:sz="4" w:space="0" w:color="000000"/>
              <w:bottom w:val="single" w:sz="4" w:space="0" w:color="000000"/>
              <w:right w:val="single" w:sz="24" w:space="0" w:color="000000"/>
            </w:tcBorders>
          </w:tcPr>
          <w:p>
            <w:pPr>
              <w:pStyle w:val="Normal"/>
              <w:snapToGrid w:val="false"/>
              <w:rPr>
                <w:rFonts w:ascii="Arial" w:hAnsi="Arial" w:cs="Arial"/>
                <w:iCs/>
                <w:sz w:val="20"/>
              </w:rPr>
            </w:pPr>
            <w:r>
              <w:rPr>
                <w:rFonts w:cs="Arial" w:ascii="Arial" w:hAnsi="Arial"/>
                <w:iCs/>
                <w:sz w:val="20"/>
              </w:rPr>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Design Organisation Details</w:t>
            </w:r>
          </w:p>
        </w:tc>
      </w:tr>
      <w:tr>
        <w:trPr>
          <w:trHeight w:val="375" w:hRule="atLeast"/>
        </w:trPr>
        <w:tc>
          <w:tcPr>
            <w:tcW w:w="4581" w:type="dxa"/>
            <w:gridSpan w:val="2"/>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Design Team (and Department) and Address</w:t>
            </w:r>
          </w:p>
        </w:tc>
        <w:tc>
          <w:tcPr>
            <w:tcW w:w="5840" w:type="dxa"/>
            <w:gridSpan w:val="10"/>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sz w:val="20"/>
              </w:rPr>
            </w:pPr>
            <w:r>
              <w:rPr>
                <w:rFonts w:cs="Arial" w:ascii="Arial" w:hAnsi="Arial"/>
                <w:sz w:val="20"/>
              </w:rPr>
              <w:t>Mosodi</w:t>
            </w:r>
          </w:p>
        </w:tc>
      </w:tr>
      <w:tr>
        <w:trPr>
          <w:trHeight w:val="375" w:hRule="atLeast"/>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Design Team Leader</w:t>
            </w:r>
          </w:p>
        </w:tc>
        <w:tc>
          <w:tcPr>
            <w:tcW w:w="2629" w:type="dxa"/>
            <w:tcBorders>
              <w:top w:val="single" w:sz="4" w:space="0" w:color="000000"/>
              <w:left w:val="single" w:sz="4" w:space="0" w:color="000000"/>
              <w:bottom w:val="single" w:sz="4" w:space="0" w:color="000000"/>
              <w:right w:val="single" w:sz="4" w:space="0" w:color="000000"/>
            </w:tcBorders>
          </w:tcPr>
          <w:p>
            <w:pPr>
              <w:pStyle w:val="Footer"/>
              <w:tabs>
                <w:tab w:val="clear" w:pos="4153"/>
                <w:tab w:val="clear" w:pos="8306"/>
              </w:tabs>
              <w:spacing w:before="60" w:after="60"/>
              <w:rPr>
                <w:rFonts w:ascii="Arial" w:hAnsi="Arial" w:cs="Arial"/>
                <w:sz w:val="20"/>
              </w:rPr>
            </w:pPr>
            <w:r>
              <w:rPr>
                <w:rFonts w:cs="Arial" w:ascii="Arial" w:hAnsi="Arial"/>
                <w:sz w:val="20"/>
              </w:rPr>
              <w:t>Steven Phillips</w:t>
            </w:r>
          </w:p>
        </w:tc>
        <w:tc>
          <w:tcPr>
            <w:tcW w:w="1075" w:type="dxa"/>
            <w:gridSpan w:val="2"/>
            <w:tcBorders>
              <w:top w:val="single" w:sz="4" w:space="0" w:color="000000"/>
              <w:left w:val="single" w:sz="4" w:space="0" w:color="000000"/>
              <w:bottom w:val="single" w:sz="4" w:space="0" w:color="000000"/>
              <w:right w:val="single" w:sz="4" w:space="0" w:color="000000"/>
            </w:tcBorders>
            <w:shd w:fill="D0CECE" w:val="clear"/>
          </w:tcPr>
          <w:p>
            <w:pPr>
              <w:pStyle w:val="Normal"/>
              <w:spacing w:before="60" w:after="60"/>
              <w:rPr>
                <w:rFonts w:ascii="Arial" w:hAnsi="Arial" w:cs="Arial"/>
                <w:iCs/>
                <w:sz w:val="20"/>
              </w:rPr>
            </w:pPr>
            <w:r>
              <w:rPr>
                <w:rFonts w:cs="Arial" w:ascii="Arial" w:hAnsi="Arial"/>
                <w:iCs/>
                <w:sz w:val="20"/>
              </w:rPr>
              <w:t>Tel. No.</w:t>
            </w:r>
          </w:p>
        </w:tc>
        <w:tc>
          <w:tcPr>
            <w:tcW w:w="1335" w:type="dxa"/>
            <w:gridSpan w:val="2"/>
            <w:tcBorders>
              <w:top w:val="single" w:sz="4" w:space="0" w:color="000000"/>
              <w:left w:val="single" w:sz="4" w:space="0" w:color="000000"/>
              <w:bottom w:val="single" w:sz="4" w:space="0" w:color="000000"/>
              <w:right w:val="single" w:sz="4" w:space="0" w:color="000000"/>
            </w:tcBorders>
          </w:tcPr>
          <w:p>
            <w:pPr>
              <w:pStyle w:val="Normal"/>
              <w:rPr>
                <w:rFonts w:ascii="Arial" w:hAnsi="Arial" w:cs="Arial"/>
                <w:sz w:val="20"/>
                <w:szCs w:val="20"/>
                <w:lang w:eastAsia="en-GB"/>
              </w:rPr>
            </w:pPr>
            <w:r>
              <w:rPr>
                <w:rFonts w:cs="Arial" w:ascii="Arial" w:hAnsi="Arial"/>
                <w:sz w:val="20"/>
                <w:szCs w:val="20"/>
              </w:rPr>
              <w:t>07506 372 221</w:t>
            </w:r>
          </w:p>
          <w:p>
            <w:pPr>
              <w:pStyle w:val="Normal"/>
              <w:spacing w:before="60" w:after="60"/>
              <w:rPr>
                <w:rFonts w:ascii="Arial" w:hAnsi="Arial" w:cs="Arial"/>
                <w:iCs/>
                <w:sz w:val="20"/>
                <w:szCs w:val="20"/>
                <w:lang w:eastAsia="en-GB"/>
              </w:rPr>
            </w:pPr>
            <w:r>
              <w:rPr>
                <w:rFonts w:cs="Arial" w:ascii="Arial" w:hAnsi="Arial"/>
                <w:iCs/>
                <w:sz w:val="20"/>
                <w:szCs w:val="20"/>
                <w:lang w:eastAsia="en-GB"/>
              </w:rPr>
            </w:r>
          </w:p>
        </w:tc>
        <w:tc>
          <w:tcPr>
            <w:tcW w:w="729" w:type="dxa"/>
            <w:gridSpan w:val="2"/>
            <w:tcBorders>
              <w:top w:val="single" w:sz="4" w:space="0" w:color="000000"/>
              <w:left w:val="single" w:sz="4" w:space="0" w:color="000000"/>
              <w:bottom w:val="single" w:sz="4" w:space="0" w:color="000000"/>
              <w:right w:val="single" w:sz="4" w:space="0" w:color="000000"/>
            </w:tcBorders>
            <w:shd w:fill="D0CECE" w:val="clear"/>
          </w:tcPr>
          <w:p>
            <w:pPr>
              <w:pStyle w:val="Normal"/>
              <w:spacing w:before="60" w:after="60"/>
              <w:rPr>
                <w:rFonts w:ascii="Arial" w:hAnsi="Arial" w:cs="Arial"/>
                <w:iCs/>
                <w:sz w:val="20"/>
              </w:rPr>
            </w:pPr>
            <w:r>
              <w:rPr>
                <w:rFonts w:cs="Arial" w:ascii="Arial" w:hAnsi="Arial"/>
                <w:iCs/>
                <w:sz w:val="20"/>
              </w:rPr>
              <w:t>Email</w:t>
            </w:r>
          </w:p>
        </w:tc>
        <w:tc>
          <w:tcPr>
            <w:tcW w:w="2701" w:type="dxa"/>
            <w:gridSpan w:val="4"/>
            <w:tcBorders>
              <w:top w:val="single" w:sz="4" w:space="0" w:color="000000"/>
              <w:left w:val="single" w:sz="4" w:space="0" w:color="000000"/>
              <w:bottom w:val="single" w:sz="4" w:space="0" w:color="000000"/>
              <w:right w:val="single" w:sz="24" w:space="0" w:color="000000"/>
            </w:tcBorders>
          </w:tcPr>
          <w:p>
            <w:pPr>
              <w:pStyle w:val="Normal"/>
              <w:spacing w:before="60" w:after="60"/>
              <w:rPr>
                <w:rFonts w:ascii="Arial" w:hAnsi="Arial" w:cs="Arial"/>
                <w:iCs/>
                <w:sz w:val="20"/>
              </w:rPr>
            </w:pPr>
            <w:r>
              <w:rPr>
                <w:rFonts w:cs="Arial" w:ascii="Arial" w:hAnsi="Arial"/>
                <w:iCs/>
                <w:sz w:val="20"/>
              </w:rPr>
              <w:t>steven@mosodi.co.uk</w:t>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Maintaining Agent and Police Contact Details</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 xml:space="preserve">Maintaining Agent </w:t>
            </w:r>
          </w:p>
        </w:tc>
        <w:tc>
          <w:tcPr>
            <w:tcW w:w="2694" w:type="dxa"/>
            <w:gridSpan w:val="2"/>
            <w:tcBorders>
              <w:top w:val="single" w:sz="4" w:space="0" w:color="000000"/>
              <w:left w:val="single" w:sz="4" w:space="0" w:color="000000"/>
              <w:bottom w:val="single" w:sz="4" w:space="0" w:color="000000"/>
              <w:right w:val="single" w:sz="4" w:space="0" w:color="000000"/>
            </w:tcBorders>
          </w:tcPr>
          <w:p>
            <w:pPr>
              <w:pStyle w:val="Footer"/>
              <w:tabs>
                <w:tab w:val="clear" w:pos="4153"/>
                <w:tab w:val="clear" w:pos="8306"/>
              </w:tabs>
              <w:snapToGrid w:val="false"/>
              <w:spacing w:before="0" w:after="60"/>
              <w:ind w:left="36" w:hanging="0"/>
              <w:rPr>
                <w:rFonts w:ascii="Arial" w:hAnsi="Arial" w:cs="Arial"/>
                <w:i/>
                <w:i/>
                <w:color w:val="0070C0"/>
                <w:sz w:val="20"/>
              </w:rPr>
            </w:pPr>
            <w:r>
              <w:rPr>
                <w:rFonts w:cs="Arial" w:ascii="Arial" w:hAnsi="Arial"/>
                <w:i/>
                <w:color w:val="0070C0"/>
                <w:sz w:val="20"/>
              </w:rPr>
            </w:r>
          </w:p>
        </w:tc>
        <w:tc>
          <w:tcPr>
            <w:tcW w:w="1558" w:type="dxa"/>
            <w:gridSpan w:val="2"/>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0" w:after="60"/>
              <w:rPr>
                <w:rFonts w:ascii="Arial" w:hAnsi="Arial" w:cs="Arial"/>
                <w:iCs/>
                <w:sz w:val="20"/>
              </w:rPr>
            </w:pPr>
            <w:r>
              <w:rPr>
                <w:rFonts w:cs="Arial" w:ascii="Arial" w:hAnsi="Arial"/>
                <w:iCs/>
                <w:sz w:val="20"/>
              </w:rPr>
              <w:t>Tel. No.</w:t>
            </w:r>
          </w:p>
        </w:tc>
        <w:tc>
          <w:tcPr>
            <w:tcW w:w="1559" w:type="dxa"/>
            <w:gridSpan w:val="4"/>
            <w:tcBorders>
              <w:top w:val="single" w:sz="4" w:space="0" w:color="000000"/>
              <w:left w:val="single" w:sz="4" w:space="0" w:color="000000"/>
              <w:bottom w:val="single" w:sz="4" w:space="0" w:color="000000"/>
              <w:right w:val="single" w:sz="4" w:space="0" w:color="000000"/>
            </w:tcBorders>
          </w:tcPr>
          <w:p>
            <w:pPr>
              <w:pStyle w:val="Footer"/>
              <w:tabs>
                <w:tab w:val="clear" w:pos="4153"/>
                <w:tab w:val="clear" w:pos="8306"/>
              </w:tabs>
              <w:snapToGrid w:val="false"/>
              <w:spacing w:before="0" w:after="60"/>
              <w:rPr>
                <w:rFonts w:ascii="Arial" w:hAnsi="Arial" w:cs="Arial"/>
                <w:iCs/>
                <w:sz w:val="20"/>
              </w:rPr>
            </w:pPr>
            <w:r>
              <w:rPr>
                <w:rFonts w:cs="Arial" w:ascii="Arial" w:hAnsi="Arial"/>
                <w:iCs/>
                <w:sz w:val="20"/>
              </w:rPr>
            </w:r>
          </w:p>
        </w:tc>
        <w:tc>
          <w:tcPr>
            <w:tcW w:w="850" w:type="dxa"/>
            <w:gridSpan w:val="2"/>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0" w:after="60"/>
              <w:rPr>
                <w:rFonts w:ascii="Arial" w:hAnsi="Arial" w:cs="Arial"/>
                <w:iCs/>
                <w:sz w:val="20"/>
              </w:rPr>
            </w:pPr>
            <w:r>
              <w:rPr>
                <w:rFonts w:cs="Arial" w:ascii="Arial" w:hAnsi="Arial"/>
                <w:iCs/>
                <w:sz w:val="20"/>
              </w:rPr>
              <w:t>Email</w:t>
            </w:r>
          </w:p>
        </w:tc>
        <w:tc>
          <w:tcPr>
            <w:tcW w:w="1808" w:type="dxa"/>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napToGrid w:val="false"/>
              <w:spacing w:before="0" w:after="60"/>
              <w:rPr>
                <w:rFonts w:ascii="Arial" w:hAnsi="Arial" w:cs="Arial"/>
                <w:iCs/>
                <w:sz w:val="20"/>
              </w:rPr>
            </w:pPr>
            <w:r>
              <w:rPr>
                <w:rFonts w:cs="Arial" w:ascii="Arial" w:hAnsi="Arial"/>
                <w:iCs/>
                <w:sz w:val="20"/>
              </w:rPr>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Police (Required for Stage 3 RSA only)</w:t>
            </w:r>
          </w:p>
        </w:tc>
        <w:tc>
          <w:tcPr>
            <w:tcW w:w="2694" w:type="dxa"/>
            <w:gridSpan w:val="2"/>
            <w:tcBorders>
              <w:top w:val="single" w:sz="4" w:space="0" w:color="000000"/>
              <w:left w:val="single" w:sz="4" w:space="0" w:color="000000"/>
              <w:bottom w:val="single" w:sz="4" w:space="0" w:color="000000"/>
              <w:right w:val="single" w:sz="4" w:space="0" w:color="000000"/>
            </w:tcBorders>
          </w:tcPr>
          <w:p>
            <w:pPr>
              <w:pStyle w:val="Footer"/>
              <w:tabs>
                <w:tab w:val="clear" w:pos="4153"/>
                <w:tab w:val="clear" w:pos="8306"/>
              </w:tabs>
              <w:snapToGrid w:val="false"/>
              <w:spacing w:before="60" w:after="60"/>
              <w:rPr>
                <w:rFonts w:ascii="Arial" w:hAnsi="Arial" w:cs="Arial"/>
                <w:i/>
                <w:i/>
                <w:color w:val="0070C0"/>
                <w:sz w:val="20"/>
              </w:rPr>
            </w:pPr>
            <w:r>
              <w:rPr>
                <w:rFonts w:cs="Arial" w:ascii="Arial" w:hAnsi="Arial"/>
                <w:i/>
                <w:color w:val="0070C0"/>
                <w:sz w:val="20"/>
              </w:rPr>
            </w:r>
          </w:p>
        </w:tc>
        <w:tc>
          <w:tcPr>
            <w:tcW w:w="1558" w:type="dxa"/>
            <w:gridSpan w:val="2"/>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Tel. No.</w:t>
            </w:r>
          </w:p>
        </w:tc>
        <w:tc>
          <w:tcPr>
            <w:tcW w:w="1559" w:type="dxa"/>
            <w:gridSpan w:val="4"/>
            <w:tcBorders>
              <w:top w:val="single" w:sz="4" w:space="0" w:color="000000"/>
              <w:left w:val="single" w:sz="4" w:space="0" w:color="000000"/>
              <w:bottom w:val="single" w:sz="4" w:space="0" w:color="000000"/>
              <w:right w:val="single" w:sz="4" w:space="0" w:color="000000"/>
            </w:tcBorders>
          </w:tcPr>
          <w:p>
            <w:pPr>
              <w:pStyle w:val="Footer"/>
              <w:tabs>
                <w:tab w:val="clear" w:pos="4153"/>
                <w:tab w:val="clear" w:pos="8306"/>
              </w:tabs>
              <w:snapToGrid w:val="false"/>
              <w:spacing w:before="60" w:after="60"/>
              <w:rPr>
                <w:rFonts w:ascii="Arial" w:hAnsi="Arial" w:cs="Arial"/>
                <w:sz w:val="20"/>
              </w:rPr>
            </w:pPr>
            <w:r>
              <w:rPr>
                <w:rFonts w:cs="Arial" w:ascii="Arial" w:hAnsi="Arial"/>
                <w:sz w:val="20"/>
              </w:rPr>
            </w:r>
          </w:p>
        </w:tc>
        <w:tc>
          <w:tcPr>
            <w:tcW w:w="850" w:type="dxa"/>
            <w:gridSpan w:val="2"/>
            <w:tcBorders>
              <w:top w:val="single" w:sz="4" w:space="0" w:color="000000"/>
              <w:left w:val="single" w:sz="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Email</w:t>
            </w:r>
          </w:p>
        </w:tc>
        <w:tc>
          <w:tcPr>
            <w:tcW w:w="1808" w:type="dxa"/>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napToGrid w:val="false"/>
              <w:spacing w:before="60" w:after="60"/>
              <w:rPr>
                <w:rFonts w:ascii="Arial" w:hAnsi="Arial" w:cs="Arial"/>
                <w:sz w:val="20"/>
              </w:rPr>
            </w:pPr>
            <w:r>
              <w:rPr>
                <w:rFonts w:cs="Arial" w:ascii="Arial" w:hAnsi="Arial"/>
                <w:sz w:val="20"/>
              </w:rPr>
            </w:r>
          </w:p>
        </w:tc>
      </w:tr>
      <w:tr>
        <w:trPr/>
        <w:tc>
          <w:tcPr>
            <w:tcW w:w="10421" w:type="dxa"/>
            <w:gridSpan w:val="1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 xml:space="preserve">Road Safety Audit Team Membership </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Road Safety Audit Team Leader</w:t>
            </w:r>
          </w:p>
        </w:tc>
        <w:tc>
          <w:tcPr>
            <w:tcW w:w="8469" w:type="dxa"/>
            <w:gridSpan w:val="11"/>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sz w:val="20"/>
              </w:rPr>
            </w:pPr>
            <w:r>
              <w:rPr>
                <w:rFonts w:cs="Arial" w:ascii="Arial" w:hAnsi="Arial"/>
                <w:i/>
                <w:sz w:val="20"/>
              </w:rPr>
              <w:t>Mark Hedley</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Road Safety Audit Team Member</w:t>
            </w:r>
          </w:p>
        </w:tc>
        <w:tc>
          <w:tcPr>
            <w:tcW w:w="8469" w:type="dxa"/>
            <w:gridSpan w:val="11"/>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color w:val="0070C0"/>
                <w:sz w:val="20"/>
              </w:rPr>
            </w:pPr>
            <w:r>
              <w:rPr>
                <w:rFonts w:cs="Arial" w:ascii="Arial" w:hAnsi="Arial"/>
                <w:i/>
                <w:sz w:val="20"/>
              </w:rPr>
              <w:t>Martin Morley</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Observer (if applicable)</w:t>
            </w:r>
          </w:p>
        </w:tc>
        <w:tc>
          <w:tcPr>
            <w:tcW w:w="8469" w:type="dxa"/>
            <w:gridSpan w:val="11"/>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napToGrid w:val="false"/>
              <w:spacing w:before="60" w:after="60"/>
              <w:rPr>
                <w:rFonts w:ascii="Arial" w:hAnsi="Arial" w:cs="Arial"/>
                <w:i/>
                <w:i/>
                <w:color w:val="0070C0"/>
                <w:sz w:val="20"/>
              </w:rPr>
            </w:pPr>
            <w:r>
              <w:rPr>
                <w:rFonts w:cs="Arial" w:ascii="Arial" w:hAnsi="Arial"/>
                <w:i/>
                <w:color w:val="0070C0"/>
                <w:sz w:val="20"/>
              </w:rPr>
            </w:r>
          </w:p>
        </w:tc>
      </w:tr>
      <w:tr>
        <w:trPr/>
        <w:tc>
          <w:tcPr>
            <w:tcW w:w="1952" w:type="dxa"/>
            <w:tcBorders>
              <w:top w:val="single" w:sz="4" w:space="0" w:color="000000"/>
              <w:left w:val="single" w:sz="24" w:space="0" w:color="000000"/>
              <w:bottom w:val="single" w:sz="2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Specialist Advisor (if applicable)</w:t>
            </w:r>
          </w:p>
        </w:tc>
        <w:tc>
          <w:tcPr>
            <w:tcW w:w="8469" w:type="dxa"/>
            <w:gridSpan w:val="11"/>
            <w:tcBorders>
              <w:top w:val="single" w:sz="4" w:space="0" w:color="000000"/>
              <w:left w:val="single" w:sz="4" w:space="0" w:color="000000"/>
              <w:bottom w:val="single" w:sz="24" w:space="0" w:color="000000"/>
              <w:right w:val="single" w:sz="24" w:space="0" w:color="000000"/>
            </w:tcBorders>
          </w:tcPr>
          <w:p>
            <w:pPr>
              <w:pStyle w:val="Footer"/>
              <w:tabs>
                <w:tab w:val="clear" w:pos="4153"/>
                <w:tab w:val="clear" w:pos="8306"/>
              </w:tabs>
              <w:snapToGrid w:val="false"/>
              <w:spacing w:before="60" w:after="60"/>
              <w:rPr>
                <w:rFonts w:ascii="Arial" w:hAnsi="Arial" w:cs="Arial"/>
                <w:i/>
                <w:i/>
                <w:color w:val="0070C0"/>
                <w:sz w:val="20"/>
              </w:rPr>
            </w:pPr>
            <w:r>
              <w:rPr>
                <w:rFonts w:cs="Arial" w:ascii="Arial" w:hAnsi="Arial"/>
                <w:i/>
                <w:color w:val="0070C0"/>
                <w:sz w:val="20"/>
              </w:rPr>
            </w:r>
          </w:p>
        </w:tc>
      </w:tr>
    </w:tbl>
    <w:p>
      <w:pPr>
        <w:pStyle w:val="Normal"/>
        <w:rPr/>
      </w:pPr>
      <w:r>
        <w:rPr/>
      </w:r>
      <w:r>
        <w:br w:type="page"/>
      </w:r>
    </w:p>
    <w:p>
      <w:pPr>
        <w:pStyle w:val="Normal"/>
        <w:rPr/>
      </w:pPr>
      <w:r>
        <w:rPr/>
      </w:r>
    </w:p>
    <w:tbl>
      <w:tblPr>
        <w:tblW w:w="10421" w:type="dxa"/>
        <w:jc w:val="center"/>
        <w:tblInd w:w="0" w:type="dxa"/>
        <w:tblLayout w:type="fixed"/>
        <w:tblCellMar>
          <w:top w:w="0" w:type="dxa"/>
          <w:left w:w="108" w:type="dxa"/>
          <w:bottom w:w="0" w:type="dxa"/>
          <w:right w:w="108" w:type="dxa"/>
        </w:tblCellMar>
      </w:tblPr>
      <w:tblGrid>
        <w:gridCol w:w="1952"/>
        <w:gridCol w:w="8469"/>
      </w:tblGrid>
      <w:tr>
        <w:trPr/>
        <w:tc>
          <w:tcPr>
            <w:tcW w:w="10421" w:type="dxa"/>
            <w:gridSpan w:val="2"/>
            <w:tcBorders>
              <w:top w:val="single" w:sz="24" w:space="0" w:color="000000"/>
              <w:left w:val="single" w:sz="24" w:space="0" w:color="000000"/>
              <w:bottom w:val="single" w:sz="4" w:space="0" w:color="000000"/>
              <w:right w:val="single" w:sz="24" w:space="0" w:color="000000"/>
            </w:tcBorders>
            <w:shd w:fill="AEAAAA" w:val="clear"/>
          </w:tcPr>
          <w:p>
            <w:pPr>
              <w:pStyle w:val="Footer"/>
              <w:numPr>
                <w:ilvl w:val="0"/>
                <w:numId w:val="2"/>
              </w:numPr>
              <w:tabs>
                <w:tab w:val="clear" w:pos="4153"/>
                <w:tab w:val="clear" w:pos="8306"/>
              </w:tabs>
              <w:spacing w:before="60" w:after="60"/>
              <w:rPr>
                <w:rFonts w:ascii="Arial" w:hAnsi="Arial" w:cs="Arial"/>
                <w:b/>
                <w:b/>
                <w:sz w:val="20"/>
              </w:rPr>
            </w:pPr>
            <w:r>
              <w:rPr>
                <w:rFonts w:cs="Arial" w:ascii="Arial" w:hAnsi="Arial"/>
                <w:b/>
                <w:sz w:val="20"/>
              </w:rPr>
              <w:t>SCHEME DETAILS</w:t>
            </w:r>
          </w:p>
        </w:tc>
      </w:tr>
      <w:tr>
        <w:trPr/>
        <w:tc>
          <w:tcPr>
            <w:tcW w:w="10421" w:type="dxa"/>
            <w:gridSpan w:val="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Scheme Description/Objective</w:t>
            </w:r>
          </w:p>
        </w:tc>
      </w:tr>
      <w:tr>
        <w:trPr/>
        <w:tc>
          <w:tcPr>
            <w:tcW w:w="10421" w:type="dxa"/>
            <w:gridSpan w:val="2"/>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 xml:space="preserve">General </w:t>
            </w:r>
          </w:p>
        </w:tc>
      </w:tr>
      <w:tr>
        <w:trPr>
          <w:trHeight w:val="578" w:hRule="atLeast"/>
        </w:trPr>
        <w:tc>
          <w:tcPr>
            <w:tcW w:w="10421" w:type="dxa"/>
            <w:gridSpan w:val="2"/>
            <w:tcBorders>
              <w:top w:val="single" w:sz="4" w:space="0" w:color="000000"/>
              <w:left w:val="single" w:sz="24" w:space="0" w:color="000000"/>
              <w:bottom w:val="single" w:sz="6" w:space="0" w:color="000000"/>
              <w:right w:val="single" w:sz="24" w:space="0" w:color="000000"/>
            </w:tcBorders>
            <w:shd w:fill="FFFFFF" w:val="clear"/>
          </w:tcPr>
          <w:p>
            <w:pPr>
              <w:pStyle w:val="Level5"/>
              <w:tabs>
                <w:tab w:val="clear" w:pos="432"/>
              </w:tabs>
              <w:spacing w:before="40" w:after="40"/>
              <w:ind w:left="0" w:hanging="0"/>
              <w:jc w:val="left"/>
              <w:rPr>
                <w:i/>
                <w:i/>
                <w:iCs/>
                <w:color w:val="000000"/>
                <w:sz w:val="20"/>
                <w:szCs w:val="20"/>
                <w:lang w:eastAsia="en-US"/>
              </w:rPr>
            </w:pPr>
            <w:r>
              <w:rPr>
                <w:i/>
                <w:iCs/>
                <w:color w:val="000000"/>
                <w:sz w:val="20"/>
                <w:szCs w:val="20"/>
                <w:lang w:eastAsia="en-US"/>
              </w:rPr>
              <w:t xml:space="preserve">Improvements as shown on Drawing 24015.GA.01 Revision 1 </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Design Standard Applied to the Scheme Design</w:t>
            </w:r>
          </w:p>
        </w:tc>
        <w:tc>
          <w:tcPr>
            <w:tcW w:w="8469" w:type="dxa"/>
            <w:tcBorders>
              <w:top w:val="single" w:sz="4" w:space="0" w:color="000000"/>
              <w:left w:val="single" w:sz="4" w:space="0" w:color="000000"/>
              <w:bottom w:val="single" w:sz="4" w:space="0" w:color="000000"/>
              <w:right w:val="single" w:sz="24" w:space="0" w:color="000000"/>
            </w:tcBorders>
          </w:tcPr>
          <w:p>
            <w:pPr>
              <w:pStyle w:val="Normal"/>
              <w:spacing w:before="60" w:after="60"/>
              <w:rPr>
                <w:rFonts w:ascii="Arial" w:hAnsi="Arial" w:cs="Arial"/>
                <w:i/>
                <w:i/>
                <w:iCs/>
                <w:color w:val="0070C0"/>
                <w:sz w:val="20"/>
              </w:rPr>
            </w:pPr>
            <w:r>
              <w:rPr>
                <w:rFonts w:cs="Arial" w:ascii="Arial" w:hAnsi="Arial"/>
                <w:i/>
                <w:iCs/>
                <w:color w:val="000000"/>
                <w:sz w:val="20"/>
                <w:szCs w:val="20"/>
              </w:rPr>
              <w:t>MfS and MfS 2</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Design Speeds</w:t>
            </w:r>
          </w:p>
        </w:tc>
        <w:tc>
          <w:tcPr>
            <w:tcW w:w="8469" w:type="dxa"/>
            <w:tcBorders>
              <w:top w:val="single" w:sz="4" w:space="0" w:color="000000"/>
              <w:left w:val="single" w:sz="4" w:space="0" w:color="000000"/>
              <w:bottom w:val="single" w:sz="4" w:space="0" w:color="000000"/>
              <w:right w:val="single" w:sz="24" w:space="0" w:color="000000"/>
            </w:tcBorders>
          </w:tcPr>
          <w:p>
            <w:pPr>
              <w:pStyle w:val="Normal"/>
              <w:spacing w:before="60" w:after="60"/>
              <w:rPr>
                <w:rFonts w:ascii="Arial" w:hAnsi="Arial" w:cs="Arial"/>
                <w:i/>
                <w:i/>
                <w:iCs/>
                <w:color w:val="000000"/>
                <w:sz w:val="20"/>
                <w:szCs w:val="20"/>
              </w:rPr>
            </w:pPr>
            <w:r>
              <w:rPr>
                <w:rFonts w:cs="Arial" w:ascii="Arial" w:hAnsi="Arial"/>
                <w:i/>
                <w:iCs/>
                <w:color w:val="000000"/>
                <w:sz w:val="20"/>
                <w:szCs w:val="20"/>
              </w:rPr>
              <w:t>20mph – private road signage indicates 10mph</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Speed Limits</w:t>
            </w:r>
          </w:p>
        </w:tc>
        <w:tc>
          <w:tcPr>
            <w:tcW w:w="8469" w:type="dxa"/>
            <w:tcBorders>
              <w:top w:val="single" w:sz="4" w:space="0" w:color="000000"/>
              <w:left w:val="single" w:sz="4" w:space="0" w:color="000000"/>
              <w:bottom w:val="single" w:sz="4" w:space="0" w:color="000000"/>
              <w:right w:val="single" w:sz="24" w:space="0" w:color="000000"/>
            </w:tcBorders>
          </w:tcPr>
          <w:p>
            <w:pPr>
              <w:pStyle w:val="Normal"/>
              <w:spacing w:before="60" w:after="60"/>
              <w:rPr>
                <w:rFonts w:ascii="Arial" w:hAnsi="Arial" w:cs="Arial"/>
                <w:i/>
                <w:i/>
                <w:iCs/>
                <w:color w:val="000000"/>
                <w:sz w:val="20"/>
                <w:szCs w:val="20"/>
              </w:rPr>
            </w:pPr>
            <w:r>
              <w:rPr>
                <w:rFonts w:cs="Arial" w:ascii="Arial" w:hAnsi="Arial"/>
                <w:i/>
                <w:iCs/>
                <w:color w:val="000000"/>
                <w:sz w:val="20"/>
                <w:szCs w:val="20"/>
              </w:rPr>
              <w:t>30mph</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Existing Traffic Flows and Queues</w:t>
            </w:r>
          </w:p>
        </w:tc>
        <w:tc>
          <w:tcPr>
            <w:tcW w:w="8469" w:type="dxa"/>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iCs/>
                <w:color w:val="000000"/>
                <w:sz w:val="20"/>
                <w:szCs w:val="20"/>
              </w:rPr>
            </w:pPr>
            <w:r>
              <w:rPr>
                <w:rFonts w:cs="Arial" w:ascii="Arial" w:hAnsi="Arial"/>
                <w:i/>
                <w:iCs/>
                <w:color w:val="000000"/>
                <w:sz w:val="20"/>
                <w:szCs w:val="20"/>
              </w:rPr>
              <w:t>Provided within the Appended TA</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Forecast Traffic Flows</w:t>
            </w:r>
          </w:p>
        </w:tc>
        <w:tc>
          <w:tcPr>
            <w:tcW w:w="8469" w:type="dxa"/>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iCs/>
                <w:color w:val="000000"/>
                <w:sz w:val="20"/>
                <w:szCs w:val="20"/>
              </w:rPr>
            </w:pPr>
            <w:r>
              <w:rPr>
                <w:rFonts w:cs="Arial" w:ascii="Arial" w:hAnsi="Arial"/>
                <w:i/>
                <w:iCs/>
                <w:color w:val="000000"/>
                <w:sz w:val="20"/>
                <w:szCs w:val="20"/>
              </w:rPr>
              <w:t>Provided within the Appended TA</w:t>
            </w:r>
          </w:p>
        </w:tc>
      </w:tr>
      <w:tr>
        <w:trPr/>
        <w:tc>
          <w:tcPr>
            <w:tcW w:w="1952" w:type="dxa"/>
            <w:tcBorders>
              <w:top w:val="single" w:sz="4"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Pedestrian, cyclist and equestrian desire lines</w:t>
            </w:r>
          </w:p>
        </w:tc>
        <w:tc>
          <w:tcPr>
            <w:tcW w:w="8469" w:type="dxa"/>
            <w:tcBorders>
              <w:top w:val="single" w:sz="4" w:space="0" w:color="000000"/>
              <w:left w:val="single" w:sz="4" w:space="0" w:color="000000"/>
              <w:bottom w:val="single" w:sz="4" w:space="0" w:color="000000"/>
              <w:right w:val="single" w:sz="24" w:space="0" w:color="000000"/>
            </w:tcBorders>
          </w:tcPr>
          <w:p>
            <w:pPr>
              <w:pStyle w:val="Footer"/>
              <w:tabs>
                <w:tab w:val="clear" w:pos="4153"/>
                <w:tab w:val="clear" w:pos="8306"/>
              </w:tabs>
              <w:spacing w:before="60" w:after="60"/>
              <w:rPr>
                <w:rFonts w:ascii="Arial" w:hAnsi="Arial" w:cs="Arial"/>
                <w:i/>
                <w:i/>
                <w:iCs/>
                <w:color w:val="000000"/>
                <w:sz w:val="20"/>
                <w:szCs w:val="20"/>
              </w:rPr>
            </w:pPr>
            <w:r>
              <w:rPr>
                <w:rFonts w:cs="Arial" w:ascii="Arial" w:hAnsi="Arial"/>
                <w:i/>
                <w:iCs/>
                <w:color w:val="000000"/>
                <w:sz w:val="20"/>
                <w:szCs w:val="20"/>
              </w:rPr>
              <w:t>The Site is expected to have some pedestrian and cycle activity from the Site towards Victoria Road to the South.</w:t>
            </w:r>
          </w:p>
          <w:p>
            <w:pPr>
              <w:pStyle w:val="Footer"/>
              <w:tabs>
                <w:tab w:val="clear" w:pos="4153"/>
                <w:tab w:val="clear" w:pos="8306"/>
              </w:tabs>
              <w:spacing w:before="60" w:after="60"/>
              <w:rPr>
                <w:rFonts w:ascii="Arial" w:hAnsi="Arial" w:cs="Arial"/>
                <w:i/>
                <w:i/>
                <w:iCs/>
                <w:color w:val="0070C0"/>
                <w:sz w:val="20"/>
                <w:szCs w:val="20"/>
              </w:rPr>
            </w:pPr>
            <w:r>
              <w:rPr>
                <w:rFonts w:cs="Arial" w:ascii="Arial" w:hAnsi="Arial"/>
                <w:i/>
                <w:iCs/>
                <w:color w:val="0070C0"/>
                <w:sz w:val="20"/>
                <w:szCs w:val="20"/>
              </w:rPr>
            </w:r>
          </w:p>
          <w:p>
            <w:pPr>
              <w:pStyle w:val="Footer"/>
              <w:tabs>
                <w:tab w:val="clear" w:pos="4153"/>
                <w:tab w:val="clear" w:pos="8306"/>
              </w:tabs>
              <w:spacing w:before="60" w:after="60"/>
              <w:rPr>
                <w:rFonts w:ascii="Arial" w:hAnsi="Arial" w:cs="Arial"/>
                <w:i/>
                <w:i/>
                <w:iCs/>
                <w:color w:val="0070C0"/>
                <w:sz w:val="20"/>
              </w:rPr>
            </w:pPr>
            <w:r>
              <w:rPr>
                <w:rFonts w:cs="Arial" w:ascii="Arial" w:hAnsi="Arial"/>
                <w:i/>
                <w:iCs/>
                <w:color w:val="0070C0"/>
                <w:sz w:val="20"/>
              </w:rPr>
            </w:r>
          </w:p>
        </w:tc>
      </w:tr>
      <w:tr>
        <w:trPr/>
        <w:tc>
          <w:tcPr>
            <w:tcW w:w="1952" w:type="dxa"/>
            <w:tcBorders>
              <w:top w:val="single" w:sz="4" w:space="0" w:color="000000"/>
              <w:left w:val="single" w:sz="24" w:space="0" w:color="000000"/>
              <w:bottom w:val="single" w:sz="24" w:space="0" w:color="000000"/>
              <w:right w:val="single" w:sz="4"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Environmental Constraints</w:t>
            </w:r>
          </w:p>
        </w:tc>
        <w:tc>
          <w:tcPr>
            <w:tcW w:w="8469" w:type="dxa"/>
            <w:tcBorders>
              <w:top w:val="single" w:sz="4" w:space="0" w:color="000000"/>
              <w:left w:val="single" w:sz="4" w:space="0" w:color="000000"/>
              <w:bottom w:val="single" w:sz="24" w:space="0" w:color="000000"/>
              <w:right w:val="single" w:sz="24" w:space="0" w:color="000000"/>
            </w:tcBorders>
          </w:tcPr>
          <w:p>
            <w:pPr>
              <w:pStyle w:val="Footer"/>
              <w:tabs>
                <w:tab w:val="clear" w:pos="4153"/>
                <w:tab w:val="clear" w:pos="8306"/>
              </w:tabs>
              <w:spacing w:before="60" w:after="60"/>
              <w:rPr>
                <w:rFonts w:ascii="Arial" w:hAnsi="Arial" w:cs="Arial"/>
                <w:i/>
                <w:i/>
                <w:color w:val="000000"/>
                <w:sz w:val="20"/>
              </w:rPr>
            </w:pPr>
            <w:r>
              <w:rPr>
                <w:rFonts w:cs="Arial" w:ascii="Arial" w:hAnsi="Arial"/>
                <w:i/>
                <w:color w:val="000000"/>
                <w:sz w:val="20"/>
              </w:rPr>
              <w:t>N/A</w:t>
            </w:r>
          </w:p>
        </w:tc>
      </w:tr>
    </w:tbl>
    <w:p>
      <w:pPr>
        <w:pStyle w:val="Normal"/>
        <w:rPr/>
      </w:pPr>
      <w:r>
        <w:rPr/>
      </w:r>
    </w:p>
    <w:tbl>
      <w:tblPr>
        <w:tblW w:w="10421" w:type="dxa"/>
        <w:jc w:val="center"/>
        <w:tblInd w:w="0" w:type="dxa"/>
        <w:tblLayout w:type="fixed"/>
        <w:tblCellMar>
          <w:top w:w="0" w:type="dxa"/>
          <w:left w:w="108" w:type="dxa"/>
          <w:bottom w:w="0" w:type="dxa"/>
          <w:right w:w="108" w:type="dxa"/>
        </w:tblCellMar>
      </w:tblPr>
      <w:tblGrid>
        <w:gridCol w:w="10421"/>
      </w:tblGrid>
      <w:tr>
        <w:trPr/>
        <w:tc>
          <w:tcPr>
            <w:tcW w:w="10421" w:type="dxa"/>
            <w:tcBorders>
              <w:top w:val="single" w:sz="24" w:space="0" w:color="000000"/>
              <w:left w:val="single" w:sz="24" w:space="0" w:color="000000"/>
              <w:bottom w:val="single" w:sz="4" w:space="0" w:color="000000"/>
              <w:right w:val="single" w:sz="24" w:space="0" w:color="000000"/>
            </w:tcBorders>
            <w:shd w:fill="AEAAAA" w:val="clear"/>
          </w:tcPr>
          <w:p>
            <w:pPr>
              <w:pStyle w:val="Footer"/>
              <w:numPr>
                <w:ilvl w:val="0"/>
                <w:numId w:val="2"/>
              </w:numPr>
              <w:tabs>
                <w:tab w:val="clear" w:pos="4153"/>
                <w:tab w:val="clear" w:pos="8306"/>
              </w:tabs>
              <w:spacing w:before="60" w:after="60"/>
              <w:rPr>
                <w:rFonts w:ascii="Arial" w:hAnsi="Arial" w:cs="Arial"/>
                <w:b/>
                <w:b/>
                <w:sz w:val="20"/>
              </w:rPr>
            </w:pPr>
            <w:r>
              <w:rPr>
                <w:rFonts w:cs="Arial" w:ascii="Arial" w:hAnsi="Arial"/>
                <w:b/>
                <w:sz w:val="20"/>
              </w:rPr>
              <w:t>LOCALITY</w:t>
            </w:r>
          </w:p>
        </w:tc>
      </w:tr>
      <w:tr>
        <w:trPr/>
        <w:tc>
          <w:tcPr>
            <w:tcW w:w="10421" w:type="dxa"/>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Description of locality</w:t>
            </w:r>
          </w:p>
        </w:tc>
      </w:tr>
      <w:tr>
        <w:trPr/>
        <w:tc>
          <w:tcPr>
            <w:tcW w:w="10421" w:type="dxa"/>
            <w:tcBorders>
              <w:top w:val="single" w:sz="4" w:space="0" w:color="000000"/>
              <w:left w:val="single" w:sz="24" w:space="0" w:color="000000"/>
              <w:bottom w:val="single" w:sz="4" w:space="0" w:color="000000"/>
              <w:right w:val="single" w:sz="24" w:space="0" w:color="000000"/>
            </w:tcBorders>
          </w:tcPr>
          <w:p>
            <w:pPr>
              <w:pStyle w:val="Footer"/>
              <w:tabs>
                <w:tab w:val="clear" w:pos="4153"/>
                <w:tab w:val="clear" w:pos="8306"/>
              </w:tabs>
              <w:spacing w:before="60" w:after="60"/>
              <w:ind w:left="87" w:hanging="0"/>
              <w:jc w:val="both"/>
              <w:rPr>
                <w:rFonts w:ascii="Arial" w:hAnsi="Arial" w:cs="Arial"/>
                <w:i/>
                <w:i/>
                <w:iCs/>
                <w:color w:val="0070C0"/>
                <w:sz w:val="20"/>
              </w:rPr>
            </w:pPr>
            <w:r>
              <w:rPr>
                <w:rFonts w:cs="Arial" w:ascii="Arial" w:hAnsi="Arial"/>
                <w:i/>
                <w:iCs/>
                <w:color w:val="0070C0"/>
                <w:sz w:val="20"/>
              </w:rPr>
              <w:t>Include all environmental constraints within the scheme extents, for example sites of SSSI, conservation areas, listed properties etc.</w:t>
            </w:r>
          </w:p>
          <w:p>
            <w:pPr>
              <w:pStyle w:val="Footer"/>
              <w:tabs>
                <w:tab w:val="clear" w:pos="4153"/>
                <w:tab w:val="clear" w:pos="8306"/>
              </w:tabs>
              <w:spacing w:before="60" w:after="60"/>
              <w:ind w:left="87" w:hanging="0"/>
              <w:jc w:val="both"/>
              <w:rPr>
                <w:rFonts w:ascii="Arial" w:hAnsi="Arial" w:cs="Arial"/>
                <w:i/>
                <w:i/>
                <w:iCs/>
                <w:color w:val="0070C0"/>
                <w:sz w:val="20"/>
              </w:rPr>
            </w:pPr>
            <w:r>
              <w:rPr>
                <w:rFonts w:cs="Arial" w:ascii="Arial" w:hAnsi="Arial"/>
                <w:i/>
                <w:iCs/>
                <w:color w:val="0070C0"/>
                <w:sz w:val="20"/>
              </w:rPr>
            </w:r>
          </w:p>
          <w:p>
            <w:pPr>
              <w:pStyle w:val="Footer"/>
              <w:tabs>
                <w:tab w:val="clear" w:pos="4153"/>
                <w:tab w:val="clear" w:pos="8306"/>
              </w:tabs>
              <w:spacing w:before="60" w:after="60"/>
              <w:ind w:left="87" w:hanging="0"/>
              <w:jc w:val="both"/>
              <w:rPr>
                <w:rFonts w:ascii="Arial" w:hAnsi="Arial" w:eastAsia="Century Gothic" w:cs="Arial"/>
                <w:i/>
                <w:i/>
                <w:iCs/>
                <w:sz w:val="20"/>
                <w:szCs w:val="20"/>
                <w:lang w:eastAsia="en-GB" w:bidi="en-GB"/>
              </w:rPr>
            </w:pPr>
            <w:r>
              <w:rPr>
                <w:rFonts w:eastAsia="Century Gothic" w:cs="Arial" w:ascii="Arial" w:hAnsi="Arial"/>
                <w:i/>
                <w:iCs/>
                <w:sz w:val="20"/>
                <w:szCs w:val="20"/>
                <w:lang w:eastAsia="en-GB" w:bidi="en-GB"/>
              </w:rPr>
              <w:t>Access required to be kept to the existing primary school and care home to the north and west of the Site.  Secondary School drop off facility located at the access with Chain Road.</w:t>
            </w:r>
          </w:p>
          <w:p>
            <w:pPr>
              <w:pStyle w:val="Footer"/>
              <w:tabs>
                <w:tab w:val="clear" w:pos="4153"/>
                <w:tab w:val="clear" w:pos="8306"/>
              </w:tabs>
              <w:spacing w:before="60" w:after="60"/>
              <w:ind w:left="87" w:hanging="0"/>
              <w:jc w:val="center"/>
              <w:rPr>
                <w:rFonts w:ascii="Arial" w:hAnsi="Arial" w:cs="Arial"/>
                <w:color w:val="000000"/>
                <w:sz w:val="20"/>
              </w:rPr>
            </w:pPr>
            <w:r>
              <w:rPr>
                <w:rFonts w:cs="Arial" w:ascii="Arial" w:hAnsi="Arial"/>
                <w:color w:val="000000"/>
                <w:sz w:val="20"/>
              </w:rPr>
            </w:r>
          </w:p>
        </w:tc>
      </w:tr>
      <w:tr>
        <w:trPr/>
        <w:tc>
          <w:tcPr>
            <w:tcW w:w="10421" w:type="dxa"/>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General description</w:t>
            </w:r>
          </w:p>
        </w:tc>
      </w:tr>
      <w:tr>
        <w:trPr/>
        <w:tc>
          <w:tcPr>
            <w:tcW w:w="10421" w:type="dxa"/>
            <w:tcBorders>
              <w:top w:val="single" w:sz="4" w:space="0" w:color="000000"/>
              <w:left w:val="single" w:sz="24" w:space="0" w:color="000000"/>
              <w:bottom w:val="single" w:sz="4" w:space="0" w:color="000000"/>
              <w:right w:val="single" w:sz="24" w:space="0" w:color="000000"/>
            </w:tcBorders>
          </w:tcPr>
          <w:p>
            <w:pPr>
              <w:pStyle w:val="Footer"/>
              <w:tabs>
                <w:tab w:val="clear" w:pos="4153"/>
                <w:tab w:val="clear" w:pos="8306"/>
              </w:tabs>
              <w:spacing w:before="60" w:after="60"/>
              <w:ind w:left="87" w:hanging="0"/>
              <w:jc w:val="both"/>
              <w:rPr>
                <w:rFonts w:eastAsia="Century Gothic" w:cs="Century Gothic"/>
                <w:lang w:eastAsia="en-GB" w:bidi="en-GB"/>
              </w:rPr>
            </w:pPr>
            <w:r>
              <w:rPr>
                <w:rFonts w:cs="Arial" w:ascii="Arial" w:hAnsi="Arial"/>
                <w:bCs/>
                <w:i/>
                <w:iCs/>
                <w:color w:val="0070C0"/>
                <w:kern w:val="2"/>
                <w:sz w:val="20"/>
                <w:szCs w:val="20"/>
                <w:lang w:eastAsia="zh-CN"/>
              </w:rPr>
              <w:t>Include road network, road type, relevant land uses etc.</w:t>
            </w:r>
            <w:r>
              <w:rPr>
                <w:rFonts w:eastAsia="Century Gothic" w:cs="Century Gothic"/>
                <w:lang w:eastAsia="en-GB" w:bidi="en-GB"/>
              </w:rPr>
              <w:t xml:space="preserve"> </w:t>
            </w:r>
          </w:p>
          <w:p>
            <w:pPr>
              <w:pStyle w:val="Footer"/>
              <w:tabs>
                <w:tab w:val="clear" w:pos="4153"/>
                <w:tab w:val="clear" w:pos="8306"/>
              </w:tabs>
              <w:spacing w:before="60" w:after="60"/>
              <w:rPr>
                <w:rFonts w:ascii="Arial" w:hAnsi="Arial" w:eastAsia="Century Gothic" w:cs="Arial"/>
                <w:i/>
                <w:i/>
                <w:iCs/>
                <w:sz w:val="20"/>
                <w:szCs w:val="20"/>
                <w:lang w:eastAsia="en-GB" w:bidi="en-GB"/>
              </w:rPr>
            </w:pPr>
            <w:r>
              <w:rPr>
                <w:rFonts w:eastAsia="Century Gothic" w:cs="Arial" w:ascii="Arial" w:hAnsi="Arial"/>
                <w:i/>
                <w:iCs/>
                <w:sz w:val="20"/>
                <w:szCs w:val="20"/>
                <w:lang w:eastAsia="en-GB" w:bidi="en-GB"/>
              </w:rPr>
            </w:r>
          </w:p>
          <w:p>
            <w:pPr>
              <w:pStyle w:val="Footer"/>
              <w:tabs>
                <w:tab w:val="clear" w:pos="4153"/>
                <w:tab w:val="clear" w:pos="8306"/>
              </w:tabs>
              <w:spacing w:before="60" w:after="60"/>
              <w:rPr>
                <w:rFonts w:ascii="Arial" w:hAnsi="Arial" w:eastAsia="Century Gothic" w:cs="Arial"/>
                <w:i/>
                <w:i/>
                <w:iCs/>
                <w:sz w:val="20"/>
                <w:szCs w:val="20"/>
                <w:lang w:eastAsia="en-GB" w:bidi="en-GB"/>
              </w:rPr>
            </w:pPr>
            <w:r>
              <w:rPr>
                <w:rFonts w:eastAsia="Century Gothic" w:cs="Arial" w:ascii="Arial" w:hAnsi="Arial"/>
                <w:i/>
                <w:iCs/>
                <w:sz w:val="20"/>
                <w:szCs w:val="20"/>
                <w:lang w:eastAsia="en-GB" w:bidi="en-GB"/>
              </w:rPr>
              <w:t>As set out within Chapter 2 of the TS</w:t>
            </w:r>
          </w:p>
        </w:tc>
      </w:tr>
      <w:tr>
        <w:trPr/>
        <w:tc>
          <w:tcPr>
            <w:tcW w:w="10421" w:type="dxa"/>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Relevant factors which may affect road safety</w:t>
            </w:r>
          </w:p>
        </w:tc>
      </w:tr>
      <w:tr>
        <w:trPr>
          <w:trHeight w:val="730" w:hRule="atLeast"/>
        </w:trPr>
        <w:tc>
          <w:tcPr>
            <w:tcW w:w="10421" w:type="dxa"/>
            <w:tcBorders>
              <w:top w:val="single" w:sz="4" w:space="0" w:color="000000"/>
              <w:left w:val="single" w:sz="24" w:space="0" w:color="000000"/>
              <w:bottom w:val="single" w:sz="24" w:space="0" w:color="000000"/>
              <w:right w:val="single" w:sz="24" w:space="0" w:color="000000"/>
            </w:tcBorders>
          </w:tcPr>
          <w:p>
            <w:pPr>
              <w:pStyle w:val="Footer"/>
              <w:tabs>
                <w:tab w:val="clear" w:pos="4153"/>
                <w:tab w:val="clear" w:pos="8306"/>
              </w:tabs>
              <w:spacing w:before="60" w:after="60"/>
              <w:ind w:left="87" w:hanging="0"/>
              <w:jc w:val="both"/>
              <w:rPr>
                <w:rFonts w:ascii="Arial" w:hAnsi="Arial" w:cs="Arial"/>
                <w:bCs/>
                <w:i/>
                <w:i/>
                <w:iCs/>
                <w:color w:val="000000"/>
                <w:kern w:val="2"/>
                <w:sz w:val="20"/>
                <w:szCs w:val="20"/>
                <w:lang w:eastAsia="zh-CN"/>
              </w:rPr>
            </w:pPr>
            <w:r>
              <w:rPr>
                <w:rFonts w:cs="Arial" w:ascii="Arial" w:hAnsi="Arial"/>
                <w:bCs/>
                <w:i/>
                <w:iCs/>
                <w:color w:val="000000"/>
                <w:kern w:val="2"/>
                <w:sz w:val="20"/>
                <w:szCs w:val="20"/>
                <w:lang w:eastAsia="zh-CN"/>
              </w:rPr>
              <w:t>N/A</w:t>
            </w:r>
          </w:p>
        </w:tc>
      </w:tr>
    </w:tbl>
    <w:p>
      <w:pPr>
        <w:pStyle w:val="Normal"/>
        <w:rPr/>
      </w:pPr>
      <w:r>
        <w:rPr/>
      </w:r>
      <w:r>
        <w:br w:type="page"/>
      </w:r>
    </w:p>
    <w:p>
      <w:pPr>
        <w:pStyle w:val="Normal"/>
        <w:rPr/>
      </w:pPr>
      <w:r>
        <w:rPr/>
      </w:r>
    </w:p>
    <w:tbl>
      <w:tblPr>
        <w:tblW w:w="10421" w:type="dxa"/>
        <w:jc w:val="center"/>
        <w:tblInd w:w="0" w:type="dxa"/>
        <w:tblLayout w:type="fixed"/>
        <w:tblCellMar>
          <w:top w:w="0" w:type="dxa"/>
          <w:left w:w="108" w:type="dxa"/>
          <w:bottom w:w="0" w:type="dxa"/>
          <w:right w:w="108" w:type="dxa"/>
        </w:tblCellMar>
      </w:tblPr>
      <w:tblGrid>
        <w:gridCol w:w="1952"/>
        <w:gridCol w:w="3686"/>
        <w:gridCol w:w="18"/>
        <w:gridCol w:w="797"/>
        <w:gridCol w:w="35"/>
        <w:gridCol w:w="3933"/>
      </w:tblGrid>
      <w:tr>
        <w:trPr/>
        <w:tc>
          <w:tcPr>
            <w:tcW w:w="10421" w:type="dxa"/>
            <w:gridSpan w:val="6"/>
            <w:tcBorders>
              <w:top w:val="single" w:sz="24" w:space="0" w:color="000000"/>
              <w:left w:val="single" w:sz="24" w:space="0" w:color="000000"/>
              <w:bottom w:val="single" w:sz="4" w:space="0" w:color="000000"/>
              <w:right w:val="single" w:sz="24" w:space="0" w:color="000000"/>
            </w:tcBorders>
            <w:shd w:fill="AEAAAA" w:val="clear"/>
          </w:tcPr>
          <w:p>
            <w:pPr>
              <w:pStyle w:val="Footer"/>
              <w:numPr>
                <w:ilvl w:val="0"/>
                <w:numId w:val="2"/>
              </w:numPr>
              <w:tabs>
                <w:tab w:val="clear" w:pos="4153"/>
                <w:tab w:val="clear" w:pos="8306"/>
              </w:tabs>
              <w:spacing w:before="60" w:after="60"/>
              <w:jc w:val="both"/>
              <w:rPr>
                <w:rFonts w:ascii="Arial" w:hAnsi="Arial" w:cs="Arial"/>
                <w:b/>
                <w:b/>
                <w:bCs/>
                <w:iCs/>
                <w:kern w:val="2"/>
                <w:sz w:val="20"/>
                <w:szCs w:val="20"/>
                <w:lang w:eastAsia="zh-CN"/>
              </w:rPr>
            </w:pPr>
            <w:r>
              <w:rPr>
                <w:rFonts w:cs="Arial" w:ascii="Arial" w:hAnsi="Arial"/>
                <w:b/>
                <w:sz w:val="20"/>
              </w:rPr>
              <w:t>ANALYSIS</w:t>
            </w:r>
          </w:p>
        </w:tc>
      </w:tr>
      <w:tr>
        <w:trPr/>
        <w:tc>
          <w:tcPr>
            <w:tcW w:w="10421" w:type="dxa"/>
            <w:gridSpan w:val="6"/>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ind w:left="87" w:hanging="0"/>
              <w:jc w:val="both"/>
              <w:rPr>
                <w:rFonts w:ascii="Arial" w:hAnsi="Arial" w:cs="Arial"/>
                <w:b/>
                <w:b/>
                <w:bCs/>
                <w:iCs/>
                <w:kern w:val="2"/>
                <w:sz w:val="20"/>
                <w:szCs w:val="20"/>
                <w:lang w:eastAsia="zh-CN"/>
              </w:rPr>
            </w:pPr>
            <w:r>
              <w:rPr>
                <w:rFonts w:cs="Arial" w:ascii="Arial" w:hAnsi="Arial"/>
                <w:b/>
                <w:bCs/>
                <w:iCs/>
                <w:kern w:val="2"/>
                <w:sz w:val="20"/>
                <w:szCs w:val="20"/>
                <w:lang w:eastAsia="zh-CN"/>
              </w:rPr>
              <w:t>Collision Data Analysis</w:t>
            </w:r>
          </w:p>
        </w:tc>
      </w:tr>
      <w:tr>
        <w:trPr/>
        <w:tc>
          <w:tcPr>
            <w:tcW w:w="10421" w:type="dxa"/>
            <w:gridSpan w:val="6"/>
            <w:tcBorders>
              <w:top w:val="single" w:sz="4" w:space="0" w:color="000000"/>
              <w:left w:val="single" w:sz="24" w:space="0" w:color="000000"/>
              <w:bottom w:val="single" w:sz="4" w:space="0" w:color="000000"/>
              <w:right w:val="single" w:sz="24" w:space="0" w:color="000000"/>
            </w:tcBorders>
          </w:tcPr>
          <w:p>
            <w:pPr>
              <w:pStyle w:val="Footer"/>
              <w:tabs>
                <w:tab w:val="clear" w:pos="4153"/>
                <w:tab w:val="clear" w:pos="8306"/>
              </w:tabs>
              <w:snapToGrid w:val="false"/>
              <w:spacing w:before="60" w:after="60"/>
              <w:ind w:left="87" w:hanging="0"/>
              <w:jc w:val="both"/>
              <w:rPr>
                <w:rFonts w:ascii="Arial" w:hAnsi="Arial" w:cs="Arial"/>
                <w:b/>
                <w:b/>
                <w:bCs/>
                <w:i/>
                <w:i/>
                <w:iCs/>
                <w:color w:val="0070C0"/>
                <w:kern w:val="2"/>
                <w:sz w:val="20"/>
                <w:szCs w:val="20"/>
                <w:lang w:eastAsia="zh-CN"/>
              </w:rPr>
            </w:pPr>
            <w:r>
              <w:rPr>
                <w:rFonts w:cs="Arial" w:ascii="Arial" w:hAnsi="Arial"/>
                <w:b/>
                <w:bCs/>
                <w:i/>
                <w:iCs/>
                <w:color w:val="0070C0"/>
                <w:kern w:val="2"/>
                <w:sz w:val="20"/>
                <w:szCs w:val="20"/>
                <w:lang w:eastAsia="zh-CN"/>
              </w:rPr>
            </w:r>
          </w:p>
          <w:p>
            <w:pPr>
              <w:pStyle w:val="Footer"/>
              <w:tabs>
                <w:tab w:val="clear" w:pos="4153"/>
                <w:tab w:val="clear" w:pos="8306"/>
              </w:tabs>
              <w:spacing w:before="60" w:after="60"/>
              <w:ind w:left="87" w:hanging="0"/>
              <w:jc w:val="both"/>
              <w:rPr>
                <w:rFonts w:ascii="Arial" w:hAnsi="Arial" w:eastAsia="Century Gothic" w:cs="Arial"/>
                <w:i/>
                <w:i/>
                <w:iCs/>
                <w:sz w:val="20"/>
                <w:szCs w:val="20"/>
                <w:lang w:eastAsia="en-GB" w:bidi="en-GB"/>
              </w:rPr>
            </w:pPr>
            <w:r>
              <w:rPr>
                <w:rFonts w:eastAsia="Century Gothic" w:cs="Arial" w:ascii="Arial" w:hAnsi="Arial"/>
                <w:i/>
                <w:iCs/>
                <w:sz w:val="20"/>
                <w:szCs w:val="20"/>
                <w:lang w:eastAsia="en-GB" w:bidi="en-GB"/>
              </w:rPr>
              <w:t>Crashmap shows that within the last 5 years (2018-2023) no accidents have occurred within the extent of the network proposed to be amended by the highway proposals in drawing GA.01.</w:t>
            </w:r>
          </w:p>
          <w:p>
            <w:pPr>
              <w:pStyle w:val="Footer"/>
              <w:tabs>
                <w:tab w:val="clear" w:pos="4153"/>
                <w:tab w:val="clear" w:pos="8306"/>
              </w:tabs>
              <w:spacing w:before="60" w:after="60"/>
              <w:ind w:left="87" w:hanging="0"/>
              <w:jc w:val="both"/>
              <w:rPr>
                <w:rFonts w:ascii="Arial" w:hAnsi="Arial" w:cs="Arial"/>
                <w:bCs/>
                <w:iCs/>
                <w:color w:val="000000"/>
                <w:kern w:val="2"/>
                <w:sz w:val="20"/>
                <w:szCs w:val="20"/>
                <w:lang w:eastAsia="zh-CN"/>
              </w:rPr>
            </w:pPr>
            <w:r>
              <w:rPr>
                <w:rFonts w:cs="Arial" w:ascii="Arial" w:hAnsi="Arial"/>
                <w:bCs/>
                <w:iCs/>
                <w:color w:val="000000"/>
                <w:kern w:val="2"/>
                <w:sz w:val="20"/>
                <w:szCs w:val="20"/>
                <w:lang w:eastAsia="zh-CN"/>
              </w:rPr>
            </w:r>
          </w:p>
        </w:tc>
      </w:tr>
      <w:tr>
        <w:trPr/>
        <w:tc>
          <w:tcPr>
            <w:tcW w:w="10421" w:type="dxa"/>
            <w:gridSpan w:val="6"/>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ind w:left="87" w:hanging="0"/>
              <w:jc w:val="both"/>
              <w:rPr>
                <w:rFonts w:ascii="Arial" w:hAnsi="Arial" w:cs="Arial"/>
                <w:b/>
                <w:b/>
                <w:bCs/>
                <w:iCs/>
                <w:kern w:val="2"/>
                <w:sz w:val="20"/>
                <w:szCs w:val="20"/>
                <w:lang w:eastAsia="zh-CN"/>
              </w:rPr>
            </w:pPr>
            <w:r>
              <w:rPr>
                <w:rFonts w:cs="Arial" w:ascii="Arial" w:hAnsi="Arial"/>
                <w:b/>
                <w:bCs/>
                <w:iCs/>
                <w:kern w:val="2"/>
                <w:sz w:val="20"/>
                <w:szCs w:val="20"/>
                <w:lang w:eastAsia="zh-CN"/>
              </w:rPr>
              <w:t>Departures from Standard</w:t>
            </w:r>
          </w:p>
        </w:tc>
      </w:tr>
      <w:tr>
        <w:trPr/>
        <w:tc>
          <w:tcPr>
            <w:tcW w:w="10421" w:type="dxa"/>
            <w:gridSpan w:val="6"/>
            <w:tcBorders>
              <w:top w:val="single" w:sz="4" w:space="0" w:color="000000"/>
              <w:left w:val="single" w:sz="24" w:space="0" w:color="000000"/>
              <w:bottom w:val="single" w:sz="4" w:space="0" w:color="000000"/>
              <w:right w:val="single" w:sz="24" w:space="0" w:color="000000"/>
            </w:tcBorders>
          </w:tcPr>
          <w:p>
            <w:pPr>
              <w:pStyle w:val="Normal"/>
              <w:snapToGrid w:val="false"/>
              <w:rPr>
                <w:rFonts w:ascii="Arial" w:hAnsi="Arial" w:cs="Arial"/>
                <w:b/>
                <w:b/>
                <w:bCs/>
                <w:iCs/>
                <w:kern w:val="2"/>
                <w:sz w:val="20"/>
                <w:szCs w:val="20"/>
                <w:lang w:eastAsia="zh-CN"/>
              </w:rPr>
            </w:pPr>
            <w:r>
              <w:rPr>
                <w:rFonts w:cs="Arial" w:ascii="Arial" w:hAnsi="Arial"/>
                <w:b/>
                <w:bCs/>
                <w:iCs/>
                <w:kern w:val="2"/>
                <w:sz w:val="20"/>
                <w:szCs w:val="20"/>
                <w:lang w:eastAsia="zh-CN"/>
              </w:rPr>
            </w:r>
          </w:p>
          <w:p>
            <w:pPr>
              <w:pStyle w:val="Normal"/>
              <w:rPr>
                <w:rFonts w:ascii="Arial" w:hAnsi="Arial" w:cs="Arial"/>
                <w:sz w:val="18"/>
                <w:szCs w:val="18"/>
              </w:rPr>
            </w:pPr>
            <w:r>
              <w:rPr>
                <w:rFonts w:cs="Arial" w:ascii="Arial" w:hAnsi="Arial"/>
                <w:sz w:val="20"/>
                <w:szCs w:val="20"/>
              </w:rPr>
              <w:t>n/a</w:t>
            </w:r>
          </w:p>
          <w:p>
            <w:pPr>
              <w:pStyle w:val="Footer"/>
              <w:tabs>
                <w:tab w:val="clear" w:pos="4153"/>
                <w:tab w:val="clear" w:pos="8306"/>
              </w:tabs>
              <w:spacing w:before="60" w:after="60"/>
              <w:ind w:left="87" w:hanging="0"/>
              <w:jc w:val="both"/>
              <w:rPr>
                <w:rFonts w:ascii="Arial" w:hAnsi="Arial" w:cs="Arial"/>
                <w:bCs/>
                <w:i/>
                <w:i/>
                <w:iCs/>
                <w:color w:val="000000"/>
                <w:kern w:val="2"/>
                <w:sz w:val="20"/>
                <w:szCs w:val="20"/>
                <w:lang w:eastAsia="zh-CN"/>
              </w:rPr>
            </w:pPr>
            <w:r>
              <w:rPr>
                <w:rFonts w:cs="Arial" w:ascii="Arial" w:hAnsi="Arial"/>
                <w:bCs/>
                <w:i/>
                <w:iCs/>
                <w:color w:val="000000"/>
                <w:kern w:val="2"/>
                <w:sz w:val="20"/>
                <w:szCs w:val="20"/>
                <w:lang w:eastAsia="zh-CN"/>
              </w:rPr>
            </w:r>
          </w:p>
        </w:tc>
      </w:tr>
      <w:tr>
        <w:trPr/>
        <w:tc>
          <w:tcPr>
            <w:tcW w:w="10421" w:type="dxa"/>
            <w:gridSpan w:val="6"/>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ind w:left="87" w:hanging="0"/>
              <w:jc w:val="both"/>
              <w:rPr>
                <w:rFonts w:ascii="Arial" w:hAnsi="Arial" w:cs="Arial"/>
                <w:b/>
                <w:b/>
                <w:bCs/>
                <w:iCs/>
                <w:kern w:val="2"/>
                <w:sz w:val="20"/>
                <w:szCs w:val="20"/>
                <w:lang w:eastAsia="zh-CN"/>
              </w:rPr>
            </w:pPr>
            <w:r>
              <w:rPr>
                <w:rFonts w:cs="Arial" w:ascii="Arial" w:hAnsi="Arial"/>
                <w:b/>
                <w:bCs/>
                <w:iCs/>
                <w:kern w:val="2"/>
                <w:sz w:val="20"/>
                <w:szCs w:val="20"/>
                <w:lang w:eastAsia="zh-CN"/>
              </w:rPr>
              <w:t>Previous road safety audit stage reports, road safety audit response reports and evidence of agreed actions</w:t>
            </w:r>
          </w:p>
        </w:tc>
      </w:tr>
      <w:tr>
        <w:trPr/>
        <w:tc>
          <w:tcPr>
            <w:tcW w:w="10421" w:type="dxa"/>
            <w:gridSpan w:val="6"/>
            <w:tcBorders>
              <w:top w:val="single" w:sz="4" w:space="0" w:color="000000"/>
              <w:left w:val="single" w:sz="24" w:space="0" w:color="000000"/>
              <w:bottom w:val="single" w:sz="4" w:space="0" w:color="000000"/>
              <w:right w:val="single" w:sz="24" w:space="0" w:color="000000"/>
            </w:tcBorders>
          </w:tcPr>
          <w:p>
            <w:pPr>
              <w:pStyle w:val="Footer"/>
              <w:tabs>
                <w:tab w:val="clear" w:pos="4153"/>
                <w:tab w:val="clear" w:pos="8306"/>
              </w:tabs>
              <w:snapToGrid w:val="false"/>
              <w:spacing w:before="60" w:after="60"/>
              <w:ind w:left="87" w:hanging="0"/>
              <w:jc w:val="both"/>
              <w:rPr>
                <w:rFonts w:ascii="Arial" w:hAnsi="Arial" w:cs="Arial"/>
                <w:b/>
                <w:b/>
                <w:bCs/>
                <w:i/>
                <w:i/>
                <w:iCs/>
                <w:color w:val="0070C0"/>
                <w:kern w:val="2"/>
                <w:sz w:val="20"/>
                <w:szCs w:val="20"/>
                <w:lang w:eastAsia="zh-CN"/>
              </w:rPr>
            </w:pPr>
            <w:r>
              <w:rPr>
                <w:rFonts w:cs="Arial" w:ascii="Arial" w:hAnsi="Arial"/>
                <w:b/>
                <w:bCs/>
                <w:i/>
                <w:iCs/>
                <w:color w:val="0070C0"/>
                <w:kern w:val="2"/>
                <w:sz w:val="20"/>
                <w:szCs w:val="20"/>
                <w:lang w:eastAsia="zh-CN"/>
              </w:rPr>
            </w:r>
          </w:p>
          <w:p>
            <w:pPr>
              <w:pStyle w:val="Footer"/>
              <w:tabs>
                <w:tab w:val="clear" w:pos="4153"/>
                <w:tab w:val="clear" w:pos="8306"/>
              </w:tabs>
              <w:spacing w:before="60" w:after="60"/>
              <w:ind w:left="87" w:hanging="0"/>
              <w:jc w:val="both"/>
              <w:rPr>
                <w:rFonts w:ascii="Arial" w:hAnsi="Arial" w:cs="Arial"/>
                <w:bCs/>
                <w:i/>
                <w:i/>
                <w:iCs/>
                <w:color w:val="000000"/>
                <w:kern w:val="2"/>
                <w:sz w:val="20"/>
                <w:szCs w:val="20"/>
                <w:lang w:eastAsia="zh-CN"/>
              </w:rPr>
            </w:pPr>
            <w:r>
              <w:rPr>
                <w:rFonts w:cs="Arial" w:ascii="Arial" w:hAnsi="Arial"/>
                <w:bCs/>
                <w:i/>
                <w:iCs/>
                <w:color w:val="000000"/>
                <w:kern w:val="2"/>
                <w:sz w:val="20"/>
                <w:szCs w:val="20"/>
                <w:lang w:eastAsia="zh-CN"/>
              </w:rPr>
              <w:t>N/A</w:t>
            </w:r>
          </w:p>
        </w:tc>
      </w:tr>
      <w:tr>
        <w:trPr/>
        <w:tc>
          <w:tcPr>
            <w:tcW w:w="10421" w:type="dxa"/>
            <w:gridSpan w:val="6"/>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ind w:left="87" w:hanging="0"/>
              <w:jc w:val="both"/>
              <w:rPr>
                <w:rFonts w:ascii="Arial" w:hAnsi="Arial" w:cs="Arial"/>
                <w:b/>
                <w:b/>
                <w:bCs/>
                <w:iCs/>
                <w:kern w:val="2"/>
                <w:sz w:val="20"/>
                <w:szCs w:val="20"/>
                <w:lang w:eastAsia="zh-CN"/>
              </w:rPr>
            </w:pPr>
            <w:r>
              <w:rPr>
                <w:rFonts w:cs="Arial" w:ascii="Arial" w:hAnsi="Arial"/>
                <w:b/>
                <w:bCs/>
                <w:iCs/>
                <w:kern w:val="2"/>
                <w:sz w:val="20"/>
                <w:szCs w:val="20"/>
                <w:lang w:eastAsia="zh-CN"/>
              </w:rPr>
              <w:t>Strategic decisions</w:t>
            </w:r>
          </w:p>
        </w:tc>
      </w:tr>
      <w:tr>
        <w:trPr/>
        <w:tc>
          <w:tcPr>
            <w:tcW w:w="10421" w:type="dxa"/>
            <w:gridSpan w:val="6"/>
            <w:tcBorders>
              <w:top w:val="single" w:sz="4" w:space="0" w:color="000000"/>
              <w:left w:val="single" w:sz="24" w:space="0" w:color="000000"/>
              <w:bottom w:val="single" w:sz="4" w:space="0" w:color="000000"/>
              <w:right w:val="single" w:sz="24" w:space="0" w:color="000000"/>
            </w:tcBorders>
          </w:tcPr>
          <w:p>
            <w:pPr>
              <w:pStyle w:val="Footer"/>
              <w:tabs>
                <w:tab w:val="clear" w:pos="4153"/>
                <w:tab w:val="clear" w:pos="8306"/>
              </w:tabs>
              <w:spacing w:before="60" w:after="60"/>
              <w:ind w:left="87" w:hanging="0"/>
              <w:jc w:val="both"/>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t>Include items outside the scope of this RSA which will not change irrespective of the RSA, for example route choice, junction type, approved departures from standard.</w:t>
            </w:r>
          </w:p>
        </w:tc>
      </w:tr>
      <w:tr>
        <w:trPr/>
        <w:tc>
          <w:tcPr>
            <w:tcW w:w="10421" w:type="dxa"/>
            <w:gridSpan w:val="6"/>
            <w:tcBorders>
              <w:top w:val="single" w:sz="4" w:space="0" w:color="000000"/>
              <w:left w:val="single" w:sz="24" w:space="0" w:color="000000"/>
              <w:bottom w:val="single" w:sz="4"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List of included documents and drawings</w:t>
            </w:r>
          </w:p>
        </w:tc>
      </w:tr>
      <w:tr>
        <w:trPr/>
        <w:tc>
          <w:tcPr>
            <w:tcW w:w="10421" w:type="dxa"/>
            <w:gridSpan w:val="6"/>
            <w:tcBorders>
              <w:top w:val="single" w:sz="4" w:space="0" w:color="000000"/>
              <w:left w:val="single" w:sz="24" w:space="0" w:color="000000"/>
              <w:bottom w:val="single" w:sz="2" w:space="0" w:color="000000"/>
              <w:right w:val="single" w:sz="24" w:space="0" w:color="000000"/>
            </w:tcBorders>
            <w:shd w:fill="D0CECE" w:val="clear"/>
          </w:tcPr>
          <w:p>
            <w:pPr>
              <w:pStyle w:val="Footer"/>
              <w:tabs>
                <w:tab w:val="clear" w:pos="4153"/>
                <w:tab w:val="clear" w:pos="8306"/>
              </w:tabs>
              <w:spacing w:before="60" w:after="60"/>
              <w:rPr>
                <w:rFonts w:ascii="Arial" w:hAnsi="Arial" w:cs="Arial"/>
                <w:b/>
                <w:b/>
                <w:sz w:val="20"/>
              </w:rPr>
            </w:pPr>
            <w:r>
              <w:rPr>
                <w:rFonts w:cs="Arial" w:ascii="Arial" w:hAnsi="Arial"/>
                <w:b/>
                <w:sz w:val="20"/>
              </w:rPr>
              <w:t>Documents</w:t>
            </w:r>
          </w:p>
        </w:tc>
      </w:tr>
      <w:tr>
        <w:trPr>
          <w:trHeight w:val="72" w:hRule="atLeast"/>
        </w:trPr>
        <w:tc>
          <w:tcPr>
            <w:tcW w:w="1952" w:type="dxa"/>
            <w:vMerge w:val="restart"/>
            <w:tcBorders>
              <w:top w:val="single" w:sz="2" w:space="0" w:color="000000"/>
              <w:left w:val="single" w:sz="24" w:space="0" w:color="000000"/>
              <w:bottom w:val="single" w:sz="4" w:space="0" w:color="000000"/>
              <w:right w:val="single" w:sz="4" w:space="0" w:color="000000"/>
            </w:tcBorders>
            <w:shd w:fill="D0CECE" w:val="clear"/>
          </w:tcPr>
          <w:p>
            <w:pPr>
              <w:pStyle w:val="Footer"/>
              <w:pBdr>
                <w:left w:val="single" w:sz="24" w:space="4" w:color="000000"/>
              </w:pBdr>
              <w:tabs>
                <w:tab w:val="clear" w:pos="4153"/>
                <w:tab w:val="clear" w:pos="8306"/>
              </w:tabs>
              <w:spacing w:before="60" w:after="60"/>
              <w:rPr>
                <w:rFonts w:ascii="Arial" w:hAnsi="Arial" w:cs="Arial"/>
                <w:i/>
                <w:i/>
                <w:color w:val="0070C0"/>
                <w:sz w:val="20"/>
              </w:rPr>
            </w:pPr>
            <w:r>
              <w:rPr>
                <w:rFonts w:cs="Arial" w:ascii="Arial" w:hAnsi="Arial"/>
                <w:i/>
                <w:color w:val="0070C0"/>
                <w:sz w:val="20"/>
              </w:rPr>
              <w:t>For example: previous RSA reports; design responses; departures; road traffic collision; WCHAR. This could include any relevant operational data such as damage only collision data or incident logs.</w:t>
            </w:r>
          </w:p>
          <w:p>
            <w:pPr>
              <w:pStyle w:val="Footer"/>
              <w:tabs>
                <w:tab w:val="clear" w:pos="4153"/>
                <w:tab w:val="clear" w:pos="8306"/>
              </w:tabs>
              <w:spacing w:before="60" w:after="60"/>
              <w:rPr>
                <w:rFonts w:ascii="Arial" w:hAnsi="Arial" w:cs="Arial"/>
                <w:b/>
                <w:b/>
                <w:sz w:val="20"/>
              </w:rPr>
            </w:pPr>
            <w:r>
              <w:rPr>
                <w:rFonts w:cs="Arial" w:ascii="Arial" w:hAnsi="Arial"/>
                <w:i/>
                <w:color w:val="0070C0"/>
                <w:sz w:val="20"/>
              </w:rPr>
              <w:t>Attachments or hyperlinks.</w:t>
            </w:r>
          </w:p>
        </w:tc>
        <w:tc>
          <w:tcPr>
            <w:tcW w:w="3686" w:type="dxa"/>
            <w:tcBorders>
              <w:left w:val="single" w:sz="2" w:space="0" w:color="000000"/>
              <w:bottom w:val="single" w:sz="2" w:space="0" w:color="000000"/>
              <w:right w:val="single" w:sz="2" w:space="0" w:color="000000"/>
            </w:tcBorders>
            <w:shd w:fill="D0CECE" w:val="clear"/>
          </w:tcPr>
          <w:p>
            <w:pPr>
              <w:pStyle w:val="Normal"/>
              <w:spacing w:before="60" w:after="60"/>
              <w:jc w:val="center"/>
              <w:rPr>
                <w:rFonts w:ascii="Arial" w:hAnsi="Arial" w:cs="Arial"/>
                <w:b/>
                <w:b/>
                <w:sz w:val="20"/>
              </w:rPr>
            </w:pPr>
            <w:r>
              <w:rPr>
                <w:rFonts w:cs="Arial" w:ascii="Arial" w:hAnsi="Arial"/>
                <w:b/>
                <w:sz w:val="20"/>
              </w:rPr>
              <w:t>Drawing No./Document</w:t>
            </w:r>
          </w:p>
        </w:tc>
        <w:tc>
          <w:tcPr>
            <w:tcW w:w="850" w:type="dxa"/>
            <w:gridSpan w:val="3"/>
            <w:tcBorders>
              <w:left w:val="single" w:sz="2" w:space="0" w:color="000000"/>
              <w:bottom w:val="single" w:sz="2" w:space="0" w:color="000000"/>
              <w:right w:val="single" w:sz="2" w:space="0" w:color="000000"/>
            </w:tcBorders>
            <w:shd w:fill="D0CECE" w:val="clear"/>
          </w:tcPr>
          <w:p>
            <w:pPr>
              <w:pStyle w:val="Normal"/>
              <w:spacing w:before="60" w:after="60"/>
              <w:jc w:val="center"/>
              <w:rPr>
                <w:rFonts w:ascii="Arial" w:hAnsi="Arial" w:cs="Arial"/>
                <w:b/>
                <w:b/>
                <w:iCs/>
                <w:sz w:val="20"/>
              </w:rPr>
            </w:pPr>
            <w:r>
              <w:rPr>
                <w:rFonts w:cs="Arial" w:ascii="Arial" w:hAnsi="Arial"/>
                <w:b/>
                <w:iCs/>
                <w:sz w:val="20"/>
              </w:rPr>
              <w:t>Rev/</w:t>
            </w:r>
          </w:p>
          <w:p>
            <w:pPr>
              <w:pStyle w:val="Normal"/>
              <w:spacing w:before="60" w:after="60"/>
              <w:jc w:val="center"/>
              <w:rPr>
                <w:rFonts w:ascii="Arial" w:hAnsi="Arial" w:cs="Arial"/>
                <w:b/>
                <w:b/>
                <w:iCs/>
                <w:sz w:val="20"/>
              </w:rPr>
            </w:pPr>
            <w:r>
              <w:rPr>
                <w:rFonts w:cs="Arial" w:ascii="Arial" w:hAnsi="Arial"/>
                <w:b/>
                <w:iCs/>
                <w:sz w:val="20"/>
              </w:rPr>
              <w:t>Date</w:t>
            </w:r>
          </w:p>
        </w:tc>
        <w:tc>
          <w:tcPr>
            <w:tcW w:w="3933" w:type="dxa"/>
            <w:tcBorders>
              <w:left w:val="single" w:sz="2" w:space="0" w:color="000000"/>
              <w:bottom w:val="single" w:sz="2" w:space="0" w:color="000000"/>
            </w:tcBorders>
            <w:shd w:fill="D0CECE" w:val="clear"/>
          </w:tcPr>
          <w:p>
            <w:pPr>
              <w:pStyle w:val="Normal"/>
              <w:spacing w:before="60" w:after="60"/>
              <w:jc w:val="center"/>
              <w:rPr>
                <w:rFonts w:ascii="Arial" w:hAnsi="Arial" w:cs="Arial"/>
                <w:b/>
                <w:b/>
                <w:iCs/>
                <w:sz w:val="20"/>
              </w:rPr>
            </w:pPr>
            <w:r>
              <w:rPr>
                <w:rFonts w:cs="Arial" w:ascii="Arial" w:hAnsi="Arial"/>
                <w:b/>
                <w:iCs/>
                <w:sz w:val="20"/>
              </w:rPr>
              <w:t>Title</w:t>
            </w:r>
          </w:p>
        </w:tc>
      </w:tr>
      <w:tr>
        <w:trPr>
          <w:trHeight w:val="69"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iCs/>
                <w:sz w:val="20"/>
              </w:rPr>
            </w:pPr>
            <w:r>
              <w:rPr>
                <w:rFonts w:cs="Arial" w:ascii="Arial" w:hAnsi="Arial"/>
                <w:b/>
                <w:iCs/>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pacing w:before="60" w:after="60"/>
              <w:rPr>
                <w:rFonts w:ascii="Arial" w:hAnsi="Arial" w:cs="Arial"/>
                <w:b/>
                <w:b/>
                <w:sz w:val="20"/>
              </w:rPr>
            </w:pPr>
            <w:r>
              <w:rPr>
                <w:rFonts w:cs="Arial" w:ascii="Arial" w:hAnsi="Arial"/>
                <w:b/>
                <w:sz w:val="20"/>
              </w:rPr>
              <w:t>Transport Assessment</w:t>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pacing w:before="60" w:after="60"/>
              <w:rPr>
                <w:rFonts w:ascii="Arial" w:hAnsi="Arial" w:cs="Arial"/>
                <w:b/>
                <w:b/>
                <w:sz w:val="20"/>
              </w:rPr>
            </w:pPr>
            <w:r>
              <w:rPr>
                <w:rFonts w:cs="Arial" w:ascii="Arial" w:hAnsi="Arial"/>
                <w:b/>
                <w:sz w:val="20"/>
              </w:rPr>
              <w:t>Rev 1 Nov 2024</w:t>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69"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69"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474"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474"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474"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474" w:hRule="atLeast"/>
        </w:trPr>
        <w:tc>
          <w:tcPr>
            <w:tcW w:w="1952" w:type="dxa"/>
            <w:vMerge w:val="continue"/>
            <w:tcBorders>
              <w:top w:val="single" w:sz="2" w:space="0" w:color="000000"/>
              <w:left w:val="single" w:sz="24" w:space="0" w:color="000000"/>
              <w:bottom w:val="single" w:sz="4" w:space="0" w:color="000000"/>
              <w:right w:val="single" w:sz="4"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686" w:type="dxa"/>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850" w:type="dxa"/>
            <w:gridSpan w:val="3"/>
            <w:tcBorders>
              <w:top w:val="single" w:sz="2" w:space="0" w:color="000000"/>
              <w:left w:val="single" w:sz="4" w:space="0" w:color="000000"/>
              <w:bottom w:val="single" w:sz="4" w:space="0" w:color="000000"/>
              <w:right w:val="single" w:sz="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933" w:type="dxa"/>
            <w:tcBorders>
              <w:top w:val="single" w:sz="2" w:space="0" w:color="000000"/>
              <w:left w:val="single" w:sz="4" w:space="0" w:color="000000"/>
              <w:bottom w:val="single" w:sz="4" w:space="0" w:color="000000"/>
              <w:right w:val="single" w:sz="24" w:space="0" w:color="000000"/>
            </w:tcBorders>
            <w:shd w:fill="FFFFFF"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r>
      <w:tr>
        <w:trPr>
          <w:trHeight w:val="225" w:hRule="atLeast"/>
        </w:trPr>
        <w:tc>
          <w:tcPr>
            <w:tcW w:w="10421" w:type="dxa"/>
            <w:gridSpan w:val="6"/>
            <w:tcBorders>
              <w:top w:val="single" w:sz="4" w:space="0" w:color="000000"/>
              <w:left w:val="single" w:sz="24" w:space="0" w:color="000000"/>
              <w:right w:val="single" w:sz="24" w:space="0" w:color="000000"/>
            </w:tcBorders>
            <w:shd w:fill="D0CECE" w:val="clear"/>
          </w:tcPr>
          <w:p>
            <w:pPr>
              <w:pStyle w:val="Normal"/>
              <w:spacing w:before="60" w:after="60"/>
              <w:rPr>
                <w:rFonts w:ascii="Arial" w:hAnsi="Arial" w:cs="Arial"/>
                <w:b/>
                <w:b/>
                <w:iCs/>
                <w:sz w:val="20"/>
              </w:rPr>
            </w:pPr>
            <w:r>
              <w:rPr>
                <w:rFonts w:cs="Arial" w:ascii="Arial" w:hAnsi="Arial"/>
                <w:b/>
                <w:iCs/>
                <w:sz w:val="20"/>
              </w:rPr>
              <w:t>Drawings</w:t>
            </w:r>
          </w:p>
        </w:tc>
      </w:tr>
      <w:tr>
        <w:trPr>
          <w:trHeight w:val="225" w:hRule="atLeast"/>
        </w:trPr>
        <w:tc>
          <w:tcPr>
            <w:tcW w:w="1952" w:type="dxa"/>
            <w:vMerge w:val="restart"/>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i/>
                <w:i/>
                <w:color w:val="0070C0"/>
                <w:sz w:val="20"/>
              </w:rPr>
            </w:pPr>
            <w:r>
              <w:rPr>
                <w:rFonts w:cs="Arial" w:ascii="Arial" w:hAnsi="Arial"/>
                <w:i/>
                <w:color w:val="0070C0"/>
                <w:sz w:val="20"/>
              </w:rPr>
              <w:t>Attachments or hyperlinks.</w:t>
            </w:r>
          </w:p>
        </w:tc>
        <w:tc>
          <w:tcPr>
            <w:tcW w:w="3704" w:type="dxa"/>
            <w:gridSpan w:val="2"/>
            <w:tcBorders>
              <w:top w:val="single" w:sz="4" w:space="0" w:color="000000"/>
              <w:left w:val="single" w:sz="6" w:space="0" w:color="000000"/>
              <w:bottom w:val="single" w:sz="6" w:space="0" w:color="000000"/>
              <w:right w:val="single" w:sz="6" w:space="0" w:color="000000"/>
            </w:tcBorders>
            <w:shd w:fill="D0CECE" w:val="clear"/>
          </w:tcPr>
          <w:p>
            <w:pPr>
              <w:pStyle w:val="Normal"/>
              <w:spacing w:before="60" w:after="60"/>
              <w:jc w:val="center"/>
              <w:rPr>
                <w:rFonts w:ascii="Arial" w:hAnsi="Arial" w:cs="Arial"/>
                <w:b/>
                <w:b/>
                <w:sz w:val="20"/>
              </w:rPr>
            </w:pPr>
            <w:r>
              <w:rPr>
                <w:rFonts w:cs="Arial" w:ascii="Arial" w:hAnsi="Arial"/>
                <w:b/>
                <w:sz w:val="20"/>
              </w:rPr>
              <w:t>Drawing No./Document</w:t>
            </w:r>
          </w:p>
        </w:tc>
        <w:tc>
          <w:tcPr>
            <w:tcW w:w="797" w:type="dxa"/>
            <w:tcBorders>
              <w:top w:val="single" w:sz="4" w:space="0" w:color="000000"/>
              <w:left w:val="single" w:sz="6" w:space="0" w:color="000000"/>
              <w:bottom w:val="single" w:sz="6" w:space="0" w:color="000000"/>
              <w:right w:val="single" w:sz="6" w:space="0" w:color="000000"/>
            </w:tcBorders>
            <w:shd w:fill="D0CECE" w:val="clear"/>
          </w:tcPr>
          <w:p>
            <w:pPr>
              <w:pStyle w:val="Normal"/>
              <w:spacing w:before="60" w:after="60"/>
              <w:jc w:val="center"/>
              <w:rPr>
                <w:rFonts w:ascii="Arial" w:hAnsi="Arial" w:cs="Arial"/>
                <w:b/>
                <w:b/>
                <w:iCs/>
                <w:sz w:val="20"/>
              </w:rPr>
            </w:pPr>
            <w:r>
              <w:rPr>
                <w:rFonts w:cs="Arial" w:ascii="Arial" w:hAnsi="Arial"/>
                <w:b/>
                <w:iCs/>
                <w:sz w:val="20"/>
              </w:rPr>
              <w:t>Rev/</w:t>
            </w:r>
          </w:p>
          <w:p>
            <w:pPr>
              <w:pStyle w:val="Normal"/>
              <w:spacing w:before="60" w:after="60"/>
              <w:jc w:val="center"/>
              <w:rPr>
                <w:rFonts w:ascii="Arial" w:hAnsi="Arial" w:cs="Arial"/>
                <w:b/>
                <w:b/>
                <w:iCs/>
                <w:sz w:val="20"/>
              </w:rPr>
            </w:pPr>
            <w:r>
              <w:rPr>
                <w:rFonts w:cs="Arial" w:ascii="Arial" w:hAnsi="Arial"/>
                <w:b/>
                <w:iCs/>
                <w:sz w:val="20"/>
              </w:rPr>
              <w:t>Date</w:t>
            </w:r>
          </w:p>
        </w:tc>
        <w:tc>
          <w:tcPr>
            <w:tcW w:w="3968" w:type="dxa"/>
            <w:gridSpan w:val="2"/>
            <w:tcBorders>
              <w:top w:val="single" w:sz="4" w:space="0" w:color="000000"/>
              <w:left w:val="single" w:sz="6" w:space="0" w:color="000000"/>
              <w:bottom w:val="single" w:sz="6" w:space="0" w:color="000000"/>
              <w:right w:val="single" w:sz="24" w:space="0" w:color="000000"/>
            </w:tcBorders>
            <w:shd w:fill="D0CECE" w:val="clear"/>
          </w:tcPr>
          <w:p>
            <w:pPr>
              <w:pStyle w:val="Normal"/>
              <w:spacing w:before="60" w:after="60"/>
              <w:jc w:val="center"/>
              <w:rPr>
                <w:rFonts w:ascii="Arial" w:hAnsi="Arial" w:cs="Arial"/>
                <w:b/>
                <w:b/>
                <w:i/>
                <w:i/>
                <w:iCs/>
                <w:sz w:val="20"/>
              </w:rPr>
            </w:pPr>
            <w:r>
              <w:rPr>
                <w:rFonts w:cs="Arial" w:ascii="Arial" w:hAnsi="Arial"/>
                <w:b/>
                <w:i/>
                <w:iCs/>
                <w:sz w:val="20"/>
              </w:rPr>
              <w:t>Title</w:t>
            </w:r>
          </w:p>
        </w:tc>
      </w:tr>
      <w:tr>
        <w:trPr>
          <w:trHeight w:val="225" w:hRule="atLeast"/>
        </w:trPr>
        <w:tc>
          <w:tcPr>
            <w:tcW w:w="1952" w:type="dxa"/>
            <w:vMerge w:val="continue"/>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napToGrid w:val="false"/>
              <w:spacing w:before="60" w:after="60"/>
              <w:rPr>
                <w:rFonts w:ascii="Arial" w:hAnsi="Arial" w:cs="Arial"/>
                <w:b/>
                <w:b/>
                <w:i/>
                <w:i/>
                <w:iCs/>
                <w:sz w:val="20"/>
              </w:rPr>
            </w:pPr>
            <w:r>
              <w:rPr>
                <w:rFonts w:cs="Arial" w:ascii="Arial" w:hAnsi="Arial"/>
                <w:b/>
                <w:i/>
                <w:iCs/>
                <w:sz w:val="20"/>
              </w:rPr>
            </w:r>
          </w:p>
        </w:tc>
        <w:tc>
          <w:tcPr>
            <w:tcW w:w="3704" w:type="dxa"/>
            <w:gridSpan w:val="2"/>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t>23051.GA.01 Rev 1</w:t>
            </w:r>
          </w:p>
        </w:tc>
        <w:tc>
          <w:tcPr>
            <w:tcW w:w="797"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t>Rev 1 27</w:t>
            </w:r>
            <w:r>
              <w:rPr>
                <w:rFonts w:cs="Arial" w:ascii="Arial" w:hAnsi="Arial"/>
                <w:bCs/>
                <w:i/>
                <w:iCs/>
                <w:color w:val="0070C0"/>
                <w:kern w:val="2"/>
                <w:sz w:val="20"/>
                <w:szCs w:val="20"/>
                <w:vertAlign w:val="superscript"/>
                <w:lang w:eastAsia="zh-CN"/>
              </w:rPr>
              <w:t>th</w:t>
            </w:r>
            <w:r>
              <w:rPr>
                <w:rFonts w:cs="Arial" w:ascii="Arial" w:hAnsi="Arial"/>
                <w:bCs/>
                <w:i/>
                <w:iCs/>
                <w:color w:val="0070C0"/>
                <w:kern w:val="2"/>
                <w:sz w:val="20"/>
                <w:szCs w:val="20"/>
                <w:lang w:eastAsia="zh-CN"/>
              </w:rPr>
              <w:t xml:space="preserve">  February 2025</w:t>
            </w:r>
          </w:p>
        </w:tc>
        <w:tc>
          <w:tcPr>
            <w:tcW w:w="3968" w:type="dxa"/>
            <w:gridSpan w:val="2"/>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t>Proposed Access Layout</w:t>
            </w:r>
          </w:p>
        </w:tc>
      </w:tr>
      <w:tr>
        <w:trPr>
          <w:trHeight w:val="58" w:hRule="atLeast"/>
        </w:trPr>
        <w:tc>
          <w:tcPr>
            <w:tcW w:w="1952" w:type="dxa"/>
            <w:vMerge w:val="continue"/>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c>
          <w:tcPr>
            <w:tcW w:w="3704" w:type="dxa"/>
            <w:gridSpan w:val="2"/>
            <w:tcBorders>
              <w:top w:val="single" w:sz="4" w:space="0" w:color="000000"/>
              <w:left w:val="single" w:sz="6" w:space="0" w:color="000000"/>
              <w:bottom w:val="single" w:sz="4" w:space="0" w:color="000000"/>
              <w:right w:val="single" w:sz="6" w:space="0" w:color="000000"/>
            </w:tcBorders>
          </w:tcPr>
          <w:p>
            <w:pPr>
              <w:pStyle w:val="Normal"/>
              <w:snapToGrid w:val="false"/>
              <w:spacing w:before="60" w:after="60"/>
              <w:rPr>
                <w:rFonts w:ascii="Arial" w:hAnsi="Arial" w:cs="Arial"/>
                <w:b/>
                <w:b/>
                <w:sz w:val="20"/>
              </w:rPr>
            </w:pPr>
            <w:r>
              <w:rPr>
                <w:rFonts w:cs="Arial" w:ascii="Arial" w:hAnsi="Arial"/>
                <w:b/>
                <w:sz w:val="20"/>
              </w:rPr>
            </w:r>
          </w:p>
        </w:tc>
        <w:tc>
          <w:tcPr>
            <w:tcW w:w="797" w:type="dxa"/>
            <w:tcBorders>
              <w:top w:val="single" w:sz="4" w:space="0" w:color="000000"/>
              <w:left w:val="single" w:sz="6" w:space="0" w:color="000000"/>
              <w:bottom w:val="single" w:sz="4" w:space="0" w:color="000000"/>
              <w:right w:val="single" w:sz="6" w:space="0" w:color="000000"/>
            </w:tcBorders>
          </w:tcPr>
          <w:p>
            <w:pPr>
              <w:pStyle w:val="Normal"/>
              <w:snapToGrid w:val="false"/>
              <w:spacing w:before="60" w:after="60"/>
              <w:rPr>
                <w:rFonts w:ascii="Arial" w:hAnsi="Arial" w:cs="Arial"/>
                <w:b/>
                <w:b/>
                <w:sz w:val="20"/>
              </w:rPr>
            </w:pPr>
            <w:r>
              <w:rPr>
                <w:rFonts w:cs="Arial" w:ascii="Arial" w:hAnsi="Arial"/>
                <w:b/>
                <w:sz w:val="20"/>
              </w:rPr>
            </w:r>
          </w:p>
        </w:tc>
        <w:tc>
          <w:tcPr>
            <w:tcW w:w="3968" w:type="dxa"/>
            <w:gridSpan w:val="2"/>
            <w:tcBorders>
              <w:top w:val="single" w:sz="4" w:space="0" w:color="000000"/>
              <w:left w:val="single" w:sz="6" w:space="0" w:color="000000"/>
              <w:bottom w:val="single" w:sz="4" w:space="0" w:color="000000"/>
              <w:right w:val="single" w:sz="24" w:space="0" w:color="000000"/>
            </w:tcBorders>
          </w:tcPr>
          <w:p>
            <w:pPr>
              <w:pStyle w:val="Normal"/>
              <w:snapToGrid w:val="false"/>
              <w:spacing w:before="60" w:after="60"/>
              <w:rPr>
                <w:rFonts w:ascii="Arial" w:hAnsi="Arial" w:cs="Arial"/>
                <w:b/>
                <w:b/>
                <w:sz w:val="20"/>
              </w:rPr>
            </w:pPr>
            <w:r>
              <w:rPr>
                <w:rFonts w:cs="Arial" w:ascii="Arial" w:hAnsi="Arial"/>
                <w:b/>
                <w:sz w:val="20"/>
              </w:rPr>
            </w:r>
          </w:p>
        </w:tc>
      </w:tr>
      <w:tr>
        <w:trPr>
          <w:trHeight w:val="225" w:hRule="atLeast"/>
        </w:trPr>
        <w:tc>
          <w:tcPr>
            <w:tcW w:w="1952" w:type="dxa"/>
            <w:vMerge w:val="continue"/>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napToGrid w:val="false"/>
              <w:spacing w:before="60" w:after="60"/>
              <w:rPr>
                <w:rFonts w:ascii="Arial" w:hAnsi="Arial" w:cs="Arial"/>
                <w:b/>
                <w:b/>
                <w:sz w:val="20"/>
              </w:rPr>
            </w:pPr>
            <w:r>
              <w:rPr>
                <w:rFonts w:cs="Arial" w:ascii="Arial" w:hAnsi="Arial"/>
                <w:b/>
                <w:sz w:val="20"/>
              </w:rPr>
            </w:r>
          </w:p>
        </w:tc>
        <w:tc>
          <w:tcPr>
            <w:tcW w:w="3704" w:type="dxa"/>
            <w:gridSpan w:val="2"/>
            <w:tcBorders>
              <w:top w:val="single" w:sz="4" w:space="0" w:color="000000"/>
              <w:left w:val="single" w:sz="6" w:space="0" w:color="000000"/>
              <w:bottom w:val="single" w:sz="4" w:space="0" w:color="000000"/>
              <w:right w:val="single" w:sz="6" w:space="0" w:color="000000"/>
            </w:tcBorders>
          </w:tcPr>
          <w:p>
            <w:pPr>
              <w:pStyle w:val="Normal"/>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c>
          <w:tcPr>
            <w:tcW w:w="797" w:type="dxa"/>
            <w:tcBorders>
              <w:top w:val="single" w:sz="4" w:space="0" w:color="000000"/>
              <w:left w:val="single" w:sz="6" w:space="0" w:color="000000"/>
              <w:bottom w:val="single" w:sz="4" w:space="0" w:color="000000"/>
              <w:right w:val="single" w:sz="6" w:space="0" w:color="000000"/>
            </w:tcBorders>
          </w:tcPr>
          <w:p>
            <w:pPr>
              <w:pStyle w:val="Normal"/>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c>
          <w:tcPr>
            <w:tcW w:w="3968" w:type="dxa"/>
            <w:gridSpan w:val="2"/>
            <w:tcBorders>
              <w:top w:val="single" w:sz="4" w:space="0" w:color="000000"/>
              <w:left w:val="single" w:sz="6" w:space="0" w:color="000000"/>
              <w:bottom w:val="single" w:sz="4" w:space="0" w:color="000000"/>
              <w:right w:val="single" w:sz="24" w:space="0" w:color="000000"/>
            </w:tcBorders>
          </w:tcPr>
          <w:p>
            <w:pPr>
              <w:pStyle w:val="Normal"/>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r>
      <w:tr>
        <w:trPr>
          <w:trHeight w:val="225" w:hRule="atLeast"/>
        </w:trPr>
        <w:tc>
          <w:tcPr>
            <w:tcW w:w="1952" w:type="dxa"/>
            <w:vMerge w:val="continue"/>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c>
          <w:tcPr>
            <w:tcW w:w="3704" w:type="dxa"/>
            <w:gridSpan w:val="2"/>
            <w:tcBorders>
              <w:top w:val="single" w:sz="4" w:space="0" w:color="000000"/>
              <w:left w:val="single" w:sz="6" w:space="0" w:color="000000"/>
              <w:bottom w:val="single" w:sz="24" w:space="0" w:color="000000"/>
              <w:right w:val="single" w:sz="6" w:space="0" w:color="000000"/>
            </w:tcBorders>
          </w:tcPr>
          <w:p>
            <w:pPr>
              <w:pStyle w:val="Normal"/>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c>
          <w:tcPr>
            <w:tcW w:w="797" w:type="dxa"/>
            <w:tcBorders>
              <w:top w:val="single" w:sz="4" w:space="0" w:color="000000"/>
              <w:left w:val="single" w:sz="6" w:space="0" w:color="000000"/>
              <w:bottom w:val="single" w:sz="24" w:space="0" w:color="000000"/>
              <w:right w:val="single" w:sz="6" w:space="0" w:color="000000"/>
            </w:tcBorders>
          </w:tcPr>
          <w:p>
            <w:pPr>
              <w:pStyle w:val="Normal"/>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c>
          <w:tcPr>
            <w:tcW w:w="3968" w:type="dxa"/>
            <w:gridSpan w:val="2"/>
            <w:tcBorders>
              <w:top w:val="single" w:sz="4" w:space="0" w:color="000000"/>
              <w:left w:val="single" w:sz="6" w:space="0" w:color="000000"/>
              <w:bottom w:val="single" w:sz="24" w:space="0" w:color="000000"/>
              <w:right w:val="single" w:sz="18" w:space="0" w:color="000000"/>
            </w:tcBorders>
          </w:tcPr>
          <w:p>
            <w:pPr>
              <w:pStyle w:val="Normal"/>
              <w:snapToGrid w:val="false"/>
              <w:spacing w:before="60" w:after="60"/>
              <w:rPr>
                <w:rFonts w:ascii="Arial" w:hAnsi="Arial" w:cs="Arial"/>
                <w:bCs/>
                <w:i/>
                <w:i/>
                <w:iCs/>
                <w:color w:val="0070C0"/>
                <w:kern w:val="2"/>
                <w:sz w:val="20"/>
                <w:szCs w:val="20"/>
                <w:lang w:eastAsia="zh-CN"/>
              </w:rPr>
            </w:pPr>
            <w:r>
              <w:rPr>
                <w:rFonts w:cs="Arial" w:ascii="Arial" w:hAnsi="Arial"/>
                <w:bCs/>
                <w:i/>
                <w:iCs/>
                <w:color w:val="0070C0"/>
                <w:kern w:val="2"/>
                <w:sz w:val="20"/>
                <w:szCs w:val="20"/>
                <w:lang w:eastAsia="zh-CN"/>
              </w:rPr>
            </w:r>
          </w:p>
        </w:tc>
      </w:tr>
    </w:tbl>
    <w:p>
      <w:pPr>
        <w:pStyle w:val="Normal"/>
        <w:rPr/>
      </w:pPr>
      <w:r>
        <w:rPr/>
      </w:r>
    </w:p>
    <w:p>
      <w:pPr>
        <w:pStyle w:val="Normal"/>
        <w:rPr/>
      </w:pPr>
      <w:r>
        <w:rPr/>
      </w:r>
    </w:p>
    <w:p>
      <w:pPr>
        <w:pStyle w:val="Normal"/>
        <w:rPr/>
      </w:pPr>
      <w:r>
        <w:rPr/>
      </w:r>
    </w:p>
    <w:p>
      <w:pPr>
        <w:pStyle w:val="Normal"/>
        <w:rPr/>
      </w:pPr>
      <w:r>
        <w:rPr/>
      </w:r>
      <w:r>
        <w:br w:type="page"/>
      </w:r>
    </w:p>
    <w:p>
      <w:pPr>
        <w:pStyle w:val="Normal"/>
        <w:rPr/>
      </w:pPr>
      <w:r>
        <w:rPr/>
      </w:r>
    </w:p>
    <w:tbl>
      <w:tblPr>
        <w:tblW w:w="10421" w:type="dxa"/>
        <w:jc w:val="center"/>
        <w:tblInd w:w="0" w:type="dxa"/>
        <w:tblLayout w:type="fixed"/>
        <w:tblCellMar>
          <w:top w:w="0" w:type="dxa"/>
          <w:left w:w="108" w:type="dxa"/>
          <w:bottom w:w="0" w:type="dxa"/>
          <w:right w:w="108" w:type="dxa"/>
        </w:tblCellMar>
      </w:tblPr>
      <w:tblGrid>
        <w:gridCol w:w="4220"/>
        <w:gridCol w:w="425"/>
        <w:gridCol w:w="5245"/>
        <w:gridCol w:w="531"/>
      </w:tblGrid>
      <w:tr>
        <w:trPr>
          <w:trHeight w:val="225" w:hRule="atLeast"/>
        </w:trPr>
        <w:tc>
          <w:tcPr>
            <w:tcW w:w="10421" w:type="dxa"/>
            <w:gridSpan w:val="4"/>
            <w:tcBorders>
              <w:top w:val="single" w:sz="24" w:space="0" w:color="000000"/>
              <w:left w:val="single" w:sz="24" w:space="0" w:color="000000"/>
              <w:bottom w:val="single" w:sz="4" w:space="0" w:color="000000"/>
              <w:right w:val="single" w:sz="24" w:space="0" w:color="000000"/>
            </w:tcBorders>
            <w:shd w:fill="AEAAAA" w:val="clear"/>
          </w:tcPr>
          <w:p>
            <w:pPr>
              <w:pStyle w:val="Normal"/>
              <w:numPr>
                <w:ilvl w:val="0"/>
                <w:numId w:val="2"/>
              </w:numPr>
              <w:spacing w:before="60" w:after="60"/>
              <w:rPr>
                <w:rFonts w:ascii="Arial" w:hAnsi="Arial" w:cs="Arial"/>
                <w:b/>
                <w:b/>
                <w:sz w:val="20"/>
              </w:rPr>
            </w:pPr>
            <w:r>
              <w:rPr>
                <w:rFonts w:cs="Arial" w:ascii="Arial" w:hAnsi="Arial"/>
                <w:b/>
                <w:sz w:val="20"/>
              </w:rPr>
              <w:t>CHECKLIST</w:t>
            </w:r>
          </w:p>
        </w:tc>
      </w:tr>
      <w:tr>
        <w:trPr>
          <w:trHeight w:val="225" w:hRule="atLeast"/>
        </w:trPr>
        <w:tc>
          <w:tcPr>
            <w:tcW w:w="10421" w:type="dxa"/>
            <w:gridSpan w:val="4"/>
            <w:tcBorders>
              <w:top w:val="single" w:sz="4" w:space="0" w:color="000000"/>
              <w:left w:val="single" w:sz="24" w:space="0" w:color="000000"/>
              <w:bottom w:val="single" w:sz="4" w:space="0" w:color="000000"/>
              <w:right w:val="single" w:sz="24" w:space="0" w:color="000000"/>
            </w:tcBorders>
            <w:shd w:fill="D0CECE" w:val="clear"/>
          </w:tcPr>
          <w:p>
            <w:pPr>
              <w:pStyle w:val="Normal"/>
              <w:spacing w:before="60" w:after="60"/>
              <w:rPr>
                <w:rFonts w:ascii="Arial" w:hAnsi="Arial" w:cs="Arial"/>
                <w:b/>
                <w:b/>
                <w:sz w:val="20"/>
              </w:rPr>
            </w:pPr>
            <w:r>
              <w:rPr>
                <w:rFonts w:cs="Arial" w:ascii="Arial" w:hAnsi="Arial"/>
                <w:b/>
                <w:sz w:val="20"/>
              </w:rPr>
              <w:t>Tick all that are included and provide reasons for those that are not included</w:t>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Site location plan</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10" w:name="__Fieldmark__5_3946529577"/>
            <w:bookmarkStart w:id="11" w:name="__Fieldmark__5_3946529577"/>
            <w:bookmarkEnd w:id="11"/>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Scale layout plans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12" w:name="__Fieldmark__6_3946529577"/>
            <w:bookmarkStart w:id="13" w:name="__Fieldmark__6_3946529577"/>
            <w:bookmarkEnd w:id="13"/>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Departures and relaxation from standards</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14" w:name="__Fieldmark__7_3946529577"/>
            <w:bookmarkStart w:id="15" w:name="__Fieldmark__7_3946529577"/>
            <w:bookmarkEnd w:id="15"/>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Construction/typical details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16" w:name="__Fieldmark__8_3946529577"/>
            <w:bookmarkStart w:id="17" w:name="__Fieldmark__8_3946529577"/>
            <w:bookmarkEnd w:id="17"/>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Previous RSA reports.</w:t>
            </w:r>
          </w:p>
          <w:p>
            <w:pPr>
              <w:pStyle w:val="Footer"/>
              <w:tabs>
                <w:tab w:val="clear" w:pos="4153"/>
                <w:tab w:val="clear" w:pos="8306"/>
              </w:tabs>
              <w:spacing w:before="60" w:after="60"/>
              <w:rPr>
                <w:rFonts w:ascii="Arial" w:hAnsi="Arial" w:cs="Arial"/>
                <w:i/>
                <w:i/>
                <w:iCs/>
                <w:sz w:val="20"/>
              </w:rPr>
            </w:pPr>
            <w:r>
              <w:rPr>
                <w:rFonts w:cs="Arial" w:ascii="Arial" w:hAnsi="Arial"/>
                <w:i/>
                <w:iCs/>
                <w:sz w:val="20"/>
              </w:rPr>
              <w:t xml:space="preserve">This is the first RSA undertaken. </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18" w:name="__Fieldmark__9_3946529577"/>
            <w:bookmarkStart w:id="19" w:name="__Fieldmark__9_3946529577"/>
            <w:bookmarkEnd w:id="19"/>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Previous RSA response reports and evidence of agreed actions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20" w:name="__Fieldmark__10_3946529577"/>
            <w:bookmarkStart w:id="21" w:name="__Fieldmark__10_3946529577"/>
            <w:bookmarkEnd w:id="21"/>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Collision data and collection data analysis</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22" w:name="__Fieldmark__11_3946529577"/>
            <w:bookmarkStart w:id="23" w:name="__Fieldmark__11_3946529577"/>
            <w:bookmarkEnd w:id="23"/>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Road traffic collision plot</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24" w:name="__Fieldmark__12_3946529577"/>
            <w:bookmarkStart w:id="25" w:name="__Fieldmark__12_3946529577"/>
            <w:bookmarkEnd w:id="25"/>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Traffic signal staging</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26" w:name="__Fieldmark__13_3946529577"/>
            <w:bookmarkStart w:id="27" w:name="__Fieldmark__13_3946529577"/>
            <w:bookmarkEnd w:id="27"/>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Traffic counts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28" w:name="__Fieldmark__14_3946529577"/>
            <w:bookmarkStart w:id="29" w:name="__Fieldmark__14_3946529577"/>
            <w:bookmarkEnd w:id="29"/>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Speed surveys</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30" w:name="__Fieldmark__15_3946529577"/>
            <w:bookmarkStart w:id="31" w:name="__Fieldmark__15_3946529577"/>
            <w:bookmarkEnd w:id="31"/>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Pedestrian, cyclist and horse riding desire lines and volumes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32" w:name="__Fieldmark__16_3946529577"/>
            <w:bookmarkStart w:id="33" w:name="__Fieldmark__16_3946529577"/>
            <w:bookmarkEnd w:id="33"/>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Waking, cycling and horse riding assessment and reviews</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34" w:name="__Fieldmark__17_3946529577"/>
            <w:bookmarkStart w:id="35" w:name="__Fieldmark__17_3946529577"/>
            <w:bookmarkEnd w:id="35"/>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Items outside the scope of the RSA/strategic decisions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Box>
                </w:ffData>
              </w:fldChar>
            </w:r>
            <w:r>
              <w:rPr>
                <w:sz w:val="20"/>
                <w:rFonts w:cs="Arial" w:ascii="Arial" w:hAnsi="Arial"/>
              </w:rPr>
              <w:instrText xml:space="preserve"> FORMCHECKBOX </w:instrText>
            </w:r>
            <w:r>
              <w:rPr>
                <w:sz w:val="20"/>
                <w:rFonts w:cs="Arial" w:ascii="Arial" w:hAnsi="Arial"/>
              </w:rPr>
              <w:fldChar w:fldCharType="separate"/>
            </w:r>
            <w:bookmarkStart w:id="36" w:name="__Fieldmark__18_3946529577"/>
            <w:bookmarkStart w:id="37" w:name="__Fieldmark__18_3946529577"/>
            <w:bookmarkEnd w:id="37"/>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Other factors that may impact on road safety</w:t>
            </w:r>
          </w:p>
        </w:tc>
        <w:tc>
          <w:tcPr>
            <w:tcW w:w="425" w:type="dxa"/>
            <w:tcBorders>
              <w:top w:val="single" w:sz="4" w:space="0" w:color="000000"/>
              <w:left w:val="single" w:sz="6" w:space="0" w:color="000000"/>
              <w:bottom w:val="single" w:sz="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38" w:name="__Fieldmark__19_3946529577"/>
            <w:bookmarkStart w:id="39" w:name="__Fieldmark__19_3946529577"/>
            <w:bookmarkEnd w:id="39"/>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Design speeds/speed limits</w:t>
            </w:r>
          </w:p>
        </w:tc>
        <w:tc>
          <w:tcPr>
            <w:tcW w:w="531" w:type="dxa"/>
            <w:tcBorders>
              <w:top w:val="single" w:sz="4" w:space="0" w:color="000000"/>
              <w:left w:val="single" w:sz="6" w:space="0" w:color="000000"/>
              <w:bottom w:val="single" w:sz="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40" w:name="__Fieldmark__20_3946529577"/>
            <w:bookmarkStart w:id="41" w:name="__Fieldmark__20_3946529577"/>
            <w:bookmarkEnd w:id="41"/>
            <w:r/>
            <w:r>
              <w:rPr>
                <w:sz w:val="20"/>
                <w:rFonts w:cs="Arial" w:ascii="Arial" w:hAnsi="Arial"/>
              </w:rPr>
              <w:fldChar w:fldCharType="end"/>
            </w:r>
            <w:r>
              <w:rPr>
                <w:rFonts w:cs="Arial" w:ascii="Arial" w:hAnsi="Arial"/>
                <w:sz w:val="20"/>
              </w:rPr>
            </w:r>
          </w:p>
        </w:tc>
      </w:tr>
      <w:tr>
        <w:trPr>
          <w:trHeight w:val="225" w:hRule="atLeast"/>
        </w:trPr>
        <w:tc>
          <w:tcPr>
            <w:tcW w:w="4220" w:type="dxa"/>
            <w:tcBorders>
              <w:top w:val="single" w:sz="4" w:space="0" w:color="000000"/>
              <w:left w:val="single" w:sz="24" w:space="0" w:color="000000"/>
              <w:bottom w:val="single" w:sz="24" w:space="0" w:color="000000"/>
              <w:right w:val="single" w:sz="6" w:space="0" w:color="000000"/>
            </w:tcBorders>
            <w:shd w:fill="D0CECE" w:val="clear"/>
          </w:tcPr>
          <w:p>
            <w:pPr>
              <w:pStyle w:val="Footer"/>
              <w:tabs>
                <w:tab w:val="clear" w:pos="4153"/>
                <w:tab w:val="clear" w:pos="8306"/>
              </w:tabs>
              <w:spacing w:before="60" w:after="60"/>
              <w:rPr>
                <w:rFonts w:ascii="Arial" w:hAnsi="Arial" w:cs="Arial"/>
                <w:sz w:val="20"/>
              </w:rPr>
            </w:pPr>
            <w:r>
              <w:rPr>
                <w:rFonts w:cs="Arial" w:ascii="Arial" w:hAnsi="Arial"/>
                <w:sz w:val="20"/>
              </w:rPr>
              <w:t>Design standards used</w:t>
            </w:r>
          </w:p>
        </w:tc>
        <w:tc>
          <w:tcPr>
            <w:tcW w:w="425" w:type="dxa"/>
            <w:tcBorders>
              <w:top w:val="single" w:sz="4" w:space="0" w:color="000000"/>
              <w:left w:val="single" w:sz="6" w:space="0" w:color="000000"/>
              <w:bottom w:val="single" w:sz="24" w:space="0" w:color="000000"/>
              <w:right w:val="single" w:sz="6"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42" w:name="__Fieldmark__21_3946529577"/>
            <w:bookmarkStart w:id="43" w:name="__Fieldmark__21_3946529577"/>
            <w:bookmarkEnd w:id="43"/>
            <w:r/>
            <w:r>
              <w:rPr>
                <w:sz w:val="20"/>
                <w:rFonts w:cs="Arial" w:ascii="Arial" w:hAnsi="Arial"/>
              </w:rPr>
              <w:fldChar w:fldCharType="end"/>
            </w:r>
            <w:r>
              <w:rPr>
                <w:rFonts w:cs="Arial" w:ascii="Arial" w:hAnsi="Arial"/>
                <w:sz w:val="20"/>
              </w:rPr>
            </w:r>
          </w:p>
        </w:tc>
        <w:tc>
          <w:tcPr>
            <w:tcW w:w="5245" w:type="dxa"/>
            <w:tcBorders>
              <w:top w:val="single" w:sz="4" w:space="0" w:color="000000"/>
              <w:left w:val="single" w:sz="6" w:space="0" w:color="000000"/>
              <w:bottom w:val="single" w:sz="24" w:space="0" w:color="000000"/>
              <w:right w:val="single" w:sz="6" w:space="0" w:color="000000"/>
            </w:tcBorders>
            <w:shd w:fill="D0CECE" w:val="clear"/>
          </w:tcPr>
          <w:p>
            <w:pPr>
              <w:pStyle w:val="Normal"/>
              <w:spacing w:before="60" w:after="60"/>
              <w:rPr>
                <w:rFonts w:ascii="Arial" w:hAnsi="Arial" w:cs="Arial"/>
                <w:sz w:val="20"/>
              </w:rPr>
            </w:pPr>
            <w:r>
              <w:rPr>
                <w:rFonts w:cs="Arial" w:ascii="Arial" w:hAnsi="Arial"/>
                <w:sz w:val="20"/>
              </w:rPr>
              <w:t>Adjacent land uses</w:t>
            </w:r>
          </w:p>
        </w:tc>
        <w:tc>
          <w:tcPr>
            <w:tcW w:w="531" w:type="dxa"/>
            <w:tcBorders>
              <w:top w:val="single" w:sz="4" w:space="0" w:color="000000"/>
              <w:left w:val="single" w:sz="6" w:space="0" w:color="000000"/>
              <w:bottom w:val="single" w:sz="24" w:space="0" w:color="000000"/>
              <w:right w:val="single" w:sz="24" w:space="0" w:color="000000"/>
            </w:tcBorders>
          </w:tcPr>
          <w:p>
            <w:pPr>
              <w:pStyle w:val="Normal"/>
              <w:spacing w:before="60" w:after="60"/>
              <w:rPr>
                <w:rFonts w:ascii="Arial" w:hAnsi="Arial" w:cs="Arial"/>
                <w:sz w:val="20"/>
              </w:rPr>
            </w:pPr>
            <w:r>
              <w:fldChar w:fldCharType="begin">
                <w:ffData>
                  <w:name w:val=""/>
                  <w:enabled/>
                  <w:calcOnExit w:val="0"/>
                  <w:checkBox>
                    <w:sizeAuto/>
                    <w:checked/>
                  </w:checkBox>
                </w:ffData>
              </w:fldChar>
            </w:r>
            <w:r>
              <w:rPr>
                <w:sz w:val="20"/>
                <w:rFonts w:cs="Arial" w:ascii="Arial" w:hAnsi="Arial"/>
              </w:rPr>
              <w:instrText xml:space="preserve"> FORMCHECKBOX </w:instrText>
            </w:r>
            <w:r>
              <w:rPr>
                <w:sz w:val="20"/>
                <w:rFonts w:cs="Arial" w:ascii="Arial" w:hAnsi="Arial"/>
              </w:rPr>
              <w:fldChar w:fldCharType="separate"/>
            </w:r>
            <w:bookmarkStart w:id="44" w:name="__Fieldmark__22_3946529577"/>
            <w:bookmarkStart w:id="45" w:name="__Fieldmark__22_3946529577"/>
            <w:bookmarkEnd w:id="45"/>
            <w:r/>
            <w:r>
              <w:rPr>
                <w:sz w:val="20"/>
                <w:rFonts w:cs="Arial" w:ascii="Arial" w:hAnsi="Arial"/>
              </w:rPr>
              <w:fldChar w:fldCharType="end"/>
            </w:r>
            <w:r>
              <w:rPr>
                <w:rFonts w:cs="Arial" w:ascii="Arial" w:hAnsi="Arial"/>
                <w:sz w:val="20"/>
              </w:rPr>
            </w:r>
          </w:p>
        </w:tc>
      </w:tr>
    </w:tbl>
    <w:p>
      <w:pPr>
        <w:pStyle w:val="Normal"/>
        <w:rPr/>
      </w:pPr>
      <w:r>
        <w:rPr/>
      </w:r>
    </w:p>
    <w:p>
      <w:pPr>
        <w:pStyle w:val="Normal"/>
        <w:rPr/>
      </w:pPr>
      <w:r>
        <w:rPr/>
        <w:t>Comments on Section 5 Checklist</w:t>
      </w:r>
    </w:p>
    <w:p>
      <w:pPr>
        <w:pStyle w:val="Normal"/>
        <w:rPr/>
      </w:pPr>
      <w:r>
        <w:rPr/>
        <w:t>No previous audits</w:t>
      </w:r>
    </w:p>
    <w:p>
      <w:pPr>
        <w:pStyle w:val="Normal"/>
        <w:rPr/>
      </w:pPr>
      <w:r>
        <w:rPr/>
        <w:t>No traffic signals</w:t>
      </w:r>
    </w:p>
    <w:p>
      <w:pPr>
        <w:pStyle w:val="Normal"/>
        <w:rPr/>
      </w:pPr>
      <w:r>
        <w:rPr/>
        <w:t>No speed survey requested</w:t>
      </w:r>
    </w:p>
    <w:p>
      <w:pPr>
        <w:pStyle w:val="Normal"/>
        <w:rPr/>
      </w:pPr>
      <w:r>
        <w:rPr/>
        <w:t>No WCHRA request from authority</w:t>
      </w:r>
    </w:p>
    <w:p>
      <w:pPr>
        <w:pStyle w:val="Normal"/>
        <w:rPr/>
      </w:pPr>
      <w:r>
        <w:rPr/>
        <w:t>Stage 1 audit, so no construction/typical details</w:t>
      </w:r>
    </w:p>
    <w:sectPr>
      <w:footerReference w:type="default" r:id="rId2"/>
      <w:type w:val="nextPage"/>
      <w:pgSz w:w="11906" w:h="16838"/>
      <w:pgMar w:left="851" w:right="851" w:gutter="0" w:header="0" w:top="851" w:footer="318" w:bottom="79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 w:name="Tahoma">
    <w:charset w:val="00"/>
    <w:family w:val="swiss"/>
    <w:pitch w:val="variable"/>
  </w:font>
  <w:font w:name="Century Gothic">
    <w:charset w:val="00"/>
    <w:family w:val="swiss"/>
    <w:pitch w:val="variable"/>
  </w:font>
  <w:font w:name="Calibri">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10006" w:type="dxa"/>
      <w:jc w:val="left"/>
      <w:tblInd w:w="-28" w:type="dxa"/>
      <w:tblLayout w:type="fixed"/>
      <w:tblCellMar>
        <w:top w:w="0" w:type="dxa"/>
        <w:left w:w="28" w:type="dxa"/>
        <w:bottom w:w="0" w:type="dxa"/>
        <w:right w:w="108" w:type="dxa"/>
      </w:tblCellMar>
    </w:tblPr>
    <w:tblGrid>
      <w:gridCol w:w="5040"/>
      <w:gridCol w:w="4572"/>
      <w:gridCol w:w="394"/>
    </w:tblGrid>
    <w:tr>
      <w:trPr/>
      <w:tc>
        <w:tcPr>
          <w:tcW w:w="5040" w:type="dxa"/>
          <w:tcBorders>
            <w:top w:val="single" w:sz="4" w:space="0" w:color="000000"/>
          </w:tcBorders>
        </w:tcPr>
        <w:p>
          <w:pPr>
            <w:pStyle w:val="WSPFooterNormalLeft"/>
            <w:tabs>
              <w:tab w:val="clear" w:pos="720"/>
              <w:tab w:val="left" w:pos="710" w:leader="none"/>
            </w:tabs>
            <w:spacing w:lineRule="atLeast" w:line="240"/>
            <w:rPr/>
          </w:pPr>
          <w:r>
            <w:rPr/>
            <w:t>Road Safety Audit Brief (GG 119) v0</w:t>
          </w:r>
        </w:p>
      </w:tc>
      <w:tc>
        <w:tcPr>
          <w:tcW w:w="4572" w:type="dxa"/>
          <w:tcBorders>
            <w:top w:val="single" w:sz="4" w:space="0" w:color="000000"/>
          </w:tcBorders>
          <w:tcMar>
            <w:left w:w="108" w:type="dxa"/>
            <w:right w:w="57" w:type="dxa"/>
          </w:tcMar>
        </w:tcPr>
        <w:p>
          <w:pPr>
            <w:pStyle w:val="WSPFooterBoldRight"/>
            <w:snapToGrid w:val="false"/>
            <w:spacing w:lineRule="atLeast" w:line="240"/>
            <w:rPr/>
          </w:pPr>
          <w:r>
            <w:rPr/>
          </w:r>
        </w:p>
      </w:tc>
      <w:tc>
        <w:tcPr>
          <w:tcW w:w="394" w:type="dxa"/>
          <w:tcBorders>
            <w:top w:val="single" w:sz="4" w:space="0" w:color="000000"/>
          </w:tcBorders>
          <w:tcMar>
            <w:left w:w="108" w:type="dxa"/>
            <w:right w:w="28" w:type="dxa"/>
          </w:tcMar>
        </w:tcPr>
        <w:p>
          <w:pPr>
            <w:pStyle w:val="FooterNormalRight"/>
            <w:spacing w:lineRule="atLeast" w:line="240"/>
            <w:rPr>
              <w:szCs w:val="20"/>
            </w:rPr>
          </w:pPr>
          <w:r>
            <w:rPr>
              <w:rStyle w:val="PageNumber"/>
              <w:szCs w:val="20"/>
            </w:rPr>
            <w:fldChar w:fldCharType="begin"/>
          </w:r>
          <w:r>
            <w:rPr>
              <w:rStyle w:val="PageNumber"/>
              <w:szCs w:val="20"/>
            </w:rPr>
            <w:instrText xml:space="preserve"> PAGE </w:instrText>
          </w:r>
          <w:r>
            <w:rPr>
              <w:rStyle w:val="PageNumber"/>
              <w:szCs w:val="20"/>
            </w:rPr>
            <w:fldChar w:fldCharType="separate"/>
          </w:r>
          <w:r>
            <w:rPr>
              <w:rStyle w:val="PageNumber"/>
              <w:szCs w:val="20"/>
            </w:rPr>
            <w:t>5</w:t>
          </w:r>
          <w:r>
            <w:rPr>
              <w:rStyle w:val="PageNumber"/>
              <w:szCs w:val="20"/>
            </w:rPr>
            <w:fldChar w:fldCharType="end"/>
          </w:r>
        </w:p>
      </w:tc>
    </w:tr>
  </w:tbl>
  <w:p>
    <w:pPr>
      <w:pStyle w:val="Footer"/>
      <w:tabs>
        <w:tab w:val="clear" w:pos="8306"/>
        <w:tab w:val="center" w:pos="4153" w:leader="none"/>
        <w:tab w:val="left" w:pos="6435" w:leader="none"/>
      </w:tabs>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lvl>
  </w:abstractNum>
  <w:num w:numId="1">
    <w:abstractNumId w:val="1"/>
  </w:num>
  <w:num w:numId="2">
    <w:abstractNumId w:val="2"/>
  </w:num>
</w:numbering>
</file>

<file path=word/settings.xml><?xml version="1.0" encoding="utf-8"?>
<w:settings xmlns:w="http://schemas.openxmlformats.org/wordprocessingml/2006/main">
  <w:zoom w:percent="8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GB" w:bidi="ar-SA" w:eastAsia="zh-CN"/>
    </w:rPr>
  </w:style>
  <w:style w:type="paragraph" w:styleId="Heading1">
    <w:name w:val="Heading 1"/>
    <w:basedOn w:val="Normal"/>
    <w:next w:val="Normal"/>
    <w:qFormat/>
    <w:pPr>
      <w:keepNext w:val="true"/>
      <w:numPr>
        <w:ilvl w:val="0"/>
        <w:numId w:val="1"/>
      </w:numPr>
      <w:outlineLvl w:val="0"/>
    </w:pPr>
    <w:rPr>
      <w:rFonts w:ascii="Arial" w:hAnsi="Arial" w:cs="Arial"/>
      <w:b/>
      <w:bCs/>
      <w:sz w:val="20"/>
    </w:rPr>
  </w:style>
  <w:style w:type="paragraph" w:styleId="Heading2">
    <w:name w:val="Heading 2"/>
    <w:basedOn w:val="Normal"/>
    <w:next w:val="Normal"/>
    <w:qFormat/>
    <w:pPr>
      <w:keepNext w:val="true"/>
      <w:numPr>
        <w:ilvl w:val="1"/>
        <w:numId w:val="1"/>
      </w:numPr>
      <w:outlineLvl w:val="1"/>
    </w:pPr>
    <w:rPr>
      <w:b/>
      <w:bCs/>
    </w:rPr>
  </w:style>
  <w:style w:type="paragraph" w:styleId="Heading7">
    <w:name w:val="Heading 7"/>
    <w:basedOn w:val="Normal"/>
    <w:next w:val="Normal"/>
    <w:qFormat/>
    <w:pPr>
      <w:numPr>
        <w:ilvl w:val="6"/>
        <w:numId w:val="1"/>
      </w:numPr>
      <w:spacing w:before="240" w:after="60"/>
      <w:outlineLvl w:val="6"/>
    </w:pPr>
    <w:rPr/>
  </w:style>
  <w:style w:type="character" w:styleId="WW8Num1z0">
    <w:name w:val="WW8Num1z0"/>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color w:val="000080"/>
    </w:rPr>
  </w:style>
  <w:style w:type="character" w:styleId="WW8Num4z1">
    <w:name w:val="WW8Num4z1"/>
    <w:qFormat/>
    <w:rPr>
      <w:rFonts w:ascii="Symbol" w:hAnsi="Symbol" w:cs="Symbol"/>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Symbol" w:hAnsi="Symbol" w:cs="Symbol"/>
    </w:rPr>
  </w:style>
  <w:style w:type="character" w:styleId="WW8Num7z1">
    <w:name w:val="WW8Num7z1"/>
    <w:qFormat/>
    <w:rPr>
      <w:rFonts w:ascii="Courier New" w:hAnsi="Courier New" w:cs="Courier New"/>
    </w:rPr>
  </w:style>
  <w:style w:type="character" w:styleId="WW8Num7z2">
    <w:name w:val="WW8Num7z2"/>
    <w:qFormat/>
    <w:rPr>
      <w:rFonts w:ascii="Wingdings" w:hAnsi="Wingdings" w:cs="Wingdings"/>
    </w:rPr>
  </w:style>
  <w:style w:type="character" w:styleId="WW8Num8z0">
    <w:name w:val="WW8Num8z0"/>
    <w:qFormat/>
    <w:rPr/>
  </w:style>
  <w:style w:type="character" w:styleId="WW8Num9z0">
    <w:name w:val="WW8Num9z0"/>
    <w:qFormat/>
    <w:rPr/>
  </w:style>
  <w:style w:type="character" w:styleId="WW8Num10z0">
    <w:name w:val="WW8Num10z0"/>
    <w:qFormat/>
    <w:rPr/>
  </w:style>
  <w:style w:type="character" w:styleId="WW8Num12z0">
    <w:name w:val="WW8Num12z0"/>
    <w:qFormat/>
    <w:rPr/>
  </w:style>
  <w:style w:type="character" w:styleId="WW8Num13z0">
    <w:name w:val="WW8Num13z0"/>
    <w:qFormat/>
    <w:rPr/>
  </w:style>
  <w:style w:type="character" w:styleId="WW8Num14z0">
    <w:name w:val="WW8Num14z0"/>
    <w:qFormat/>
    <w:rPr>
      <w:rFonts w:ascii="Symbol" w:hAnsi="Symbol" w:cs="Symbol"/>
    </w:rPr>
  </w:style>
  <w:style w:type="character" w:styleId="WW8Num14z1">
    <w:name w:val="WW8Num14z1"/>
    <w:qFormat/>
    <w:rPr>
      <w:rFonts w:ascii="Courier New" w:hAnsi="Courier New" w:cs="Courier New"/>
    </w:rPr>
  </w:style>
  <w:style w:type="character" w:styleId="WW8Num14z2">
    <w:name w:val="WW8Num14z2"/>
    <w:qFormat/>
    <w:rPr>
      <w:rFonts w:ascii="Wingdings" w:hAnsi="Wingdings" w:cs="Wingdings"/>
    </w:rPr>
  </w:style>
  <w:style w:type="character" w:styleId="WW8NumSt14z0">
    <w:name w:val="WW8NumSt14z0"/>
    <w:qFormat/>
    <w:rPr/>
  </w:style>
  <w:style w:type="character" w:styleId="WW8NumSt14z2">
    <w:name w:val="WW8NumSt14z2"/>
    <w:qFormat/>
    <w:rPr>
      <w:b w:val="false"/>
    </w:rPr>
  </w:style>
  <w:style w:type="character" w:styleId="DefaultParagraphFont">
    <w:name w:val="Default Paragraph Font"/>
    <w:qFormat/>
    <w:rPr/>
  </w:style>
  <w:style w:type="character" w:styleId="CommentReference">
    <w:name w:val="Comment Reference"/>
    <w:qFormat/>
    <w:rPr>
      <w:sz w:val="16"/>
      <w:szCs w:val="16"/>
    </w:rPr>
  </w:style>
  <w:style w:type="character" w:styleId="PageNumber">
    <w:name w:val="Page Number"/>
    <w:basedOn w:val="DefaultParagraphFont"/>
    <w:rPr/>
  </w:style>
  <w:style w:type="character" w:styleId="FooterChar">
    <w:name w:val="Footer Char"/>
    <w:qFormat/>
    <w:rPr>
      <w:sz w:val="24"/>
      <w:szCs w:val="24"/>
    </w:rPr>
  </w:style>
  <w:style w:type="character" w:styleId="InternetLink">
    <w:name w:val="Hyperlink"/>
    <w:rPr>
      <w:color w:val="0563C1"/>
      <w:u w:val="single"/>
    </w:rPr>
  </w:style>
  <w:style w:type="paragraph" w:styleId="Heading">
    <w:name w:val="Heading"/>
    <w:basedOn w:val="Normal"/>
    <w:next w:val="TextBody"/>
    <w:qFormat/>
    <w:pPr>
      <w:keepNext w:val="true"/>
      <w:spacing w:before="240" w:after="120"/>
    </w:pPr>
    <w:rPr>
      <w:rFonts w:ascii="Liberation Sans" w:hAnsi="Liberation Sans" w:eastAsia="DejaVu Sans" w:cs="DejaVu Sans"/>
      <w:sz w:val="28"/>
      <w:szCs w:val="28"/>
    </w:rPr>
  </w:style>
  <w:style w:type="paragraph" w:styleId="TextBody">
    <w:name w:val="Body Text"/>
    <w:basedOn w:val="Normal"/>
    <w:pPr/>
    <w:rPr>
      <w:b/>
      <w:bCs/>
      <w:sz w:val="28"/>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ZBottomofForm">
    <w:name w:val="z-Bottom of Form"/>
    <w:basedOn w:val="Normal"/>
    <w:next w:val="Normal"/>
    <w:qFormat/>
    <w:pPr>
      <w:pBdr>
        <w:top w:val="single" w:sz="6" w:space="1" w:color="000000"/>
      </w:pBdr>
      <w:jc w:val="center"/>
    </w:pPr>
    <w:rPr>
      <w:rFonts w:ascii="Arial" w:hAnsi="Arial" w:cs="Arial"/>
      <w:vanish/>
      <w:sz w:val="16"/>
      <w:szCs w:val="16"/>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rPr>
  </w:style>
  <w:style w:type="paragraph" w:styleId="CommentText">
    <w:name w:val="Comment Text"/>
    <w:basedOn w:val="Normal"/>
    <w:qFormat/>
    <w:pPr/>
    <w:rPr>
      <w:sz w:val="20"/>
      <w:szCs w:val="20"/>
    </w:rPr>
  </w:style>
  <w:style w:type="paragraph" w:styleId="BalloonText">
    <w:name w:val="Balloon Text"/>
    <w:basedOn w:val="Normal"/>
    <w:qFormat/>
    <w:pPr/>
    <w:rPr>
      <w:rFonts w:ascii="Tahoma" w:hAnsi="Tahoma" w:cs="Tahoma"/>
      <w:sz w:val="16"/>
      <w:szCs w:val="16"/>
    </w:rPr>
  </w:style>
  <w:style w:type="paragraph" w:styleId="Level5">
    <w:name w:val="Level5"/>
    <w:basedOn w:val="Normal"/>
    <w:qFormat/>
    <w:pPr>
      <w:tabs>
        <w:tab w:val="clear" w:pos="720"/>
        <w:tab w:val="left" w:pos="432" w:leader="none"/>
      </w:tabs>
      <w:spacing w:before="40" w:after="40"/>
      <w:ind w:left="1152" w:hanging="432"/>
      <w:jc w:val="both"/>
    </w:pPr>
    <w:rPr>
      <w:rFonts w:ascii="Arial" w:hAnsi="Arial" w:cs="Arial"/>
      <w:sz w:val="22"/>
      <w:szCs w:val="22"/>
      <w:lang w:eastAsia="zh-CN"/>
    </w:rPr>
  </w:style>
  <w:style w:type="paragraph" w:styleId="CommentSubject">
    <w:name w:val="Comment Subject"/>
    <w:basedOn w:val="CommentText"/>
    <w:next w:val="CommentText"/>
    <w:qFormat/>
    <w:pPr/>
    <w:rPr>
      <w:b/>
      <w:bCs/>
    </w:rPr>
  </w:style>
  <w:style w:type="paragraph" w:styleId="WSPFooterNormalLeft">
    <w:name w:val="WSP Footer Normal Left"/>
    <w:basedOn w:val="Normal"/>
    <w:qFormat/>
    <w:pPr/>
    <w:rPr>
      <w:rFonts w:ascii="Arial" w:hAnsi="Arial" w:cs="Arial"/>
      <w:w w:val="95"/>
      <w:sz w:val="16"/>
      <w:szCs w:val="16"/>
    </w:rPr>
  </w:style>
  <w:style w:type="paragraph" w:styleId="WSPFooterBoldRight">
    <w:name w:val="WSP Footer Bold Right"/>
    <w:basedOn w:val="WSPFooterNormalLeft"/>
    <w:qFormat/>
    <w:pPr>
      <w:spacing w:lineRule="atLeast" w:line="320"/>
      <w:jc w:val="right"/>
    </w:pPr>
    <w:rPr>
      <w:b/>
    </w:rPr>
  </w:style>
  <w:style w:type="paragraph" w:styleId="FooterNormalRight">
    <w:name w:val="Footer Normal Right"/>
    <w:basedOn w:val="WSPFooterNormalLeft"/>
    <w:qFormat/>
    <w:pPr>
      <w:spacing w:lineRule="atLeast" w:line="320"/>
      <w:jc w:val="right"/>
    </w:pPr>
    <w:rPr/>
  </w:style>
  <w:style w:type="paragraph" w:styleId="NormalNumbered">
    <w:name w:val="NormalNumbered"/>
    <w:basedOn w:val="Normal"/>
    <w:qFormat/>
    <w:pPr>
      <w:tabs>
        <w:tab w:val="clear" w:pos="720"/>
        <w:tab w:val="left" w:pos="360" w:leader="none"/>
      </w:tabs>
      <w:spacing w:lineRule="atLeast" w:line="260" w:before="0" w:after="120"/>
    </w:pPr>
    <w:rPr>
      <w:rFonts w:ascii="Century Gothic" w:hAnsi="Century Gothic" w:eastAsia="Calibri" w:cs="Times New Roman"/>
      <w:sz w:val="22"/>
      <w:szCs w:val="22"/>
    </w:rPr>
  </w:style>
  <w:style w:type="paragraph" w:styleId="TableTitle">
    <w:name w:val="TableTitle"/>
    <w:basedOn w:val="Normal"/>
    <w:qFormat/>
    <w:pPr>
      <w:keepNext w:val="true"/>
      <w:keepLines/>
      <w:tabs>
        <w:tab w:val="clear" w:pos="720"/>
        <w:tab w:val="left" w:pos="3600" w:leader="none"/>
      </w:tabs>
      <w:spacing w:lineRule="atLeast" w:line="260" w:before="240" w:after="120"/>
      <w:ind w:left="3600" w:hanging="360"/>
      <w:jc w:val="center"/>
    </w:pPr>
    <w:rPr>
      <w:rFonts w:ascii="Century Gothic" w:hAnsi="Century Gothic" w:eastAsia="Calibri" w:cs="Times New Roman"/>
      <w:b/>
      <w:color w:val="00AEB9"/>
      <w:sz w:val="21"/>
      <w:szCs w:val="22"/>
    </w:rPr>
  </w:style>
  <w:style w:type="paragraph" w:styleId="ImageTitle">
    <w:name w:val="ImageTitle"/>
    <w:basedOn w:val="Normal"/>
    <w:next w:val="Normal"/>
    <w:qFormat/>
    <w:pPr>
      <w:keepNext w:val="true"/>
      <w:keepLines/>
      <w:tabs>
        <w:tab w:val="clear" w:pos="720"/>
        <w:tab w:val="left" w:pos="4320" w:leader="none"/>
      </w:tabs>
      <w:spacing w:lineRule="atLeast" w:line="260" w:before="240" w:after="120"/>
      <w:ind w:left="4320" w:hanging="180"/>
      <w:jc w:val="center"/>
    </w:pPr>
    <w:rPr>
      <w:rFonts w:ascii="Century Gothic" w:hAnsi="Century Gothic" w:eastAsia="Calibri" w:cs="Times New Roman"/>
      <w:b/>
      <w:color w:val="00AEB9"/>
      <w:sz w:val="21"/>
      <w:szCs w:val="22"/>
      <w:lang w:bidi="en-GB"/>
    </w:rPr>
  </w:style>
  <w:style w:type="paragraph" w:styleId="NumbList1">
    <w:name w:val="NumbList 1"/>
    <w:basedOn w:val="Normal"/>
    <w:qFormat/>
    <w:pPr>
      <w:tabs>
        <w:tab w:val="clear" w:pos="720"/>
        <w:tab w:val="left" w:pos="2880" w:leader="none"/>
      </w:tabs>
      <w:spacing w:lineRule="atLeast" w:line="260" w:before="0" w:after="120"/>
      <w:ind w:left="2880" w:hanging="360"/>
    </w:pPr>
    <w:rPr>
      <w:rFonts w:ascii="Calibri" w:hAnsi="Calibri" w:eastAsia="Calibri" w:cs="Times New Roman"/>
      <w:sz w:val="23"/>
      <w:szCs w:val="2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microsoft.com/office/2006/relationships/vbaProject" Target="vbaProject.bin"/>
</Relationships>
</file>

<file path=docProps/app.xml><?xml version="1.0" encoding="utf-8"?>
<Properties xmlns="http://schemas.openxmlformats.org/officeDocument/2006/extended-properties" xmlns:vt="http://schemas.openxmlformats.org/officeDocument/2006/docPropsVTypes">
  <Template>Normal</Template>
  <TotalTime>46</TotalTime>
  <Application>LibreOffice/7.4.4.2$Linux_X86_64 LibreOffice_project/85569322deea74ec9134968a29af2df5663baa21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2025-03-07T04:30:00Z</dcterms:created>
  <dc:creator>langston</dc:creator>
  <dc:description/>
  <cp:keywords/>
  <dc:language>en-US</dc:language>
  <cp:lastModifiedBy>Steven Phillips</cp:lastModifiedBy>
  <cp:lastPrinted>2009-06-12T08:43:00Z</cp:lastPrinted>
  <dcterms:modified xsi:type="dcterms:W3CDTF">2025-03-27T05:26:00Z</dcterms:modified>
  <cp:revision>4</cp:revision>
  <dc:subject/>
  <dc:title>DRAFT PROCEDURE FOR PROVISIONALLY ALLOCATING SCHEMES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2558200.00000000</vt:lpwstr>
  </property>
  <property fmtid="{D5CDD505-2E9C-101B-9397-08002B2CF9AE}" pid="3" name="TaxCatchAll">
    <vt:lpwstr/>
  </property>
  <property fmtid="{D5CDD505-2E9C-101B-9397-08002B2CF9AE}" pid="4" name="lcf76f155ced4ddcb4097134ff3c332f">
    <vt:lpwstr/>
  </property>
</Properties>
</file>