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8CF74" w14:textId="77777777" w:rsidR="00F3044F" w:rsidRDefault="00F3044F"/>
    <w:p w14:paraId="1E9B77F9" w14:textId="77777777" w:rsidR="00E5337D" w:rsidRDefault="00E5337D"/>
    <w:p w14:paraId="4D565556" w14:textId="77777777" w:rsidR="00E5337D" w:rsidRDefault="00E5337D" w:rsidP="00E5337D">
      <w:pPr>
        <w:rPr>
          <w:rFonts w:ascii="Calibri" w:hAnsi="Calibri"/>
          <w:sz w:val="20"/>
          <w:szCs w:val="20"/>
        </w:rPr>
      </w:pPr>
    </w:p>
    <w:p w14:paraId="2725DAE6" w14:textId="71AE3D7E" w:rsidR="00E5337D" w:rsidRDefault="00E5337D" w:rsidP="00E5337D">
      <w:pPr>
        <w:rPr>
          <w:rFonts w:ascii="Calibri" w:hAnsi="Calibri"/>
          <w:sz w:val="20"/>
          <w:szCs w:val="20"/>
        </w:rPr>
      </w:pPr>
    </w:p>
    <w:p w14:paraId="25450692" w14:textId="77777777" w:rsidR="0061354B" w:rsidRPr="0009063E" w:rsidRDefault="0061354B" w:rsidP="00E5337D">
      <w:pPr>
        <w:rPr>
          <w:rFonts w:ascii="Calibri" w:hAnsi="Calibri"/>
          <w:sz w:val="20"/>
          <w:szCs w:val="20"/>
        </w:rPr>
      </w:pPr>
    </w:p>
    <w:p w14:paraId="724B6425" w14:textId="77777777" w:rsidR="00E5337D" w:rsidRPr="0009063E" w:rsidRDefault="00E5337D" w:rsidP="00E5337D">
      <w:pPr>
        <w:rPr>
          <w:rFonts w:ascii="Calibri" w:hAnsi="Calibri"/>
          <w:sz w:val="20"/>
          <w:szCs w:val="20"/>
        </w:rPr>
      </w:pPr>
    </w:p>
    <w:p w14:paraId="33C8CBD8" w14:textId="77777777" w:rsidR="00E5337D" w:rsidRPr="0009063E" w:rsidRDefault="00E5337D" w:rsidP="00E5337D">
      <w:pPr>
        <w:rPr>
          <w:rFonts w:ascii="Calibri" w:hAnsi="Calibri"/>
          <w:sz w:val="20"/>
          <w:szCs w:val="20"/>
        </w:rPr>
      </w:pPr>
    </w:p>
    <w:p w14:paraId="2220D5EF" w14:textId="77777777" w:rsidR="007B5AB1" w:rsidRDefault="007B5AB1" w:rsidP="00E5337D">
      <w:pPr>
        <w:rPr>
          <w:rFonts w:ascii="Calibri" w:hAnsi="Calibri"/>
          <w:b/>
          <w:sz w:val="20"/>
          <w:szCs w:val="20"/>
          <w:u w:val="single"/>
        </w:rPr>
      </w:pPr>
    </w:p>
    <w:p w14:paraId="331ADB28" w14:textId="2B94990A" w:rsidR="00E5337D" w:rsidRDefault="007B5AB1" w:rsidP="007B5AB1">
      <w:pPr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 xml:space="preserve">Re: </w:t>
      </w:r>
      <w:r w:rsidR="00A24153">
        <w:rPr>
          <w:rFonts w:ascii="Calibri" w:hAnsi="Calibri"/>
          <w:b/>
          <w:sz w:val="20"/>
          <w:szCs w:val="20"/>
          <w:u w:val="single"/>
        </w:rPr>
        <w:t xml:space="preserve">NMA 2 – Greenwood / </w:t>
      </w:r>
      <w:proofErr w:type="spellStart"/>
      <w:r w:rsidR="00A24153">
        <w:rPr>
          <w:rFonts w:ascii="Calibri" w:hAnsi="Calibri"/>
          <w:b/>
          <w:sz w:val="20"/>
          <w:szCs w:val="20"/>
          <w:u w:val="single"/>
        </w:rPr>
        <w:t>Gladeside</w:t>
      </w:r>
      <w:proofErr w:type="spellEnd"/>
      <w:r w:rsidR="00A24153">
        <w:rPr>
          <w:rFonts w:ascii="Calibri" w:hAnsi="Calibri"/>
          <w:b/>
          <w:sz w:val="20"/>
          <w:szCs w:val="20"/>
          <w:u w:val="single"/>
        </w:rPr>
        <w:t>, Wythenshawe</w:t>
      </w:r>
    </w:p>
    <w:p w14:paraId="37F8F031" w14:textId="64236263" w:rsidR="007E3C6B" w:rsidRDefault="007E3C6B" w:rsidP="007B5AB1">
      <w:pPr>
        <w:rPr>
          <w:rFonts w:ascii="Calibri" w:hAnsi="Calibri"/>
          <w:b/>
          <w:sz w:val="20"/>
          <w:szCs w:val="20"/>
          <w:u w:val="single"/>
        </w:rPr>
      </w:pPr>
    </w:p>
    <w:p w14:paraId="4C2E7230" w14:textId="16F3D330" w:rsidR="006A47D9" w:rsidRDefault="00A2415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This document is written with the sole intention to give a greater understanding to reasoning and requirement for a NMA due to a change is “Statutory Regulators requirements” since JCT base date and indeed granting </w:t>
      </w:r>
      <w:r w:rsidR="0039764A">
        <w:rPr>
          <w:rFonts w:asciiTheme="minorHAnsi" w:hAnsiTheme="minorHAnsi" w:cstheme="minorHAnsi"/>
          <w:bCs/>
          <w:sz w:val="20"/>
          <w:szCs w:val="20"/>
        </w:rPr>
        <w:t>planning permission.</w:t>
      </w:r>
    </w:p>
    <w:p w14:paraId="5D42419B" w14:textId="77777777" w:rsidR="0039764A" w:rsidRDefault="0039764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04E250A" w14:textId="77777777" w:rsidR="0034002D" w:rsidRDefault="0034002D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732A152" w14:textId="27ABAEF4" w:rsidR="001C754C" w:rsidRDefault="001C754C" w:rsidP="00C761EA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Key </w:t>
      </w:r>
      <w:r w:rsidR="00DF5943">
        <w:rPr>
          <w:rFonts w:asciiTheme="minorHAnsi" w:hAnsiTheme="minorHAnsi" w:cstheme="minorHAnsi"/>
          <w:b/>
          <w:sz w:val="20"/>
          <w:szCs w:val="20"/>
          <w:u w:val="single"/>
        </w:rPr>
        <w:t xml:space="preserve">Facts </w:t>
      </w:r>
      <w:r w:rsidR="0034002D">
        <w:rPr>
          <w:rFonts w:asciiTheme="minorHAnsi" w:hAnsiTheme="minorHAnsi" w:cstheme="minorHAnsi"/>
          <w:b/>
          <w:sz w:val="20"/>
          <w:szCs w:val="20"/>
          <w:u w:val="single"/>
        </w:rPr>
        <w:t>Dates.</w:t>
      </w:r>
    </w:p>
    <w:p w14:paraId="1624960B" w14:textId="77777777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D4435FD" w14:textId="070DDD51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Permission Ref - 125993/FO/2020 </w:t>
      </w:r>
    </w:p>
    <w:p w14:paraId="5FA14BC3" w14:textId="2E1EC390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Submitted 6 Feb 2020</w:t>
      </w:r>
    </w:p>
    <w:p w14:paraId="03A6DEB2" w14:textId="33B9FD27" w:rsidR="00DF5943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Granted 1 Dec 2020</w:t>
      </w:r>
    </w:p>
    <w:p w14:paraId="1269F0F1" w14:textId="47F383B4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258672B" w14:textId="3F02EC87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JCT Contract</w:t>
      </w:r>
    </w:p>
    <w:p w14:paraId="11EC3FB8" w14:textId="7A785E64" w:rsidR="001C754C" w:rsidRDefault="001C754C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Date of Possession</w:t>
      </w:r>
      <w:r w:rsidR="00C00D8A">
        <w:rPr>
          <w:rFonts w:asciiTheme="minorHAnsi" w:hAnsiTheme="minorHAnsi" w:cstheme="minorHAnsi"/>
          <w:bCs/>
          <w:sz w:val="20"/>
          <w:szCs w:val="20"/>
        </w:rPr>
        <w:t xml:space="preserve"> 19 Aug 2022</w:t>
      </w:r>
    </w:p>
    <w:p w14:paraId="02F751D8" w14:textId="77777777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7340305" w14:textId="46794CB1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Commercial Sprinkler (Car Park)  </w:t>
      </w:r>
    </w:p>
    <w:p w14:paraId="64526145" w14:textId="580B3B40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BS9251 – at time of planning was 2014 </w:t>
      </w:r>
      <w:r w:rsidR="00DF5943">
        <w:rPr>
          <w:rFonts w:asciiTheme="minorHAnsi" w:hAnsiTheme="minorHAnsi" w:cstheme="minorHAnsi"/>
          <w:bCs/>
          <w:sz w:val="20"/>
          <w:szCs w:val="20"/>
        </w:rPr>
        <w:t>edition</w:t>
      </w:r>
    </w:p>
    <w:p w14:paraId="397CEB96" w14:textId="658128E3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5798B243" w14:textId="07AD9DEB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BS1285 – replaced BS9251 (Sep 2022)</w:t>
      </w:r>
    </w:p>
    <w:p w14:paraId="652BCA5F" w14:textId="77777777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762C0B2" w14:textId="2581F312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9EA7C1B" w14:textId="77777777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B2DB8A5" w14:textId="37EB30AA" w:rsidR="00C10B27" w:rsidRPr="00C10B27" w:rsidRDefault="00C10B27" w:rsidP="00C761EA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Narrative.</w:t>
      </w:r>
    </w:p>
    <w:p w14:paraId="67B7937C" w14:textId="77777777" w:rsidR="00C10B27" w:rsidRDefault="00C10B27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ED12940" w14:textId="4E8E12DD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During construction it bec</w:t>
      </w:r>
      <w:r w:rsidR="007B4D5B">
        <w:rPr>
          <w:rFonts w:asciiTheme="minorHAnsi" w:hAnsiTheme="minorHAnsi" w:cstheme="minorHAnsi"/>
          <w:bCs/>
          <w:sz w:val="20"/>
          <w:szCs w:val="20"/>
        </w:rPr>
        <w:t>a</w:t>
      </w:r>
      <w:r>
        <w:rPr>
          <w:rFonts w:asciiTheme="minorHAnsi" w:hAnsiTheme="minorHAnsi" w:cstheme="minorHAnsi"/>
          <w:bCs/>
          <w:sz w:val="20"/>
          <w:szCs w:val="20"/>
        </w:rPr>
        <w:t>me apparent that to comply with BS1285 Sprinkler (LIFE SYSTEM)</w:t>
      </w:r>
      <w:r w:rsidR="0039616B">
        <w:rPr>
          <w:rFonts w:asciiTheme="minorHAnsi" w:hAnsiTheme="minorHAnsi" w:cstheme="minorHAnsi"/>
          <w:bCs/>
          <w:sz w:val="20"/>
          <w:szCs w:val="20"/>
        </w:rPr>
        <w:t xml:space="preserve"> which was introduced in Sep 2022 (20months after the granting of Permission 125993/FO/2020)</w:t>
      </w:r>
      <w:r>
        <w:rPr>
          <w:rFonts w:asciiTheme="minorHAnsi" w:hAnsiTheme="minorHAnsi" w:cstheme="minorHAnsi"/>
          <w:bCs/>
          <w:sz w:val="20"/>
          <w:szCs w:val="20"/>
        </w:rPr>
        <w:t>, a 178,000</w:t>
      </w:r>
      <w:r w:rsidR="00C10B27">
        <w:rPr>
          <w:rFonts w:asciiTheme="minorHAnsi" w:hAnsiTheme="minorHAnsi" w:cstheme="minorHAnsi"/>
          <w:bCs/>
          <w:sz w:val="20"/>
          <w:szCs w:val="20"/>
        </w:rPr>
        <w:t>litre (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178m3) </w:t>
      </w:r>
      <w:r>
        <w:rPr>
          <w:rFonts w:asciiTheme="minorHAnsi" w:hAnsiTheme="minorHAnsi" w:cstheme="minorHAnsi"/>
          <w:bCs/>
          <w:sz w:val="20"/>
          <w:szCs w:val="20"/>
        </w:rPr>
        <w:t>sprinkler tank was required to purely operate the basement sprinkler system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C10B27">
        <w:rPr>
          <w:rFonts w:asciiTheme="minorHAnsi" w:hAnsiTheme="minorHAnsi" w:cstheme="minorHAnsi"/>
          <w:bCs/>
          <w:sz w:val="20"/>
          <w:szCs w:val="20"/>
        </w:rPr>
        <w:t>and a secondary escape stair was needed</w:t>
      </w:r>
      <w:r w:rsidR="006251F2">
        <w:rPr>
          <w:rFonts w:asciiTheme="minorHAnsi" w:hAnsiTheme="minorHAnsi" w:cstheme="minorHAnsi"/>
          <w:bCs/>
          <w:sz w:val="20"/>
          <w:szCs w:val="20"/>
        </w:rPr>
        <w:t xml:space="preserve"> for emergency escape</w:t>
      </w:r>
      <w:r w:rsidR="00C10B27">
        <w:rPr>
          <w:rFonts w:asciiTheme="minorHAnsi" w:hAnsiTheme="minorHAnsi" w:cstheme="minorHAnsi"/>
          <w:bCs/>
          <w:sz w:val="20"/>
          <w:szCs w:val="20"/>
        </w:rPr>
        <w:t>. T</w:t>
      </w:r>
      <w:r w:rsidR="007B4D5B">
        <w:rPr>
          <w:rFonts w:asciiTheme="minorHAnsi" w:hAnsiTheme="minorHAnsi" w:cstheme="minorHAnsi"/>
          <w:bCs/>
          <w:sz w:val="20"/>
          <w:szCs w:val="20"/>
        </w:rPr>
        <w:t>he only place th</w:t>
      </w:r>
      <w:r w:rsidR="006251F2">
        <w:rPr>
          <w:rFonts w:asciiTheme="minorHAnsi" w:hAnsiTheme="minorHAnsi" w:cstheme="minorHAnsi"/>
          <w:bCs/>
          <w:sz w:val="20"/>
          <w:szCs w:val="20"/>
        </w:rPr>
        <w:t>e tank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 could be place</w:t>
      </w:r>
      <w:r w:rsidR="006251F2">
        <w:rPr>
          <w:rFonts w:asciiTheme="minorHAnsi" w:hAnsiTheme="minorHAnsi" w:cstheme="minorHAnsi"/>
          <w:bCs/>
          <w:sz w:val="20"/>
          <w:szCs w:val="20"/>
        </w:rPr>
        <w:t>d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 was within the </w:t>
      </w:r>
      <w:r w:rsidR="00C10B27">
        <w:rPr>
          <w:rFonts w:asciiTheme="minorHAnsi" w:hAnsiTheme="minorHAnsi" w:cstheme="minorHAnsi"/>
          <w:bCs/>
          <w:sz w:val="20"/>
          <w:szCs w:val="20"/>
        </w:rPr>
        <w:t>basement</w:t>
      </w:r>
      <w:r w:rsidR="006251F2">
        <w:rPr>
          <w:rFonts w:asciiTheme="minorHAnsi" w:hAnsiTheme="minorHAnsi" w:cstheme="minorHAnsi"/>
          <w:bCs/>
          <w:sz w:val="20"/>
          <w:szCs w:val="20"/>
        </w:rPr>
        <w:t xml:space="preserve"> due to site constraints footprint of building on </w:t>
      </w:r>
      <w:r w:rsidR="000532C0">
        <w:rPr>
          <w:rFonts w:asciiTheme="minorHAnsi" w:hAnsiTheme="minorHAnsi" w:cstheme="minorHAnsi"/>
          <w:bCs/>
          <w:sz w:val="20"/>
          <w:szCs w:val="20"/>
        </w:rPr>
        <w:t>footprint</w:t>
      </w:r>
      <w:r w:rsidR="006251F2">
        <w:rPr>
          <w:rFonts w:asciiTheme="minorHAnsi" w:hAnsiTheme="minorHAnsi" w:cstheme="minorHAnsi"/>
          <w:bCs/>
          <w:sz w:val="20"/>
          <w:szCs w:val="20"/>
        </w:rPr>
        <w:t xml:space="preserve"> of land ownership, and shear sized of the tanks</w:t>
      </w:r>
      <w:r w:rsidR="0046011A">
        <w:rPr>
          <w:rFonts w:asciiTheme="minorHAnsi" w:hAnsiTheme="minorHAnsi" w:cstheme="minorHAnsi"/>
          <w:bCs/>
          <w:sz w:val="20"/>
          <w:szCs w:val="20"/>
        </w:rPr>
        <w:t xml:space="preserve"> L12.5m x W7m x H2m 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 t</w:t>
      </w:r>
      <w:r w:rsidR="006251F2">
        <w:rPr>
          <w:rFonts w:asciiTheme="minorHAnsi" w:hAnsiTheme="minorHAnsi" w:cstheme="minorHAnsi"/>
          <w:bCs/>
          <w:sz w:val="20"/>
          <w:szCs w:val="20"/>
        </w:rPr>
        <w:t xml:space="preserve">he tank 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also needs to be separated by means of a 60min </w:t>
      </w:r>
      <w:r w:rsidR="00C10B27">
        <w:rPr>
          <w:rFonts w:asciiTheme="minorHAnsi" w:hAnsiTheme="minorHAnsi" w:cstheme="minorHAnsi"/>
          <w:bCs/>
          <w:sz w:val="20"/>
          <w:szCs w:val="20"/>
        </w:rPr>
        <w:t>separation resulting</w:t>
      </w:r>
      <w:r w:rsidR="007B4D5B">
        <w:rPr>
          <w:rFonts w:asciiTheme="minorHAnsi" w:hAnsiTheme="minorHAnsi" w:cstheme="minorHAnsi"/>
          <w:bCs/>
          <w:sz w:val="20"/>
          <w:szCs w:val="20"/>
        </w:rPr>
        <w:t xml:space="preserve"> in the loss of 8 parking spaces.</w:t>
      </w:r>
    </w:p>
    <w:p w14:paraId="4A2A9684" w14:textId="77777777" w:rsidR="00C10B27" w:rsidRDefault="00C10B27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6D400FD" w14:textId="7407F135" w:rsidR="00C10B27" w:rsidRDefault="00C10B27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By way of assistance to help understand </w:t>
      </w:r>
      <w:r w:rsidR="00BD2518">
        <w:rPr>
          <w:rFonts w:asciiTheme="minorHAnsi" w:hAnsiTheme="minorHAnsi" w:cstheme="minorHAnsi"/>
          <w:bCs/>
          <w:sz w:val="20"/>
          <w:szCs w:val="20"/>
        </w:rPr>
        <w:t xml:space="preserve">the effect on the loss of 8 Nr parking provision, the client (Housing Association – WCHG, had drafted a parking study), which indicates the 22 spaces remaining is stiff sufficient to service the development without causing </w:t>
      </w:r>
      <w:r w:rsidR="009F0084">
        <w:rPr>
          <w:rFonts w:asciiTheme="minorHAnsi" w:hAnsiTheme="minorHAnsi" w:cstheme="minorHAnsi"/>
          <w:bCs/>
          <w:sz w:val="20"/>
          <w:szCs w:val="20"/>
        </w:rPr>
        <w:t>detriment to the development.</w:t>
      </w:r>
    </w:p>
    <w:p w14:paraId="52672EBC" w14:textId="77777777" w:rsidR="009F0084" w:rsidRDefault="009F0084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3014EF0" w14:textId="77777777" w:rsidR="009F0084" w:rsidRDefault="009F0084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53A8F0" w14:textId="7834593C" w:rsidR="00DF5943" w:rsidRDefault="00DF5943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24B14E2" w14:textId="77777777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126DCEE" w14:textId="77777777" w:rsidR="00C00D8A" w:rsidRDefault="00C00D8A" w:rsidP="00C761EA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3EB4EA8" w14:textId="700A6D7E" w:rsidR="007B5AB1" w:rsidRDefault="007B5AB1" w:rsidP="007B5AB1">
      <w:pPr>
        <w:rPr>
          <w:rFonts w:ascii="Calibri" w:hAnsi="Calibri"/>
          <w:sz w:val="20"/>
          <w:szCs w:val="20"/>
        </w:rPr>
      </w:pPr>
    </w:p>
    <w:p w14:paraId="5B175EA7" w14:textId="31A3B006" w:rsidR="007B5AB1" w:rsidRDefault="007B5AB1" w:rsidP="007B5AB1">
      <w:pPr>
        <w:rPr>
          <w:rFonts w:ascii="Calibri" w:hAnsi="Calibri"/>
          <w:sz w:val="20"/>
          <w:szCs w:val="20"/>
        </w:rPr>
      </w:pPr>
    </w:p>
    <w:p w14:paraId="6FA4A706" w14:textId="77777777" w:rsidR="007E3C6B" w:rsidRDefault="007E3C6B" w:rsidP="007B5AB1">
      <w:pPr>
        <w:rPr>
          <w:rFonts w:ascii="Calibri" w:hAnsi="Calibri"/>
          <w:sz w:val="20"/>
          <w:szCs w:val="20"/>
        </w:rPr>
      </w:pPr>
    </w:p>
    <w:p w14:paraId="7F9F325C" w14:textId="195BEFBB" w:rsidR="007B5AB1" w:rsidRDefault="007B5AB1" w:rsidP="007B5AB1">
      <w:pPr>
        <w:rPr>
          <w:rFonts w:ascii="Calibri" w:hAnsi="Calibri"/>
          <w:sz w:val="20"/>
          <w:szCs w:val="20"/>
        </w:rPr>
      </w:pPr>
    </w:p>
    <w:p w14:paraId="2002707F" w14:textId="24B9237B" w:rsidR="00E5337D" w:rsidRPr="003B7E02" w:rsidRDefault="00E5337D">
      <w:pPr>
        <w:rPr>
          <w:rFonts w:ascii="Calibri" w:hAnsi="Calibri"/>
          <w:sz w:val="20"/>
          <w:szCs w:val="20"/>
        </w:rPr>
      </w:pPr>
    </w:p>
    <w:sectPr w:rsidR="00E5337D" w:rsidRPr="003B7E02" w:rsidSect="009F54CC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E9EE2" w14:textId="77777777" w:rsidR="00D56D77" w:rsidRDefault="00D56D77" w:rsidP="00D506FF">
      <w:r>
        <w:separator/>
      </w:r>
    </w:p>
  </w:endnote>
  <w:endnote w:type="continuationSeparator" w:id="0">
    <w:p w14:paraId="109C7D83" w14:textId="77777777" w:rsidR="00D56D77" w:rsidRDefault="00D56D77" w:rsidP="00D5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750A" w14:textId="77777777" w:rsidR="00E5337D" w:rsidRPr="008F07EC" w:rsidRDefault="00D506FF">
    <w:pPr>
      <w:pStyle w:val="Footer"/>
      <w:rPr>
        <w:rFonts w:asciiTheme="minorHAnsi" w:hAnsiTheme="minorHAnsi"/>
        <w:sz w:val="16"/>
        <w:szCs w:val="16"/>
      </w:rPr>
    </w:pPr>
    <w:r w:rsidRPr="008F07EC">
      <w:rPr>
        <w:rFonts w:asciiTheme="minorHAnsi" w:hAnsiTheme="minorHAnsi"/>
        <w:b/>
        <w:sz w:val="16"/>
        <w:szCs w:val="16"/>
      </w:rPr>
      <w:t>Challenger Building Services Ltd</w:t>
    </w:r>
    <w:r w:rsidRPr="008F07EC">
      <w:rPr>
        <w:rFonts w:asciiTheme="minorHAnsi" w:hAnsiTheme="minorHAnsi"/>
        <w:sz w:val="16"/>
        <w:szCs w:val="16"/>
      </w:rPr>
      <w:t xml:space="preserve"> </w:t>
    </w:r>
    <w:r w:rsidRPr="008F07EC">
      <w:rPr>
        <w:rFonts w:asciiTheme="minorHAnsi" w:hAnsiTheme="minorHAnsi"/>
        <w:i/>
        <w:sz w:val="12"/>
        <w:szCs w:val="12"/>
      </w:rPr>
      <w:t xml:space="preserve">(Reg Nr </w:t>
    </w:r>
    <w:r w:rsidR="00E5337D" w:rsidRPr="008F07EC">
      <w:rPr>
        <w:rFonts w:asciiTheme="minorHAnsi" w:hAnsiTheme="minorHAnsi"/>
        <w:i/>
        <w:sz w:val="12"/>
        <w:szCs w:val="12"/>
      </w:rPr>
      <w:t>- 10817096</w:t>
    </w:r>
    <w:r w:rsidR="00E5337D" w:rsidRPr="008F07EC">
      <w:rPr>
        <w:rFonts w:asciiTheme="minorHAnsi" w:hAnsiTheme="minorHAnsi"/>
        <w:sz w:val="12"/>
        <w:szCs w:val="12"/>
      </w:rPr>
      <w:t>)</w:t>
    </w:r>
  </w:p>
  <w:p w14:paraId="518AB622" w14:textId="62ECD1EF" w:rsidR="00D506FF" w:rsidRPr="008F07EC" w:rsidRDefault="004B2174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140 Lee Lane, Horwich, Bolton, BL6 7AF</w:t>
    </w:r>
  </w:p>
  <w:p w14:paraId="517A045A" w14:textId="3988BC26" w:rsidR="00E5337D" w:rsidRPr="008F07EC" w:rsidRDefault="00E5337D">
    <w:pPr>
      <w:pStyle w:val="Footer"/>
      <w:rPr>
        <w:rFonts w:asciiTheme="minorHAnsi" w:hAnsiTheme="minorHAnsi"/>
        <w:sz w:val="16"/>
        <w:szCs w:val="16"/>
      </w:rPr>
    </w:pPr>
    <w:r w:rsidRPr="008F07EC">
      <w:rPr>
        <w:rFonts w:asciiTheme="minorHAnsi" w:hAnsiTheme="minorHAnsi"/>
        <w:sz w:val="16"/>
        <w:szCs w:val="16"/>
      </w:rPr>
      <w:t xml:space="preserve">E </w:t>
    </w:r>
    <w:hyperlink r:id="rId1" w:history="1">
      <w:r w:rsidR="006E02A7" w:rsidRPr="003A0C4E">
        <w:rPr>
          <w:rStyle w:val="Hyperlink"/>
          <w:rFonts w:asciiTheme="minorHAnsi" w:hAnsiTheme="minorHAnsi"/>
          <w:sz w:val="16"/>
          <w:szCs w:val="16"/>
        </w:rPr>
        <w:t>–info@challengerbuilding.co.uk</w:t>
      </w:r>
    </w:hyperlink>
  </w:p>
  <w:p w14:paraId="5105D95F" w14:textId="35107D14" w:rsidR="00E5337D" w:rsidRPr="008F07EC" w:rsidRDefault="00E5337D">
    <w:pPr>
      <w:pStyle w:val="Footer"/>
      <w:rPr>
        <w:rFonts w:asciiTheme="minorHAnsi" w:hAnsi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8DBD3" w14:textId="77777777" w:rsidR="00D56D77" w:rsidRDefault="00D56D77" w:rsidP="00D506FF">
      <w:r>
        <w:separator/>
      </w:r>
    </w:p>
  </w:footnote>
  <w:footnote w:type="continuationSeparator" w:id="0">
    <w:p w14:paraId="1123E139" w14:textId="77777777" w:rsidR="00D56D77" w:rsidRDefault="00D56D77" w:rsidP="00D5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2880" w14:textId="1F07E2CE" w:rsidR="00D506FF" w:rsidRDefault="004B2174" w:rsidP="00D506FF">
    <w:pPr>
      <w:pStyle w:val="Header"/>
      <w:jc w:val="right"/>
    </w:pPr>
    <w:r>
      <w:rPr>
        <w:noProof/>
      </w:rPr>
      <w:drawing>
        <wp:inline distT="0" distB="0" distL="0" distR="0" wp14:anchorId="0489FD98" wp14:editId="1D26656A">
          <wp:extent cx="1576986" cy="591457"/>
          <wp:effectExtent l="0" t="0" r="0" b="5715"/>
          <wp:docPr id="2" name="Picture 2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7042" cy="610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D741E"/>
    <w:multiLevelType w:val="hybridMultilevel"/>
    <w:tmpl w:val="0E308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A3B5C"/>
    <w:multiLevelType w:val="hybridMultilevel"/>
    <w:tmpl w:val="70D65C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734BF"/>
    <w:multiLevelType w:val="hybridMultilevel"/>
    <w:tmpl w:val="A8266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6773B"/>
    <w:multiLevelType w:val="multilevel"/>
    <w:tmpl w:val="A65CC0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39408048">
    <w:abstractNumId w:val="1"/>
  </w:num>
  <w:num w:numId="2" w16cid:durableId="1586843380">
    <w:abstractNumId w:val="2"/>
  </w:num>
  <w:num w:numId="3" w16cid:durableId="1902011485">
    <w:abstractNumId w:val="3"/>
  </w:num>
  <w:num w:numId="4" w16cid:durableId="6318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6FF"/>
    <w:rsid w:val="00010424"/>
    <w:rsid w:val="00017958"/>
    <w:rsid w:val="00045E2B"/>
    <w:rsid w:val="000532C0"/>
    <w:rsid w:val="00057F06"/>
    <w:rsid w:val="00074737"/>
    <w:rsid w:val="00085A5E"/>
    <w:rsid w:val="00094EEA"/>
    <w:rsid w:val="000C58AC"/>
    <w:rsid w:val="00104E96"/>
    <w:rsid w:val="001C754C"/>
    <w:rsid w:val="002A0BD8"/>
    <w:rsid w:val="0034002D"/>
    <w:rsid w:val="0039616B"/>
    <w:rsid w:val="0039764A"/>
    <w:rsid w:val="003A2884"/>
    <w:rsid w:val="003B7E02"/>
    <w:rsid w:val="003D45E1"/>
    <w:rsid w:val="003D637B"/>
    <w:rsid w:val="004407F6"/>
    <w:rsid w:val="0046011A"/>
    <w:rsid w:val="00475BF3"/>
    <w:rsid w:val="004A2A7F"/>
    <w:rsid w:val="004B2174"/>
    <w:rsid w:val="004C5962"/>
    <w:rsid w:val="004D1558"/>
    <w:rsid w:val="005423A0"/>
    <w:rsid w:val="00561945"/>
    <w:rsid w:val="005C0FBB"/>
    <w:rsid w:val="005D04EE"/>
    <w:rsid w:val="005F4F99"/>
    <w:rsid w:val="0061354B"/>
    <w:rsid w:val="006251F2"/>
    <w:rsid w:val="00625C8D"/>
    <w:rsid w:val="00637D82"/>
    <w:rsid w:val="006715CF"/>
    <w:rsid w:val="00685AF9"/>
    <w:rsid w:val="006A47D9"/>
    <w:rsid w:val="006B1766"/>
    <w:rsid w:val="006C5C36"/>
    <w:rsid w:val="006E02A7"/>
    <w:rsid w:val="00724419"/>
    <w:rsid w:val="00770F38"/>
    <w:rsid w:val="007B4D5B"/>
    <w:rsid w:val="007B5AB1"/>
    <w:rsid w:val="007E3C6B"/>
    <w:rsid w:val="0084336F"/>
    <w:rsid w:val="008C28BC"/>
    <w:rsid w:val="008F07EC"/>
    <w:rsid w:val="00945578"/>
    <w:rsid w:val="00983497"/>
    <w:rsid w:val="00985F74"/>
    <w:rsid w:val="009E2744"/>
    <w:rsid w:val="009F0084"/>
    <w:rsid w:val="009F54CC"/>
    <w:rsid w:val="00A17F24"/>
    <w:rsid w:val="00A24153"/>
    <w:rsid w:val="00A35329"/>
    <w:rsid w:val="00A70F7F"/>
    <w:rsid w:val="00AB74DA"/>
    <w:rsid w:val="00AE7E43"/>
    <w:rsid w:val="00B3052A"/>
    <w:rsid w:val="00BA3A73"/>
    <w:rsid w:val="00BD2518"/>
    <w:rsid w:val="00BF6C87"/>
    <w:rsid w:val="00C00D8A"/>
    <w:rsid w:val="00C0382E"/>
    <w:rsid w:val="00C10B27"/>
    <w:rsid w:val="00C21AE2"/>
    <w:rsid w:val="00C2464C"/>
    <w:rsid w:val="00C658A1"/>
    <w:rsid w:val="00C761EA"/>
    <w:rsid w:val="00CD0290"/>
    <w:rsid w:val="00D319AA"/>
    <w:rsid w:val="00D42878"/>
    <w:rsid w:val="00D441E0"/>
    <w:rsid w:val="00D506FF"/>
    <w:rsid w:val="00D56D77"/>
    <w:rsid w:val="00D86169"/>
    <w:rsid w:val="00D95C1B"/>
    <w:rsid w:val="00DF5943"/>
    <w:rsid w:val="00E1104A"/>
    <w:rsid w:val="00E122FF"/>
    <w:rsid w:val="00E35421"/>
    <w:rsid w:val="00E5337D"/>
    <w:rsid w:val="00E87895"/>
    <w:rsid w:val="00EE6252"/>
    <w:rsid w:val="00F11DDB"/>
    <w:rsid w:val="00F165B8"/>
    <w:rsid w:val="00F3044F"/>
    <w:rsid w:val="00F70FFF"/>
    <w:rsid w:val="00FC4147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0C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5337D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6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6FF"/>
  </w:style>
  <w:style w:type="paragraph" w:styleId="Footer">
    <w:name w:val="footer"/>
    <w:basedOn w:val="Normal"/>
    <w:link w:val="FooterChar"/>
    <w:uiPriority w:val="99"/>
    <w:unhideWhenUsed/>
    <w:rsid w:val="00D506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6FF"/>
  </w:style>
  <w:style w:type="character" w:styleId="Hyperlink">
    <w:name w:val="Hyperlink"/>
    <w:basedOn w:val="DefaultParagraphFont"/>
    <w:uiPriority w:val="99"/>
    <w:unhideWhenUsed/>
    <w:rsid w:val="00E533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5C1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E02A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E0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8211;info@challengerbuilding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Hutchinson</dc:creator>
  <cp:keywords/>
  <dc:description/>
  <cp:lastModifiedBy>Hayley Knight</cp:lastModifiedBy>
  <cp:revision>8</cp:revision>
  <cp:lastPrinted>2021-01-27T14:30:00Z</cp:lastPrinted>
  <dcterms:created xsi:type="dcterms:W3CDTF">2025-02-20T14:15:00Z</dcterms:created>
  <dcterms:modified xsi:type="dcterms:W3CDTF">2025-03-28T15:36:00Z</dcterms:modified>
</cp:coreProperties>
</file>