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423DA" w14:textId="2DB33F81" w:rsidR="00A1667E" w:rsidRDefault="00A1667E" w:rsidP="00A1667E">
      <w:pPr>
        <w:rPr>
          <w:rFonts w:cs="Calibri"/>
          <w:color w:val="000000"/>
        </w:rPr>
      </w:pPr>
      <w:r w:rsidRPr="00EE24CB">
        <w:rPr>
          <w:rFonts w:cs="Calibri"/>
          <w:color w:val="000000"/>
        </w:rPr>
        <w:t xml:space="preserve">On behalf of Manchester Metropolitan University (“the University”), I am pleased to enclose an application to discharge Conditions </w:t>
      </w:r>
      <w:r>
        <w:rPr>
          <w:rFonts w:cs="Calibri"/>
          <w:color w:val="000000"/>
        </w:rPr>
        <w:t xml:space="preserve">14b, 19b and 25b </w:t>
      </w:r>
      <w:r w:rsidRPr="00EE24CB">
        <w:rPr>
          <w:rFonts w:cs="Calibri"/>
          <w:color w:val="000000"/>
        </w:rPr>
        <w:t>pursuant to the above referenced planning permission for a new Science and Engineering (“S&amp;E”) Building (currently under construction) within the University campus. The approved development comprises the first phase of the University’s Science and Engineering project, which will transform the John Dalton building complex</w:t>
      </w:r>
      <w:r>
        <w:rPr>
          <w:rFonts w:cs="Calibri"/>
          <w:color w:val="000000"/>
        </w:rPr>
        <w:t xml:space="preserve">. </w:t>
      </w:r>
    </w:p>
    <w:p w14:paraId="0E021C94" w14:textId="65B74195" w:rsidR="00A1667E" w:rsidRDefault="00A1667E" w:rsidP="00A1667E">
      <w:pPr>
        <w:rPr>
          <w:rFonts w:cs="Calibri"/>
          <w:color w:val="000000"/>
        </w:rPr>
      </w:pPr>
      <w:r>
        <w:rPr>
          <w:rFonts w:cs="Calibri"/>
          <w:color w:val="000000"/>
        </w:rPr>
        <w:t xml:space="preserve">The application has been submitted to Manchester City Council (“MCC”) </w:t>
      </w:r>
      <w:r w:rsidR="00F51DDC">
        <w:rPr>
          <w:rFonts w:cs="Calibri"/>
          <w:color w:val="000000"/>
        </w:rPr>
        <w:t xml:space="preserve">via Planning Portal (ref. </w:t>
      </w:r>
      <w:r w:rsidR="00F51DDC" w:rsidRPr="00F51DDC">
        <w:rPr>
          <w:rFonts w:cs="Calibri"/>
          <w:color w:val="000000"/>
        </w:rPr>
        <w:t>PP-13949847</w:t>
      </w:r>
      <w:r w:rsidR="00F51DDC">
        <w:rPr>
          <w:rFonts w:cs="Calibri"/>
          <w:color w:val="000000"/>
        </w:rPr>
        <w:t xml:space="preserve">) </w:t>
      </w:r>
      <w:r>
        <w:rPr>
          <w:rFonts w:cs="Calibri"/>
          <w:color w:val="000000"/>
        </w:rPr>
        <w:t>and comprises electronic copies of the following documents:</w:t>
      </w:r>
    </w:p>
    <w:p w14:paraId="020F1783" w14:textId="77777777" w:rsidR="00A1667E" w:rsidRDefault="00A1667E" w:rsidP="00A1667E">
      <w:pPr>
        <w:pStyle w:val="ListParagraph"/>
        <w:numPr>
          <w:ilvl w:val="0"/>
          <w:numId w:val="32"/>
        </w:numPr>
      </w:pPr>
      <w:r>
        <w:t xml:space="preserve">Completed application forms </w:t>
      </w:r>
    </w:p>
    <w:p w14:paraId="1805A37B" w14:textId="77777777" w:rsidR="00A1667E" w:rsidRDefault="00A1667E" w:rsidP="00A1667E">
      <w:pPr>
        <w:pStyle w:val="ListParagraph"/>
        <w:numPr>
          <w:ilvl w:val="0"/>
          <w:numId w:val="32"/>
        </w:numPr>
      </w:pPr>
      <w:r>
        <w:t xml:space="preserve">This covering letter </w:t>
      </w:r>
    </w:p>
    <w:p w14:paraId="4A5CF44B" w14:textId="77777777" w:rsidR="00A1667E" w:rsidRDefault="00A1667E" w:rsidP="00A1667E">
      <w:pPr>
        <w:rPr>
          <w:b/>
          <w:bCs/>
        </w:rPr>
      </w:pPr>
      <w:r w:rsidRPr="006C1388">
        <w:rPr>
          <w:b/>
          <w:bCs/>
        </w:rPr>
        <w:t>Condition 14</w:t>
      </w:r>
      <w:r>
        <w:rPr>
          <w:b/>
          <w:bCs/>
        </w:rPr>
        <w:t>(</w:t>
      </w:r>
      <w:r w:rsidRPr="006C1388">
        <w:rPr>
          <w:b/>
          <w:bCs/>
        </w:rPr>
        <w:t>b</w:t>
      </w:r>
      <w:r>
        <w:rPr>
          <w:b/>
          <w:bCs/>
        </w:rPr>
        <w:t>)</w:t>
      </w:r>
    </w:p>
    <w:p w14:paraId="6B14AC66" w14:textId="77777777" w:rsidR="00A1667E" w:rsidRPr="00A1667E" w:rsidRDefault="00A1667E" w:rsidP="00A1667E">
      <w:pPr>
        <w:pStyle w:val="ListParagraph"/>
        <w:numPr>
          <w:ilvl w:val="0"/>
          <w:numId w:val="33"/>
        </w:numPr>
        <w:rPr>
          <w:b/>
          <w:bCs/>
        </w:rPr>
      </w:pPr>
      <w:r>
        <w:t>Fire Strategy Plan Energy Centre (</w:t>
      </w:r>
      <w:r w:rsidRPr="00A1667E">
        <w:rPr>
          <w:i/>
          <w:iCs/>
        </w:rPr>
        <w:t>dwg ref. 05894 – 1338B-5PA-EC-00-DR-A-290260 P1</w:t>
      </w:r>
      <w:r>
        <w:t>), prepared by 5plus Architects</w:t>
      </w:r>
    </w:p>
    <w:p w14:paraId="1326A604" w14:textId="77777777" w:rsidR="00A1667E" w:rsidRPr="00A1667E" w:rsidRDefault="00A1667E" w:rsidP="00A1667E">
      <w:pPr>
        <w:pStyle w:val="ListParagraph"/>
        <w:numPr>
          <w:ilvl w:val="0"/>
          <w:numId w:val="33"/>
        </w:numPr>
        <w:rPr>
          <w:b/>
          <w:bCs/>
        </w:rPr>
      </w:pPr>
      <w:r>
        <w:t>North Elevation – Fire Strategy New Build (</w:t>
      </w:r>
      <w:r w:rsidRPr="00A1667E">
        <w:rPr>
          <w:i/>
          <w:iCs/>
        </w:rPr>
        <w:t>dwg ref. 05894-1338B-5PA-NB-ZZ-DR-A-290300 P01</w:t>
      </w:r>
      <w:r>
        <w:t xml:space="preserve">), prepared by 5plus Architects </w:t>
      </w:r>
    </w:p>
    <w:p w14:paraId="4CBB9CBA" w14:textId="77777777" w:rsidR="00A1667E" w:rsidRPr="00A1667E" w:rsidRDefault="00A1667E" w:rsidP="00A1667E">
      <w:pPr>
        <w:pStyle w:val="ListParagraph"/>
        <w:numPr>
          <w:ilvl w:val="0"/>
          <w:numId w:val="33"/>
        </w:numPr>
        <w:rPr>
          <w:b/>
          <w:bCs/>
        </w:rPr>
      </w:pPr>
      <w:r>
        <w:t>East Elevation – Fire Strategy New Build (</w:t>
      </w:r>
      <w:r w:rsidRPr="00A1667E">
        <w:rPr>
          <w:i/>
          <w:iCs/>
        </w:rPr>
        <w:t>dwg ref. 05894 – 1338B-5PA-NB-ZZ-DR-A-290303 P01</w:t>
      </w:r>
      <w:r>
        <w:t>), prepared by 5plus Architects</w:t>
      </w:r>
    </w:p>
    <w:p w14:paraId="54786B07" w14:textId="77777777" w:rsidR="00A1667E" w:rsidRPr="00A1667E" w:rsidRDefault="00A1667E" w:rsidP="00A1667E">
      <w:pPr>
        <w:pStyle w:val="ListParagraph"/>
        <w:numPr>
          <w:ilvl w:val="0"/>
          <w:numId w:val="33"/>
        </w:numPr>
        <w:rPr>
          <w:b/>
          <w:bCs/>
        </w:rPr>
      </w:pPr>
      <w:r>
        <w:lastRenderedPageBreak/>
        <w:t>South Elevation – Fire Strategy New Build (</w:t>
      </w:r>
      <w:r w:rsidRPr="00A1667E">
        <w:rPr>
          <w:i/>
          <w:iCs/>
        </w:rPr>
        <w:t>dwg ref. 05894 – 1338B-5PA-NB-ZZ-DR-A-290302 P01)</w:t>
      </w:r>
      <w:r>
        <w:t>, prepared by 5plus Architects</w:t>
      </w:r>
    </w:p>
    <w:p w14:paraId="2AAED51E" w14:textId="77777777" w:rsidR="00A1667E" w:rsidRPr="00A1667E" w:rsidRDefault="00A1667E" w:rsidP="00A1667E">
      <w:pPr>
        <w:pStyle w:val="ListParagraph"/>
        <w:numPr>
          <w:ilvl w:val="0"/>
          <w:numId w:val="33"/>
        </w:numPr>
        <w:rPr>
          <w:b/>
          <w:bCs/>
        </w:rPr>
      </w:pPr>
      <w:r>
        <w:t>West Elevation – Fire Strategy New Build (</w:t>
      </w:r>
      <w:r w:rsidRPr="00A1667E">
        <w:rPr>
          <w:i/>
          <w:iCs/>
        </w:rPr>
        <w:t>dwg ref. 05894 – 1338B-5PA-NB-ZZ-DR-A-290301 P01</w:t>
      </w:r>
      <w:r>
        <w:t>), prepared by 5plus Architects</w:t>
      </w:r>
    </w:p>
    <w:p w14:paraId="53DF3F60" w14:textId="77777777" w:rsidR="00A1667E" w:rsidRPr="00895F6B" w:rsidRDefault="00A1667E" w:rsidP="00A1667E">
      <w:pPr>
        <w:rPr>
          <w:b/>
          <w:bCs/>
        </w:rPr>
      </w:pPr>
      <w:r w:rsidRPr="00895F6B">
        <w:rPr>
          <w:b/>
          <w:bCs/>
        </w:rPr>
        <w:t>Condition 19</w:t>
      </w:r>
      <w:r>
        <w:rPr>
          <w:b/>
          <w:bCs/>
        </w:rPr>
        <w:t>(</w:t>
      </w:r>
      <w:r w:rsidRPr="00895F6B">
        <w:rPr>
          <w:b/>
          <w:bCs/>
        </w:rPr>
        <w:t>b</w:t>
      </w:r>
      <w:r>
        <w:rPr>
          <w:b/>
          <w:bCs/>
        </w:rPr>
        <w:t>)</w:t>
      </w:r>
      <w:r w:rsidRPr="00895F6B">
        <w:rPr>
          <w:b/>
          <w:bCs/>
        </w:rPr>
        <w:t xml:space="preserve"> </w:t>
      </w:r>
    </w:p>
    <w:p w14:paraId="368F28B5" w14:textId="77777777" w:rsidR="00A1667E" w:rsidRPr="00895F6B" w:rsidRDefault="00A1667E" w:rsidP="00A1667E">
      <w:pPr>
        <w:pStyle w:val="ListParagraph"/>
        <w:numPr>
          <w:ilvl w:val="0"/>
          <w:numId w:val="34"/>
        </w:numPr>
      </w:pPr>
      <w:r w:rsidRPr="00895F6B">
        <w:t xml:space="preserve">Noise Impact Verification Report – Condition 19 (doc ref. 1027304-RPT-AS-001), prepared by Cundall </w:t>
      </w:r>
    </w:p>
    <w:p w14:paraId="2D1971A2" w14:textId="77777777" w:rsidR="00A1667E" w:rsidRPr="00895F6B" w:rsidRDefault="00A1667E" w:rsidP="00A1667E">
      <w:pPr>
        <w:rPr>
          <w:b/>
          <w:bCs/>
        </w:rPr>
      </w:pPr>
      <w:r w:rsidRPr="00895F6B">
        <w:rPr>
          <w:b/>
          <w:bCs/>
        </w:rPr>
        <w:t>Condition 25</w:t>
      </w:r>
      <w:r>
        <w:rPr>
          <w:b/>
          <w:bCs/>
        </w:rPr>
        <w:t>(b)</w:t>
      </w:r>
    </w:p>
    <w:p w14:paraId="44293170" w14:textId="77777777" w:rsidR="00A1667E" w:rsidRDefault="00A1667E" w:rsidP="00A1667E">
      <w:pPr>
        <w:pStyle w:val="ListParagraph"/>
        <w:numPr>
          <w:ilvl w:val="0"/>
          <w:numId w:val="34"/>
        </w:numPr>
      </w:pPr>
      <w:r>
        <w:t>Secured by Design Certificate</w:t>
      </w:r>
    </w:p>
    <w:p w14:paraId="24E390B9" w14:textId="43FDFB7D" w:rsidR="00F51DDC" w:rsidRDefault="00A1667E" w:rsidP="00A1667E">
      <w:r>
        <w:t xml:space="preserve">The requisite application fee of £398 has been paid </w:t>
      </w:r>
      <w:r w:rsidR="00F51DDC">
        <w:t xml:space="preserve">by the University via Planning Portal. </w:t>
      </w:r>
    </w:p>
    <w:p w14:paraId="56363146" w14:textId="13D9C83D" w:rsidR="00A1667E" w:rsidRDefault="00A1667E" w:rsidP="00A1667E">
      <w:r w:rsidRPr="00895F6B">
        <w:rPr>
          <w:b/>
          <w:bCs/>
        </w:rPr>
        <w:t>Background</w:t>
      </w:r>
      <w:r w:rsidRPr="00895F6B">
        <w:rPr>
          <w:b/>
          <w:bCs/>
        </w:rPr>
        <w:br/>
      </w:r>
      <w:r>
        <w:t xml:space="preserve">As you are aware, full planning permission for a new Science and Engineering building on the site previously occupied by the John Dalton West building was granted by MCC in March 2020 (LPA ref. 125799/FO/2019). The new building extends to 7 storeys and will provide improved teaching spaces, study areas and catering facilities, and will physically connect to the John Dalton Tower </w:t>
      </w:r>
      <w:proofErr w:type="gramStart"/>
      <w:r>
        <w:t>in order to</w:t>
      </w:r>
      <w:proofErr w:type="gramEnd"/>
      <w:r>
        <w:t xml:space="preserve"> facilitate closer working practices between the functions contained within that building and those proposed to be placed within the new building. The building will allow the Faculty of Science and Engineering to build upon world-class research in a variety of fields, grow international student numbers and increase its Research and Knowledge Exchange activity and income.</w:t>
      </w:r>
    </w:p>
    <w:p w14:paraId="780D3041" w14:textId="77777777" w:rsidR="00A1667E" w:rsidRDefault="00A1667E" w:rsidP="00A1667E">
      <w:r>
        <w:t xml:space="preserve">Additionally, full planning permission for external alterations to the John Dalton Central building comprising a new facade to the North and East elevations, infilling of two small areas to create new internal teaching space including laboratories and a new internal fire escape staircase, demolition o‘ the 'glazed link' between the John Dalton East and John Dalton Central buildings and the John Dalton East plant room and associated works, was granted on 14 January 2021 (LPA ref. 128181/FO/2020). This seeks to enable the enhancement of the external appearance of the John Dalton Central building </w:t>
      </w:r>
      <w:proofErr w:type="gramStart"/>
      <w:r>
        <w:t>in order to</w:t>
      </w:r>
      <w:proofErr w:type="gramEnd"/>
      <w:r>
        <w:t xml:space="preserve"> reflect the high-quality design of the new Science and Engineering building.</w:t>
      </w:r>
    </w:p>
    <w:p w14:paraId="2D01280C" w14:textId="77777777" w:rsidR="00A1667E" w:rsidRDefault="00A1667E" w:rsidP="00A1667E">
      <w:r>
        <w:t>Demolition of the existing John Dalton West Building and its associated structures was completed in March/ April 2021 and construction of the new S&amp;E building is currently anticipated to be complete in March 2024. The University has appointed Bowmer &amp; Kirkland Ltd (B&amp;K) as main contractor for the project. Once completed, the new S&amp;E building will be known as the John Dalton Building.</w:t>
      </w:r>
    </w:p>
    <w:p w14:paraId="63D69878" w14:textId="5A0C86E4" w:rsidR="00A1667E" w:rsidRDefault="00A1667E" w:rsidP="00A1667E">
      <w:pPr>
        <w:rPr>
          <w:rStyle w:val="QuoteChar"/>
        </w:rPr>
      </w:pPr>
      <w:r w:rsidRPr="00865FB3">
        <w:rPr>
          <w:b/>
          <w:bCs/>
        </w:rPr>
        <w:t>Condition 14</w:t>
      </w:r>
      <w:r>
        <w:rPr>
          <w:b/>
          <w:bCs/>
        </w:rPr>
        <w:t>(</w:t>
      </w:r>
      <w:r w:rsidRPr="00865FB3">
        <w:rPr>
          <w:b/>
          <w:bCs/>
        </w:rPr>
        <w:t>b</w:t>
      </w:r>
      <w:r>
        <w:rPr>
          <w:b/>
          <w:bCs/>
        </w:rPr>
        <w:t>)</w:t>
      </w:r>
      <w:r w:rsidRPr="00865FB3">
        <w:rPr>
          <w:b/>
          <w:bCs/>
        </w:rPr>
        <w:t xml:space="preserve"> (Fumes, Vapours and Odours Verification Report)</w:t>
      </w:r>
      <w:r>
        <w:t xml:space="preserve"> </w:t>
      </w:r>
      <w:r>
        <w:br/>
        <w:t>Condition 14(b) states:</w:t>
      </w:r>
      <w:r>
        <w:br/>
      </w:r>
      <w:r>
        <w:br/>
      </w:r>
      <w:r w:rsidRPr="00A1667E">
        <w:rPr>
          <w:rStyle w:val="QuoteChar"/>
        </w:rPr>
        <w:t xml:space="preserve">Upon completion of the installation and before the use commences, a verification report will be required to validate that the work undertaken throughout the installation conforms to the recommendations and requirements in the approved consultant's report and drawings. The report shall also undertake post completion testing to confirm that acceptable criteria has been met. Any instances of non-conformity with the recommendations in the report </w:t>
      </w:r>
      <w:proofErr w:type="gramStart"/>
      <w:r w:rsidRPr="00A1667E">
        <w:rPr>
          <w:rStyle w:val="QuoteChar"/>
        </w:rPr>
        <w:t>with regard to</w:t>
      </w:r>
      <w:proofErr w:type="gramEnd"/>
      <w:r w:rsidRPr="00A1667E">
        <w:rPr>
          <w:rStyle w:val="QuoteChar"/>
        </w:rPr>
        <w:t xml:space="preserve"> fume, odour and smoke abatement measures recommended shall be detailed along with any measures required to ensure compliance with the requirements. Photographs should be included within the verification report identifying the abatement equipment, inspection hatches and filters in situ.</w:t>
      </w:r>
    </w:p>
    <w:p w14:paraId="1F3F6D95" w14:textId="5303D675" w:rsidR="00F51DDC" w:rsidRDefault="00F51DDC" w:rsidP="00921429">
      <w:r>
        <w:t xml:space="preserve">The Contractor has confirmed installation has taken place in accordance with the submitted plans. Please refer to the submitted documents for photographic evidence to validate confirmation. </w:t>
      </w:r>
    </w:p>
    <w:p w14:paraId="0654BC64" w14:textId="0BE304E5" w:rsidR="00921429" w:rsidRDefault="00921429" w:rsidP="00921429">
      <w:r>
        <w:rPr>
          <w:b/>
          <w:bCs/>
        </w:rPr>
        <w:lastRenderedPageBreak/>
        <w:t>Condition 19(b) (Externally Mounted Ancillary Equipment, Plant and Servicing Verification Report)</w:t>
      </w:r>
      <w:r>
        <w:br/>
        <w:t xml:space="preserve">Condition 19(b) states: </w:t>
      </w:r>
    </w:p>
    <w:p w14:paraId="7BCBF74E" w14:textId="44E8F673" w:rsidR="00921429" w:rsidRPr="00921429" w:rsidRDefault="00921429" w:rsidP="00921429">
      <w:pPr>
        <w:ind w:left="720"/>
        <w:rPr>
          <w:rStyle w:val="QuoteChar"/>
          <w:i w:val="0"/>
          <w:iCs w:val="0"/>
        </w:rPr>
      </w:pPr>
      <w:r w:rsidRPr="00921429">
        <w:rPr>
          <w:rStyle w:val="QuoteChar"/>
          <w:i w:val="0"/>
          <w:iCs w:val="0"/>
        </w:rPr>
        <w:t>Notwithstanding condition 2 and the above part a, prior to first occupation of the development a verification report will be required, to be submitted to and approved in writing by the City Council as local planning authority, to validate that the work undertaken confirms to the above noise criteria. The report shall give the results of post completion testing to confirm that the proposed noise limits are being achieved once the equipment and any mitigation measures have been installed. Any instances of nonconformity with the above criteria shall be detailed along with any measures required to ensure compliance.</w:t>
      </w:r>
    </w:p>
    <w:p w14:paraId="5ADB6744" w14:textId="77777777" w:rsidR="00921429" w:rsidRDefault="00921429" w:rsidP="00921429">
      <w:r>
        <w:t>Cundall confirm that the Condition 19 Noise Impact Assessment (1027304-RPT-AS-001 Rev -) is primarily based on validation measurements of in-situ noise-generating plant.</w:t>
      </w:r>
    </w:p>
    <w:p w14:paraId="2E158654" w14:textId="77777777" w:rsidR="00921429" w:rsidRDefault="00921429" w:rsidP="00921429">
      <w:r>
        <w:t xml:space="preserve">Comprehensive validation measurements were conducted at eight separate locations near primary noise sources, as identified on Page 11. A summary of the measured </w:t>
      </w:r>
      <w:proofErr w:type="spellStart"/>
      <w:proofErr w:type="gramStart"/>
      <w:r>
        <w:t>LAeq,T</w:t>
      </w:r>
      <w:proofErr w:type="spellEnd"/>
      <w:proofErr w:type="gramEnd"/>
      <w:r>
        <w:t xml:space="preserve"> values at each location is provided on Page 12. These validated plant noise levels then form the basis of determining noise impacts in Sections 6.21 and 6.2.2</w:t>
      </w:r>
    </w:p>
    <w:p w14:paraId="0ACF0A34" w14:textId="77777777" w:rsidR="00921429" w:rsidRDefault="00921429" w:rsidP="00921429">
      <w:r>
        <w:t>The only element of ‘predictive’ calculation relates to determining plant noise propagation to the nearest affected upper-floor windows of noise-sensitive receptors. This approach is necessary because conducting direct validation measurements at these receptors is impractical for the following reasons:</w:t>
      </w:r>
    </w:p>
    <w:p w14:paraId="43C71D85" w14:textId="77777777" w:rsidR="00921429" w:rsidRDefault="00921429" w:rsidP="00921429">
      <w:pPr>
        <w:pStyle w:val="ListParagraph"/>
        <w:numPr>
          <w:ilvl w:val="0"/>
          <w:numId w:val="34"/>
        </w:numPr>
      </w:pPr>
      <w:r>
        <w:t>The assessment considers worst-case noise impacts at upper-floor windows, where microphone placement is not feasible. Measurements at street level would not provide meaningful results, as roof screening would further reduce recorded noise levels.</w:t>
      </w:r>
    </w:p>
    <w:p w14:paraId="48C44CBC" w14:textId="77777777" w:rsidR="00921429" w:rsidRDefault="00921429" w:rsidP="00921429">
      <w:pPr>
        <w:pStyle w:val="ListParagraph"/>
        <w:numPr>
          <w:ilvl w:val="0"/>
          <w:numId w:val="34"/>
        </w:numPr>
      </w:pPr>
      <w:r>
        <w:t>The predicted specific noise levels are more than 10 dB below the existing representative background sound level. As a result, plant noise is inaudible, making it impossible to distinguish from the broader acoustic environment.</w:t>
      </w:r>
    </w:p>
    <w:p w14:paraId="2DC0A4D6" w14:textId="77777777" w:rsidR="00921429" w:rsidRDefault="00921429" w:rsidP="00921429">
      <w:r>
        <w:t xml:space="preserve">Cundall therefore maintains that this assessment is based on the most robust methodology available, incorporating necessary validation measurements of noise-generating plant installations and demonstrating compliance with the limiting noise criteria. It is considered that the submitted document satisfies the requirements of the condition and the condition can therefore be discharged. </w:t>
      </w:r>
    </w:p>
    <w:p w14:paraId="50955BFA" w14:textId="77777777" w:rsidR="00921429" w:rsidRDefault="00921429" w:rsidP="00921429">
      <w:r>
        <w:rPr>
          <w:b/>
          <w:bCs/>
        </w:rPr>
        <w:t>Condition 25(b) (Secured by Design)</w:t>
      </w:r>
      <w:r>
        <w:br/>
        <w:t>Condition 25(b) states:</w:t>
      </w:r>
    </w:p>
    <w:p w14:paraId="0CF664D5" w14:textId="73D9B25B" w:rsidR="00921429" w:rsidRDefault="00921429" w:rsidP="00921429">
      <w:pPr>
        <w:pStyle w:val="Quote"/>
        <w:jc w:val="left"/>
      </w:pPr>
      <w:r>
        <w:t>Within 6 months of the completion of the scheme details to confirm compliance with the above referenced statement and written confirmation of Secured by Design accreditation shall be submitted to and approved in writing by the City Council as local planning authority.</w:t>
      </w:r>
    </w:p>
    <w:p w14:paraId="6386FF24" w14:textId="77777777" w:rsidR="00921429" w:rsidRDefault="00921429" w:rsidP="00921429">
      <w:r>
        <w:t xml:space="preserve">The enclosed document, Secured by Design Certificate, confirms that The Dalton Building has been awarded Secured by Design. It is considered the requirements of this condition are now satisfied. </w:t>
      </w:r>
    </w:p>
    <w:p w14:paraId="4CF6F805" w14:textId="77777777" w:rsidR="00921429" w:rsidRDefault="00921429" w:rsidP="00921429">
      <w:pPr>
        <w:rPr>
          <w:b/>
          <w:bCs/>
        </w:rPr>
      </w:pPr>
      <w:r>
        <w:rPr>
          <w:b/>
          <w:bCs/>
        </w:rPr>
        <w:t>Conclusion</w:t>
      </w:r>
      <w:r>
        <w:rPr>
          <w:b/>
          <w:bCs/>
        </w:rPr>
        <w:br/>
      </w:r>
      <w:r>
        <w:t xml:space="preserve">In reviewing the information detailed above, I trust you have all the information that you require to validate this application and approve the details associated Conditions 14(b), 19(b) and 25(b) pursuant to planning permission 125799/FO/2019. However, please do not hesitate to contact me or my colleague Tom Lord (thomas.lord@turley.co.uk) if you have any queries. </w:t>
      </w:r>
    </w:p>
    <w:p w14:paraId="23FAD71A" w14:textId="77777777" w:rsidR="00921429" w:rsidRPr="00A1667E" w:rsidRDefault="00921429" w:rsidP="00A1667E"/>
    <w:p w14:paraId="0C4CACBD" w14:textId="77777777" w:rsidR="00A1667E" w:rsidRDefault="00A1667E" w:rsidP="00A1667E">
      <w:pPr>
        <w:pStyle w:val="BlYours"/>
      </w:pPr>
      <w:r>
        <w:lastRenderedPageBreak/>
        <w:t>Yours sincerely</w:t>
      </w:r>
    </w:p>
    <w:p w14:paraId="2600F66A" w14:textId="55F35CED" w:rsidR="00A1667E" w:rsidRDefault="00921429" w:rsidP="00921429">
      <w:pPr>
        <w:pStyle w:val="BISignature"/>
      </w:pPr>
      <w:r>
        <w:rPr>
          <w:noProof/>
        </w:rPr>
        <w:drawing>
          <wp:inline distT="0" distB="0" distL="0" distR="0" wp14:anchorId="610CF86D" wp14:editId="49A35440">
            <wp:extent cx="1113790" cy="402590"/>
            <wp:effectExtent l="0" t="0" r="0" b="0"/>
            <wp:docPr id="1601083704" name="Picture 1" descr="A close-up of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083704" name="Picture 1" descr="A close-up of a signature&#10;&#10;AI-generated content may be incorrect."/>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1113790" cy="402590"/>
                    </a:xfrm>
                    <a:prstGeom prst="rect">
                      <a:avLst/>
                    </a:prstGeom>
                  </pic:spPr>
                </pic:pic>
              </a:graphicData>
            </a:graphic>
          </wp:inline>
        </w:drawing>
      </w:r>
    </w:p>
    <w:p w14:paraId="4EB4DB4C" w14:textId="77777777" w:rsidR="00A1667E" w:rsidRDefault="00A1667E" w:rsidP="00A1667E">
      <w:pPr>
        <w:pStyle w:val="BlAuthor"/>
      </w:pPr>
      <w:r>
        <w:t>Will Hannah</w:t>
      </w:r>
    </w:p>
    <w:p w14:paraId="43052550" w14:textId="77777777" w:rsidR="00A1667E" w:rsidRDefault="00A1667E" w:rsidP="00A1667E">
      <w:pPr>
        <w:pStyle w:val="BlJobTitle"/>
      </w:pPr>
      <w:r>
        <w:t>Planner</w:t>
      </w:r>
    </w:p>
    <w:p w14:paraId="26BF1856" w14:textId="77777777" w:rsidR="00A1667E" w:rsidRDefault="00A1667E" w:rsidP="00A1667E">
      <w:pPr>
        <w:pStyle w:val="BlOurEmail"/>
      </w:pPr>
      <w:r>
        <w:t>will.hannah@turley.co.uk</w:t>
      </w:r>
    </w:p>
    <w:sectPr w:rsidR="00A1667E" w:rsidSect="00A1667E">
      <w:headerReference w:type="default" r:id="rId13"/>
      <w:footerReference w:type="even" r:id="rId14"/>
      <w:footerReference w:type="default" r:id="rId15"/>
      <w:headerReference w:type="first" r:id="rId16"/>
      <w:footerReference w:type="first" r:id="rId17"/>
      <w:type w:val="continuous"/>
      <w:pgSz w:w="11906" w:h="16838" w:code="9"/>
      <w:pgMar w:top="1701" w:right="1361" w:bottom="1134" w:left="1134" w:header="1134" w:footer="567" w:gutter="0"/>
      <w:pgNumType w:start="1"/>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42" wne:kcmSecondary="0030">
      <wne:acd wne:acdName="acd0"/>
    </wne:keymap>
    <wne:keymap wne:kcmPrimary="0442" wne:kcmSecondary="0031">
      <wne:acd wne:acdName="acd1"/>
    </wne:keymap>
    <wne:keymap wne:kcmPrimary="0442" wne:kcmSecondary="0032">
      <wne:acd wne:acdName="acd2"/>
    </wne:keymap>
    <wne:keymap wne:kcmPrimary="0442" wne:kcmSecondary="0033">
      <wne:acd wne:acdName="acd3"/>
    </wne:keymap>
    <wne:keymap wne:kcmPrimary="0442" wne:kcmSecondary="0034">
      <wne:acd wne:acdName="acd4"/>
    </wne:keymap>
    <wne:keymap wne:kcmPrimary="0442" wne:kcmSecondary="0035">
      <wne:acd wne:acdName="acd5"/>
    </wne:keymap>
    <wne:keymap wne:kcmPrimary="0442" wne:kcmSecondary="0036">
      <wne:acd wne:acdName="acd6"/>
    </wne:keymap>
    <wne:keymap wne:kcmPrimary="0448" wne:kcmSecondary="0031">
      <wne:acd wne:acdName="acd8"/>
    </wne:keymap>
    <wne:keymap wne:kcmPrimary="0448" wne:kcmSecondary="0032">
      <wne:acd wne:acdName="acd9"/>
    </wne:keymap>
    <wne:keymap wne:kcmPrimary="0448" wne:kcmSecondary="0033">
      <wne:acd wne:acdName="acd10"/>
    </wne:keymap>
    <wne:keymap wne:kcmPrimary="0448" wne:kcmSecondary="0048">
      <wne:acd wne:acdName="acd7"/>
    </wne:keymap>
    <wne:keymap wne:kcmPrimary="044C" wne:kcmSecondary="0031">
      <wne:acd wne:acdName="acd11"/>
    </wne:keymap>
    <wne:keymap wne:kcmPrimary="044C" wne:kcmSecondary="0032">
      <wne:acd wne:acdName="acd12"/>
    </wne:keymap>
    <wne:keymap wne:kcmPrimary="044C" wne:kcmSecondary="0033">
      <wne:acd wne:acdName="acd13"/>
    </wne:keymap>
    <wne:keymap wne:kcmPrimary="044C" wne:kcmSecondary="0034">
      <wne:acd wne:acdName="acd14"/>
    </wne:keymap>
    <wne:keymap wne:kcmPrimary="044C" wne:kcmSecondary="0035">
      <wne:acd wne:acdName="acd15"/>
    </wne:keymap>
    <wne:keymap wne:kcmPrimary="044C" wne:kcmSecondary="0036">
      <wne:acd wne:acdName="acd16"/>
    </wne:keymap>
    <wne:keymap wne:kcmPrimary="044E">
      <wne:acd wne:acdName="acd17"/>
    </wne:keymap>
    <wne:keymap wne:kcmPrimary="054E">
      <wne:acd wne:acdName="acd18"/>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Manifest>
  </wne:toolbars>
  <wne:acds>
    <wne:acd wne:argValue="AQAAAEIA" wne:acdName="acd0" wne:fciIndexBasedOn="0065"/>
    <wne:acd wne:argValue="AgBCAG8AZAB5ACAAVABlAHgAdAAgADEA" wne:acdName="acd1" wne:fciIndexBasedOn="0065"/>
    <wne:acd wne:argValue="AQAAAFAA" wne:acdName="acd2" wne:fciIndexBasedOn="0065"/>
    <wne:acd wne:argValue="AQAAAFEA" wne:acdName="acd3" wne:fciIndexBasedOn="0065"/>
    <wne:acd wne:argValue="AgBCAG8AZAB5ACAAVABlAHgAdAAgADQA" wne:acdName="acd4" wne:fciIndexBasedOn="0065"/>
    <wne:acd wne:argValue="AgBCAG8AZAB5ACAAVABlAHgAdAAgADUA" wne:acdName="acd5" wne:fciIndexBasedOn="0065"/>
    <wne:acd wne:argValue="AgBCAG8AZAB5ACAAVABlAHgAdAAgADYA" wne:acdName="acd6" wne:fciIndexBasedOn="0065"/>
    <wne:acd wne:argValue="AgBIAGUAYQBkAGkAbgBnAA==" wne:acdName="acd7" wne:fciIndexBasedOn="0065"/>
    <wne:acd wne:argValue="AgBMAGUAdgBlAGwAIAAxACAASABlAGEAZABpAG4AZwA=" wne:acdName="acd8" wne:fciIndexBasedOn="0065"/>
    <wne:acd wne:argValue="AgBMAGUAdgBlAGwAIAAyACAASABlAGEAZABpAG4AZwA=" wne:acdName="acd9" wne:fciIndexBasedOn="0065"/>
    <wne:acd wne:argValue="AgBMAGUAdgBlAGwAIAAzACAASABlAGEAZABpAG4AZwA=" wne:acdName="acd10" wne:fciIndexBasedOn="0065"/>
    <wne:acd wne:argValue="AgBMAGUAdgBlAGwAIAAxACAATgB1AG0AYgBlAHIA" wne:acdName="acd11" wne:fciIndexBasedOn="0065"/>
    <wne:acd wne:argValue="AgBMAGUAdgBlAGwAIAAyACAATgB1AG0AYgBlAHIA" wne:acdName="acd12" wne:fciIndexBasedOn="0065"/>
    <wne:acd wne:argValue="AgBMAGUAdgBlAGwAIAAzACAATgB1AG0AYgBlAHIA" wne:acdName="acd13" wne:fciIndexBasedOn="0065"/>
    <wne:acd wne:argValue="AgBMAGUAdgBlAGwAIAA0ACAATgB1AG0AYgBlAHIA" wne:acdName="acd14" wne:fciIndexBasedOn="0065"/>
    <wne:acd wne:argValue="AgBMAGUAdgBlAGwAIAA1ACAATgB1AG0AYgBlAHIA" wne:acdName="acd15" wne:fciIndexBasedOn="0065"/>
    <wne:acd wne:argValue="AgBMAGUAdgBlAGwAIAA2ACAATgB1AG0AYgBlAHIA" wne:acdName="acd16" wne:fciIndexBasedOn="0065"/>
    <wne:acd wne:argValue="AQAAAAAA" wne:acdName="acd17" wne:fciIndexBasedOn="0065"/>
    <wne:acd wne:argValue="AgBOAG8AcgBtAGEAbABOAG8AUwBwAGEAYwBlAA==" wne:acdName="acd1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C5058" w14:textId="77777777" w:rsidR="00A1667E" w:rsidRDefault="00A1667E" w:rsidP="006177D2">
      <w:pPr>
        <w:spacing w:after="0"/>
      </w:pPr>
      <w:r>
        <w:separator/>
      </w:r>
    </w:p>
  </w:endnote>
  <w:endnote w:type="continuationSeparator" w:id="0">
    <w:p w14:paraId="03194630" w14:textId="77777777" w:rsidR="00A1667E" w:rsidRDefault="00A1667E" w:rsidP="006177D2">
      <w:pPr>
        <w:spacing w:after="0"/>
      </w:pPr>
      <w:r>
        <w:continuationSeparator/>
      </w:r>
    </w:p>
  </w:endnote>
  <w:endnote w:type="continuationNotice" w:id="1">
    <w:p w14:paraId="509A10BD" w14:textId="77777777" w:rsidR="00A42370" w:rsidRDefault="00A423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altName w:val="Arial"/>
    <w:panose1 w:val="020B0704020202020204"/>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2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467"/>
      <w:gridCol w:w="993"/>
      <w:gridCol w:w="4467"/>
    </w:tblGrid>
    <w:tr w:rsidR="00EE13F7" w14:paraId="0F7C84D3" w14:textId="77777777" w:rsidTr="00747128">
      <w:tc>
        <w:tcPr>
          <w:tcW w:w="2250" w:type="pct"/>
          <w:vAlign w:val="bottom"/>
        </w:tcPr>
        <w:p w14:paraId="6EEF7355" w14:textId="77777777" w:rsidR="00EE13F7" w:rsidRDefault="00EE13F7" w:rsidP="00EE13F7">
          <w:pPr>
            <w:pStyle w:val="FooterCont"/>
          </w:pPr>
          <w:r>
            <w:fldChar w:fldCharType="begin"/>
          </w:r>
          <w:r>
            <w:instrText xml:space="preserve"> IF </w:instrText>
          </w:r>
          <w:r>
            <w:fldChar w:fldCharType="begin"/>
          </w:r>
          <w:r>
            <w:instrText xml:space="preserve"> DOCVARIABLE DMS</w:instrText>
          </w:r>
          <w:r w:rsidRPr="00075415">
            <w:instrText>FooterDocRef</w:instrText>
          </w:r>
          <w:r>
            <w:instrText xml:space="preserve"> </w:instrText>
          </w:r>
          <w:r>
            <w:fldChar w:fldCharType="separate"/>
          </w:r>
          <w:r w:rsidR="00A1667E">
            <w:rPr>
              <w:b/>
              <w:bCs/>
            </w:rPr>
            <w:instrText>Error! No document variable supplied.</w:instrText>
          </w:r>
          <w:r>
            <w:fldChar w:fldCharType="end"/>
          </w:r>
          <w:r>
            <w:instrText xml:space="preserve"> = "</w:instrText>
          </w:r>
          <w:r w:rsidRPr="00410B16">
            <w:instrText>Error! No document variable supplied.</w:instrText>
          </w:r>
          <w:r>
            <w:instrText xml:space="preserve">" </w:instrText>
          </w:r>
          <w:r>
            <w:fldChar w:fldCharType="begin"/>
          </w:r>
          <w:r>
            <w:instrText xml:space="preserve"> IF </w:instrText>
          </w:r>
          <w:r>
            <w:fldChar w:fldCharType="begin"/>
          </w:r>
          <w:r>
            <w:instrText xml:space="preserve"> DOCVARIABLE </w:instrText>
          </w:r>
          <w:r w:rsidRPr="00DF6366">
            <w:instrText>zFooterFullNameToggle</w:instrText>
          </w:r>
          <w:r>
            <w:fldChar w:fldCharType="separate"/>
          </w:r>
          <w:r w:rsidR="00A1667E">
            <w:instrText>Long</w:instrText>
          </w:r>
          <w:r>
            <w:fldChar w:fldCharType="end"/>
          </w:r>
          <w:r>
            <w:instrText xml:space="preserve">="True" </w:instrText>
          </w:r>
          <w:fldSimple w:instr=" FILENAME  \p \* MERGEFORMAT ">
            <w:r>
              <w:rPr>
                <w:noProof/>
              </w:rPr>
              <w:instrText>C:\Users\HIT Ltd\Documents\zTest.docx</w:instrText>
            </w:r>
          </w:fldSimple>
          <w:r>
            <w:instrText xml:space="preserve"> </w:instrText>
          </w:r>
          <w:fldSimple w:instr=" FILENAME \* MERGEFORMAT ">
            <w:r w:rsidR="00A1667E">
              <w:rPr>
                <w:noProof/>
              </w:rPr>
              <w:instrText>Document4</w:instrText>
            </w:r>
          </w:fldSimple>
          <w:r>
            <w:rPr>
              <w:noProof/>
            </w:rPr>
            <w:instrText xml:space="preserve"> </w:instrText>
          </w:r>
          <w:r>
            <w:fldChar w:fldCharType="separate"/>
          </w:r>
          <w:r w:rsidR="00A1667E">
            <w:rPr>
              <w:noProof/>
            </w:rPr>
            <w:instrText>Document4</w:instrText>
          </w:r>
          <w:r>
            <w:fldChar w:fldCharType="end"/>
          </w:r>
          <w:r>
            <w:instrText xml:space="preserve"> </w:instrText>
          </w:r>
          <w:r>
            <w:fldChar w:fldCharType="begin"/>
          </w:r>
          <w:r>
            <w:instrText xml:space="preserve"> DOCVARIABLE DMS</w:instrText>
          </w:r>
          <w:r w:rsidRPr="00075415">
            <w:instrText>FooterDocRef</w:instrText>
          </w:r>
          <w:r>
            <w:instrText xml:space="preserve"> </w:instrText>
          </w:r>
          <w:r>
            <w:fldChar w:fldCharType="separate"/>
          </w:r>
          <w:r>
            <w:instrText>000290</w:instrText>
          </w:r>
          <w:r>
            <w:fldChar w:fldCharType="end"/>
          </w:r>
          <w:r>
            <w:instrText xml:space="preserve"> </w:instrText>
          </w:r>
          <w:r>
            <w:fldChar w:fldCharType="separate"/>
          </w:r>
          <w:r w:rsidR="00A1667E">
            <w:rPr>
              <w:noProof/>
            </w:rPr>
            <w:t>Document4</w:t>
          </w:r>
          <w:r>
            <w:fldChar w:fldCharType="end"/>
          </w:r>
        </w:p>
      </w:tc>
      <w:tc>
        <w:tcPr>
          <w:tcW w:w="500" w:type="pct"/>
          <w:vAlign w:val="bottom"/>
        </w:tcPr>
        <w:p w14:paraId="7328735F" w14:textId="77777777" w:rsidR="00EE13F7" w:rsidRDefault="00EE13F7" w:rsidP="00EE13F7">
          <w:pPr>
            <w:pStyle w:val="FooterCont"/>
            <w:jc w:val="center"/>
          </w:pPr>
          <w:r w:rsidRPr="00880C11">
            <w:rPr>
              <w:sz w:val="20"/>
            </w:rPr>
            <w:fldChar w:fldCharType="begin"/>
          </w:r>
          <w:r w:rsidRPr="00880C11">
            <w:rPr>
              <w:sz w:val="20"/>
            </w:rPr>
            <w:instrText xml:space="preserve"> PAGE   \* MERGEFORMAT </w:instrText>
          </w:r>
          <w:r w:rsidRPr="00880C11">
            <w:rPr>
              <w:sz w:val="20"/>
            </w:rPr>
            <w:fldChar w:fldCharType="separate"/>
          </w:r>
          <w:r>
            <w:rPr>
              <w:noProof/>
              <w:sz w:val="20"/>
            </w:rPr>
            <w:t>1</w:t>
          </w:r>
          <w:r w:rsidRPr="00880C11">
            <w:rPr>
              <w:sz w:val="20"/>
            </w:rPr>
            <w:fldChar w:fldCharType="end"/>
          </w:r>
        </w:p>
      </w:tc>
      <w:tc>
        <w:tcPr>
          <w:tcW w:w="2250" w:type="pct"/>
        </w:tcPr>
        <w:p w14:paraId="71DEE823" w14:textId="77777777" w:rsidR="00EE13F7" w:rsidRPr="00880C11" w:rsidRDefault="00EE13F7" w:rsidP="00EE13F7">
          <w:pPr>
            <w:pStyle w:val="FooterCont"/>
            <w:jc w:val="right"/>
            <w:rPr>
              <w:sz w:val="20"/>
            </w:rPr>
          </w:pPr>
        </w:p>
      </w:tc>
    </w:tr>
  </w:tbl>
  <w:p w14:paraId="37003ABD" w14:textId="77777777" w:rsidR="00EE13F7" w:rsidRDefault="00EE13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2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467"/>
      <w:gridCol w:w="993"/>
      <w:gridCol w:w="4467"/>
    </w:tblGrid>
    <w:tr w:rsidR="006D6B6E" w14:paraId="0AD363C8" w14:textId="77777777" w:rsidTr="006D6B6E">
      <w:tc>
        <w:tcPr>
          <w:tcW w:w="2250" w:type="pct"/>
          <w:vAlign w:val="bottom"/>
        </w:tcPr>
        <w:p w14:paraId="36A21A67" w14:textId="05597D2D" w:rsidR="006D6B6E" w:rsidRDefault="006D6B6E" w:rsidP="004A646A">
          <w:pPr>
            <w:pStyle w:val="FooterCont"/>
          </w:pPr>
        </w:p>
      </w:tc>
      <w:tc>
        <w:tcPr>
          <w:tcW w:w="500" w:type="pct"/>
          <w:vAlign w:val="bottom"/>
        </w:tcPr>
        <w:p w14:paraId="03DBC36E" w14:textId="77777777" w:rsidR="006D6B6E" w:rsidRDefault="006D6B6E" w:rsidP="006D6B6E">
          <w:pPr>
            <w:pStyle w:val="FooterCont"/>
            <w:jc w:val="center"/>
          </w:pPr>
          <w:r w:rsidRPr="00880C11">
            <w:rPr>
              <w:sz w:val="20"/>
            </w:rPr>
            <w:fldChar w:fldCharType="begin"/>
          </w:r>
          <w:r w:rsidRPr="00880C11">
            <w:rPr>
              <w:sz w:val="20"/>
            </w:rPr>
            <w:instrText xml:space="preserve"> PAGE   \* MERGEFORMAT </w:instrText>
          </w:r>
          <w:r w:rsidRPr="00880C11">
            <w:rPr>
              <w:sz w:val="20"/>
            </w:rPr>
            <w:fldChar w:fldCharType="separate"/>
          </w:r>
          <w:r>
            <w:rPr>
              <w:noProof/>
              <w:sz w:val="20"/>
            </w:rPr>
            <w:t>1</w:t>
          </w:r>
          <w:r w:rsidRPr="00880C11">
            <w:rPr>
              <w:sz w:val="20"/>
            </w:rPr>
            <w:fldChar w:fldCharType="end"/>
          </w:r>
        </w:p>
      </w:tc>
      <w:tc>
        <w:tcPr>
          <w:tcW w:w="2250" w:type="pct"/>
        </w:tcPr>
        <w:p w14:paraId="20E4F68E" w14:textId="77777777" w:rsidR="006D6B6E" w:rsidRPr="00880C11" w:rsidRDefault="006D6B6E" w:rsidP="004A646A">
          <w:pPr>
            <w:pStyle w:val="FooterCont"/>
            <w:jc w:val="right"/>
            <w:rPr>
              <w:sz w:val="20"/>
            </w:rPr>
          </w:pPr>
        </w:p>
      </w:tc>
    </w:tr>
  </w:tbl>
  <w:p w14:paraId="6AA799FD" w14:textId="77777777" w:rsidR="004A646A" w:rsidRPr="004A646A" w:rsidRDefault="004A646A" w:rsidP="00366A11">
    <w:pPr>
      <w:pStyle w:val="FooterCont"/>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F0D61" w14:textId="77777777" w:rsidR="00A1667E" w:rsidRDefault="00A1667E" w:rsidP="00A1667E">
    <w:pPr>
      <w:pStyle w:val="TurleyAddress"/>
    </w:pPr>
    <w:r>
      <w:t>Turley (Manchester)</w:t>
    </w:r>
  </w:p>
  <w:p w14:paraId="58506F33" w14:textId="77777777" w:rsidR="00A1667E" w:rsidRDefault="00A1667E" w:rsidP="00A1667E">
    <w:pPr>
      <w:pStyle w:val="TurleyAddress"/>
    </w:pPr>
    <w:r>
      <w:t>Level 5, Transmission</w:t>
    </w:r>
  </w:p>
  <w:p w14:paraId="7CD35DC3" w14:textId="77777777" w:rsidR="00A1667E" w:rsidRDefault="00A1667E" w:rsidP="00A1667E">
    <w:pPr>
      <w:pStyle w:val="TurleyAddress"/>
    </w:pPr>
    <w:r>
      <w:t xml:space="preserve">6 Atherton Street </w:t>
    </w:r>
  </w:p>
  <w:p w14:paraId="69BFA1B9" w14:textId="77777777" w:rsidR="00A1667E" w:rsidRDefault="00A1667E" w:rsidP="00A1667E">
    <w:pPr>
      <w:pStyle w:val="TurleyAddress"/>
    </w:pPr>
    <w:r>
      <w:t>Manchester M3 3GS</w:t>
    </w:r>
  </w:p>
  <w:p w14:paraId="2AE65EC9" w14:textId="77777777" w:rsidR="00A1667E" w:rsidRDefault="00A1667E" w:rsidP="00A1667E">
    <w:pPr>
      <w:pStyle w:val="TurleyContacts"/>
    </w:pPr>
    <w:r>
      <w:t xml:space="preserve">T 0161 233 </w:t>
    </w:r>
    <w:proofErr w:type="gramStart"/>
    <w:r>
      <w:t>7676  turley.co.uk</w:t>
    </w:r>
    <w:proofErr w:type="gramEnd"/>
  </w:p>
  <w:p w14:paraId="01CCF32A" w14:textId="62CF0575" w:rsidR="00343F79" w:rsidRPr="00A1667E" w:rsidRDefault="00A1667E" w:rsidP="00A1667E">
    <w:pPr>
      <w:pStyle w:val="TurleyDisclaimer"/>
    </w:pPr>
    <w:r>
      <w:t>Turley is the trading name of Turley Associates Limited, a company (No. 2235387) registered in England &amp; Wales. Registered office: 6 Atherton Street, Manchester, M3 3GS.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F7A2F" w14:textId="77777777" w:rsidR="00A1667E" w:rsidRDefault="00A1667E" w:rsidP="006177D2">
      <w:pPr>
        <w:spacing w:after="0"/>
      </w:pPr>
      <w:r>
        <w:separator/>
      </w:r>
    </w:p>
  </w:footnote>
  <w:footnote w:type="continuationSeparator" w:id="0">
    <w:p w14:paraId="7D2486C5" w14:textId="77777777" w:rsidR="00A1667E" w:rsidRDefault="00A1667E" w:rsidP="006177D2">
      <w:pPr>
        <w:spacing w:after="0"/>
      </w:pPr>
      <w:r>
        <w:continuationSeparator/>
      </w:r>
    </w:p>
  </w:footnote>
  <w:footnote w:type="continuationNotice" w:id="1">
    <w:p w14:paraId="25A2B201" w14:textId="77777777" w:rsidR="00A42370" w:rsidRDefault="00A4237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7E477" w14:textId="3CA33B34" w:rsidR="00A1667E" w:rsidRPr="00A1667E" w:rsidRDefault="00A1667E" w:rsidP="00A1667E">
    <w:pPr>
      <w:pStyle w:val="Header"/>
    </w:pPr>
    <w:r>
      <w:rPr>
        <w:noProof/>
      </w:rPr>
      <w:drawing>
        <wp:anchor distT="0" distB="0" distL="114300" distR="114300" simplePos="0" relativeHeight="251658241" behindDoc="0" locked="1" layoutInCell="1" allowOverlap="1" wp14:anchorId="5D23020C" wp14:editId="09108CC8">
          <wp:simplePos x="0" y="0"/>
          <wp:positionH relativeFrom="rightMargin">
            <wp:posOffset>-1511935</wp:posOffset>
          </wp:positionH>
          <wp:positionV relativeFrom="topMargin">
            <wp:posOffset>359410</wp:posOffset>
          </wp:positionV>
          <wp:extent cx="1044000" cy="356833"/>
          <wp:effectExtent l="0" t="0" r="3810" b="5715"/>
          <wp:wrapNone/>
          <wp:docPr id="1840532602" name="Picture 12" title="Show/H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532602" name="Picture 12" title="Show/Hide"/>
                  <pic:cNvPicPr/>
                </pic:nvPicPr>
                <pic:blipFill>
                  <a:blip r:embed="rId1">
                    <a:extLst>
                      <a:ext uri="{28A0092B-C50C-407E-A947-70E740481C1C}">
                        <a14:useLocalDpi xmlns:a14="http://schemas.microsoft.com/office/drawing/2010/main" val="0"/>
                      </a:ext>
                    </a:extLst>
                  </a:blip>
                  <a:stretch>
                    <a:fillRect/>
                  </a:stretch>
                </pic:blipFill>
                <pic:spPr>
                  <a:xfrm>
                    <a:off x="0" y="0"/>
                    <a:ext cx="1044000" cy="356833"/>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087"/>
      <w:gridCol w:w="2551"/>
    </w:tblGrid>
    <w:tr w:rsidR="00A1667E" w14:paraId="6D114E72" w14:textId="77777777" w:rsidTr="00A1667E">
      <w:trPr>
        <w:trHeight w:hRule="exact" w:val="567"/>
      </w:trPr>
      <w:tc>
        <w:tcPr>
          <w:tcW w:w="7087" w:type="dxa"/>
        </w:tcPr>
        <w:p w14:paraId="06269AF0" w14:textId="77777777" w:rsidR="00A1667E" w:rsidRDefault="00A1667E" w:rsidP="00990A46">
          <w:pPr>
            <w:pStyle w:val="NormalNoSpace"/>
          </w:pPr>
        </w:p>
      </w:tc>
      <w:tc>
        <w:tcPr>
          <w:tcW w:w="2551" w:type="dxa"/>
        </w:tcPr>
        <w:p w14:paraId="12128F54" w14:textId="77777777" w:rsidR="00A1667E" w:rsidRDefault="00A1667E" w:rsidP="00990A46">
          <w:pPr>
            <w:pStyle w:val="NormalNoSpace"/>
          </w:pPr>
        </w:p>
      </w:tc>
    </w:tr>
    <w:tr w:rsidR="00A1667E" w14:paraId="1CFBBBAE" w14:textId="77777777" w:rsidTr="00A1667E">
      <w:trPr>
        <w:trHeight w:val="1361"/>
      </w:trPr>
      <w:tc>
        <w:tcPr>
          <w:tcW w:w="7087" w:type="dxa"/>
        </w:tcPr>
        <w:p w14:paraId="4BFB6FD0" w14:textId="37E034DB" w:rsidR="00A1667E" w:rsidRPr="009F3B72" w:rsidRDefault="00A1667E" w:rsidP="00A1667E">
          <w:pPr>
            <w:pStyle w:val="BlDate"/>
          </w:pPr>
          <w:r>
            <w:t>1</w:t>
          </w:r>
          <w:r w:rsidR="001D00BE">
            <w:t>7</w:t>
          </w:r>
          <w:r>
            <w:t xml:space="preserve"> April 2025</w:t>
          </w:r>
        </w:p>
      </w:tc>
      <w:tc>
        <w:tcPr>
          <w:tcW w:w="2551" w:type="dxa"/>
        </w:tcPr>
        <w:p w14:paraId="07FD56E8" w14:textId="77777777" w:rsidR="00A1667E" w:rsidRDefault="00A1667E" w:rsidP="00990A46">
          <w:pPr>
            <w:pStyle w:val="NormalNoSpace"/>
          </w:pPr>
        </w:p>
      </w:tc>
    </w:tr>
    <w:tr w:rsidR="00A1667E" w14:paraId="788A1868" w14:textId="77777777" w:rsidTr="00A1667E">
      <w:trPr>
        <w:trHeight w:val="2268"/>
      </w:trPr>
      <w:tc>
        <w:tcPr>
          <w:tcW w:w="7087" w:type="dxa"/>
        </w:tcPr>
        <w:p w14:paraId="383577AE" w14:textId="113AB41B" w:rsidR="00A1667E" w:rsidRDefault="00A1667E" w:rsidP="00A1667E">
          <w:pPr>
            <w:pStyle w:val="BlCompany"/>
          </w:pPr>
          <w:r>
            <w:t>Michael Pearson</w:t>
          </w:r>
          <w:r>
            <w:br/>
            <w:t xml:space="preserve">Manchester City Council </w:t>
          </w:r>
        </w:p>
        <w:p w14:paraId="226A3594" w14:textId="77777777" w:rsidR="00A1667E" w:rsidRDefault="00A1667E" w:rsidP="00A1667E">
          <w:pPr>
            <w:pStyle w:val="BlAddress"/>
          </w:pPr>
          <w:r>
            <w:t>Level 6, Town Hall Extension</w:t>
          </w:r>
        </w:p>
        <w:p w14:paraId="2138CD55" w14:textId="77777777" w:rsidR="00A1667E" w:rsidRDefault="00A1667E" w:rsidP="00A1667E">
          <w:pPr>
            <w:pStyle w:val="BlAddress"/>
          </w:pPr>
          <w:r>
            <w:t>St Peter's Square</w:t>
          </w:r>
        </w:p>
        <w:p w14:paraId="322956E3" w14:textId="77777777" w:rsidR="00A1667E" w:rsidRDefault="00A1667E" w:rsidP="00A1667E">
          <w:pPr>
            <w:pStyle w:val="BlAddress"/>
          </w:pPr>
          <w:r>
            <w:t xml:space="preserve">Manchester </w:t>
          </w:r>
        </w:p>
        <w:p w14:paraId="005BBAF0" w14:textId="1D21F143" w:rsidR="00A1667E" w:rsidRPr="009F3B72" w:rsidRDefault="00A1667E" w:rsidP="00A1667E">
          <w:pPr>
            <w:pStyle w:val="BlAddress"/>
          </w:pPr>
          <w:r>
            <w:t>M2 5HD</w:t>
          </w:r>
        </w:p>
      </w:tc>
      <w:tc>
        <w:tcPr>
          <w:tcW w:w="2551" w:type="dxa"/>
        </w:tcPr>
        <w:p w14:paraId="5A1F298E" w14:textId="2C1B4D7A" w:rsidR="00A1667E" w:rsidRDefault="00A1667E" w:rsidP="00A1667E">
          <w:pPr>
            <w:pStyle w:val="BlOurRef"/>
          </w:pPr>
          <w:r>
            <w:t xml:space="preserve">Our ref: </w:t>
          </w:r>
          <w:r>
            <w:tab/>
            <w:t>GARM3004</w:t>
          </w:r>
        </w:p>
      </w:tc>
    </w:tr>
    <w:tr w:rsidR="00A1667E" w14:paraId="3A1BDF24" w14:textId="77777777" w:rsidTr="00A1667E">
      <w:tc>
        <w:tcPr>
          <w:tcW w:w="7087" w:type="dxa"/>
        </w:tcPr>
        <w:p w14:paraId="64D7449E" w14:textId="77777777" w:rsidR="00A1667E" w:rsidRPr="009F3B72" w:rsidRDefault="00A1667E" w:rsidP="00990A46">
          <w:pPr>
            <w:pStyle w:val="BlTiny"/>
          </w:pPr>
        </w:p>
      </w:tc>
      <w:tc>
        <w:tcPr>
          <w:tcW w:w="2551" w:type="dxa"/>
        </w:tcPr>
        <w:p w14:paraId="31703E89" w14:textId="77777777" w:rsidR="00A1667E" w:rsidRDefault="00A1667E" w:rsidP="00990A46">
          <w:pPr>
            <w:pStyle w:val="BlTiny"/>
          </w:pPr>
        </w:p>
      </w:tc>
    </w:tr>
    <w:tr w:rsidR="00A1667E" w14:paraId="068F3ABD" w14:textId="77777777" w:rsidTr="00A1667E">
      <w:tc>
        <w:tcPr>
          <w:tcW w:w="7087" w:type="dxa"/>
        </w:tcPr>
        <w:p w14:paraId="5A4C4BF5" w14:textId="00CD4C6B" w:rsidR="00A1667E" w:rsidRPr="009F3B72" w:rsidRDefault="00A1667E" w:rsidP="00A1667E">
          <w:pPr>
            <w:pStyle w:val="BlSalutation"/>
          </w:pPr>
          <w:r>
            <w:t>Dear Michael,</w:t>
          </w:r>
        </w:p>
      </w:tc>
      <w:tc>
        <w:tcPr>
          <w:tcW w:w="2551" w:type="dxa"/>
        </w:tcPr>
        <w:p w14:paraId="3C0AD4B7" w14:textId="77777777" w:rsidR="00A1667E" w:rsidRDefault="00A1667E" w:rsidP="00990A46">
          <w:pPr>
            <w:pStyle w:val="BlTiny"/>
          </w:pPr>
        </w:p>
      </w:tc>
    </w:tr>
    <w:tr w:rsidR="00A1667E" w14:paraId="549E9506" w14:textId="77777777" w:rsidTr="00A1667E">
      <w:tc>
        <w:tcPr>
          <w:tcW w:w="7087" w:type="dxa"/>
        </w:tcPr>
        <w:p w14:paraId="3FCD185C" w14:textId="38E86857" w:rsidR="00A1667E" w:rsidRPr="009F3B72" w:rsidRDefault="00A1667E" w:rsidP="00A1667E">
          <w:pPr>
            <w:pStyle w:val="BlHeading"/>
          </w:pPr>
          <w:r>
            <w:t>MANCHESTER METROPOLITAN UNIVERSITY, SCIENCE AND ENGINEERING PROJECT: PHASE1 - JOHN DALTON WEST / JOHN DALTON TOWER, CHESTER STREET, MANCHESTER</w:t>
          </w:r>
          <w:r>
            <w:br/>
          </w:r>
          <w:r>
            <w:br/>
            <w:t>DISCHARGE OF PLANNING CONDITIONS 14(B) (FUMES, VAPOURS AND ODOURS VERIFICATION REPORT), 19(B) (EXTERNALLY MOUNTED ANCILLARY EQUIPMENT, PLANT AND SERVICING VERIFICATION REPORT) AND 25(B) (SECURED BY DESIGN ACCREDITATION) PURSUANT TO PLANNING APPROVAL 125799/FO/2019</w:t>
          </w:r>
        </w:p>
      </w:tc>
      <w:tc>
        <w:tcPr>
          <w:tcW w:w="2551" w:type="dxa"/>
        </w:tcPr>
        <w:p w14:paraId="3A2C6800" w14:textId="77777777" w:rsidR="00A1667E" w:rsidRDefault="00A1667E" w:rsidP="00990A46">
          <w:pPr>
            <w:pStyle w:val="BlTiny"/>
          </w:pPr>
        </w:p>
      </w:tc>
    </w:tr>
  </w:tbl>
  <w:p w14:paraId="13DF4ECC" w14:textId="3233FF11" w:rsidR="00F30148" w:rsidRPr="00EB3BFE" w:rsidRDefault="00A1667E" w:rsidP="00FD578F">
    <w:pPr>
      <w:pStyle w:val="NormalHalfSpace"/>
    </w:pPr>
    <w:r>
      <w:drawing>
        <wp:anchor distT="0" distB="0" distL="114300" distR="114300" simplePos="0" relativeHeight="251658240" behindDoc="0" locked="1" layoutInCell="1" allowOverlap="1" wp14:anchorId="0FCCF95C" wp14:editId="1A87732F">
          <wp:simplePos x="0" y="0"/>
          <wp:positionH relativeFrom="rightMargin">
            <wp:posOffset>-1511935</wp:posOffset>
          </wp:positionH>
          <wp:positionV relativeFrom="topMargin">
            <wp:posOffset>359410</wp:posOffset>
          </wp:positionV>
          <wp:extent cx="1044000" cy="356833"/>
          <wp:effectExtent l="0" t="0" r="3810" b="5715"/>
          <wp:wrapNone/>
          <wp:docPr id="134435073" name="Picture 11" title="Show/H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35073" name="Picture 11" title="Show/Hide"/>
                  <pic:cNvPicPr/>
                </pic:nvPicPr>
                <pic:blipFill>
                  <a:blip r:embed="rId1">
                    <a:extLst>
                      <a:ext uri="{28A0092B-C50C-407E-A947-70E740481C1C}">
                        <a14:useLocalDpi xmlns:a14="http://schemas.microsoft.com/office/drawing/2010/main" val="0"/>
                      </a:ext>
                    </a:extLst>
                  </a:blip>
                  <a:stretch>
                    <a:fillRect/>
                  </a:stretch>
                </pic:blipFill>
                <pic:spPr>
                  <a:xfrm>
                    <a:off x="0" y="0"/>
                    <a:ext cx="1044000" cy="356833"/>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25CD25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CE1160"/>
    <w:multiLevelType w:val="multilevel"/>
    <w:tmpl w:val="28F49D74"/>
    <w:styleLink w:val="NumbListBodyText"/>
    <w:lvl w:ilvl="0">
      <w:start w:val="1"/>
      <w:numFmt w:val="none"/>
      <w:pStyle w:val="BodyText1"/>
      <w:suff w:val="nothing"/>
      <w:lvlText w:val=""/>
      <w:lvlJc w:val="left"/>
      <w:pPr>
        <w:ind w:left="680" w:firstLine="0"/>
      </w:pPr>
      <w:rPr>
        <w:rFonts w:hint="default"/>
      </w:rPr>
    </w:lvl>
    <w:lvl w:ilvl="1">
      <w:start w:val="1"/>
      <w:numFmt w:val="none"/>
      <w:pStyle w:val="BodyText2"/>
      <w:suff w:val="nothing"/>
      <w:lvlText w:val=""/>
      <w:lvlJc w:val="left"/>
      <w:pPr>
        <w:ind w:left="680" w:firstLine="0"/>
      </w:pPr>
      <w:rPr>
        <w:rFonts w:hint="default"/>
      </w:rPr>
    </w:lvl>
    <w:lvl w:ilvl="2">
      <w:start w:val="1"/>
      <w:numFmt w:val="none"/>
      <w:pStyle w:val="BodyText3"/>
      <w:suff w:val="nothing"/>
      <w:lvlText w:val=""/>
      <w:lvlJc w:val="left"/>
      <w:pPr>
        <w:ind w:left="1588" w:firstLine="0"/>
      </w:pPr>
      <w:rPr>
        <w:rFonts w:hint="default"/>
      </w:rPr>
    </w:lvl>
    <w:lvl w:ilvl="3">
      <w:start w:val="1"/>
      <w:numFmt w:val="none"/>
      <w:pStyle w:val="BodyText4"/>
      <w:suff w:val="nothing"/>
      <w:lvlText w:val=""/>
      <w:lvlJc w:val="left"/>
      <w:pPr>
        <w:ind w:left="2041" w:firstLine="0"/>
      </w:pPr>
      <w:rPr>
        <w:rFonts w:hint="default"/>
      </w:rPr>
    </w:lvl>
    <w:lvl w:ilvl="4">
      <w:start w:val="1"/>
      <w:numFmt w:val="none"/>
      <w:pStyle w:val="BodyText5"/>
      <w:suff w:val="nothing"/>
      <w:lvlText w:val=""/>
      <w:lvlJc w:val="left"/>
      <w:pPr>
        <w:ind w:left="2495" w:firstLine="0"/>
      </w:pPr>
      <w:rPr>
        <w:rFonts w:hint="default"/>
      </w:rPr>
    </w:lvl>
    <w:lvl w:ilvl="5">
      <w:start w:val="1"/>
      <w:numFmt w:val="none"/>
      <w:pStyle w:val="BodyText6"/>
      <w:suff w:val="nothing"/>
      <w:lvlText w:val=""/>
      <w:lvlJc w:val="left"/>
      <w:pPr>
        <w:ind w:left="2948" w:firstLine="0"/>
      </w:pPr>
      <w:rPr>
        <w:rFonts w:hint="default"/>
      </w:rPr>
    </w:lvl>
    <w:lvl w:ilvl="6">
      <w:start w:val="1"/>
      <w:numFmt w:val="none"/>
      <w:pStyle w:val="BodyText7"/>
      <w:suff w:val="nothing"/>
      <w:lvlText w:val=""/>
      <w:lvlJc w:val="left"/>
      <w:pPr>
        <w:ind w:left="2608" w:firstLine="0"/>
      </w:pPr>
      <w:rPr>
        <w:rFonts w:hint="default"/>
      </w:rPr>
    </w:lvl>
    <w:lvl w:ilvl="7">
      <w:start w:val="1"/>
      <w:numFmt w:val="none"/>
      <w:pStyle w:val="BodyText8"/>
      <w:suff w:val="nothing"/>
      <w:lvlText w:val=""/>
      <w:lvlJc w:val="left"/>
      <w:pPr>
        <w:ind w:left="3062" w:firstLine="0"/>
      </w:pPr>
      <w:rPr>
        <w:rFonts w:hint="default"/>
      </w:rPr>
    </w:lvl>
    <w:lvl w:ilvl="8">
      <w:start w:val="1"/>
      <w:numFmt w:val="none"/>
      <w:pStyle w:val="BodyText9"/>
      <w:suff w:val="nothing"/>
      <w:lvlText w:val=""/>
      <w:lvlJc w:val="left"/>
      <w:pPr>
        <w:ind w:left="3515" w:firstLine="0"/>
      </w:pPr>
      <w:rPr>
        <w:rFonts w:hint="default"/>
      </w:rPr>
    </w:lvl>
  </w:abstractNum>
  <w:abstractNum w:abstractNumId="2" w15:restartNumberingAfterBreak="0">
    <w:nsid w:val="01B22BFC"/>
    <w:multiLevelType w:val="multilevel"/>
    <w:tmpl w:val="03A0630A"/>
    <w:styleLink w:val="NumbLstTables"/>
    <w:lvl w:ilvl="0">
      <w:start w:val="1"/>
      <w:numFmt w:val="decimal"/>
      <w:pStyle w:val="TableTitle"/>
      <w:lvlText w:val="%1."/>
      <w:lvlJc w:val="left"/>
      <w:pPr>
        <w:ind w:left="454" w:hanging="341"/>
      </w:pPr>
      <w:rPr>
        <w:rFonts w:hint="default"/>
      </w:rPr>
    </w:lvl>
    <w:lvl w:ilvl="1">
      <w:start w:val="1"/>
      <w:numFmt w:val="none"/>
      <w:suff w:val="nothing"/>
      <w:lvlText w:val=""/>
      <w:lvlJc w:val="left"/>
      <w:pPr>
        <w:ind w:left="454" w:firstLine="0"/>
      </w:pPr>
      <w:rPr>
        <w:rFonts w:hint="default"/>
      </w:rPr>
    </w:lvl>
    <w:lvl w:ilvl="2">
      <w:start w:val="1"/>
      <w:numFmt w:val="none"/>
      <w:suff w:val="nothing"/>
      <w:lvlText w:val=""/>
      <w:lvlJc w:val="left"/>
      <w:pPr>
        <w:ind w:left="454" w:firstLine="0"/>
      </w:pPr>
      <w:rPr>
        <w:rFonts w:hint="default"/>
      </w:rPr>
    </w:lvl>
    <w:lvl w:ilvl="3">
      <w:start w:val="1"/>
      <w:numFmt w:val="none"/>
      <w:suff w:val="nothing"/>
      <w:lvlText w:val=""/>
      <w:lvlJc w:val="left"/>
      <w:pPr>
        <w:ind w:left="454" w:firstLine="0"/>
      </w:pPr>
      <w:rPr>
        <w:rFonts w:hint="default"/>
      </w:rPr>
    </w:lvl>
    <w:lvl w:ilvl="4">
      <w:start w:val="1"/>
      <w:numFmt w:val="none"/>
      <w:suff w:val="nothing"/>
      <w:lvlText w:val=""/>
      <w:lvlJc w:val="left"/>
      <w:pPr>
        <w:ind w:left="454" w:firstLine="0"/>
      </w:pPr>
      <w:rPr>
        <w:rFonts w:hint="default"/>
      </w:rPr>
    </w:lvl>
    <w:lvl w:ilvl="5">
      <w:start w:val="1"/>
      <w:numFmt w:val="none"/>
      <w:suff w:val="nothing"/>
      <w:lvlText w:val=""/>
      <w:lvlJc w:val="left"/>
      <w:pPr>
        <w:ind w:left="454" w:firstLine="0"/>
      </w:pPr>
      <w:rPr>
        <w:rFonts w:hint="default"/>
      </w:rPr>
    </w:lvl>
    <w:lvl w:ilvl="6">
      <w:start w:val="1"/>
      <w:numFmt w:val="none"/>
      <w:suff w:val="nothing"/>
      <w:lvlText w:val=""/>
      <w:lvlJc w:val="left"/>
      <w:pPr>
        <w:ind w:left="454" w:firstLine="0"/>
      </w:pPr>
      <w:rPr>
        <w:rFonts w:hint="default"/>
      </w:rPr>
    </w:lvl>
    <w:lvl w:ilvl="7">
      <w:start w:val="1"/>
      <w:numFmt w:val="none"/>
      <w:suff w:val="nothing"/>
      <w:lvlText w:val=""/>
      <w:lvlJc w:val="left"/>
      <w:pPr>
        <w:ind w:left="454" w:firstLine="0"/>
      </w:pPr>
      <w:rPr>
        <w:rFonts w:hint="default"/>
      </w:rPr>
    </w:lvl>
    <w:lvl w:ilvl="8">
      <w:start w:val="1"/>
      <w:numFmt w:val="none"/>
      <w:suff w:val="nothing"/>
      <w:lvlText w:val=""/>
      <w:lvlJc w:val="left"/>
      <w:pPr>
        <w:ind w:left="454" w:firstLine="0"/>
      </w:pPr>
      <w:rPr>
        <w:rFonts w:hint="default"/>
      </w:rPr>
    </w:lvl>
  </w:abstractNum>
  <w:abstractNum w:abstractNumId="3" w15:restartNumberingAfterBreak="0">
    <w:nsid w:val="03951BB2"/>
    <w:multiLevelType w:val="multilevel"/>
    <w:tmpl w:val="16FE7422"/>
    <w:styleLink w:val="NumbLstBullet"/>
    <w:lvl w:ilvl="0">
      <w:start w:val="1"/>
      <w:numFmt w:val="bullet"/>
      <w:pStyle w:val="Bullet1"/>
      <w:lvlText w:val=""/>
      <w:lvlJc w:val="left"/>
      <w:pPr>
        <w:tabs>
          <w:tab w:val="num" w:pos="454"/>
        </w:tabs>
        <w:ind w:left="454" w:hanging="454"/>
      </w:pPr>
      <w:rPr>
        <w:rFonts w:ascii="Wingdings" w:hAnsi="Wingdings" w:hint="default"/>
        <w:color w:val="auto"/>
      </w:rPr>
    </w:lvl>
    <w:lvl w:ilvl="1">
      <w:start w:val="1"/>
      <w:numFmt w:val="bullet"/>
      <w:pStyle w:val="Bullet2"/>
      <w:lvlText w:val="−"/>
      <w:lvlJc w:val="left"/>
      <w:pPr>
        <w:tabs>
          <w:tab w:val="num" w:pos="907"/>
        </w:tabs>
        <w:ind w:left="907" w:hanging="453"/>
      </w:pPr>
      <w:rPr>
        <w:rFonts w:ascii="Arial" w:hAnsi="Arial" w:hint="default"/>
        <w:color w:val="auto"/>
      </w:rPr>
    </w:lvl>
    <w:lvl w:ilvl="2">
      <w:start w:val="1"/>
      <w:numFmt w:val="none"/>
      <w:suff w:val="nothing"/>
      <w:lvlText w:val="%3"/>
      <w:lvlJc w:val="left"/>
      <w:pPr>
        <w:ind w:left="907" w:firstLine="0"/>
      </w:pPr>
      <w:rPr>
        <w:rFonts w:hint="default"/>
        <w:color w:val="auto"/>
      </w:rPr>
    </w:lvl>
    <w:lvl w:ilvl="3">
      <w:start w:val="1"/>
      <w:numFmt w:val="none"/>
      <w:suff w:val="nothing"/>
      <w:lvlText w:val=""/>
      <w:lvlJc w:val="left"/>
      <w:pPr>
        <w:ind w:left="907" w:firstLine="0"/>
      </w:pPr>
      <w:rPr>
        <w:rFonts w:hint="default"/>
      </w:rPr>
    </w:lvl>
    <w:lvl w:ilvl="4">
      <w:start w:val="1"/>
      <w:numFmt w:val="none"/>
      <w:suff w:val="nothing"/>
      <w:lvlText w:val=""/>
      <w:lvlJc w:val="left"/>
      <w:pPr>
        <w:ind w:left="907" w:firstLine="0"/>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907" w:firstLine="0"/>
      </w:pPr>
      <w:rPr>
        <w:rFonts w:hint="default"/>
      </w:rPr>
    </w:lvl>
    <w:lvl w:ilvl="7">
      <w:start w:val="1"/>
      <w:numFmt w:val="none"/>
      <w:suff w:val="nothing"/>
      <w:lvlText w:val=""/>
      <w:lvlJc w:val="left"/>
      <w:pPr>
        <w:ind w:left="907" w:firstLine="0"/>
      </w:pPr>
      <w:rPr>
        <w:rFonts w:hint="default"/>
      </w:rPr>
    </w:lvl>
    <w:lvl w:ilvl="8">
      <w:start w:val="1"/>
      <w:numFmt w:val="none"/>
      <w:suff w:val="nothing"/>
      <w:lvlText w:val=""/>
      <w:lvlJc w:val="left"/>
      <w:pPr>
        <w:ind w:left="1361" w:hanging="454"/>
      </w:pPr>
      <w:rPr>
        <w:rFonts w:hint="default"/>
      </w:rPr>
    </w:lvl>
  </w:abstractNum>
  <w:abstractNum w:abstractNumId="4" w15:restartNumberingAfterBreak="0">
    <w:nsid w:val="06977CA0"/>
    <w:multiLevelType w:val="multilevel"/>
    <w:tmpl w:val="28F49D74"/>
    <w:numStyleLink w:val="NumbListBodyText"/>
  </w:abstractNum>
  <w:abstractNum w:abstractNumId="5" w15:restartNumberingAfterBreak="0">
    <w:nsid w:val="11F50624"/>
    <w:multiLevelType w:val="multilevel"/>
    <w:tmpl w:val="F404E490"/>
    <w:styleLink w:val="NumbLstEnclosures"/>
    <w:lvl w:ilvl="0">
      <w:start w:val="1"/>
      <w:numFmt w:val="decimal"/>
      <w:pStyle w:val="EnclItem"/>
      <w:lvlText w:val="%1."/>
      <w:lvlJc w:val="left"/>
      <w:pPr>
        <w:ind w:left="680" w:hanging="680"/>
      </w:pPr>
      <w:rPr>
        <w:rFonts w:hint="default"/>
      </w:rPr>
    </w:lvl>
    <w:lvl w:ilvl="1">
      <w:start w:val="1"/>
      <w:numFmt w:val="decimal"/>
      <w:lvlRestart w:val="0"/>
      <w:pStyle w:val="CopyToName"/>
      <w:lvlText w:val="%2."/>
      <w:lvlJc w:val="left"/>
      <w:pPr>
        <w:ind w:left="680" w:hanging="68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79F64A2"/>
    <w:multiLevelType w:val="hybridMultilevel"/>
    <w:tmpl w:val="A9802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B808BA"/>
    <w:multiLevelType w:val="hybridMultilevel"/>
    <w:tmpl w:val="FC700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B5590B"/>
    <w:multiLevelType w:val="multilevel"/>
    <w:tmpl w:val="5C1C025A"/>
    <w:styleLink w:val="NumbLstAlphaList"/>
    <w:lvl w:ilvl="0">
      <w:start w:val="1"/>
      <w:numFmt w:val="lowerLetter"/>
      <w:lvlText w:val="(%1)"/>
      <w:lvlJc w:val="left"/>
      <w:pPr>
        <w:ind w:left="680" w:hanging="680"/>
      </w:pPr>
      <w:rPr>
        <w:rFonts w:hint="default"/>
      </w:rPr>
    </w:lvl>
    <w:lvl w:ilvl="1">
      <w:start w:val="1"/>
      <w:numFmt w:val="lowerRoman"/>
      <w:lvlText w:val="(%2)"/>
      <w:lvlJc w:val="left"/>
      <w:pPr>
        <w:ind w:left="1361" w:hanging="681"/>
      </w:pPr>
      <w:rPr>
        <w:rFonts w:hint="default"/>
      </w:rPr>
    </w:lvl>
    <w:lvl w:ilvl="2">
      <w:start w:val="1"/>
      <w:numFmt w:val="none"/>
      <w:suff w:val="nothing"/>
      <w:lvlText w:val=""/>
      <w:lvlJc w:val="left"/>
      <w:pPr>
        <w:ind w:left="1361" w:firstLine="0"/>
      </w:pPr>
      <w:rPr>
        <w:rFonts w:hint="default"/>
      </w:rPr>
    </w:lvl>
    <w:lvl w:ilvl="3">
      <w:start w:val="1"/>
      <w:numFmt w:val="none"/>
      <w:suff w:val="nothing"/>
      <w:lvlText w:val=""/>
      <w:lvlJc w:val="left"/>
      <w:pPr>
        <w:ind w:left="1361" w:firstLine="0"/>
      </w:pPr>
      <w:rPr>
        <w:rFonts w:hint="default"/>
      </w:rPr>
    </w:lvl>
    <w:lvl w:ilvl="4">
      <w:start w:val="1"/>
      <w:numFmt w:val="none"/>
      <w:suff w:val="nothing"/>
      <w:lvlText w:val=""/>
      <w:lvlJc w:val="left"/>
      <w:pPr>
        <w:ind w:left="1361" w:firstLine="0"/>
      </w:pPr>
      <w:rPr>
        <w:rFonts w:hint="default"/>
      </w:rPr>
    </w:lvl>
    <w:lvl w:ilvl="5">
      <w:start w:val="1"/>
      <w:numFmt w:val="none"/>
      <w:suff w:val="nothing"/>
      <w:lvlText w:val=""/>
      <w:lvlJc w:val="left"/>
      <w:pPr>
        <w:ind w:left="1361" w:firstLine="0"/>
      </w:pPr>
      <w:rPr>
        <w:rFonts w:hint="default"/>
      </w:rPr>
    </w:lvl>
    <w:lvl w:ilvl="6">
      <w:start w:val="1"/>
      <w:numFmt w:val="none"/>
      <w:suff w:val="nothing"/>
      <w:lvlText w:val=""/>
      <w:lvlJc w:val="left"/>
      <w:pPr>
        <w:ind w:left="1361" w:firstLine="0"/>
      </w:pPr>
      <w:rPr>
        <w:rFonts w:hint="default"/>
      </w:rPr>
    </w:lvl>
    <w:lvl w:ilvl="7">
      <w:start w:val="1"/>
      <w:numFmt w:val="none"/>
      <w:suff w:val="nothing"/>
      <w:lvlText w:val=""/>
      <w:lvlJc w:val="left"/>
      <w:pPr>
        <w:ind w:left="1361" w:firstLine="0"/>
      </w:pPr>
      <w:rPr>
        <w:rFonts w:hint="default"/>
      </w:rPr>
    </w:lvl>
    <w:lvl w:ilvl="8">
      <w:start w:val="1"/>
      <w:numFmt w:val="none"/>
      <w:lvlRestart w:val="3"/>
      <w:suff w:val="nothing"/>
      <w:lvlText w:val=""/>
      <w:lvlJc w:val="left"/>
      <w:pPr>
        <w:ind w:left="1361" w:firstLine="0"/>
      </w:pPr>
      <w:rPr>
        <w:rFonts w:hint="default"/>
      </w:rPr>
    </w:lvl>
  </w:abstractNum>
  <w:abstractNum w:abstractNumId="9" w15:restartNumberingAfterBreak="0">
    <w:nsid w:val="1E8C053F"/>
    <w:multiLevelType w:val="multilevel"/>
    <w:tmpl w:val="574A05AC"/>
    <w:styleLink w:val="NumLstBullets"/>
    <w:lvl w:ilvl="0">
      <w:start w:val="1"/>
      <w:numFmt w:val="bullet"/>
      <w:lvlText w:val=""/>
      <w:lvlJc w:val="left"/>
      <w:pPr>
        <w:ind w:left="680" w:hanging="680"/>
      </w:pPr>
      <w:rPr>
        <w:rFonts w:ascii="Wingdings" w:hAnsi="Wingdings" w:hint="default"/>
        <w:color w:val="auto"/>
      </w:rPr>
    </w:lvl>
    <w:lvl w:ilvl="1">
      <w:start w:val="1"/>
      <w:numFmt w:val="bullet"/>
      <w:lvlText w:val=""/>
      <w:lvlJc w:val="left"/>
      <w:pPr>
        <w:ind w:left="1361" w:hanging="681"/>
      </w:pPr>
      <w:rPr>
        <w:rFonts w:ascii="Wingdings" w:hAnsi="Wingdings" w:hint="default"/>
        <w:color w:val="auto"/>
      </w:rPr>
    </w:lvl>
    <w:lvl w:ilvl="2">
      <w:start w:val="1"/>
      <w:numFmt w:val="none"/>
      <w:suff w:val="nothing"/>
      <w:lvlText w:val=""/>
      <w:lvlJc w:val="left"/>
      <w:pPr>
        <w:ind w:left="1361" w:firstLine="0"/>
      </w:pPr>
      <w:rPr>
        <w:rFonts w:hint="default"/>
      </w:rPr>
    </w:lvl>
    <w:lvl w:ilvl="3">
      <w:start w:val="1"/>
      <w:numFmt w:val="none"/>
      <w:suff w:val="nothing"/>
      <w:lvlText w:val=""/>
      <w:lvlJc w:val="left"/>
      <w:pPr>
        <w:ind w:left="1361" w:firstLine="0"/>
      </w:pPr>
      <w:rPr>
        <w:rFonts w:hint="default"/>
      </w:rPr>
    </w:lvl>
    <w:lvl w:ilvl="4">
      <w:start w:val="1"/>
      <w:numFmt w:val="none"/>
      <w:suff w:val="nothing"/>
      <w:lvlText w:val=""/>
      <w:lvlJc w:val="left"/>
      <w:pPr>
        <w:ind w:left="1361" w:firstLine="0"/>
      </w:pPr>
      <w:rPr>
        <w:rFonts w:hint="default"/>
      </w:rPr>
    </w:lvl>
    <w:lvl w:ilvl="5">
      <w:start w:val="1"/>
      <w:numFmt w:val="none"/>
      <w:suff w:val="nothing"/>
      <w:lvlText w:val=""/>
      <w:lvlJc w:val="left"/>
      <w:pPr>
        <w:ind w:left="1361" w:firstLine="0"/>
      </w:pPr>
      <w:rPr>
        <w:rFonts w:hint="default"/>
      </w:rPr>
    </w:lvl>
    <w:lvl w:ilvl="6">
      <w:start w:val="1"/>
      <w:numFmt w:val="none"/>
      <w:suff w:val="nothing"/>
      <w:lvlText w:val=""/>
      <w:lvlJc w:val="left"/>
      <w:pPr>
        <w:ind w:left="1361" w:firstLine="0"/>
      </w:pPr>
      <w:rPr>
        <w:rFonts w:hint="default"/>
      </w:rPr>
    </w:lvl>
    <w:lvl w:ilvl="7">
      <w:start w:val="1"/>
      <w:numFmt w:val="none"/>
      <w:suff w:val="nothing"/>
      <w:lvlText w:val=""/>
      <w:lvlJc w:val="left"/>
      <w:pPr>
        <w:ind w:left="1361" w:firstLine="0"/>
      </w:pPr>
      <w:rPr>
        <w:rFonts w:hint="default"/>
      </w:rPr>
    </w:lvl>
    <w:lvl w:ilvl="8">
      <w:start w:val="1"/>
      <w:numFmt w:val="none"/>
      <w:suff w:val="nothing"/>
      <w:lvlText w:val=""/>
      <w:lvlJc w:val="left"/>
      <w:pPr>
        <w:ind w:left="1361" w:firstLine="0"/>
      </w:pPr>
      <w:rPr>
        <w:rFonts w:hint="default"/>
      </w:rPr>
    </w:lvl>
  </w:abstractNum>
  <w:abstractNum w:abstractNumId="10" w15:restartNumberingAfterBreak="0">
    <w:nsid w:val="207B3C3F"/>
    <w:multiLevelType w:val="hybridMultilevel"/>
    <w:tmpl w:val="A9A825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7D31500"/>
    <w:multiLevelType w:val="multilevel"/>
    <w:tmpl w:val="B77A4230"/>
    <w:styleLink w:val="NumbListIntro"/>
    <w:lvl w:ilvl="0">
      <w:start w:val="1"/>
      <w:numFmt w:val="none"/>
      <w:suff w:val="nothing"/>
      <w:lvlText w:val=""/>
      <w:lvlJc w:val="left"/>
      <w:pPr>
        <w:ind w:left="0" w:firstLine="0"/>
      </w:pPr>
      <w:rPr>
        <w:rFonts w:hint="default"/>
      </w:rPr>
    </w:lvl>
    <w:lvl w:ilvl="1">
      <w:start w:val="1"/>
      <w:numFmt w:val="decimal"/>
      <w:lvlText w:val="(%2)"/>
      <w:lvlJc w:val="left"/>
      <w:pPr>
        <w:ind w:left="680" w:hanging="680"/>
      </w:pPr>
      <w:rPr>
        <w:rFonts w:hint="default"/>
      </w:rPr>
    </w:lvl>
    <w:lvl w:ilvl="2">
      <w:start w:val="1"/>
      <w:numFmt w:val="decimal"/>
      <w:lvlText w:val="(%2.%3)"/>
      <w:lvlJc w:val="left"/>
      <w:pPr>
        <w:ind w:left="1588" w:hanging="908"/>
      </w:pPr>
      <w:rPr>
        <w:rFonts w:hint="default"/>
      </w:rPr>
    </w:lvl>
    <w:lvl w:ilvl="3">
      <w:start w:val="1"/>
      <w:numFmt w:val="upperLetter"/>
      <w:lvlRestart w:val="1"/>
      <w:lvlText w:val="(%4)"/>
      <w:lvlJc w:val="left"/>
      <w:pPr>
        <w:ind w:left="680" w:hanging="680"/>
      </w:pPr>
      <w:rPr>
        <w:rFonts w:hint="default"/>
      </w:rPr>
    </w:lvl>
    <w:lvl w:ilvl="4">
      <w:start w:val="1"/>
      <w:numFmt w:val="decimal"/>
      <w:lvlText w:val="(%4.%5)"/>
      <w:lvlJc w:val="left"/>
      <w:pPr>
        <w:ind w:left="1588" w:hanging="908"/>
      </w:pPr>
      <w:rPr>
        <w:rFonts w:hint="default"/>
      </w:rPr>
    </w:lvl>
    <w:lvl w:ilvl="5">
      <w:start w:val="1"/>
      <w:numFmt w:val="none"/>
      <w:lvlText w:val=""/>
      <w:lvlJc w:val="left"/>
      <w:pPr>
        <w:tabs>
          <w:tab w:val="num" w:pos="1247"/>
        </w:tabs>
        <w:ind w:left="1247" w:firstLine="0"/>
      </w:pPr>
      <w:rPr>
        <w:rFonts w:hint="default"/>
      </w:rPr>
    </w:lvl>
    <w:lvl w:ilvl="6">
      <w:start w:val="1"/>
      <w:numFmt w:val="none"/>
      <w:lvlText w:val=""/>
      <w:lvlJc w:val="left"/>
      <w:pPr>
        <w:tabs>
          <w:tab w:val="num" w:pos="1247"/>
        </w:tabs>
        <w:ind w:left="1247" w:firstLine="0"/>
      </w:pPr>
      <w:rPr>
        <w:rFonts w:hint="default"/>
      </w:rPr>
    </w:lvl>
    <w:lvl w:ilvl="7">
      <w:start w:val="1"/>
      <w:numFmt w:val="none"/>
      <w:lvlText w:val=""/>
      <w:lvlJc w:val="left"/>
      <w:pPr>
        <w:tabs>
          <w:tab w:val="num" w:pos="1247"/>
        </w:tabs>
        <w:ind w:left="1247" w:firstLine="0"/>
      </w:pPr>
      <w:rPr>
        <w:rFonts w:hint="default"/>
      </w:rPr>
    </w:lvl>
    <w:lvl w:ilvl="8">
      <w:start w:val="1"/>
      <w:numFmt w:val="none"/>
      <w:lvlText w:val=""/>
      <w:lvlJc w:val="left"/>
      <w:pPr>
        <w:tabs>
          <w:tab w:val="num" w:pos="1247"/>
        </w:tabs>
        <w:ind w:left="1247" w:firstLine="0"/>
      </w:pPr>
      <w:rPr>
        <w:rFonts w:hint="default"/>
      </w:rPr>
    </w:lvl>
  </w:abstractNum>
  <w:abstractNum w:abstractNumId="12" w15:restartNumberingAfterBreak="0">
    <w:nsid w:val="296C3F8D"/>
    <w:multiLevelType w:val="hybridMultilevel"/>
    <w:tmpl w:val="7520E9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2FA5F21"/>
    <w:multiLevelType w:val="multilevel"/>
    <w:tmpl w:val="5E0EC4B2"/>
    <w:numStyleLink w:val="NumbListAlpha"/>
  </w:abstractNum>
  <w:abstractNum w:abstractNumId="14" w15:restartNumberingAfterBreak="0">
    <w:nsid w:val="339C326E"/>
    <w:multiLevelType w:val="multilevel"/>
    <w:tmpl w:val="24C2AA4E"/>
    <w:styleLink w:val="NumbListSchedules"/>
    <w:lvl w:ilvl="0">
      <w:start w:val="1"/>
      <w:numFmt w:val="decimal"/>
      <w:pStyle w:val="Annex"/>
      <w:suff w:val="space"/>
      <w:lvlText w:val="Annex %1:"/>
      <w:lvlJc w:val="left"/>
      <w:pPr>
        <w:ind w:left="0" w:firstLine="0"/>
      </w:pPr>
      <w:rPr>
        <w:rFonts w:hint="default"/>
      </w:rPr>
    </w:lvl>
    <w:lvl w:ilvl="1">
      <w:start w:val="1"/>
      <w:numFmt w:val="decimal"/>
      <w:pStyle w:val="Annex1Number"/>
      <w:lvlText w:val="%2."/>
      <w:lvlJc w:val="left"/>
      <w:pPr>
        <w:tabs>
          <w:tab w:val="num" w:pos="454"/>
        </w:tabs>
        <w:ind w:left="454" w:hanging="454"/>
      </w:pPr>
      <w:rPr>
        <w:rFonts w:hint="default"/>
      </w:rPr>
    </w:lvl>
    <w:lvl w:ilvl="2">
      <w:start w:val="1"/>
      <w:numFmt w:val="decimal"/>
      <w:pStyle w:val="Annex2Number"/>
      <w:lvlText w:val="%2.%3"/>
      <w:lvlJc w:val="left"/>
      <w:pPr>
        <w:tabs>
          <w:tab w:val="num" w:pos="454"/>
        </w:tabs>
        <w:ind w:left="454" w:hanging="454"/>
      </w:pPr>
      <w:rPr>
        <w:rFonts w:hint="default"/>
      </w:rPr>
    </w:lvl>
    <w:lvl w:ilvl="3">
      <w:start w:val="1"/>
      <w:numFmt w:val="decimal"/>
      <w:pStyle w:val="Annex3Number"/>
      <w:lvlText w:val="%2.%3.%4"/>
      <w:lvlJc w:val="left"/>
      <w:pPr>
        <w:tabs>
          <w:tab w:val="num" w:pos="1134"/>
        </w:tabs>
        <w:ind w:left="1134" w:hanging="680"/>
      </w:pPr>
      <w:rPr>
        <w:rFonts w:hint="default"/>
      </w:rPr>
    </w:lvl>
    <w:lvl w:ilvl="4">
      <w:start w:val="1"/>
      <w:numFmt w:val="decimal"/>
      <w:pStyle w:val="Annex4Number"/>
      <w:lvlText w:val="%2.%3.%4.%5"/>
      <w:lvlJc w:val="left"/>
      <w:pPr>
        <w:tabs>
          <w:tab w:val="num" w:pos="1814"/>
        </w:tabs>
        <w:ind w:left="1814" w:hanging="680"/>
      </w:pPr>
      <w:rPr>
        <w:rFonts w:hint="default"/>
      </w:rPr>
    </w:lvl>
    <w:lvl w:ilvl="5">
      <w:start w:val="1"/>
      <w:numFmt w:val="lowerLetter"/>
      <w:pStyle w:val="Annex2Alpha"/>
      <w:lvlText w:val="(%6)"/>
      <w:lvlJc w:val="left"/>
      <w:pPr>
        <w:tabs>
          <w:tab w:val="num" w:pos="794"/>
        </w:tabs>
        <w:ind w:left="794" w:hanging="340"/>
      </w:pPr>
      <w:rPr>
        <w:rFonts w:hint="default"/>
      </w:rPr>
    </w:lvl>
    <w:lvl w:ilvl="6">
      <w:start w:val="1"/>
      <w:numFmt w:val="lowerRoman"/>
      <w:pStyle w:val="Annex2Roman"/>
      <w:lvlText w:val="(%7)"/>
      <w:lvlJc w:val="left"/>
      <w:pPr>
        <w:tabs>
          <w:tab w:val="num" w:pos="907"/>
        </w:tabs>
        <w:ind w:left="907" w:hanging="227"/>
      </w:pPr>
      <w:rPr>
        <w:rFonts w:hint="default"/>
      </w:rPr>
    </w:lvl>
    <w:lvl w:ilvl="7">
      <w:start w:val="1"/>
      <w:numFmt w:val="none"/>
      <w:lvlRestart w:val="0"/>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5" w15:restartNumberingAfterBreak="0">
    <w:nsid w:val="372C4D0F"/>
    <w:multiLevelType w:val="multilevel"/>
    <w:tmpl w:val="65F8637C"/>
    <w:lvl w:ilvl="0">
      <w:start w:val="1"/>
      <w:numFmt w:val="decimal"/>
      <w:lvlText w:val="SCHEDULE %1"/>
      <w:lvlJc w:val="left"/>
      <w:pPr>
        <w:ind w:left="0" w:firstLine="0"/>
      </w:pPr>
      <w:rPr>
        <w:rFonts w:hint="default"/>
      </w:rPr>
    </w:lvl>
    <w:lvl w:ilvl="1">
      <w:start w:val="1"/>
      <w:numFmt w:val="decimal"/>
      <w:lvlText w:val="Part %2"/>
      <w:lvlJc w:val="left"/>
      <w:pPr>
        <w:ind w:left="5104" w:firstLine="0"/>
      </w:pPr>
      <w:rPr>
        <w:rFonts w:hint="default"/>
      </w:rPr>
    </w:lvl>
    <w:lvl w:ilvl="2">
      <w:start w:val="1"/>
      <w:numFmt w:val="decimal"/>
      <w:lvlText w:val="%3"/>
      <w:lvlJc w:val="left"/>
      <w:pPr>
        <w:tabs>
          <w:tab w:val="num" w:pos="680"/>
        </w:tabs>
        <w:ind w:left="680" w:hanging="680"/>
      </w:pPr>
      <w:rPr>
        <w:rFonts w:hint="default"/>
      </w:rPr>
    </w:lvl>
    <w:lvl w:ilvl="3">
      <w:start w:val="1"/>
      <w:numFmt w:val="decimal"/>
      <w:lvlText w:val="%3.%4"/>
      <w:lvlJc w:val="left"/>
      <w:pPr>
        <w:tabs>
          <w:tab w:val="num" w:pos="680"/>
        </w:tabs>
        <w:ind w:left="680" w:hanging="680"/>
      </w:pPr>
      <w:rPr>
        <w:rFonts w:hint="default"/>
      </w:rPr>
    </w:lvl>
    <w:lvl w:ilvl="4">
      <w:start w:val="1"/>
      <w:numFmt w:val="decimal"/>
      <w:lvlText w:val="%3.%4.%5"/>
      <w:lvlJc w:val="left"/>
      <w:pPr>
        <w:tabs>
          <w:tab w:val="num" w:pos="1588"/>
        </w:tabs>
        <w:ind w:left="1588" w:hanging="908"/>
      </w:pPr>
      <w:rPr>
        <w:rFonts w:hint="default"/>
      </w:rPr>
    </w:lvl>
    <w:lvl w:ilvl="5">
      <w:start w:val="1"/>
      <w:numFmt w:val="lowerLetter"/>
      <w:lvlText w:val="(%6)"/>
      <w:lvlJc w:val="left"/>
      <w:pPr>
        <w:tabs>
          <w:tab w:val="num" w:pos="2041"/>
        </w:tabs>
        <w:ind w:left="2041" w:hanging="453"/>
      </w:pPr>
      <w:rPr>
        <w:rFonts w:hint="default"/>
      </w:rPr>
    </w:lvl>
    <w:lvl w:ilvl="6">
      <w:start w:val="1"/>
      <w:numFmt w:val="lowerRoman"/>
      <w:lvlText w:val="(%7)"/>
      <w:lvlJc w:val="left"/>
      <w:pPr>
        <w:tabs>
          <w:tab w:val="num" w:pos="2495"/>
        </w:tabs>
        <w:ind w:left="2495" w:hanging="454"/>
      </w:pPr>
      <w:rPr>
        <w:rFonts w:hint="default"/>
      </w:rPr>
    </w:lvl>
    <w:lvl w:ilvl="7">
      <w:start w:val="1"/>
      <w:numFmt w:val="upperLetter"/>
      <w:lvlText w:val="(%8)"/>
      <w:lvlJc w:val="left"/>
      <w:pPr>
        <w:tabs>
          <w:tab w:val="num" w:pos="2948"/>
        </w:tabs>
        <w:ind w:left="2948" w:hanging="453"/>
      </w:pPr>
      <w:rPr>
        <w:rFonts w:hint="default"/>
      </w:rPr>
    </w:lvl>
    <w:lvl w:ilvl="8">
      <w:start w:val="1"/>
      <w:numFmt w:val="none"/>
      <w:suff w:val="nothing"/>
      <w:lvlText w:val=""/>
      <w:lvlJc w:val="left"/>
      <w:pPr>
        <w:ind w:left="2948" w:firstLine="0"/>
      </w:pPr>
      <w:rPr>
        <w:rFonts w:hint="default"/>
      </w:rPr>
    </w:lvl>
  </w:abstractNum>
  <w:abstractNum w:abstractNumId="16" w15:restartNumberingAfterBreak="0">
    <w:nsid w:val="3F8F1484"/>
    <w:multiLevelType w:val="multilevel"/>
    <w:tmpl w:val="0358B518"/>
    <w:styleLink w:val="BlEncList"/>
    <w:lvl w:ilvl="0">
      <w:start w:val="1"/>
      <w:numFmt w:val="none"/>
      <w:pStyle w:val="BlEncs"/>
      <w:lvlText w:val="Encl:"/>
      <w:lvlJc w:val="left"/>
      <w:pPr>
        <w:tabs>
          <w:tab w:val="num" w:pos="851"/>
        </w:tabs>
        <w:ind w:left="851" w:hanging="851"/>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04F691B"/>
    <w:multiLevelType w:val="hybridMultilevel"/>
    <w:tmpl w:val="50DA4006"/>
    <w:lvl w:ilvl="0" w:tplc="FD00B21C">
      <w:start w:val="1"/>
      <w:numFmt w:val="decimal"/>
      <w:pStyle w:val="ListNumber5"/>
      <w:lvlText w:val="%1."/>
      <w:lvlJc w:val="left"/>
      <w:pPr>
        <w:tabs>
          <w:tab w:val="num" w:pos="1208"/>
        </w:tabs>
        <w:ind w:left="1208" w:hanging="35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406F2CF0"/>
    <w:multiLevelType w:val="multilevel"/>
    <w:tmpl w:val="0358B518"/>
    <w:numStyleLink w:val="BlEncList"/>
  </w:abstractNum>
  <w:abstractNum w:abstractNumId="19" w15:restartNumberingAfterBreak="0">
    <w:nsid w:val="41F9228A"/>
    <w:multiLevelType w:val="multilevel"/>
    <w:tmpl w:val="BF0E1E16"/>
    <w:styleLink w:val="NumbListBackgrounds"/>
    <w:lvl w:ilvl="0">
      <w:start w:val="1"/>
      <w:numFmt w:val="upperLetter"/>
      <w:lvlText w:val="(%1)"/>
      <w:lvlJc w:val="left"/>
      <w:pPr>
        <w:tabs>
          <w:tab w:val="num" w:pos="680"/>
        </w:tabs>
        <w:ind w:left="680" w:hanging="680"/>
      </w:pPr>
      <w:rPr>
        <w:rFonts w:hint="default"/>
      </w:rPr>
    </w:lvl>
    <w:lvl w:ilvl="1">
      <w:start w:val="1"/>
      <w:numFmt w:val="decimal"/>
      <w:lvlText w:val="(%1.%2)"/>
      <w:lvlJc w:val="left"/>
      <w:pPr>
        <w:tabs>
          <w:tab w:val="num" w:pos="1588"/>
        </w:tabs>
        <w:ind w:left="1588" w:hanging="908"/>
      </w:pPr>
      <w:rPr>
        <w:rFonts w:hint="default"/>
      </w:rPr>
    </w:lvl>
    <w:lvl w:ilvl="2">
      <w:start w:val="1"/>
      <w:numFmt w:val="none"/>
      <w:lvlText w:val=""/>
      <w:lvlJc w:val="left"/>
      <w:pPr>
        <w:tabs>
          <w:tab w:val="num" w:pos="1247"/>
        </w:tabs>
        <w:ind w:left="1247" w:firstLine="0"/>
      </w:pPr>
      <w:rPr>
        <w:rFonts w:hint="default"/>
      </w:rPr>
    </w:lvl>
    <w:lvl w:ilvl="3">
      <w:start w:val="1"/>
      <w:numFmt w:val="none"/>
      <w:lvlText w:val=""/>
      <w:lvlJc w:val="left"/>
      <w:pPr>
        <w:tabs>
          <w:tab w:val="num" w:pos="1247"/>
        </w:tabs>
        <w:ind w:left="1247" w:firstLine="0"/>
      </w:pPr>
      <w:rPr>
        <w:rFonts w:hint="default"/>
      </w:rPr>
    </w:lvl>
    <w:lvl w:ilvl="4">
      <w:start w:val="1"/>
      <w:numFmt w:val="none"/>
      <w:lvlText w:val=""/>
      <w:lvlJc w:val="left"/>
      <w:pPr>
        <w:tabs>
          <w:tab w:val="num" w:pos="1247"/>
        </w:tabs>
        <w:ind w:left="1247" w:firstLine="0"/>
      </w:pPr>
      <w:rPr>
        <w:rFonts w:hint="default"/>
      </w:rPr>
    </w:lvl>
    <w:lvl w:ilvl="5">
      <w:start w:val="1"/>
      <w:numFmt w:val="none"/>
      <w:lvlText w:val=""/>
      <w:lvlJc w:val="left"/>
      <w:pPr>
        <w:tabs>
          <w:tab w:val="num" w:pos="1247"/>
        </w:tabs>
        <w:ind w:left="1247" w:firstLine="0"/>
      </w:pPr>
      <w:rPr>
        <w:rFonts w:hint="default"/>
      </w:rPr>
    </w:lvl>
    <w:lvl w:ilvl="6">
      <w:start w:val="1"/>
      <w:numFmt w:val="none"/>
      <w:lvlText w:val=""/>
      <w:lvlJc w:val="left"/>
      <w:pPr>
        <w:tabs>
          <w:tab w:val="num" w:pos="1247"/>
        </w:tabs>
        <w:ind w:left="1247" w:firstLine="0"/>
      </w:pPr>
      <w:rPr>
        <w:rFonts w:hint="default"/>
      </w:rPr>
    </w:lvl>
    <w:lvl w:ilvl="7">
      <w:start w:val="1"/>
      <w:numFmt w:val="none"/>
      <w:lvlText w:val=""/>
      <w:lvlJc w:val="left"/>
      <w:pPr>
        <w:tabs>
          <w:tab w:val="num" w:pos="1247"/>
        </w:tabs>
        <w:ind w:left="1247" w:firstLine="0"/>
      </w:pPr>
      <w:rPr>
        <w:rFonts w:hint="default"/>
      </w:rPr>
    </w:lvl>
    <w:lvl w:ilvl="8">
      <w:start w:val="1"/>
      <w:numFmt w:val="none"/>
      <w:lvlText w:val=""/>
      <w:lvlJc w:val="left"/>
      <w:pPr>
        <w:tabs>
          <w:tab w:val="num" w:pos="1247"/>
        </w:tabs>
        <w:ind w:left="1247" w:firstLine="0"/>
      </w:pPr>
      <w:rPr>
        <w:rFonts w:hint="default"/>
      </w:rPr>
    </w:lvl>
  </w:abstractNum>
  <w:abstractNum w:abstractNumId="20" w15:restartNumberingAfterBreak="0">
    <w:nsid w:val="44052AD9"/>
    <w:multiLevelType w:val="multilevel"/>
    <w:tmpl w:val="61C2AA46"/>
    <w:styleLink w:val="NumbListSections"/>
    <w:lvl w:ilvl="0">
      <w:start w:val="1"/>
      <w:numFmt w:val="decimal"/>
      <w:lvlText w:val="%1"/>
      <w:lvlJc w:val="left"/>
      <w:pPr>
        <w:tabs>
          <w:tab w:val="num" w:pos="794"/>
        </w:tabs>
        <w:ind w:left="794" w:hanging="794"/>
      </w:pPr>
      <w:rPr>
        <w:rFonts w:hint="default"/>
      </w:rPr>
    </w:lvl>
    <w:lvl w:ilvl="1">
      <w:start w:val="1"/>
      <w:numFmt w:val="none"/>
      <w:lvlText w:val=""/>
      <w:lvlJc w:val="left"/>
      <w:pPr>
        <w:tabs>
          <w:tab w:val="num" w:pos="794"/>
        </w:tabs>
        <w:ind w:left="794" w:firstLine="0"/>
      </w:pPr>
      <w:rPr>
        <w:rFonts w:hint="default"/>
      </w:rPr>
    </w:lvl>
    <w:lvl w:ilvl="2">
      <w:start w:val="1"/>
      <w:numFmt w:val="none"/>
      <w:lvlText w:val=""/>
      <w:lvlJc w:val="left"/>
      <w:pPr>
        <w:tabs>
          <w:tab w:val="num" w:pos="794"/>
        </w:tabs>
        <w:ind w:left="794" w:firstLine="0"/>
      </w:pPr>
      <w:rPr>
        <w:rFonts w:hint="default"/>
      </w:rPr>
    </w:lvl>
    <w:lvl w:ilvl="3">
      <w:start w:val="1"/>
      <w:numFmt w:val="none"/>
      <w:lvlText w:val=""/>
      <w:lvlJc w:val="left"/>
      <w:pPr>
        <w:tabs>
          <w:tab w:val="num" w:pos="794"/>
        </w:tabs>
        <w:ind w:left="794" w:firstLine="0"/>
      </w:pPr>
      <w:rPr>
        <w:rFonts w:hint="default"/>
      </w:rPr>
    </w:lvl>
    <w:lvl w:ilvl="4">
      <w:start w:val="1"/>
      <w:numFmt w:val="none"/>
      <w:lvlText w:val=""/>
      <w:lvlJc w:val="left"/>
      <w:pPr>
        <w:tabs>
          <w:tab w:val="num" w:pos="794"/>
        </w:tabs>
        <w:ind w:left="794" w:firstLine="0"/>
      </w:pPr>
      <w:rPr>
        <w:rFonts w:hint="default"/>
      </w:rPr>
    </w:lvl>
    <w:lvl w:ilvl="5">
      <w:start w:val="1"/>
      <w:numFmt w:val="none"/>
      <w:lvlText w:val=""/>
      <w:lvlJc w:val="left"/>
      <w:pPr>
        <w:tabs>
          <w:tab w:val="num" w:pos="794"/>
        </w:tabs>
        <w:ind w:left="794" w:firstLine="0"/>
      </w:pPr>
      <w:rPr>
        <w:rFonts w:hint="default"/>
      </w:rPr>
    </w:lvl>
    <w:lvl w:ilvl="6">
      <w:start w:val="1"/>
      <w:numFmt w:val="none"/>
      <w:lvlText w:val=""/>
      <w:lvlJc w:val="left"/>
      <w:pPr>
        <w:tabs>
          <w:tab w:val="num" w:pos="794"/>
        </w:tabs>
        <w:ind w:left="794" w:firstLine="0"/>
      </w:pPr>
      <w:rPr>
        <w:rFonts w:hint="default"/>
      </w:rPr>
    </w:lvl>
    <w:lvl w:ilvl="7">
      <w:start w:val="1"/>
      <w:numFmt w:val="none"/>
      <w:lvlText w:val=""/>
      <w:lvlJc w:val="left"/>
      <w:pPr>
        <w:tabs>
          <w:tab w:val="num" w:pos="794"/>
        </w:tabs>
        <w:ind w:left="794" w:firstLine="0"/>
      </w:pPr>
      <w:rPr>
        <w:rFonts w:hint="default"/>
      </w:rPr>
    </w:lvl>
    <w:lvl w:ilvl="8">
      <w:start w:val="1"/>
      <w:numFmt w:val="none"/>
      <w:lvlText w:val=""/>
      <w:lvlJc w:val="left"/>
      <w:pPr>
        <w:tabs>
          <w:tab w:val="num" w:pos="794"/>
        </w:tabs>
        <w:ind w:left="794" w:firstLine="0"/>
      </w:pPr>
      <w:rPr>
        <w:rFonts w:hint="default"/>
      </w:rPr>
    </w:lvl>
  </w:abstractNum>
  <w:abstractNum w:abstractNumId="21" w15:restartNumberingAfterBreak="0">
    <w:nsid w:val="488B2DDE"/>
    <w:multiLevelType w:val="multilevel"/>
    <w:tmpl w:val="566A93A8"/>
    <w:styleLink w:val="BlCcList"/>
    <w:lvl w:ilvl="0">
      <w:start w:val="1"/>
      <w:numFmt w:val="none"/>
      <w:pStyle w:val="BlCopies"/>
      <w:lvlText w:val="Copies:"/>
      <w:lvlJc w:val="left"/>
      <w:pPr>
        <w:tabs>
          <w:tab w:val="num" w:pos="851"/>
        </w:tabs>
        <w:ind w:left="851" w:hanging="851"/>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8FF131A"/>
    <w:multiLevelType w:val="multilevel"/>
    <w:tmpl w:val="5E0EC4B2"/>
    <w:styleLink w:val="NumbListAlpha"/>
    <w:lvl w:ilvl="0">
      <w:start w:val="1"/>
      <w:numFmt w:val="lowerLetter"/>
      <w:pStyle w:val="AlphaList1"/>
      <w:lvlText w:val="(%1)"/>
      <w:lvlJc w:val="left"/>
      <w:pPr>
        <w:tabs>
          <w:tab w:val="num" w:pos="454"/>
        </w:tabs>
        <w:ind w:left="454" w:hanging="454"/>
      </w:pPr>
      <w:rPr>
        <w:rFonts w:hint="default"/>
      </w:rPr>
    </w:lvl>
    <w:lvl w:ilvl="1">
      <w:start w:val="1"/>
      <w:numFmt w:val="lowerRoman"/>
      <w:pStyle w:val="AlphaList2"/>
      <w:lvlText w:val="(%2)"/>
      <w:lvlJc w:val="left"/>
      <w:pPr>
        <w:tabs>
          <w:tab w:val="num" w:pos="907"/>
        </w:tabs>
        <w:ind w:left="907" w:hanging="453"/>
      </w:pPr>
      <w:rPr>
        <w:rFonts w:hint="default"/>
      </w:rPr>
    </w:lvl>
    <w:lvl w:ilvl="2">
      <w:start w:val="1"/>
      <w:numFmt w:val="none"/>
      <w:suff w:val="nothing"/>
      <w:lvlText w:val=""/>
      <w:lvlJc w:val="left"/>
      <w:pPr>
        <w:ind w:left="907" w:firstLine="0"/>
      </w:pPr>
      <w:rPr>
        <w:rFonts w:hint="default"/>
      </w:rPr>
    </w:lvl>
    <w:lvl w:ilvl="3">
      <w:start w:val="1"/>
      <w:numFmt w:val="none"/>
      <w:suff w:val="nothing"/>
      <w:lvlText w:val=""/>
      <w:lvlJc w:val="left"/>
      <w:pPr>
        <w:ind w:left="907" w:firstLine="0"/>
      </w:pPr>
      <w:rPr>
        <w:rFonts w:hint="default"/>
      </w:rPr>
    </w:lvl>
    <w:lvl w:ilvl="4">
      <w:start w:val="1"/>
      <w:numFmt w:val="none"/>
      <w:suff w:val="nothing"/>
      <w:lvlText w:val=""/>
      <w:lvlJc w:val="left"/>
      <w:pPr>
        <w:ind w:left="907" w:firstLine="0"/>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907" w:firstLine="0"/>
      </w:pPr>
      <w:rPr>
        <w:rFonts w:hint="default"/>
      </w:rPr>
    </w:lvl>
    <w:lvl w:ilvl="7">
      <w:start w:val="1"/>
      <w:numFmt w:val="none"/>
      <w:suff w:val="nothing"/>
      <w:lvlText w:val=""/>
      <w:lvlJc w:val="left"/>
      <w:pPr>
        <w:ind w:left="907" w:firstLine="0"/>
      </w:pPr>
      <w:rPr>
        <w:rFonts w:hint="default"/>
      </w:rPr>
    </w:lvl>
    <w:lvl w:ilvl="8">
      <w:start w:val="1"/>
      <w:numFmt w:val="none"/>
      <w:lvlRestart w:val="3"/>
      <w:suff w:val="nothing"/>
      <w:lvlText w:val=""/>
      <w:lvlJc w:val="left"/>
      <w:pPr>
        <w:ind w:left="907" w:firstLine="0"/>
      </w:pPr>
      <w:rPr>
        <w:rFonts w:hint="default"/>
      </w:rPr>
    </w:lvl>
  </w:abstractNum>
  <w:abstractNum w:abstractNumId="23" w15:restartNumberingAfterBreak="0">
    <w:nsid w:val="4E236D3C"/>
    <w:multiLevelType w:val="multilevel"/>
    <w:tmpl w:val="8F68FBE6"/>
    <w:styleLink w:val="NumbListDefinitions"/>
    <w:lvl w:ilvl="0">
      <w:start w:val="1"/>
      <w:numFmt w:val="none"/>
      <w:suff w:val="nothing"/>
      <w:lvlText w:val=""/>
      <w:lvlJc w:val="left"/>
      <w:pPr>
        <w:ind w:left="0" w:firstLine="0"/>
      </w:pPr>
      <w:rPr>
        <w:rFonts w:hint="default"/>
      </w:rPr>
    </w:lvl>
    <w:lvl w:ilvl="1">
      <w:start w:val="1"/>
      <w:numFmt w:val="lowerLetter"/>
      <w:lvlText w:val="(%2)"/>
      <w:lvlJc w:val="left"/>
      <w:pPr>
        <w:tabs>
          <w:tab w:val="num" w:pos="454"/>
        </w:tabs>
        <w:ind w:left="454" w:hanging="454"/>
      </w:pPr>
      <w:rPr>
        <w:rFonts w:hint="default"/>
      </w:rPr>
    </w:lvl>
    <w:lvl w:ilvl="2">
      <w:start w:val="1"/>
      <w:numFmt w:val="lowerRoman"/>
      <w:lvlText w:val="(%3)"/>
      <w:lvlJc w:val="left"/>
      <w:pPr>
        <w:tabs>
          <w:tab w:val="num" w:pos="907"/>
        </w:tabs>
        <w:ind w:left="907" w:hanging="453"/>
      </w:pPr>
      <w:rPr>
        <w:rFonts w:hint="default"/>
      </w:rPr>
    </w:lvl>
    <w:lvl w:ilvl="3">
      <w:start w:val="1"/>
      <w:numFmt w:val="upperLetter"/>
      <w:lvlText w:val="(%4)"/>
      <w:lvlJc w:val="left"/>
      <w:pPr>
        <w:tabs>
          <w:tab w:val="num" w:pos="1361"/>
        </w:tabs>
        <w:ind w:left="1361" w:hanging="454"/>
      </w:pPr>
      <w:rPr>
        <w:rFonts w:hint="default"/>
      </w:rPr>
    </w:lvl>
    <w:lvl w:ilvl="4">
      <w:start w:val="1"/>
      <w:numFmt w:val="decimal"/>
      <w:lvlText w:val="(%5)"/>
      <w:lvlJc w:val="left"/>
      <w:pPr>
        <w:tabs>
          <w:tab w:val="num" w:pos="1814"/>
        </w:tabs>
        <w:ind w:left="1814" w:hanging="453"/>
      </w:pPr>
      <w:rPr>
        <w:rFonts w:hint="default"/>
      </w:rPr>
    </w:lvl>
    <w:lvl w:ilvl="5">
      <w:start w:val="1"/>
      <w:numFmt w:val="none"/>
      <w:lvlText w:val=""/>
      <w:lvlJc w:val="left"/>
      <w:pPr>
        <w:tabs>
          <w:tab w:val="num" w:pos="2155"/>
        </w:tabs>
        <w:ind w:left="2155" w:firstLine="0"/>
      </w:pPr>
      <w:rPr>
        <w:rFonts w:hint="default"/>
      </w:rPr>
    </w:lvl>
    <w:lvl w:ilvl="6">
      <w:start w:val="1"/>
      <w:numFmt w:val="none"/>
      <w:lvlText w:val=""/>
      <w:lvlJc w:val="left"/>
      <w:pPr>
        <w:tabs>
          <w:tab w:val="num" w:pos="2155"/>
        </w:tabs>
        <w:ind w:left="2155" w:firstLine="0"/>
      </w:pPr>
      <w:rPr>
        <w:rFonts w:hint="default"/>
      </w:rPr>
    </w:lvl>
    <w:lvl w:ilvl="7">
      <w:start w:val="1"/>
      <w:numFmt w:val="none"/>
      <w:lvlText w:val=""/>
      <w:lvlJc w:val="left"/>
      <w:pPr>
        <w:tabs>
          <w:tab w:val="num" w:pos="2155"/>
        </w:tabs>
        <w:ind w:left="2155" w:firstLine="0"/>
      </w:pPr>
      <w:rPr>
        <w:rFonts w:hint="default"/>
      </w:rPr>
    </w:lvl>
    <w:lvl w:ilvl="8">
      <w:start w:val="1"/>
      <w:numFmt w:val="none"/>
      <w:lvlText w:val=""/>
      <w:lvlJc w:val="left"/>
      <w:pPr>
        <w:tabs>
          <w:tab w:val="num" w:pos="2155"/>
        </w:tabs>
        <w:ind w:left="2155" w:firstLine="0"/>
      </w:pPr>
      <w:rPr>
        <w:rFonts w:hint="default"/>
      </w:rPr>
    </w:lvl>
  </w:abstractNum>
  <w:abstractNum w:abstractNumId="24" w15:restartNumberingAfterBreak="0">
    <w:nsid w:val="532A35EB"/>
    <w:multiLevelType w:val="multilevel"/>
    <w:tmpl w:val="16FE7422"/>
    <w:numStyleLink w:val="NumbLstBullet"/>
  </w:abstractNum>
  <w:abstractNum w:abstractNumId="25" w15:restartNumberingAfterBreak="0">
    <w:nsid w:val="5EB16703"/>
    <w:multiLevelType w:val="multilevel"/>
    <w:tmpl w:val="03A0630A"/>
    <w:numStyleLink w:val="NumbLstTables"/>
  </w:abstractNum>
  <w:abstractNum w:abstractNumId="26" w15:restartNumberingAfterBreak="0">
    <w:nsid w:val="5F3653C9"/>
    <w:multiLevelType w:val="multilevel"/>
    <w:tmpl w:val="BA446F8A"/>
    <w:styleLink w:val="NumbLstAppendix"/>
    <w:lvl w:ilvl="0">
      <w:start w:val="1"/>
      <w:numFmt w:val="decimal"/>
      <w:suff w:val="space"/>
      <w:lvlText w:val="Annex %1:"/>
      <w:lvlJc w:val="left"/>
      <w:pPr>
        <w:ind w:left="0" w:firstLine="0"/>
      </w:pPr>
      <w:rPr>
        <w:rFonts w:hint="default"/>
        <w:caps w:val="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65B1131F"/>
    <w:multiLevelType w:val="multilevel"/>
    <w:tmpl w:val="13029C48"/>
    <w:styleLink w:val="NumbListLegal"/>
    <w:lvl w:ilvl="0">
      <w:start w:val="1"/>
      <w:numFmt w:val="decimal"/>
      <w:pStyle w:val="Level1Number"/>
      <w:lvlText w:val="%1"/>
      <w:lvlJc w:val="left"/>
      <w:pPr>
        <w:tabs>
          <w:tab w:val="num" w:pos="680"/>
        </w:tabs>
        <w:ind w:left="680" w:hanging="680"/>
      </w:pPr>
      <w:rPr>
        <w:rFonts w:hint="default"/>
      </w:rPr>
    </w:lvl>
    <w:lvl w:ilvl="1">
      <w:start w:val="1"/>
      <w:numFmt w:val="decimal"/>
      <w:pStyle w:val="Level2Number"/>
      <w:lvlText w:val="%1.%2"/>
      <w:lvlJc w:val="left"/>
      <w:pPr>
        <w:tabs>
          <w:tab w:val="num" w:pos="680"/>
        </w:tabs>
        <w:ind w:left="680" w:hanging="680"/>
      </w:pPr>
      <w:rPr>
        <w:rFonts w:hint="default"/>
      </w:rPr>
    </w:lvl>
    <w:lvl w:ilvl="2">
      <w:start w:val="1"/>
      <w:numFmt w:val="decimal"/>
      <w:pStyle w:val="Level3Number"/>
      <w:lvlText w:val="%1.%2.%3"/>
      <w:lvlJc w:val="left"/>
      <w:pPr>
        <w:tabs>
          <w:tab w:val="num" w:pos="1588"/>
        </w:tabs>
        <w:ind w:left="1588" w:hanging="908"/>
      </w:pPr>
      <w:rPr>
        <w:rFonts w:hint="default"/>
      </w:rPr>
    </w:lvl>
    <w:lvl w:ilvl="3">
      <w:start w:val="1"/>
      <w:numFmt w:val="decimal"/>
      <w:pStyle w:val="Level4Number"/>
      <w:lvlText w:val="%1.%2.%3.%4"/>
      <w:lvlJc w:val="left"/>
      <w:pPr>
        <w:tabs>
          <w:tab w:val="num" w:pos="2381"/>
        </w:tabs>
        <w:ind w:left="2381" w:hanging="907"/>
      </w:pPr>
      <w:rPr>
        <w:rFonts w:hint="default"/>
        <w:caps w:val="0"/>
      </w:rPr>
    </w:lvl>
    <w:lvl w:ilvl="4">
      <w:start w:val="1"/>
      <w:numFmt w:val="lowerRoman"/>
      <w:pStyle w:val="Level5Number"/>
      <w:lvlText w:val="(%5)"/>
      <w:lvlJc w:val="left"/>
      <w:pPr>
        <w:tabs>
          <w:tab w:val="num" w:pos="2495"/>
        </w:tabs>
        <w:ind w:left="2495" w:hanging="454"/>
      </w:pPr>
      <w:rPr>
        <w:rFonts w:hint="default"/>
      </w:rPr>
    </w:lvl>
    <w:lvl w:ilvl="5">
      <w:start w:val="1"/>
      <w:numFmt w:val="upperLetter"/>
      <w:pStyle w:val="Level6Number"/>
      <w:lvlText w:val="(%6)"/>
      <w:lvlJc w:val="left"/>
      <w:pPr>
        <w:tabs>
          <w:tab w:val="num" w:pos="2948"/>
        </w:tabs>
        <w:ind w:left="2948" w:hanging="453"/>
      </w:pPr>
      <w:rPr>
        <w:rFonts w:hint="default"/>
      </w:rPr>
    </w:lvl>
    <w:lvl w:ilvl="6">
      <w:start w:val="1"/>
      <w:numFmt w:val="none"/>
      <w:suff w:val="nothing"/>
      <w:lvlText w:val=""/>
      <w:lvlJc w:val="left"/>
      <w:pPr>
        <w:ind w:left="2948" w:firstLine="0"/>
      </w:pPr>
      <w:rPr>
        <w:rFonts w:hint="default"/>
      </w:rPr>
    </w:lvl>
    <w:lvl w:ilvl="7">
      <w:start w:val="1"/>
      <w:numFmt w:val="none"/>
      <w:suff w:val="nothing"/>
      <w:lvlText w:val=""/>
      <w:lvlJc w:val="left"/>
      <w:pPr>
        <w:ind w:left="2948" w:firstLine="0"/>
      </w:pPr>
      <w:rPr>
        <w:rFonts w:hint="default"/>
      </w:rPr>
    </w:lvl>
    <w:lvl w:ilvl="8">
      <w:start w:val="1"/>
      <w:numFmt w:val="none"/>
      <w:suff w:val="nothing"/>
      <w:lvlText w:val=""/>
      <w:lvlJc w:val="left"/>
      <w:pPr>
        <w:ind w:left="2948" w:firstLine="0"/>
      </w:pPr>
      <w:rPr>
        <w:rFonts w:hint="default"/>
      </w:rPr>
    </w:lvl>
  </w:abstractNum>
  <w:abstractNum w:abstractNumId="28" w15:restartNumberingAfterBreak="0">
    <w:nsid w:val="6C984470"/>
    <w:multiLevelType w:val="multilevel"/>
    <w:tmpl w:val="24C2AA4E"/>
    <w:numStyleLink w:val="NumbListSchedules"/>
  </w:abstractNum>
  <w:abstractNum w:abstractNumId="29" w15:restartNumberingAfterBreak="0">
    <w:nsid w:val="6F8C2043"/>
    <w:multiLevelType w:val="multilevel"/>
    <w:tmpl w:val="695205D8"/>
    <w:lvl w:ilvl="0">
      <w:start w:val="1"/>
      <w:numFmt w:val="decimal"/>
      <w:lvlText w:val="%1."/>
      <w:lvlJc w:val="left"/>
      <w:pPr>
        <w:tabs>
          <w:tab w:val="num" w:pos="641"/>
        </w:tabs>
        <w:ind w:left="641" w:hanging="357"/>
      </w:pPr>
      <w:rPr>
        <w:rFonts w:hint="default"/>
      </w:rPr>
    </w:lvl>
    <w:lvl w:ilvl="1">
      <w:start w:val="1"/>
      <w:numFmt w:val="decimal"/>
      <w:pStyle w:val="ListNumber3"/>
      <w:lvlText w:val="%1.%2"/>
      <w:lvlJc w:val="left"/>
      <w:pPr>
        <w:tabs>
          <w:tab w:val="num" w:pos="154"/>
        </w:tabs>
        <w:ind w:left="154" w:hanging="154"/>
      </w:pPr>
      <w:rPr>
        <w:rFonts w:hint="default"/>
      </w:rPr>
    </w:lvl>
    <w:lvl w:ilvl="2">
      <w:start w:val="1"/>
      <w:numFmt w:val="decimal"/>
      <w:lvlText w:val="%2.%1.%3"/>
      <w:lvlJc w:val="left"/>
      <w:pPr>
        <w:tabs>
          <w:tab w:val="num" w:pos="1701"/>
        </w:tabs>
        <w:ind w:left="1701" w:hanging="981"/>
      </w:pPr>
      <w:rPr>
        <w:rFonts w:hint="default"/>
      </w:rPr>
    </w:lvl>
    <w:lvl w:ilvl="3">
      <w:start w:val="1"/>
      <w:numFmt w:val="decimal"/>
      <w:lvlText w:val="%1.%2.%3.%4"/>
      <w:lvlJc w:val="left"/>
      <w:pPr>
        <w:tabs>
          <w:tab w:val="num" w:pos="2726"/>
        </w:tabs>
        <w:ind w:left="2294" w:hanging="648"/>
      </w:pPr>
      <w:rPr>
        <w:rFonts w:hint="default"/>
      </w:rPr>
    </w:lvl>
    <w:lvl w:ilvl="4">
      <w:start w:val="1"/>
      <w:numFmt w:val="decimal"/>
      <w:lvlText w:val="%1.%2.%3.%4.%5"/>
      <w:lvlJc w:val="left"/>
      <w:pPr>
        <w:tabs>
          <w:tab w:val="num" w:pos="3086"/>
        </w:tabs>
        <w:ind w:left="2798" w:hanging="792"/>
      </w:pPr>
      <w:rPr>
        <w:rFonts w:hint="default"/>
      </w:rPr>
    </w:lvl>
    <w:lvl w:ilvl="5">
      <w:start w:val="1"/>
      <w:numFmt w:val="decimal"/>
      <w:lvlText w:val="%1.%2.%3.%4.%5.%6"/>
      <w:lvlJc w:val="left"/>
      <w:pPr>
        <w:tabs>
          <w:tab w:val="num" w:pos="3806"/>
        </w:tabs>
        <w:ind w:left="3302" w:hanging="936"/>
      </w:pPr>
      <w:rPr>
        <w:rFonts w:hint="default"/>
      </w:rPr>
    </w:lvl>
    <w:lvl w:ilvl="6">
      <w:start w:val="1"/>
      <w:numFmt w:val="decimal"/>
      <w:lvlText w:val="%1.%2.%3.%4.%5.%6.%7"/>
      <w:lvlJc w:val="left"/>
      <w:pPr>
        <w:tabs>
          <w:tab w:val="num" w:pos="4526"/>
        </w:tabs>
        <w:ind w:left="3806" w:hanging="1080"/>
      </w:pPr>
      <w:rPr>
        <w:rFonts w:hint="default"/>
      </w:rPr>
    </w:lvl>
    <w:lvl w:ilvl="7">
      <w:start w:val="1"/>
      <w:numFmt w:val="decimal"/>
      <w:lvlText w:val="%1.%2.%3.%4.%5.%6.%7.%8"/>
      <w:lvlJc w:val="left"/>
      <w:pPr>
        <w:tabs>
          <w:tab w:val="num" w:pos="4886"/>
        </w:tabs>
        <w:ind w:left="4310" w:hanging="1224"/>
      </w:pPr>
      <w:rPr>
        <w:rFonts w:hint="default"/>
      </w:rPr>
    </w:lvl>
    <w:lvl w:ilvl="8">
      <w:start w:val="1"/>
      <w:numFmt w:val="decimal"/>
      <w:lvlText w:val="%1.%2.%3.%4.%5.%6.%7.%8.%9"/>
      <w:lvlJc w:val="left"/>
      <w:pPr>
        <w:tabs>
          <w:tab w:val="num" w:pos="5606"/>
        </w:tabs>
        <w:ind w:left="4886" w:hanging="1440"/>
      </w:pPr>
      <w:rPr>
        <w:rFonts w:hint="default"/>
      </w:rPr>
    </w:lvl>
  </w:abstractNum>
  <w:abstractNum w:abstractNumId="30" w15:restartNumberingAfterBreak="0">
    <w:nsid w:val="765C7D78"/>
    <w:multiLevelType w:val="hybridMultilevel"/>
    <w:tmpl w:val="84B6C8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7A3D4EB3"/>
    <w:multiLevelType w:val="multilevel"/>
    <w:tmpl w:val="16FE7422"/>
    <w:numStyleLink w:val="NumbLstBullet"/>
  </w:abstractNum>
  <w:abstractNum w:abstractNumId="32" w15:restartNumberingAfterBreak="0">
    <w:nsid w:val="7FC90825"/>
    <w:multiLevelType w:val="multilevel"/>
    <w:tmpl w:val="16FE7422"/>
    <w:numStyleLink w:val="NumbLstBullet"/>
  </w:abstractNum>
  <w:num w:numId="1" w16cid:durableId="452868514">
    <w:abstractNumId w:val="0"/>
  </w:num>
  <w:num w:numId="2" w16cid:durableId="948123756">
    <w:abstractNumId w:val="29"/>
  </w:num>
  <w:num w:numId="3" w16cid:durableId="243035653">
    <w:abstractNumId w:val="17"/>
  </w:num>
  <w:num w:numId="4" w16cid:durableId="940144353">
    <w:abstractNumId w:val="3"/>
  </w:num>
  <w:num w:numId="5" w16cid:durableId="186257497">
    <w:abstractNumId w:val="8"/>
  </w:num>
  <w:num w:numId="6" w16cid:durableId="1247573131">
    <w:abstractNumId w:val="5"/>
  </w:num>
  <w:num w:numId="7" w16cid:durableId="1664308851">
    <w:abstractNumId w:val="16"/>
  </w:num>
  <w:num w:numId="8" w16cid:durableId="980889025">
    <w:abstractNumId w:val="21"/>
  </w:num>
  <w:num w:numId="9" w16cid:durableId="1885947934">
    <w:abstractNumId w:val="19"/>
  </w:num>
  <w:num w:numId="10" w16cid:durableId="1684017314">
    <w:abstractNumId w:val="1"/>
  </w:num>
  <w:num w:numId="11" w16cid:durableId="787088041">
    <w:abstractNumId w:val="23"/>
  </w:num>
  <w:num w:numId="12" w16cid:durableId="753353903">
    <w:abstractNumId w:val="27"/>
  </w:num>
  <w:num w:numId="13" w16cid:durableId="835918711">
    <w:abstractNumId w:val="14"/>
  </w:num>
  <w:num w:numId="14" w16cid:durableId="1970286029">
    <w:abstractNumId w:val="20"/>
  </w:num>
  <w:num w:numId="15" w16cid:durableId="547037735">
    <w:abstractNumId w:val="22"/>
  </w:num>
  <w:num w:numId="16" w16cid:durableId="1514110707">
    <w:abstractNumId w:val="11"/>
  </w:num>
  <w:num w:numId="17" w16cid:durableId="2128309629">
    <w:abstractNumId w:val="26"/>
  </w:num>
  <w:num w:numId="18" w16cid:durableId="54204653">
    <w:abstractNumId w:val="2"/>
  </w:num>
  <w:num w:numId="19" w16cid:durableId="1651054596">
    <w:abstractNumId w:val="9"/>
  </w:num>
  <w:num w:numId="20" w16cid:durableId="404576262">
    <w:abstractNumId w:val="11"/>
  </w:num>
  <w:num w:numId="21" w16cid:durableId="96341009">
    <w:abstractNumId w:val="15"/>
  </w:num>
  <w:num w:numId="22" w16cid:durableId="1512984474">
    <w:abstractNumId w:val="4"/>
  </w:num>
  <w:num w:numId="23" w16cid:durableId="1868905131">
    <w:abstractNumId w:val="31"/>
  </w:num>
  <w:num w:numId="24" w16cid:durableId="144973783">
    <w:abstractNumId w:val="13"/>
  </w:num>
  <w:num w:numId="25" w16cid:durableId="1197037082">
    <w:abstractNumId w:val="25"/>
  </w:num>
  <w:num w:numId="26" w16cid:durableId="382413464">
    <w:abstractNumId w:val="18"/>
  </w:num>
  <w:num w:numId="27" w16cid:durableId="660813162">
    <w:abstractNumId w:val="28"/>
  </w:num>
  <w:num w:numId="28" w16cid:durableId="1220361448">
    <w:abstractNumId w:val="24"/>
  </w:num>
  <w:num w:numId="29" w16cid:durableId="778181536">
    <w:abstractNumId w:val="32"/>
  </w:num>
  <w:num w:numId="30" w16cid:durableId="1229807218">
    <w:abstractNumId w:val="6"/>
  </w:num>
  <w:num w:numId="31" w16cid:durableId="649478992">
    <w:abstractNumId w:val="7"/>
  </w:num>
  <w:num w:numId="32" w16cid:durableId="257762763">
    <w:abstractNumId w:val="12"/>
  </w:num>
  <w:num w:numId="33" w16cid:durableId="1747144631">
    <w:abstractNumId w:val="30"/>
  </w:num>
  <w:num w:numId="34" w16cid:durableId="1967619060">
    <w:abstractNumId w:val="10"/>
  </w:num>
  <w:num w:numId="35" w16cid:durableId="1488088304">
    <w:abstractNumId w:val="1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ochetDocumentName" w:val="DoC 34 35 Cover Letter .docx"/>
    <w:docVar w:name="CurrentTemplateName" w:val="K+B Letter.dotm"/>
    <w:docVar w:name="CurrentTemplateVersion" w:val="1.28"/>
    <w:docVar w:name="DocTemplateName" w:val="Brochet Legal Letter.dotm"/>
    <w:docVar w:name="ExcludeVersNo" w:val="False"/>
    <w:docVar w:name="InitialTemplateName" w:val="K+B Letter.dotm"/>
    <w:docVar w:name="InitialTemplateVersion" w:val="1.28"/>
    <w:docVar w:name="LegalStyleGroupShowFull" w:val="True"/>
    <w:docVar w:name="LegalStyleOtherGroupShow" w:val="False"/>
    <w:docVar w:name="LegalStyleScheduleGroupShow" w:val="False"/>
    <w:docVar w:name="NewDoc" w:val="False"/>
    <w:docVar w:name="RibbonBooleans" w:val="OperativeStylesGroupFull"/>
    <w:docVar w:name="RibbonControlFlags" w:val="LetterGroupVisible,OperativeStylesGroupFull"/>
    <w:docVar w:name="RibbonControlTemplate" w:val="K+B Letter.dotm"/>
    <w:docVar w:name="zAddressee" w:val="&lt;Title&gt; &lt;Surname&gt;"/>
    <w:docVar w:name="zAuthor" w:val="Will Hannah"/>
    <w:docVar w:name="zAuthorOffice" w:val="Manchester"/>
    <w:docVar w:name="zcbxAuthorTitleShow" w:val="False"/>
    <w:docVar w:name="zCmbLanguage" w:val="UK English"/>
    <w:docVar w:name="zDateLongNumber" w:val="45762"/>
    <w:docVar w:name="zFooterFullNameToggle" w:val="Long"/>
    <w:docVar w:name="zLetterDate" w:val="15 April 2025"/>
    <w:docVar w:name="zLogosVisible" w:val="True"/>
    <w:docVar w:name="zRibbonShow3CommentButtons" w:val="False"/>
    <w:docVar w:name="zSalutation" w:val="Dear &lt;Forename&gt;"/>
    <w:docVar w:name="zStylesGroupSmallSize" w:val="True"/>
    <w:docVar w:name="zTableGroupSize" w:val="Large"/>
  </w:docVars>
  <w:rsids>
    <w:rsidRoot w:val="00A1667E"/>
    <w:rsid w:val="0000097C"/>
    <w:rsid w:val="00002025"/>
    <w:rsid w:val="000027E6"/>
    <w:rsid w:val="000050AB"/>
    <w:rsid w:val="00005976"/>
    <w:rsid w:val="00005FC3"/>
    <w:rsid w:val="00007FD8"/>
    <w:rsid w:val="000101F5"/>
    <w:rsid w:val="000113B5"/>
    <w:rsid w:val="00013679"/>
    <w:rsid w:val="00015DF6"/>
    <w:rsid w:val="00016253"/>
    <w:rsid w:val="0001711F"/>
    <w:rsid w:val="00017AF2"/>
    <w:rsid w:val="00021EE0"/>
    <w:rsid w:val="000221CE"/>
    <w:rsid w:val="000226B8"/>
    <w:rsid w:val="00024552"/>
    <w:rsid w:val="000251A4"/>
    <w:rsid w:val="000262F6"/>
    <w:rsid w:val="00026DB9"/>
    <w:rsid w:val="00027906"/>
    <w:rsid w:val="00031026"/>
    <w:rsid w:val="00031475"/>
    <w:rsid w:val="000317A2"/>
    <w:rsid w:val="00032BBB"/>
    <w:rsid w:val="0003467C"/>
    <w:rsid w:val="00034A59"/>
    <w:rsid w:val="00034E3A"/>
    <w:rsid w:val="00036328"/>
    <w:rsid w:val="000369BD"/>
    <w:rsid w:val="000406C2"/>
    <w:rsid w:val="00040FB8"/>
    <w:rsid w:val="00041AF0"/>
    <w:rsid w:val="00042CD7"/>
    <w:rsid w:val="00043AC1"/>
    <w:rsid w:val="00044FEB"/>
    <w:rsid w:val="00046EF1"/>
    <w:rsid w:val="00047C23"/>
    <w:rsid w:val="00051719"/>
    <w:rsid w:val="00051862"/>
    <w:rsid w:val="0005244A"/>
    <w:rsid w:val="00054494"/>
    <w:rsid w:val="00060728"/>
    <w:rsid w:val="00062243"/>
    <w:rsid w:val="000631F1"/>
    <w:rsid w:val="00063653"/>
    <w:rsid w:val="00063CC0"/>
    <w:rsid w:val="00064589"/>
    <w:rsid w:val="00065B63"/>
    <w:rsid w:val="00066842"/>
    <w:rsid w:val="00066E3E"/>
    <w:rsid w:val="00067750"/>
    <w:rsid w:val="000679D4"/>
    <w:rsid w:val="00067C16"/>
    <w:rsid w:val="00067E81"/>
    <w:rsid w:val="000722E5"/>
    <w:rsid w:val="00073497"/>
    <w:rsid w:val="00075E41"/>
    <w:rsid w:val="000764CA"/>
    <w:rsid w:val="000765C6"/>
    <w:rsid w:val="00077AEA"/>
    <w:rsid w:val="000807CC"/>
    <w:rsid w:val="000822FE"/>
    <w:rsid w:val="00082848"/>
    <w:rsid w:val="000841E2"/>
    <w:rsid w:val="000866BF"/>
    <w:rsid w:val="00086B51"/>
    <w:rsid w:val="00087C70"/>
    <w:rsid w:val="00087F1E"/>
    <w:rsid w:val="00087FB8"/>
    <w:rsid w:val="000941DC"/>
    <w:rsid w:val="00094803"/>
    <w:rsid w:val="00094F4E"/>
    <w:rsid w:val="000A048A"/>
    <w:rsid w:val="000A13D3"/>
    <w:rsid w:val="000A19D6"/>
    <w:rsid w:val="000A2098"/>
    <w:rsid w:val="000A33C5"/>
    <w:rsid w:val="000A589C"/>
    <w:rsid w:val="000A6A8A"/>
    <w:rsid w:val="000A6DB6"/>
    <w:rsid w:val="000B082B"/>
    <w:rsid w:val="000B0CC2"/>
    <w:rsid w:val="000B1216"/>
    <w:rsid w:val="000B1BE9"/>
    <w:rsid w:val="000B206A"/>
    <w:rsid w:val="000B20CB"/>
    <w:rsid w:val="000B2D3A"/>
    <w:rsid w:val="000B37A0"/>
    <w:rsid w:val="000B3A00"/>
    <w:rsid w:val="000B4176"/>
    <w:rsid w:val="000B4376"/>
    <w:rsid w:val="000B4841"/>
    <w:rsid w:val="000B7870"/>
    <w:rsid w:val="000C12AB"/>
    <w:rsid w:val="000C1972"/>
    <w:rsid w:val="000C1BBD"/>
    <w:rsid w:val="000C28AC"/>
    <w:rsid w:val="000C3E99"/>
    <w:rsid w:val="000C6D66"/>
    <w:rsid w:val="000C74FC"/>
    <w:rsid w:val="000D18C5"/>
    <w:rsid w:val="000D54AE"/>
    <w:rsid w:val="000D677A"/>
    <w:rsid w:val="000E1321"/>
    <w:rsid w:val="000E2384"/>
    <w:rsid w:val="000E426B"/>
    <w:rsid w:val="000E4A73"/>
    <w:rsid w:val="000E520B"/>
    <w:rsid w:val="000E5FE0"/>
    <w:rsid w:val="000E776F"/>
    <w:rsid w:val="000E7A87"/>
    <w:rsid w:val="000F0064"/>
    <w:rsid w:val="000F0884"/>
    <w:rsid w:val="000F1A82"/>
    <w:rsid w:val="000F28A8"/>
    <w:rsid w:val="000F3CCF"/>
    <w:rsid w:val="000F5E24"/>
    <w:rsid w:val="000F7224"/>
    <w:rsid w:val="00101962"/>
    <w:rsid w:val="00102048"/>
    <w:rsid w:val="00102B12"/>
    <w:rsid w:val="001030F7"/>
    <w:rsid w:val="00104CC2"/>
    <w:rsid w:val="00106A28"/>
    <w:rsid w:val="00106F1B"/>
    <w:rsid w:val="00107631"/>
    <w:rsid w:val="00110E8F"/>
    <w:rsid w:val="00112345"/>
    <w:rsid w:val="00113ABD"/>
    <w:rsid w:val="00113D54"/>
    <w:rsid w:val="00117326"/>
    <w:rsid w:val="0012442D"/>
    <w:rsid w:val="00124523"/>
    <w:rsid w:val="00124C43"/>
    <w:rsid w:val="00130A47"/>
    <w:rsid w:val="0013487D"/>
    <w:rsid w:val="00137657"/>
    <w:rsid w:val="00141F41"/>
    <w:rsid w:val="0014202B"/>
    <w:rsid w:val="00144FE3"/>
    <w:rsid w:val="0015190D"/>
    <w:rsid w:val="00153C44"/>
    <w:rsid w:val="00153DE7"/>
    <w:rsid w:val="00153E70"/>
    <w:rsid w:val="0015402E"/>
    <w:rsid w:val="00154902"/>
    <w:rsid w:val="001558F3"/>
    <w:rsid w:val="0015630E"/>
    <w:rsid w:val="0015689C"/>
    <w:rsid w:val="00156C78"/>
    <w:rsid w:val="001578D4"/>
    <w:rsid w:val="00157E63"/>
    <w:rsid w:val="00157F77"/>
    <w:rsid w:val="00162621"/>
    <w:rsid w:val="00162648"/>
    <w:rsid w:val="00163A99"/>
    <w:rsid w:val="0016401F"/>
    <w:rsid w:val="00165256"/>
    <w:rsid w:val="00166811"/>
    <w:rsid w:val="001673D4"/>
    <w:rsid w:val="00167CF0"/>
    <w:rsid w:val="00167CF5"/>
    <w:rsid w:val="0017113B"/>
    <w:rsid w:val="00172221"/>
    <w:rsid w:val="001725FD"/>
    <w:rsid w:val="001743BB"/>
    <w:rsid w:val="00174AF2"/>
    <w:rsid w:val="00176553"/>
    <w:rsid w:val="00176F6E"/>
    <w:rsid w:val="001772CE"/>
    <w:rsid w:val="0018002E"/>
    <w:rsid w:val="0018037B"/>
    <w:rsid w:val="00182BCB"/>
    <w:rsid w:val="00183826"/>
    <w:rsid w:val="001840A1"/>
    <w:rsid w:val="00184F19"/>
    <w:rsid w:val="00185F69"/>
    <w:rsid w:val="001873C9"/>
    <w:rsid w:val="001913ED"/>
    <w:rsid w:val="00191BE3"/>
    <w:rsid w:val="001920FB"/>
    <w:rsid w:val="00193175"/>
    <w:rsid w:val="00194332"/>
    <w:rsid w:val="0019516D"/>
    <w:rsid w:val="00196D74"/>
    <w:rsid w:val="00197B0F"/>
    <w:rsid w:val="001A0010"/>
    <w:rsid w:val="001A2A71"/>
    <w:rsid w:val="001A2F51"/>
    <w:rsid w:val="001A3243"/>
    <w:rsid w:val="001A3973"/>
    <w:rsid w:val="001A3C90"/>
    <w:rsid w:val="001A4304"/>
    <w:rsid w:val="001A6CF9"/>
    <w:rsid w:val="001A75C1"/>
    <w:rsid w:val="001B017A"/>
    <w:rsid w:val="001B116A"/>
    <w:rsid w:val="001B1434"/>
    <w:rsid w:val="001B1447"/>
    <w:rsid w:val="001B1C61"/>
    <w:rsid w:val="001B2524"/>
    <w:rsid w:val="001B2A65"/>
    <w:rsid w:val="001B2BC3"/>
    <w:rsid w:val="001B41D0"/>
    <w:rsid w:val="001B58C4"/>
    <w:rsid w:val="001B592D"/>
    <w:rsid w:val="001B5DD4"/>
    <w:rsid w:val="001B63B9"/>
    <w:rsid w:val="001B66AD"/>
    <w:rsid w:val="001C18C9"/>
    <w:rsid w:val="001C42D9"/>
    <w:rsid w:val="001C5527"/>
    <w:rsid w:val="001C589B"/>
    <w:rsid w:val="001C6DF9"/>
    <w:rsid w:val="001C7897"/>
    <w:rsid w:val="001C7C35"/>
    <w:rsid w:val="001D00BE"/>
    <w:rsid w:val="001D0816"/>
    <w:rsid w:val="001D18AE"/>
    <w:rsid w:val="001D1B4E"/>
    <w:rsid w:val="001D2A52"/>
    <w:rsid w:val="001D4F92"/>
    <w:rsid w:val="001D534D"/>
    <w:rsid w:val="001D5784"/>
    <w:rsid w:val="001D6371"/>
    <w:rsid w:val="001D71A0"/>
    <w:rsid w:val="001D74EE"/>
    <w:rsid w:val="001D7D33"/>
    <w:rsid w:val="001E00B5"/>
    <w:rsid w:val="001E0217"/>
    <w:rsid w:val="001E0415"/>
    <w:rsid w:val="001E0454"/>
    <w:rsid w:val="001E1AD7"/>
    <w:rsid w:val="001E3FA7"/>
    <w:rsid w:val="001E5A2F"/>
    <w:rsid w:val="001E6BFA"/>
    <w:rsid w:val="001E798C"/>
    <w:rsid w:val="001F0F6A"/>
    <w:rsid w:val="001F220B"/>
    <w:rsid w:val="001F3EC4"/>
    <w:rsid w:val="001F4A0F"/>
    <w:rsid w:val="001F6F56"/>
    <w:rsid w:val="001F7C83"/>
    <w:rsid w:val="001F7E01"/>
    <w:rsid w:val="001F7FED"/>
    <w:rsid w:val="002001A3"/>
    <w:rsid w:val="002031E9"/>
    <w:rsid w:val="0020444C"/>
    <w:rsid w:val="0020740E"/>
    <w:rsid w:val="00207C4F"/>
    <w:rsid w:val="00207E8D"/>
    <w:rsid w:val="00210461"/>
    <w:rsid w:val="002107DD"/>
    <w:rsid w:val="00211153"/>
    <w:rsid w:val="0021145B"/>
    <w:rsid w:val="00214328"/>
    <w:rsid w:val="00214BF6"/>
    <w:rsid w:val="00215E56"/>
    <w:rsid w:val="00216320"/>
    <w:rsid w:val="00217716"/>
    <w:rsid w:val="00220D1D"/>
    <w:rsid w:val="002212E2"/>
    <w:rsid w:val="00224568"/>
    <w:rsid w:val="00224A31"/>
    <w:rsid w:val="00225843"/>
    <w:rsid w:val="00225DCB"/>
    <w:rsid w:val="00226781"/>
    <w:rsid w:val="0022788C"/>
    <w:rsid w:val="002319CC"/>
    <w:rsid w:val="00232756"/>
    <w:rsid w:val="00234988"/>
    <w:rsid w:val="002353F7"/>
    <w:rsid w:val="00237008"/>
    <w:rsid w:val="00237690"/>
    <w:rsid w:val="002421EB"/>
    <w:rsid w:val="00244A11"/>
    <w:rsid w:val="00244C9E"/>
    <w:rsid w:val="00245770"/>
    <w:rsid w:val="00245C70"/>
    <w:rsid w:val="0024758B"/>
    <w:rsid w:val="00250023"/>
    <w:rsid w:val="0025151B"/>
    <w:rsid w:val="002530C0"/>
    <w:rsid w:val="002534DC"/>
    <w:rsid w:val="00253FC8"/>
    <w:rsid w:val="0025477C"/>
    <w:rsid w:val="00255902"/>
    <w:rsid w:val="002563EE"/>
    <w:rsid w:val="0025695C"/>
    <w:rsid w:val="002572A6"/>
    <w:rsid w:val="00257FD3"/>
    <w:rsid w:val="0026030A"/>
    <w:rsid w:val="00260851"/>
    <w:rsid w:val="0026096D"/>
    <w:rsid w:val="002610CC"/>
    <w:rsid w:val="00262FD2"/>
    <w:rsid w:val="002633E6"/>
    <w:rsid w:val="00264894"/>
    <w:rsid w:val="00264D06"/>
    <w:rsid w:val="00264E80"/>
    <w:rsid w:val="00266AF5"/>
    <w:rsid w:val="0027022B"/>
    <w:rsid w:val="0027033F"/>
    <w:rsid w:val="00272B65"/>
    <w:rsid w:val="00272B67"/>
    <w:rsid w:val="00273FF8"/>
    <w:rsid w:val="00274206"/>
    <w:rsid w:val="00275EC2"/>
    <w:rsid w:val="002760EF"/>
    <w:rsid w:val="00277BF0"/>
    <w:rsid w:val="00281B02"/>
    <w:rsid w:val="0028229D"/>
    <w:rsid w:val="00282D28"/>
    <w:rsid w:val="00284A2E"/>
    <w:rsid w:val="0028760C"/>
    <w:rsid w:val="00291AC1"/>
    <w:rsid w:val="00293476"/>
    <w:rsid w:val="00294E79"/>
    <w:rsid w:val="00296057"/>
    <w:rsid w:val="002969CC"/>
    <w:rsid w:val="002A35AE"/>
    <w:rsid w:val="002A3F95"/>
    <w:rsid w:val="002A5017"/>
    <w:rsid w:val="002A5D9A"/>
    <w:rsid w:val="002A7C7B"/>
    <w:rsid w:val="002B1428"/>
    <w:rsid w:val="002B1FF5"/>
    <w:rsid w:val="002B22BA"/>
    <w:rsid w:val="002B26D5"/>
    <w:rsid w:val="002B38BB"/>
    <w:rsid w:val="002B3E5B"/>
    <w:rsid w:val="002B6B90"/>
    <w:rsid w:val="002C080D"/>
    <w:rsid w:val="002C1E64"/>
    <w:rsid w:val="002C3172"/>
    <w:rsid w:val="002C47A5"/>
    <w:rsid w:val="002C4FB9"/>
    <w:rsid w:val="002C683D"/>
    <w:rsid w:val="002C741D"/>
    <w:rsid w:val="002C79F6"/>
    <w:rsid w:val="002D0743"/>
    <w:rsid w:val="002D0ACB"/>
    <w:rsid w:val="002D23AA"/>
    <w:rsid w:val="002D2C18"/>
    <w:rsid w:val="002D5E53"/>
    <w:rsid w:val="002D6761"/>
    <w:rsid w:val="002E2539"/>
    <w:rsid w:val="002E3B14"/>
    <w:rsid w:val="002E3E2F"/>
    <w:rsid w:val="002E4988"/>
    <w:rsid w:val="002E5ABF"/>
    <w:rsid w:val="002E5D0F"/>
    <w:rsid w:val="002E769E"/>
    <w:rsid w:val="002F0B3C"/>
    <w:rsid w:val="002F1CFD"/>
    <w:rsid w:val="002F3A67"/>
    <w:rsid w:val="002F5DF6"/>
    <w:rsid w:val="002F5E89"/>
    <w:rsid w:val="002F6172"/>
    <w:rsid w:val="002F6EEF"/>
    <w:rsid w:val="0030365D"/>
    <w:rsid w:val="0030378A"/>
    <w:rsid w:val="00304B60"/>
    <w:rsid w:val="00310B9C"/>
    <w:rsid w:val="00310C5B"/>
    <w:rsid w:val="00310EDA"/>
    <w:rsid w:val="00312055"/>
    <w:rsid w:val="00312D20"/>
    <w:rsid w:val="00313A08"/>
    <w:rsid w:val="00313CE2"/>
    <w:rsid w:val="00315ED2"/>
    <w:rsid w:val="00317510"/>
    <w:rsid w:val="003175F2"/>
    <w:rsid w:val="00317E60"/>
    <w:rsid w:val="0032105E"/>
    <w:rsid w:val="00321F09"/>
    <w:rsid w:val="003222D8"/>
    <w:rsid w:val="00322FDA"/>
    <w:rsid w:val="00323256"/>
    <w:rsid w:val="003234EC"/>
    <w:rsid w:val="003241E4"/>
    <w:rsid w:val="00325971"/>
    <w:rsid w:val="0032689D"/>
    <w:rsid w:val="00326D8A"/>
    <w:rsid w:val="003273AD"/>
    <w:rsid w:val="0032792B"/>
    <w:rsid w:val="0033014C"/>
    <w:rsid w:val="00330353"/>
    <w:rsid w:val="00333056"/>
    <w:rsid w:val="003357C7"/>
    <w:rsid w:val="0033698D"/>
    <w:rsid w:val="00336DE4"/>
    <w:rsid w:val="00337C40"/>
    <w:rsid w:val="00340433"/>
    <w:rsid w:val="00340A0A"/>
    <w:rsid w:val="00343F79"/>
    <w:rsid w:val="0034444D"/>
    <w:rsid w:val="003455F8"/>
    <w:rsid w:val="00351BA3"/>
    <w:rsid w:val="00352888"/>
    <w:rsid w:val="0035422E"/>
    <w:rsid w:val="0035495D"/>
    <w:rsid w:val="00355BE0"/>
    <w:rsid w:val="003615F9"/>
    <w:rsid w:val="003616A9"/>
    <w:rsid w:val="003647FD"/>
    <w:rsid w:val="00365AA3"/>
    <w:rsid w:val="00365FD4"/>
    <w:rsid w:val="00366A11"/>
    <w:rsid w:val="0036792B"/>
    <w:rsid w:val="0037108B"/>
    <w:rsid w:val="003730F0"/>
    <w:rsid w:val="003748B8"/>
    <w:rsid w:val="00376E07"/>
    <w:rsid w:val="00380233"/>
    <w:rsid w:val="003819D7"/>
    <w:rsid w:val="00383139"/>
    <w:rsid w:val="00384058"/>
    <w:rsid w:val="00385F70"/>
    <w:rsid w:val="00385F96"/>
    <w:rsid w:val="00386E70"/>
    <w:rsid w:val="003872F6"/>
    <w:rsid w:val="00387578"/>
    <w:rsid w:val="00390ABC"/>
    <w:rsid w:val="003A039E"/>
    <w:rsid w:val="003A2C33"/>
    <w:rsid w:val="003A30CB"/>
    <w:rsid w:val="003A3376"/>
    <w:rsid w:val="003A350C"/>
    <w:rsid w:val="003A5A6E"/>
    <w:rsid w:val="003A65A8"/>
    <w:rsid w:val="003A70B4"/>
    <w:rsid w:val="003B0238"/>
    <w:rsid w:val="003B16E8"/>
    <w:rsid w:val="003B2621"/>
    <w:rsid w:val="003B2F65"/>
    <w:rsid w:val="003B4085"/>
    <w:rsid w:val="003B4268"/>
    <w:rsid w:val="003B4331"/>
    <w:rsid w:val="003B5B40"/>
    <w:rsid w:val="003B6268"/>
    <w:rsid w:val="003B676E"/>
    <w:rsid w:val="003B7EE9"/>
    <w:rsid w:val="003C0C28"/>
    <w:rsid w:val="003C1F20"/>
    <w:rsid w:val="003C2349"/>
    <w:rsid w:val="003C2BC9"/>
    <w:rsid w:val="003C328A"/>
    <w:rsid w:val="003C33F3"/>
    <w:rsid w:val="003C5529"/>
    <w:rsid w:val="003C5C39"/>
    <w:rsid w:val="003D2350"/>
    <w:rsid w:val="003D25D9"/>
    <w:rsid w:val="003D2761"/>
    <w:rsid w:val="003D2C86"/>
    <w:rsid w:val="003D2FC4"/>
    <w:rsid w:val="003D5AB8"/>
    <w:rsid w:val="003D6E78"/>
    <w:rsid w:val="003D70E6"/>
    <w:rsid w:val="003D7987"/>
    <w:rsid w:val="003E44B6"/>
    <w:rsid w:val="003E4734"/>
    <w:rsid w:val="003E5475"/>
    <w:rsid w:val="003E6FBC"/>
    <w:rsid w:val="003F007A"/>
    <w:rsid w:val="003F2A5F"/>
    <w:rsid w:val="003F3009"/>
    <w:rsid w:val="003F3319"/>
    <w:rsid w:val="003F37F1"/>
    <w:rsid w:val="003F69EE"/>
    <w:rsid w:val="003F71A7"/>
    <w:rsid w:val="003F7530"/>
    <w:rsid w:val="004004A5"/>
    <w:rsid w:val="0040059A"/>
    <w:rsid w:val="00400C62"/>
    <w:rsid w:val="00400C9A"/>
    <w:rsid w:val="00401893"/>
    <w:rsid w:val="00401EB7"/>
    <w:rsid w:val="004025B6"/>
    <w:rsid w:val="00402EB6"/>
    <w:rsid w:val="004035F7"/>
    <w:rsid w:val="00404419"/>
    <w:rsid w:val="0040664A"/>
    <w:rsid w:val="00411C8C"/>
    <w:rsid w:val="00413113"/>
    <w:rsid w:val="004132FD"/>
    <w:rsid w:val="00414E82"/>
    <w:rsid w:val="0041511E"/>
    <w:rsid w:val="0041716C"/>
    <w:rsid w:val="00417598"/>
    <w:rsid w:val="004223A5"/>
    <w:rsid w:val="0042446F"/>
    <w:rsid w:val="004253F4"/>
    <w:rsid w:val="00425B8B"/>
    <w:rsid w:val="00430592"/>
    <w:rsid w:val="0043397A"/>
    <w:rsid w:val="00433BC5"/>
    <w:rsid w:val="0043513D"/>
    <w:rsid w:val="004351A9"/>
    <w:rsid w:val="00436B1F"/>
    <w:rsid w:val="00437623"/>
    <w:rsid w:val="00437A7B"/>
    <w:rsid w:val="00443032"/>
    <w:rsid w:val="004431BF"/>
    <w:rsid w:val="0044640B"/>
    <w:rsid w:val="00451BEF"/>
    <w:rsid w:val="00452053"/>
    <w:rsid w:val="00453EAB"/>
    <w:rsid w:val="00454F82"/>
    <w:rsid w:val="004552A8"/>
    <w:rsid w:val="004561F6"/>
    <w:rsid w:val="004572C5"/>
    <w:rsid w:val="0046110C"/>
    <w:rsid w:val="0046148D"/>
    <w:rsid w:val="004626B4"/>
    <w:rsid w:val="004642AD"/>
    <w:rsid w:val="00465367"/>
    <w:rsid w:val="004718E8"/>
    <w:rsid w:val="00472ABC"/>
    <w:rsid w:val="00476260"/>
    <w:rsid w:val="00477097"/>
    <w:rsid w:val="004845B7"/>
    <w:rsid w:val="00485840"/>
    <w:rsid w:val="00485BA9"/>
    <w:rsid w:val="004877DC"/>
    <w:rsid w:val="00491326"/>
    <w:rsid w:val="00492753"/>
    <w:rsid w:val="00493462"/>
    <w:rsid w:val="004936D2"/>
    <w:rsid w:val="00493FC2"/>
    <w:rsid w:val="00495965"/>
    <w:rsid w:val="00497885"/>
    <w:rsid w:val="00497F19"/>
    <w:rsid w:val="004A006E"/>
    <w:rsid w:val="004A00E4"/>
    <w:rsid w:val="004A0168"/>
    <w:rsid w:val="004A0768"/>
    <w:rsid w:val="004A1A22"/>
    <w:rsid w:val="004A226D"/>
    <w:rsid w:val="004A3A33"/>
    <w:rsid w:val="004A3E4F"/>
    <w:rsid w:val="004A57CD"/>
    <w:rsid w:val="004A646A"/>
    <w:rsid w:val="004A6867"/>
    <w:rsid w:val="004A6E60"/>
    <w:rsid w:val="004A7998"/>
    <w:rsid w:val="004B219F"/>
    <w:rsid w:val="004B31FB"/>
    <w:rsid w:val="004B3B29"/>
    <w:rsid w:val="004B74C8"/>
    <w:rsid w:val="004B7721"/>
    <w:rsid w:val="004B7B8F"/>
    <w:rsid w:val="004C0935"/>
    <w:rsid w:val="004C4936"/>
    <w:rsid w:val="004C4E72"/>
    <w:rsid w:val="004C62F9"/>
    <w:rsid w:val="004D2EF8"/>
    <w:rsid w:val="004D56CE"/>
    <w:rsid w:val="004D594A"/>
    <w:rsid w:val="004D5BCC"/>
    <w:rsid w:val="004D66F7"/>
    <w:rsid w:val="004D6AB6"/>
    <w:rsid w:val="004D6E70"/>
    <w:rsid w:val="004E057B"/>
    <w:rsid w:val="004E12DB"/>
    <w:rsid w:val="004E1A40"/>
    <w:rsid w:val="004E28F5"/>
    <w:rsid w:val="004E2AEF"/>
    <w:rsid w:val="004E326E"/>
    <w:rsid w:val="004E33BC"/>
    <w:rsid w:val="004E428C"/>
    <w:rsid w:val="004E694A"/>
    <w:rsid w:val="004E7346"/>
    <w:rsid w:val="004F0331"/>
    <w:rsid w:val="004F0351"/>
    <w:rsid w:val="004F06B1"/>
    <w:rsid w:val="004F1101"/>
    <w:rsid w:val="004F24D8"/>
    <w:rsid w:val="004F3B5B"/>
    <w:rsid w:val="004F4B5A"/>
    <w:rsid w:val="004F5A39"/>
    <w:rsid w:val="004F738E"/>
    <w:rsid w:val="00506A08"/>
    <w:rsid w:val="00506BC0"/>
    <w:rsid w:val="005109B6"/>
    <w:rsid w:val="00512156"/>
    <w:rsid w:val="00512D06"/>
    <w:rsid w:val="005136F9"/>
    <w:rsid w:val="00513A52"/>
    <w:rsid w:val="00513A5E"/>
    <w:rsid w:val="00514F2C"/>
    <w:rsid w:val="00515794"/>
    <w:rsid w:val="00515908"/>
    <w:rsid w:val="00517B13"/>
    <w:rsid w:val="00517B47"/>
    <w:rsid w:val="005215B7"/>
    <w:rsid w:val="00522234"/>
    <w:rsid w:val="0052269C"/>
    <w:rsid w:val="00523122"/>
    <w:rsid w:val="005232E8"/>
    <w:rsid w:val="005265BA"/>
    <w:rsid w:val="00527201"/>
    <w:rsid w:val="00531BC2"/>
    <w:rsid w:val="005334B2"/>
    <w:rsid w:val="005350D9"/>
    <w:rsid w:val="00536082"/>
    <w:rsid w:val="00536DBA"/>
    <w:rsid w:val="00540211"/>
    <w:rsid w:val="00540A71"/>
    <w:rsid w:val="00541C15"/>
    <w:rsid w:val="0054204D"/>
    <w:rsid w:val="00542AF3"/>
    <w:rsid w:val="00542F19"/>
    <w:rsid w:val="00544198"/>
    <w:rsid w:val="005448BD"/>
    <w:rsid w:val="00545669"/>
    <w:rsid w:val="00545DBD"/>
    <w:rsid w:val="00546D5F"/>
    <w:rsid w:val="00550293"/>
    <w:rsid w:val="00553256"/>
    <w:rsid w:val="00554458"/>
    <w:rsid w:val="005564BE"/>
    <w:rsid w:val="0055736E"/>
    <w:rsid w:val="00563C91"/>
    <w:rsid w:val="00564825"/>
    <w:rsid w:val="0056488B"/>
    <w:rsid w:val="00566742"/>
    <w:rsid w:val="0056791D"/>
    <w:rsid w:val="005719DB"/>
    <w:rsid w:val="00572DB1"/>
    <w:rsid w:val="005739FA"/>
    <w:rsid w:val="00573BBA"/>
    <w:rsid w:val="005741AC"/>
    <w:rsid w:val="00574770"/>
    <w:rsid w:val="00575854"/>
    <w:rsid w:val="00575919"/>
    <w:rsid w:val="00577716"/>
    <w:rsid w:val="005779F1"/>
    <w:rsid w:val="0058227D"/>
    <w:rsid w:val="0058353A"/>
    <w:rsid w:val="0058480C"/>
    <w:rsid w:val="005868E4"/>
    <w:rsid w:val="00587B4D"/>
    <w:rsid w:val="00591FC9"/>
    <w:rsid w:val="00592F0C"/>
    <w:rsid w:val="00593A90"/>
    <w:rsid w:val="00596CA7"/>
    <w:rsid w:val="005972E4"/>
    <w:rsid w:val="00597B72"/>
    <w:rsid w:val="005A1180"/>
    <w:rsid w:val="005A5053"/>
    <w:rsid w:val="005A6484"/>
    <w:rsid w:val="005B32AA"/>
    <w:rsid w:val="005B4C17"/>
    <w:rsid w:val="005B7AE1"/>
    <w:rsid w:val="005B7E18"/>
    <w:rsid w:val="005C2F93"/>
    <w:rsid w:val="005C589C"/>
    <w:rsid w:val="005C5AB9"/>
    <w:rsid w:val="005C6D94"/>
    <w:rsid w:val="005C71BA"/>
    <w:rsid w:val="005D105E"/>
    <w:rsid w:val="005D40B1"/>
    <w:rsid w:val="005D5088"/>
    <w:rsid w:val="005D653B"/>
    <w:rsid w:val="005E0986"/>
    <w:rsid w:val="005E2723"/>
    <w:rsid w:val="005E355D"/>
    <w:rsid w:val="005E462A"/>
    <w:rsid w:val="005E5B23"/>
    <w:rsid w:val="005E600A"/>
    <w:rsid w:val="005E6EE2"/>
    <w:rsid w:val="005E7058"/>
    <w:rsid w:val="005F02A5"/>
    <w:rsid w:val="005F037A"/>
    <w:rsid w:val="005F1985"/>
    <w:rsid w:val="005F23B7"/>
    <w:rsid w:val="005F31D1"/>
    <w:rsid w:val="005F38CB"/>
    <w:rsid w:val="005F4030"/>
    <w:rsid w:val="005F4592"/>
    <w:rsid w:val="005F7B8C"/>
    <w:rsid w:val="00600EEF"/>
    <w:rsid w:val="006025B2"/>
    <w:rsid w:val="00602BC9"/>
    <w:rsid w:val="0060372C"/>
    <w:rsid w:val="006074FF"/>
    <w:rsid w:val="00607D50"/>
    <w:rsid w:val="00610034"/>
    <w:rsid w:val="00615426"/>
    <w:rsid w:val="00615877"/>
    <w:rsid w:val="006177D2"/>
    <w:rsid w:val="0062118D"/>
    <w:rsid w:val="0062232B"/>
    <w:rsid w:val="00622FFF"/>
    <w:rsid w:val="006242AA"/>
    <w:rsid w:val="006273DC"/>
    <w:rsid w:val="0062796A"/>
    <w:rsid w:val="00631285"/>
    <w:rsid w:val="00631B5B"/>
    <w:rsid w:val="00633EF8"/>
    <w:rsid w:val="00637E92"/>
    <w:rsid w:val="006413A4"/>
    <w:rsid w:val="0064185C"/>
    <w:rsid w:val="00642935"/>
    <w:rsid w:val="006441C4"/>
    <w:rsid w:val="00645D0E"/>
    <w:rsid w:val="00646273"/>
    <w:rsid w:val="0065061F"/>
    <w:rsid w:val="00650819"/>
    <w:rsid w:val="006521FF"/>
    <w:rsid w:val="006522E3"/>
    <w:rsid w:val="00652690"/>
    <w:rsid w:val="00653234"/>
    <w:rsid w:val="00653B51"/>
    <w:rsid w:val="00653D08"/>
    <w:rsid w:val="006547DC"/>
    <w:rsid w:val="006562E4"/>
    <w:rsid w:val="0065757B"/>
    <w:rsid w:val="00657891"/>
    <w:rsid w:val="00660EBD"/>
    <w:rsid w:val="00661445"/>
    <w:rsid w:val="00662F02"/>
    <w:rsid w:val="00663133"/>
    <w:rsid w:val="0066327A"/>
    <w:rsid w:val="00666E02"/>
    <w:rsid w:val="00667550"/>
    <w:rsid w:val="006708E0"/>
    <w:rsid w:val="00670F6B"/>
    <w:rsid w:val="006748FA"/>
    <w:rsid w:val="00680387"/>
    <w:rsid w:val="00680552"/>
    <w:rsid w:val="006806F6"/>
    <w:rsid w:val="006809BA"/>
    <w:rsid w:val="00680E12"/>
    <w:rsid w:val="0068143E"/>
    <w:rsid w:val="00684C36"/>
    <w:rsid w:val="00684FA7"/>
    <w:rsid w:val="006853BA"/>
    <w:rsid w:val="006859AF"/>
    <w:rsid w:val="00687823"/>
    <w:rsid w:val="00690F69"/>
    <w:rsid w:val="006918C2"/>
    <w:rsid w:val="0069235D"/>
    <w:rsid w:val="00692A36"/>
    <w:rsid w:val="00692F93"/>
    <w:rsid w:val="006933F0"/>
    <w:rsid w:val="006964D7"/>
    <w:rsid w:val="006967D4"/>
    <w:rsid w:val="0069692C"/>
    <w:rsid w:val="00696F92"/>
    <w:rsid w:val="00697C3D"/>
    <w:rsid w:val="006A03C4"/>
    <w:rsid w:val="006A094C"/>
    <w:rsid w:val="006A21A5"/>
    <w:rsid w:val="006A2B14"/>
    <w:rsid w:val="006A37D9"/>
    <w:rsid w:val="006A65E2"/>
    <w:rsid w:val="006B047D"/>
    <w:rsid w:val="006B14AA"/>
    <w:rsid w:val="006B1597"/>
    <w:rsid w:val="006B19EF"/>
    <w:rsid w:val="006B29C6"/>
    <w:rsid w:val="006B40B8"/>
    <w:rsid w:val="006B4644"/>
    <w:rsid w:val="006B4DCF"/>
    <w:rsid w:val="006B73D3"/>
    <w:rsid w:val="006B7696"/>
    <w:rsid w:val="006C0109"/>
    <w:rsid w:val="006C030D"/>
    <w:rsid w:val="006C095D"/>
    <w:rsid w:val="006C20DE"/>
    <w:rsid w:val="006C3382"/>
    <w:rsid w:val="006C3AEC"/>
    <w:rsid w:val="006C3CFC"/>
    <w:rsid w:val="006C57FE"/>
    <w:rsid w:val="006D1080"/>
    <w:rsid w:val="006D219C"/>
    <w:rsid w:val="006D5EA9"/>
    <w:rsid w:val="006D60F6"/>
    <w:rsid w:val="006D66DE"/>
    <w:rsid w:val="006D6B6E"/>
    <w:rsid w:val="006E206F"/>
    <w:rsid w:val="006E2359"/>
    <w:rsid w:val="006E291F"/>
    <w:rsid w:val="006E3D7A"/>
    <w:rsid w:val="006E4767"/>
    <w:rsid w:val="006E5521"/>
    <w:rsid w:val="006F155A"/>
    <w:rsid w:val="006F2B2E"/>
    <w:rsid w:val="006F509B"/>
    <w:rsid w:val="006F5923"/>
    <w:rsid w:val="006F5A79"/>
    <w:rsid w:val="006F665E"/>
    <w:rsid w:val="006F722B"/>
    <w:rsid w:val="0070123D"/>
    <w:rsid w:val="0070170B"/>
    <w:rsid w:val="007032F2"/>
    <w:rsid w:val="00703C09"/>
    <w:rsid w:val="00704F1E"/>
    <w:rsid w:val="00705625"/>
    <w:rsid w:val="00705A1F"/>
    <w:rsid w:val="00707A60"/>
    <w:rsid w:val="00711428"/>
    <w:rsid w:val="00711A6B"/>
    <w:rsid w:val="00713382"/>
    <w:rsid w:val="00714935"/>
    <w:rsid w:val="007162EB"/>
    <w:rsid w:val="007167AB"/>
    <w:rsid w:val="00717B44"/>
    <w:rsid w:val="00720D7A"/>
    <w:rsid w:val="00721CC4"/>
    <w:rsid w:val="00723E9E"/>
    <w:rsid w:val="007253FD"/>
    <w:rsid w:val="00726D49"/>
    <w:rsid w:val="00731916"/>
    <w:rsid w:val="00731EC3"/>
    <w:rsid w:val="0073290D"/>
    <w:rsid w:val="00732F48"/>
    <w:rsid w:val="007358C2"/>
    <w:rsid w:val="00736A87"/>
    <w:rsid w:val="007409F9"/>
    <w:rsid w:val="00741B0B"/>
    <w:rsid w:val="007428FA"/>
    <w:rsid w:val="00742982"/>
    <w:rsid w:val="0074351F"/>
    <w:rsid w:val="00744C61"/>
    <w:rsid w:val="007450C5"/>
    <w:rsid w:val="007475E8"/>
    <w:rsid w:val="0075123D"/>
    <w:rsid w:val="00752E0F"/>
    <w:rsid w:val="007533EF"/>
    <w:rsid w:val="00753A9B"/>
    <w:rsid w:val="00755377"/>
    <w:rsid w:val="007560FA"/>
    <w:rsid w:val="0075693A"/>
    <w:rsid w:val="00757A40"/>
    <w:rsid w:val="00761550"/>
    <w:rsid w:val="00761807"/>
    <w:rsid w:val="00763619"/>
    <w:rsid w:val="00763A16"/>
    <w:rsid w:val="007659A5"/>
    <w:rsid w:val="007675B9"/>
    <w:rsid w:val="007707FA"/>
    <w:rsid w:val="007710BE"/>
    <w:rsid w:val="00771788"/>
    <w:rsid w:val="007725CD"/>
    <w:rsid w:val="007750F9"/>
    <w:rsid w:val="007807B5"/>
    <w:rsid w:val="0078141B"/>
    <w:rsid w:val="007841B3"/>
    <w:rsid w:val="00784A1A"/>
    <w:rsid w:val="00784C3F"/>
    <w:rsid w:val="00787AE1"/>
    <w:rsid w:val="00791245"/>
    <w:rsid w:val="007914B5"/>
    <w:rsid w:val="00793F42"/>
    <w:rsid w:val="0079499D"/>
    <w:rsid w:val="007957C4"/>
    <w:rsid w:val="007A059D"/>
    <w:rsid w:val="007A0C7A"/>
    <w:rsid w:val="007A0EAB"/>
    <w:rsid w:val="007A32A9"/>
    <w:rsid w:val="007A4166"/>
    <w:rsid w:val="007A4E86"/>
    <w:rsid w:val="007A5133"/>
    <w:rsid w:val="007A550C"/>
    <w:rsid w:val="007A7BEE"/>
    <w:rsid w:val="007B008E"/>
    <w:rsid w:val="007B0231"/>
    <w:rsid w:val="007B1160"/>
    <w:rsid w:val="007B1827"/>
    <w:rsid w:val="007B2F77"/>
    <w:rsid w:val="007B3028"/>
    <w:rsid w:val="007B3C18"/>
    <w:rsid w:val="007B3D62"/>
    <w:rsid w:val="007B405A"/>
    <w:rsid w:val="007B406C"/>
    <w:rsid w:val="007B41D3"/>
    <w:rsid w:val="007B75AF"/>
    <w:rsid w:val="007B7A49"/>
    <w:rsid w:val="007B7BD3"/>
    <w:rsid w:val="007C02D7"/>
    <w:rsid w:val="007C0684"/>
    <w:rsid w:val="007C3394"/>
    <w:rsid w:val="007C4C3F"/>
    <w:rsid w:val="007C6496"/>
    <w:rsid w:val="007D3246"/>
    <w:rsid w:val="007D4E26"/>
    <w:rsid w:val="007D5165"/>
    <w:rsid w:val="007D54D7"/>
    <w:rsid w:val="007D61EE"/>
    <w:rsid w:val="007D648E"/>
    <w:rsid w:val="007E03D4"/>
    <w:rsid w:val="007E3040"/>
    <w:rsid w:val="007E3674"/>
    <w:rsid w:val="007E3A4E"/>
    <w:rsid w:val="007E4468"/>
    <w:rsid w:val="007E4BA7"/>
    <w:rsid w:val="007E62BB"/>
    <w:rsid w:val="007E6331"/>
    <w:rsid w:val="007E7D20"/>
    <w:rsid w:val="007F26C0"/>
    <w:rsid w:val="007F3067"/>
    <w:rsid w:val="007F42BD"/>
    <w:rsid w:val="007F4A59"/>
    <w:rsid w:val="007F7F99"/>
    <w:rsid w:val="00800BA7"/>
    <w:rsid w:val="00800C6A"/>
    <w:rsid w:val="0080160D"/>
    <w:rsid w:val="00801614"/>
    <w:rsid w:val="008044B8"/>
    <w:rsid w:val="0080492B"/>
    <w:rsid w:val="00810213"/>
    <w:rsid w:val="00811427"/>
    <w:rsid w:val="0081283D"/>
    <w:rsid w:val="00812A4C"/>
    <w:rsid w:val="00813E87"/>
    <w:rsid w:val="008146DA"/>
    <w:rsid w:val="00815A52"/>
    <w:rsid w:val="00816906"/>
    <w:rsid w:val="00816A2F"/>
    <w:rsid w:val="00820011"/>
    <w:rsid w:val="00820821"/>
    <w:rsid w:val="008230BD"/>
    <w:rsid w:val="008236FF"/>
    <w:rsid w:val="00823A7C"/>
    <w:rsid w:val="00824E80"/>
    <w:rsid w:val="0082519E"/>
    <w:rsid w:val="00825697"/>
    <w:rsid w:val="008256E0"/>
    <w:rsid w:val="00825775"/>
    <w:rsid w:val="00825D15"/>
    <w:rsid w:val="0083046B"/>
    <w:rsid w:val="00830D06"/>
    <w:rsid w:val="00832B39"/>
    <w:rsid w:val="00833075"/>
    <w:rsid w:val="00836885"/>
    <w:rsid w:val="00837C36"/>
    <w:rsid w:val="008421BA"/>
    <w:rsid w:val="00843ADB"/>
    <w:rsid w:val="00843DA4"/>
    <w:rsid w:val="00844BDF"/>
    <w:rsid w:val="00844F29"/>
    <w:rsid w:val="00845223"/>
    <w:rsid w:val="00845BE1"/>
    <w:rsid w:val="00846012"/>
    <w:rsid w:val="00852B52"/>
    <w:rsid w:val="00852DE4"/>
    <w:rsid w:val="00853690"/>
    <w:rsid w:val="00854955"/>
    <w:rsid w:val="00856F09"/>
    <w:rsid w:val="00857D8E"/>
    <w:rsid w:val="00863611"/>
    <w:rsid w:val="00863857"/>
    <w:rsid w:val="008667B8"/>
    <w:rsid w:val="00866854"/>
    <w:rsid w:val="008669AD"/>
    <w:rsid w:val="008669EE"/>
    <w:rsid w:val="0087139D"/>
    <w:rsid w:val="0087208D"/>
    <w:rsid w:val="00873BCF"/>
    <w:rsid w:val="008747BE"/>
    <w:rsid w:val="00877511"/>
    <w:rsid w:val="00880C11"/>
    <w:rsid w:val="0088335C"/>
    <w:rsid w:val="0088599E"/>
    <w:rsid w:val="00886352"/>
    <w:rsid w:val="0089225D"/>
    <w:rsid w:val="00892978"/>
    <w:rsid w:val="00892B29"/>
    <w:rsid w:val="00893960"/>
    <w:rsid w:val="00893CE8"/>
    <w:rsid w:val="00894048"/>
    <w:rsid w:val="00895A1C"/>
    <w:rsid w:val="0089735C"/>
    <w:rsid w:val="00897B33"/>
    <w:rsid w:val="00897F20"/>
    <w:rsid w:val="008A0A1A"/>
    <w:rsid w:val="008A0C98"/>
    <w:rsid w:val="008A359C"/>
    <w:rsid w:val="008A38E4"/>
    <w:rsid w:val="008A3D91"/>
    <w:rsid w:val="008A4344"/>
    <w:rsid w:val="008A5158"/>
    <w:rsid w:val="008A5512"/>
    <w:rsid w:val="008A5C66"/>
    <w:rsid w:val="008A5E60"/>
    <w:rsid w:val="008B041F"/>
    <w:rsid w:val="008B0DC5"/>
    <w:rsid w:val="008B0DEF"/>
    <w:rsid w:val="008B3E01"/>
    <w:rsid w:val="008B3FCB"/>
    <w:rsid w:val="008B7A31"/>
    <w:rsid w:val="008B7E2B"/>
    <w:rsid w:val="008B7F95"/>
    <w:rsid w:val="008C0DDA"/>
    <w:rsid w:val="008C2A1C"/>
    <w:rsid w:val="008C48F9"/>
    <w:rsid w:val="008C6EEE"/>
    <w:rsid w:val="008C70E8"/>
    <w:rsid w:val="008D0995"/>
    <w:rsid w:val="008D188E"/>
    <w:rsid w:val="008D24C4"/>
    <w:rsid w:val="008D5AEC"/>
    <w:rsid w:val="008D6FD0"/>
    <w:rsid w:val="008D7136"/>
    <w:rsid w:val="008D7C62"/>
    <w:rsid w:val="008E0450"/>
    <w:rsid w:val="008E237A"/>
    <w:rsid w:val="008E2C54"/>
    <w:rsid w:val="008E2FBD"/>
    <w:rsid w:val="008E595E"/>
    <w:rsid w:val="008F1254"/>
    <w:rsid w:val="008F12F6"/>
    <w:rsid w:val="008F2F15"/>
    <w:rsid w:val="008F3184"/>
    <w:rsid w:val="008F3EF6"/>
    <w:rsid w:val="008F51EC"/>
    <w:rsid w:val="008F5BCC"/>
    <w:rsid w:val="008F6E09"/>
    <w:rsid w:val="008F76CE"/>
    <w:rsid w:val="00901CC6"/>
    <w:rsid w:val="00902A2E"/>
    <w:rsid w:val="00903D4C"/>
    <w:rsid w:val="00903F51"/>
    <w:rsid w:val="00905BF3"/>
    <w:rsid w:val="00906202"/>
    <w:rsid w:val="009071BE"/>
    <w:rsid w:val="00907733"/>
    <w:rsid w:val="009078A5"/>
    <w:rsid w:val="00910538"/>
    <w:rsid w:val="009113B7"/>
    <w:rsid w:val="0091252E"/>
    <w:rsid w:val="00913155"/>
    <w:rsid w:val="0091475B"/>
    <w:rsid w:val="009167BA"/>
    <w:rsid w:val="00917793"/>
    <w:rsid w:val="00921429"/>
    <w:rsid w:val="00921C45"/>
    <w:rsid w:val="00922340"/>
    <w:rsid w:val="009223F7"/>
    <w:rsid w:val="009231C8"/>
    <w:rsid w:val="009239FC"/>
    <w:rsid w:val="009260D7"/>
    <w:rsid w:val="00926992"/>
    <w:rsid w:val="00927503"/>
    <w:rsid w:val="00930008"/>
    <w:rsid w:val="009306BA"/>
    <w:rsid w:val="00930A33"/>
    <w:rsid w:val="00931B80"/>
    <w:rsid w:val="009329D2"/>
    <w:rsid w:val="00933244"/>
    <w:rsid w:val="00933E6C"/>
    <w:rsid w:val="009340D0"/>
    <w:rsid w:val="00936B56"/>
    <w:rsid w:val="00940A46"/>
    <w:rsid w:val="00941379"/>
    <w:rsid w:val="0094155D"/>
    <w:rsid w:val="00943544"/>
    <w:rsid w:val="009437FD"/>
    <w:rsid w:val="0094415C"/>
    <w:rsid w:val="00944264"/>
    <w:rsid w:val="009477BF"/>
    <w:rsid w:val="00947DDF"/>
    <w:rsid w:val="0095034B"/>
    <w:rsid w:val="00950CD8"/>
    <w:rsid w:val="0095553D"/>
    <w:rsid w:val="00955907"/>
    <w:rsid w:val="00956EEA"/>
    <w:rsid w:val="00962C82"/>
    <w:rsid w:val="00963300"/>
    <w:rsid w:val="0096357B"/>
    <w:rsid w:val="00964678"/>
    <w:rsid w:val="009650D3"/>
    <w:rsid w:val="00965155"/>
    <w:rsid w:val="009703AF"/>
    <w:rsid w:val="00970644"/>
    <w:rsid w:val="00970D1C"/>
    <w:rsid w:val="00973952"/>
    <w:rsid w:val="00973D53"/>
    <w:rsid w:val="0097478E"/>
    <w:rsid w:val="0097486A"/>
    <w:rsid w:val="00976D47"/>
    <w:rsid w:val="00980C3F"/>
    <w:rsid w:val="00981D8A"/>
    <w:rsid w:val="00983830"/>
    <w:rsid w:val="00985BB9"/>
    <w:rsid w:val="00985CA2"/>
    <w:rsid w:val="00987352"/>
    <w:rsid w:val="00991CA6"/>
    <w:rsid w:val="00991E24"/>
    <w:rsid w:val="00991EF9"/>
    <w:rsid w:val="009934BF"/>
    <w:rsid w:val="00993577"/>
    <w:rsid w:val="00994036"/>
    <w:rsid w:val="00997557"/>
    <w:rsid w:val="009977D5"/>
    <w:rsid w:val="009A13C5"/>
    <w:rsid w:val="009A31DB"/>
    <w:rsid w:val="009A3FE6"/>
    <w:rsid w:val="009A478A"/>
    <w:rsid w:val="009A5110"/>
    <w:rsid w:val="009A62CB"/>
    <w:rsid w:val="009A70B0"/>
    <w:rsid w:val="009A719A"/>
    <w:rsid w:val="009A729D"/>
    <w:rsid w:val="009B00B9"/>
    <w:rsid w:val="009B0250"/>
    <w:rsid w:val="009B0528"/>
    <w:rsid w:val="009B07C6"/>
    <w:rsid w:val="009B1DF1"/>
    <w:rsid w:val="009B2638"/>
    <w:rsid w:val="009B2998"/>
    <w:rsid w:val="009B4FAA"/>
    <w:rsid w:val="009B520E"/>
    <w:rsid w:val="009B55DB"/>
    <w:rsid w:val="009B78CA"/>
    <w:rsid w:val="009B7C0C"/>
    <w:rsid w:val="009B7DF2"/>
    <w:rsid w:val="009C17B8"/>
    <w:rsid w:val="009C1E4C"/>
    <w:rsid w:val="009C2875"/>
    <w:rsid w:val="009C3003"/>
    <w:rsid w:val="009C3EC4"/>
    <w:rsid w:val="009C59A3"/>
    <w:rsid w:val="009C64C2"/>
    <w:rsid w:val="009C758C"/>
    <w:rsid w:val="009D350D"/>
    <w:rsid w:val="009D4571"/>
    <w:rsid w:val="009D6AD5"/>
    <w:rsid w:val="009D72AE"/>
    <w:rsid w:val="009E12F1"/>
    <w:rsid w:val="009E3EA2"/>
    <w:rsid w:val="009F0892"/>
    <w:rsid w:val="009F2146"/>
    <w:rsid w:val="009F31B0"/>
    <w:rsid w:val="009F33F9"/>
    <w:rsid w:val="009F719E"/>
    <w:rsid w:val="009F7FB3"/>
    <w:rsid w:val="00A007AF"/>
    <w:rsid w:val="00A00BA1"/>
    <w:rsid w:val="00A02B64"/>
    <w:rsid w:val="00A04042"/>
    <w:rsid w:val="00A042B0"/>
    <w:rsid w:val="00A0476A"/>
    <w:rsid w:val="00A04B78"/>
    <w:rsid w:val="00A05A77"/>
    <w:rsid w:val="00A0634E"/>
    <w:rsid w:val="00A06C68"/>
    <w:rsid w:val="00A07A04"/>
    <w:rsid w:val="00A10443"/>
    <w:rsid w:val="00A11D25"/>
    <w:rsid w:val="00A12029"/>
    <w:rsid w:val="00A12211"/>
    <w:rsid w:val="00A122A6"/>
    <w:rsid w:val="00A12BAA"/>
    <w:rsid w:val="00A13901"/>
    <w:rsid w:val="00A14271"/>
    <w:rsid w:val="00A1441F"/>
    <w:rsid w:val="00A1667E"/>
    <w:rsid w:val="00A168DD"/>
    <w:rsid w:val="00A2096A"/>
    <w:rsid w:val="00A211AC"/>
    <w:rsid w:val="00A21870"/>
    <w:rsid w:val="00A21E17"/>
    <w:rsid w:val="00A227D5"/>
    <w:rsid w:val="00A247F9"/>
    <w:rsid w:val="00A24D6B"/>
    <w:rsid w:val="00A25C74"/>
    <w:rsid w:val="00A278F5"/>
    <w:rsid w:val="00A27A1E"/>
    <w:rsid w:val="00A30409"/>
    <w:rsid w:val="00A30DF4"/>
    <w:rsid w:val="00A32550"/>
    <w:rsid w:val="00A32A57"/>
    <w:rsid w:val="00A3343A"/>
    <w:rsid w:val="00A35817"/>
    <w:rsid w:val="00A364ED"/>
    <w:rsid w:val="00A37983"/>
    <w:rsid w:val="00A421D3"/>
    <w:rsid w:val="00A42370"/>
    <w:rsid w:val="00A43B22"/>
    <w:rsid w:val="00A45CED"/>
    <w:rsid w:val="00A46C13"/>
    <w:rsid w:val="00A471B9"/>
    <w:rsid w:val="00A47537"/>
    <w:rsid w:val="00A52BEB"/>
    <w:rsid w:val="00A54254"/>
    <w:rsid w:val="00A5617A"/>
    <w:rsid w:val="00A5732E"/>
    <w:rsid w:val="00A57CFD"/>
    <w:rsid w:val="00A61AF4"/>
    <w:rsid w:val="00A6308A"/>
    <w:rsid w:val="00A63A91"/>
    <w:rsid w:val="00A6694C"/>
    <w:rsid w:val="00A67709"/>
    <w:rsid w:val="00A67C0A"/>
    <w:rsid w:val="00A71750"/>
    <w:rsid w:val="00A71DC0"/>
    <w:rsid w:val="00A739C8"/>
    <w:rsid w:val="00A74BC9"/>
    <w:rsid w:val="00A76A2A"/>
    <w:rsid w:val="00A771B7"/>
    <w:rsid w:val="00A77881"/>
    <w:rsid w:val="00A80115"/>
    <w:rsid w:val="00A80A86"/>
    <w:rsid w:val="00A815C5"/>
    <w:rsid w:val="00A81C53"/>
    <w:rsid w:val="00A81C97"/>
    <w:rsid w:val="00A824FD"/>
    <w:rsid w:val="00A83352"/>
    <w:rsid w:val="00A838CA"/>
    <w:rsid w:val="00A90318"/>
    <w:rsid w:val="00A913D4"/>
    <w:rsid w:val="00A914A0"/>
    <w:rsid w:val="00A92115"/>
    <w:rsid w:val="00A92755"/>
    <w:rsid w:val="00A93573"/>
    <w:rsid w:val="00A94727"/>
    <w:rsid w:val="00A94BDF"/>
    <w:rsid w:val="00A965AD"/>
    <w:rsid w:val="00AA044A"/>
    <w:rsid w:val="00AA08C0"/>
    <w:rsid w:val="00AA232A"/>
    <w:rsid w:val="00AA2DB5"/>
    <w:rsid w:val="00AA38DB"/>
    <w:rsid w:val="00AA3983"/>
    <w:rsid w:val="00AA4106"/>
    <w:rsid w:val="00AA4C88"/>
    <w:rsid w:val="00AA5BF2"/>
    <w:rsid w:val="00AA7382"/>
    <w:rsid w:val="00AA744A"/>
    <w:rsid w:val="00AB07DF"/>
    <w:rsid w:val="00AB0A17"/>
    <w:rsid w:val="00AB2E1A"/>
    <w:rsid w:val="00AB4DB4"/>
    <w:rsid w:val="00AB5C7B"/>
    <w:rsid w:val="00AB6AE5"/>
    <w:rsid w:val="00AB712A"/>
    <w:rsid w:val="00AB7163"/>
    <w:rsid w:val="00AC13EE"/>
    <w:rsid w:val="00AC216A"/>
    <w:rsid w:val="00AC39C8"/>
    <w:rsid w:val="00AC483A"/>
    <w:rsid w:val="00AC642B"/>
    <w:rsid w:val="00AC7898"/>
    <w:rsid w:val="00AD15EE"/>
    <w:rsid w:val="00AD3821"/>
    <w:rsid w:val="00AD3A5A"/>
    <w:rsid w:val="00AD3D11"/>
    <w:rsid w:val="00AE0CF6"/>
    <w:rsid w:val="00AE1080"/>
    <w:rsid w:val="00AE3DBE"/>
    <w:rsid w:val="00AE56CF"/>
    <w:rsid w:val="00AE5905"/>
    <w:rsid w:val="00AE605D"/>
    <w:rsid w:val="00AE6B43"/>
    <w:rsid w:val="00AE6E73"/>
    <w:rsid w:val="00AF13DE"/>
    <w:rsid w:val="00AF1E97"/>
    <w:rsid w:val="00AF516C"/>
    <w:rsid w:val="00AF6562"/>
    <w:rsid w:val="00AF794A"/>
    <w:rsid w:val="00B021C9"/>
    <w:rsid w:val="00B0381F"/>
    <w:rsid w:val="00B040EF"/>
    <w:rsid w:val="00B066BB"/>
    <w:rsid w:val="00B07295"/>
    <w:rsid w:val="00B07773"/>
    <w:rsid w:val="00B11CFA"/>
    <w:rsid w:val="00B158CC"/>
    <w:rsid w:val="00B16D0F"/>
    <w:rsid w:val="00B16D5A"/>
    <w:rsid w:val="00B1768E"/>
    <w:rsid w:val="00B21442"/>
    <w:rsid w:val="00B224AC"/>
    <w:rsid w:val="00B22A81"/>
    <w:rsid w:val="00B25348"/>
    <w:rsid w:val="00B2646E"/>
    <w:rsid w:val="00B26A86"/>
    <w:rsid w:val="00B27BFE"/>
    <w:rsid w:val="00B30426"/>
    <w:rsid w:val="00B345EC"/>
    <w:rsid w:val="00B34BA4"/>
    <w:rsid w:val="00B34D97"/>
    <w:rsid w:val="00B34FB2"/>
    <w:rsid w:val="00B367B9"/>
    <w:rsid w:val="00B36A1F"/>
    <w:rsid w:val="00B36C0B"/>
    <w:rsid w:val="00B36D2C"/>
    <w:rsid w:val="00B41F40"/>
    <w:rsid w:val="00B423E3"/>
    <w:rsid w:val="00B42908"/>
    <w:rsid w:val="00B42CB5"/>
    <w:rsid w:val="00B42EAE"/>
    <w:rsid w:val="00B432DD"/>
    <w:rsid w:val="00B441D0"/>
    <w:rsid w:val="00B44981"/>
    <w:rsid w:val="00B44D28"/>
    <w:rsid w:val="00B450D8"/>
    <w:rsid w:val="00B45A0E"/>
    <w:rsid w:val="00B461B6"/>
    <w:rsid w:val="00B47B63"/>
    <w:rsid w:val="00B51769"/>
    <w:rsid w:val="00B51ABE"/>
    <w:rsid w:val="00B5441C"/>
    <w:rsid w:val="00B563A8"/>
    <w:rsid w:val="00B60BF4"/>
    <w:rsid w:val="00B61876"/>
    <w:rsid w:val="00B62D1D"/>
    <w:rsid w:val="00B63ABA"/>
    <w:rsid w:val="00B63B2B"/>
    <w:rsid w:val="00B64790"/>
    <w:rsid w:val="00B647E6"/>
    <w:rsid w:val="00B65AF2"/>
    <w:rsid w:val="00B6611C"/>
    <w:rsid w:val="00B705A7"/>
    <w:rsid w:val="00B725FF"/>
    <w:rsid w:val="00B75401"/>
    <w:rsid w:val="00B75A32"/>
    <w:rsid w:val="00B775C3"/>
    <w:rsid w:val="00B7795F"/>
    <w:rsid w:val="00B77A63"/>
    <w:rsid w:val="00B77DBA"/>
    <w:rsid w:val="00B80107"/>
    <w:rsid w:val="00B82E7E"/>
    <w:rsid w:val="00B85105"/>
    <w:rsid w:val="00B903E7"/>
    <w:rsid w:val="00B9073C"/>
    <w:rsid w:val="00B90C30"/>
    <w:rsid w:val="00B91987"/>
    <w:rsid w:val="00B91F40"/>
    <w:rsid w:val="00B920F2"/>
    <w:rsid w:val="00B9450B"/>
    <w:rsid w:val="00B954F2"/>
    <w:rsid w:val="00B97B70"/>
    <w:rsid w:val="00BA17F5"/>
    <w:rsid w:val="00BA24E6"/>
    <w:rsid w:val="00BA4076"/>
    <w:rsid w:val="00BA617C"/>
    <w:rsid w:val="00BB0604"/>
    <w:rsid w:val="00BB11CD"/>
    <w:rsid w:val="00BB1490"/>
    <w:rsid w:val="00BB2E34"/>
    <w:rsid w:val="00BB577D"/>
    <w:rsid w:val="00BC0824"/>
    <w:rsid w:val="00BC0D5B"/>
    <w:rsid w:val="00BC0FCC"/>
    <w:rsid w:val="00BC156C"/>
    <w:rsid w:val="00BC4CA8"/>
    <w:rsid w:val="00BC5DC3"/>
    <w:rsid w:val="00BD02CF"/>
    <w:rsid w:val="00BD0679"/>
    <w:rsid w:val="00BD1174"/>
    <w:rsid w:val="00BD1E12"/>
    <w:rsid w:val="00BD28A9"/>
    <w:rsid w:val="00BD5599"/>
    <w:rsid w:val="00BD5954"/>
    <w:rsid w:val="00BD6077"/>
    <w:rsid w:val="00BE18CC"/>
    <w:rsid w:val="00BE485F"/>
    <w:rsid w:val="00BE499E"/>
    <w:rsid w:val="00BE50F8"/>
    <w:rsid w:val="00BE5973"/>
    <w:rsid w:val="00BE62D1"/>
    <w:rsid w:val="00BE775D"/>
    <w:rsid w:val="00BF1051"/>
    <w:rsid w:val="00BF41FF"/>
    <w:rsid w:val="00BF5CE4"/>
    <w:rsid w:val="00BF609A"/>
    <w:rsid w:val="00BF75D7"/>
    <w:rsid w:val="00C00D39"/>
    <w:rsid w:val="00C010A5"/>
    <w:rsid w:val="00C028B3"/>
    <w:rsid w:val="00C029D5"/>
    <w:rsid w:val="00C0340A"/>
    <w:rsid w:val="00C04123"/>
    <w:rsid w:val="00C05597"/>
    <w:rsid w:val="00C05BCA"/>
    <w:rsid w:val="00C06313"/>
    <w:rsid w:val="00C07962"/>
    <w:rsid w:val="00C07AFD"/>
    <w:rsid w:val="00C07B74"/>
    <w:rsid w:val="00C07F03"/>
    <w:rsid w:val="00C10AD5"/>
    <w:rsid w:val="00C11AF1"/>
    <w:rsid w:val="00C122C5"/>
    <w:rsid w:val="00C149E0"/>
    <w:rsid w:val="00C14ABF"/>
    <w:rsid w:val="00C16196"/>
    <w:rsid w:val="00C171B6"/>
    <w:rsid w:val="00C2062C"/>
    <w:rsid w:val="00C224A4"/>
    <w:rsid w:val="00C237D2"/>
    <w:rsid w:val="00C24743"/>
    <w:rsid w:val="00C253A6"/>
    <w:rsid w:val="00C32940"/>
    <w:rsid w:val="00C34FB9"/>
    <w:rsid w:val="00C36F0F"/>
    <w:rsid w:val="00C36F30"/>
    <w:rsid w:val="00C37443"/>
    <w:rsid w:val="00C37687"/>
    <w:rsid w:val="00C37B82"/>
    <w:rsid w:val="00C411C3"/>
    <w:rsid w:val="00C41D69"/>
    <w:rsid w:val="00C424E7"/>
    <w:rsid w:val="00C42BBC"/>
    <w:rsid w:val="00C43A38"/>
    <w:rsid w:val="00C43DFA"/>
    <w:rsid w:val="00C44168"/>
    <w:rsid w:val="00C44FFC"/>
    <w:rsid w:val="00C452F3"/>
    <w:rsid w:val="00C45D8B"/>
    <w:rsid w:val="00C46C16"/>
    <w:rsid w:val="00C46D47"/>
    <w:rsid w:val="00C46FD0"/>
    <w:rsid w:val="00C479D9"/>
    <w:rsid w:val="00C505A5"/>
    <w:rsid w:val="00C50AB2"/>
    <w:rsid w:val="00C52D9B"/>
    <w:rsid w:val="00C53027"/>
    <w:rsid w:val="00C5304D"/>
    <w:rsid w:val="00C534F7"/>
    <w:rsid w:val="00C54029"/>
    <w:rsid w:val="00C557D0"/>
    <w:rsid w:val="00C55BDF"/>
    <w:rsid w:val="00C55C7E"/>
    <w:rsid w:val="00C56463"/>
    <w:rsid w:val="00C60247"/>
    <w:rsid w:val="00C60D11"/>
    <w:rsid w:val="00C6101B"/>
    <w:rsid w:val="00C623B8"/>
    <w:rsid w:val="00C62A4C"/>
    <w:rsid w:val="00C63AAC"/>
    <w:rsid w:val="00C642F7"/>
    <w:rsid w:val="00C65661"/>
    <w:rsid w:val="00C667BF"/>
    <w:rsid w:val="00C67442"/>
    <w:rsid w:val="00C67B93"/>
    <w:rsid w:val="00C73D49"/>
    <w:rsid w:val="00C73FFA"/>
    <w:rsid w:val="00C74ABC"/>
    <w:rsid w:val="00C74CA6"/>
    <w:rsid w:val="00C76442"/>
    <w:rsid w:val="00C76551"/>
    <w:rsid w:val="00C76561"/>
    <w:rsid w:val="00C76836"/>
    <w:rsid w:val="00C770C0"/>
    <w:rsid w:val="00C77991"/>
    <w:rsid w:val="00C77E87"/>
    <w:rsid w:val="00C80DC0"/>
    <w:rsid w:val="00C80F19"/>
    <w:rsid w:val="00C81427"/>
    <w:rsid w:val="00C82F63"/>
    <w:rsid w:val="00C83280"/>
    <w:rsid w:val="00C8440B"/>
    <w:rsid w:val="00C84F2D"/>
    <w:rsid w:val="00C84F3C"/>
    <w:rsid w:val="00C8554E"/>
    <w:rsid w:val="00C8566F"/>
    <w:rsid w:val="00C86958"/>
    <w:rsid w:val="00C86E07"/>
    <w:rsid w:val="00C87A97"/>
    <w:rsid w:val="00C91573"/>
    <w:rsid w:val="00C92DED"/>
    <w:rsid w:val="00C93840"/>
    <w:rsid w:val="00C9387A"/>
    <w:rsid w:val="00C97EFC"/>
    <w:rsid w:val="00CA0CF3"/>
    <w:rsid w:val="00CA0F3B"/>
    <w:rsid w:val="00CA2059"/>
    <w:rsid w:val="00CA25E3"/>
    <w:rsid w:val="00CA294E"/>
    <w:rsid w:val="00CA4528"/>
    <w:rsid w:val="00CA7D81"/>
    <w:rsid w:val="00CB0888"/>
    <w:rsid w:val="00CB14F0"/>
    <w:rsid w:val="00CB4069"/>
    <w:rsid w:val="00CB46F4"/>
    <w:rsid w:val="00CB4B5B"/>
    <w:rsid w:val="00CB53A9"/>
    <w:rsid w:val="00CB643F"/>
    <w:rsid w:val="00CB6F0B"/>
    <w:rsid w:val="00CB78A0"/>
    <w:rsid w:val="00CC0B0F"/>
    <w:rsid w:val="00CC17C2"/>
    <w:rsid w:val="00CC21A2"/>
    <w:rsid w:val="00CC21A4"/>
    <w:rsid w:val="00CC6240"/>
    <w:rsid w:val="00CD5CBF"/>
    <w:rsid w:val="00CD7DC1"/>
    <w:rsid w:val="00CE0008"/>
    <w:rsid w:val="00CE04A2"/>
    <w:rsid w:val="00CE0F30"/>
    <w:rsid w:val="00CE1A1A"/>
    <w:rsid w:val="00CE30BD"/>
    <w:rsid w:val="00CE3896"/>
    <w:rsid w:val="00CE460B"/>
    <w:rsid w:val="00CE4D62"/>
    <w:rsid w:val="00CE51D1"/>
    <w:rsid w:val="00CE61B5"/>
    <w:rsid w:val="00CE7008"/>
    <w:rsid w:val="00CE7084"/>
    <w:rsid w:val="00CF0B5E"/>
    <w:rsid w:val="00CF161A"/>
    <w:rsid w:val="00CF48D4"/>
    <w:rsid w:val="00CF7E59"/>
    <w:rsid w:val="00D009A8"/>
    <w:rsid w:val="00D00AB6"/>
    <w:rsid w:val="00D00E96"/>
    <w:rsid w:val="00D0281F"/>
    <w:rsid w:val="00D03744"/>
    <w:rsid w:val="00D05628"/>
    <w:rsid w:val="00D10335"/>
    <w:rsid w:val="00D104C5"/>
    <w:rsid w:val="00D112BF"/>
    <w:rsid w:val="00D11E79"/>
    <w:rsid w:val="00D16ECB"/>
    <w:rsid w:val="00D170F6"/>
    <w:rsid w:val="00D20040"/>
    <w:rsid w:val="00D2146D"/>
    <w:rsid w:val="00D220E2"/>
    <w:rsid w:val="00D2244C"/>
    <w:rsid w:val="00D22915"/>
    <w:rsid w:val="00D229A3"/>
    <w:rsid w:val="00D242AC"/>
    <w:rsid w:val="00D27A28"/>
    <w:rsid w:val="00D30608"/>
    <w:rsid w:val="00D30907"/>
    <w:rsid w:val="00D30E0B"/>
    <w:rsid w:val="00D31F2B"/>
    <w:rsid w:val="00D33B7A"/>
    <w:rsid w:val="00D34C9C"/>
    <w:rsid w:val="00D3503F"/>
    <w:rsid w:val="00D35AFB"/>
    <w:rsid w:val="00D35C78"/>
    <w:rsid w:val="00D36C25"/>
    <w:rsid w:val="00D376BF"/>
    <w:rsid w:val="00D37A8D"/>
    <w:rsid w:val="00D40AE2"/>
    <w:rsid w:val="00D42593"/>
    <w:rsid w:val="00D43011"/>
    <w:rsid w:val="00D4399C"/>
    <w:rsid w:val="00D468F2"/>
    <w:rsid w:val="00D47793"/>
    <w:rsid w:val="00D478DE"/>
    <w:rsid w:val="00D5080E"/>
    <w:rsid w:val="00D5325A"/>
    <w:rsid w:val="00D54E34"/>
    <w:rsid w:val="00D56195"/>
    <w:rsid w:val="00D56812"/>
    <w:rsid w:val="00D572D9"/>
    <w:rsid w:val="00D61F80"/>
    <w:rsid w:val="00D6388A"/>
    <w:rsid w:val="00D63EB5"/>
    <w:rsid w:val="00D6438A"/>
    <w:rsid w:val="00D65621"/>
    <w:rsid w:val="00D66106"/>
    <w:rsid w:val="00D661E2"/>
    <w:rsid w:val="00D71162"/>
    <w:rsid w:val="00D7199F"/>
    <w:rsid w:val="00D72064"/>
    <w:rsid w:val="00D73244"/>
    <w:rsid w:val="00D744F0"/>
    <w:rsid w:val="00D75E0A"/>
    <w:rsid w:val="00D7758C"/>
    <w:rsid w:val="00D7783B"/>
    <w:rsid w:val="00D80747"/>
    <w:rsid w:val="00D807E6"/>
    <w:rsid w:val="00D809BB"/>
    <w:rsid w:val="00D81BD1"/>
    <w:rsid w:val="00D82433"/>
    <w:rsid w:val="00D82B2C"/>
    <w:rsid w:val="00D84A45"/>
    <w:rsid w:val="00D852A3"/>
    <w:rsid w:val="00D8723E"/>
    <w:rsid w:val="00D879C3"/>
    <w:rsid w:val="00D87EFC"/>
    <w:rsid w:val="00D902FB"/>
    <w:rsid w:val="00D903C3"/>
    <w:rsid w:val="00D90875"/>
    <w:rsid w:val="00D91031"/>
    <w:rsid w:val="00D921CB"/>
    <w:rsid w:val="00D939CA"/>
    <w:rsid w:val="00D93A42"/>
    <w:rsid w:val="00D93F9E"/>
    <w:rsid w:val="00D93FD5"/>
    <w:rsid w:val="00D94AC1"/>
    <w:rsid w:val="00D9537C"/>
    <w:rsid w:val="00D96FD3"/>
    <w:rsid w:val="00DA3EFA"/>
    <w:rsid w:val="00DA406F"/>
    <w:rsid w:val="00DA4759"/>
    <w:rsid w:val="00DA6C42"/>
    <w:rsid w:val="00DB0157"/>
    <w:rsid w:val="00DB341C"/>
    <w:rsid w:val="00DB6545"/>
    <w:rsid w:val="00DB7018"/>
    <w:rsid w:val="00DC0CA7"/>
    <w:rsid w:val="00DC1968"/>
    <w:rsid w:val="00DC205E"/>
    <w:rsid w:val="00DC27F9"/>
    <w:rsid w:val="00DC309B"/>
    <w:rsid w:val="00DC68A2"/>
    <w:rsid w:val="00DC6AB0"/>
    <w:rsid w:val="00DC6D62"/>
    <w:rsid w:val="00DC6D92"/>
    <w:rsid w:val="00DC7B58"/>
    <w:rsid w:val="00DC7D3F"/>
    <w:rsid w:val="00DD1FC4"/>
    <w:rsid w:val="00DD2E8D"/>
    <w:rsid w:val="00DD433F"/>
    <w:rsid w:val="00DD4E92"/>
    <w:rsid w:val="00DD52FE"/>
    <w:rsid w:val="00DD548B"/>
    <w:rsid w:val="00DD55D9"/>
    <w:rsid w:val="00DD7E4C"/>
    <w:rsid w:val="00DE0EED"/>
    <w:rsid w:val="00DE27A7"/>
    <w:rsid w:val="00DE309C"/>
    <w:rsid w:val="00DE37A6"/>
    <w:rsid w:val="00DE5DD0"/>
    <w:rsid w:val="00DE7913"/>
    <w:rsid w:val="00DE79EE"/>
    <w:rsid w:val="00DF2391"/>
    <w:rsid w:val="00DF2D55"/>
    <w:rsid w:val="00DF3515"/>
    <w:rsid w:val="00DF58D3"/>
    <w:rsid w:val="00DF77EF"/>
    <w:rsid w:val="00E0048A"/>
    <w:rsid w:val="00E0271B"/>
    <w:rsid w:val="00E0393C"/>
    <w:rsid w:val="00E03AAF"/>
    <w:rsid w:val="00E050BA"/>
    <w:rsid w:val="00E06FC9"/>
    <w:rsid w:val="00E12224"/>
    <w:rsid w:val="00E12C55"/>
    <w:rsid w:val="00E155D8"/>
    <w:rsid w:val="00E15A05"/>
    <w:rsid w:val="00E15EC0"/>
    <w:rsid w:val="00E160DC"/>
    <w:rsid w:val="00E171F2"/>
    <w:rsid w:val="00E17A64"/>
    <w:rsid w:val="00E20C66"/>
    <w:rsid w:val="00E210F0"/>
    <w:rsid w:val="00E216F3"/>
    <w:rsid w:val="00E22740"/>
    <w:rsid w:val="00E23677"/>
    <w:rsid w:val="00E23853"/>
    <w:rsid w:val="00E26ED1"/>
    <w:rsid w:val="00E3080D"/>
    <w:rsid w:val="00E309CE"/>
    <w:rsid w:val="00E32079"/>
    <w:rsid w:val="00E35F28"/>
    <w:rsid w:val="00E37773"/>
    <w:rsid w:val="00E37CDF"/>
    <w:rsid w:val="00E406B8"/>
    <w:rsid w:val="00E41E93"/>
    <w:rsid w:val="00E42A2A"/>
    <w:rsid w:val="00E431E5"/>
    <w:rsid w:val="00E44C7D"/>
    <w:rsid w:val="00E45A3F"/>
    <w:rsid w:val="00E45E43"/>
    <w:rsid w:val="00E5152D"/>
    <w:rsid w:val="00E52264"/>
    <w:rsid w:val="00E52D79"/>
    <w:rsid w:val="00E53C74"/>
    <w:rsid w:val="00E54738"/>
    <w:rsid w:val="00E5660D"/>
    <w:rsid w:val="00E56DAB"/>
    <w:rsid w:val="00E60B16"/>
    <w:rsid w:val="00E60CD1"/>
    <w:rsid w:val="00E60F47"/>
    <w:rsid w:val="00E63A38"/>
    <w:rsid w:val="00E6408B"/>
    <w:rsid w:val="00E65186"/>
    <w:rsid w:val="00E65329"/>
    <w:rsid w:val="00E6567A"/>
    <w:rsid w:val="00E707F8"/>
    <w:rsid w:val="00E71A33"/>
    <w:rsid w:val="00E72160"/>
    <w:rsid w:val="00E721C4"/>
    <w:rsid w:val="00E72F2A"/>
    <w:rsid w:val="00E74AD0"/>
    <w:rsid w:val="00E7628A"/>
    <w:rsid w:val="00E76DBA"/>
    <w:rsid w:val="00E8131E"/>
    <w:rsid w:val="00E814E7"/>
    <w:rsid w:val="00E826AE"/>
    <w:rsid w:val="00E82C68"/>
    <w:rsid w:val="00E82C7B"/>
    <w:rsid w:val="00E8432B"/>
    <w:rsid w:val="00E84375"/>
    <w:rsid w:val="00E85664"/>
    <w:rsid w:val="00E863B8"/>
    <w:rsid w:val="00E86729"/>
    <w:rsid w:val="00E87E02"/>
    <w:rsid w:val="00E9328A"/>
    <w:rsid w:val="00E94D07"/>
    <w:rsid w:val="00E95883"/>
    <w:rsid w:val="00E95B9D"/>
    <w:rsid w:val="00EA03DF"/>
    <w:rsid w:val="00EA1154"/>
    <w:rsid w:val="00EA1BEA"/>
    <w:rsid w:val="00EA4E7E"/>
    <w:rsid w:val="00EA5090"/>
    <w:rsid w:val="00EA5936"/>
    <w:rsid w:val="00EA602C"/>
    <w:rsid w:val="00EA7482"/>
    <w:rsid w:val="00EB0F8D"/>
    <w:rsid w:val="00EB1240"/>
    <w:rsid w:val="00EB13E9"/>
    <w:rsid w:val="00EB2F06"/>
    <w:rsid w:val="00EB2FBE"/>
    <w:rsid w:val="00EB5D11"/>
    <w:rsid w:val="00EB7447"/>
    <w:rsid w:val="00EC03B3"/>
    <w:rsid w:val="00EC111C"/>
    <w:rsid w:val="00EC1327"/>
    <w:rsid w:val="00EC1B09"/>
    <w:rsid w:val="00EC2F05"/>
    <w:rsid w:val="00EC3D2D"/>
    <w:rsid w:val="00EC4864"/>
    <w:rsid w:val="00EC5ABB"/>
    <w:rsid w:val="00EC6851"/>
    <w:rsid w:val="00EC6F54"/>
    <w:rsid w:val="00EC6F57"/>
    <w:rsid w:val="00EC7518"/>
    <w:rsid w:val="00ED0631"/>
    <w:rsid w:val="00ED0AAC"/>
    <w:rsid w:val="00ED0C69"/>
    <w:rsid w:val="00ED0EBC"/>
    <w:rsid w:val="00ED126C"/>
    <w:rsid w:val="00ED1D99"/>
    <w:rsid w:val="00ED3737"/>
    <w:rsid w:val="00ED3E28"/>
    <w:rsid w:val="00ED4BC1"/>
    <w:rsid w:val="00ED64BB"/>
    <w:rsid w:val="00EE0817"/>
    <w:rsid w:val="00EE13F7"/>
    <w:rsid w:val="00EE21BE"/>
    <w:rsid w:val="00EE26D4"/>
    <w:rsid w:val="00EE29B0"/>
    <w:rsid w:val="00EE434A"/>
    <w:rsid w:val="00EE47CD"/>
    <w:rsid w:val="00EE4B0F"/>
    <w:rsid w:val="00EE516F"/>
    <w:rsid w:val="00EE68AC"/>
    <w:rsid w:val="00EE7135"/>
    <w:rsid w:val="00EF011C"/>
    <w:rsid w:val="00EF0ED6"/>
    <w:rsid w:val="00EF1026"/>
    <w:rsid w:val="00EF17F9"/>
    <w:rsid w:val="00EF21FB"/>
    <w:rsid w:val="00EF567C"/>
    <w:rsid w:val="00EF7F51"/>
    <w:rsid w:val="00F00358"/>
    <w:rsid w:val="00F028E8"/>
    <w:rsid w:val="00F0665D"/>
    <w:rsid w:val="00F06B98"/>
    <w:rsid w:val="00F07542"/>
    <w:rsid w:val="00F103D7"/>
    <w:rsid w:val="00F11D93"/>
    <w:rsid w:val="00F11F9B"/>
    <w:rsid w:val="00F12A87"/>
    <w:rsid w:val="00F132C8"/>
    <w:rsid w:val="00F13734"/>
    <w:rsid w:val="00F1490F"/>
    <w:rsid w:val="00F16A82"/>
    <w:rsid w:val="00F17F53"/>
    <w:rsid w:val="00F20B82"/>
    <w:rsid w:val="00F22B35"/>
    <w:rsid w:val="00F22BCD"/>
    <w:rsid w:val="00F22CFB"/>
    <w:rsid w:val="00F238AF"/>
    <w:rsid w:val="00F255A3"/>
    <w:rsid w:val="00F256BF"/>
    <w:rsid w:val="00F2609D"/>
    <w:rsid w:val="00F262B9"/>
    <w:rsid w:val="00F269B7"/>
    <w:rsid w:val="00F26E23"/>
    <w:rsid w:val="00F27AB1"/>
    <w:rsid w:val="00F30006"/>
    <w:rsid w:val="00F30148"/>
    <w:rsid w:val="00F30D9E"/>
    <w:rsid w:val="00F34231"/>
    <w:rsid w:val="00F35FFC"/>
    <w:rsid w:val="00F37CC4"/>
    <w:rsid w:val="00F40F6A"/>
    <w:rsid w:val="00F4104E"/>
    <w:rsid w:val="00F41259"/>
    <w:rsid w:val="00F4236D"/>
    <w:rsid w:val="00F423E4"/>
    <w:rsid w:val="00F42523"/>
    <w:rsid w:val="00F44B64"/>
    <w:rsid w:val="00F465AF"/>
    <w:rsid w:val="00F5023E"/>
    <w:rsid w:val="00F51A60"/>
    <w:rsid w:val="00F51DDC"/>
    <w:rsid w:val="00F549F2"/>
    <w:rsid w:val="00F557E3"/>
    <w:rsid w:val="00F5609C"/>
    <w:rsid w:val="00F60007"/>
    <w:rsid w:val="00F603F2"/>
    <w:rsid w:val="00F6050A"/>
    <w:rsid w:val="00F64E90"/>
    <w:rsid w:val="00F65C4C"/>
    <w:rsid w:val="00F66185"/>
    <w:rsid w:val="00F6725C"/>
    <w:rsid w:val="00F67EE2"/>
    <w:rsid w:val="00F71E5B"/>
    <w:rsid w:val="00F742DF"/>
    <w:rsid w:val="00F80028"/>
    <w:rsid w:val="00F80473"/>
    <w:rsid w:val="00F80970"/>
    <w:rsid w:val="00F81AF1"/>
    <w:rsid w:val="00F81C08"/>
    <w:rsid w:val="00F81CF5"/>
    <w:rsid w:val="00F83D14"/>
    <w:rsid w:val="00F85653"/>
    <w:rsid w:val="00F85657"/>
    <w:rsid w:val="00F85EEF"/>
    <w:rsid w:val="00F870F0"/>
    <w:rsid w:val="00F8735A"/>
    <w:rsid w:val="00F87D12"/>
    <w:rsid w:val="00F917FB"/>
    <w:rsid w:val="00F91F42"/>
    <w:rsid w:val="00F93CF8"/>
    <w:rsid w:val="00F95F3C"/>
    <w:rsid w:val="00F96B33"/>
    <w:rsid w:val="00F97129"/>
    <w:rsid w:val="00F971FC"/>
    <w:rsid w:val="00FA0D04"/>
    <w:rsid w:val="00FA32F6"/>
    <w:rsid w:val="00FA3964"/>
    <w:rsid w:val="00FA4971"/>
    <w:rsid w:val="00FB43CD"/>
    <w:rsid w:val="00FB5BBB"/>
    <w:rsid w:val="00FB6944"/>
    <w:rsid w:val="00FC03DD"/>
    <w:rsid w:val="00FC2ADB"/>
    <w:rsid w:val="00FC4A38"/>
    <w:rsid w:val="00FC62E8"/>
    <w:rsid w:val="00FC723B"/>
    <w:rsid w:val="00FC7489"/>
    <w:rsid w:val="00FD0346"/>
    <w:rsid w:val="00FD114C"/>
    <w:rsid w:val="00FD2881"/>
    <w:rsid w:val="00FD3689"/>
    <w:rsid w:val="00FD44AF"/>
    <w:rsid w:val="00FD4988"/>
    <w:rsid w:val="00FD55CC"/>
    <w:rsid w:val="00FD578F"/>
    <w:rsid w:val="00FD615E"/>
    <w:rsid w:val="00FE0B5E"/>
    <w:rsid w:val="00FE12E0"/>
    <w:rsid w:val="00FE1DEF"/>
    <w:rsid w:val="00FE204C"/>
    <w:rsid w:val="00FE21B4"/>
    <w:rsid w:val="00FE557A"/>
    <w:rsid w:val="00FE5D34"/>
    <w:rsid w:val="00FE5E26"/>
    <w:rsid w:val="00FF0B1F"/>
    <w:rsid w:val="00FF251B"/>
    <w:rsid w:val="00FF27A5"/>
    <w:rsid w:val="00FF2980"/>
    <w:rsid w:val="00FF3121"/>
    <w:rsid w:val="00FF625F"/>
    <w:rsid w:val="00FF7FA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1853C4"/>
  <w15:docId w15:val="{1F1F76CF-2581-4392-9283-64F91BF89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lang w:val="en-GB" w:eastAsia="en-US" w:bidi="ar-SA"/>
      </w:rPr>
    </w:rPrDefault>
    <w:pPrDefault>
      <w:pPr>
        <w:spacing w:after="240" w:line="280" w:lineRule="atLeast"/>
      </w:pPr>
    </w:pPrDefault>
  </w:docDefaults>
  <w:latentStyles w:defLockedState="0" w:defUIPriority="99" w:defSemiHidden="0" w:defUnhideWhenUsed="0" w:defQFormat="0" w:count="376">
    <w:lsdException w:name="Normal" w:uiPriority="0" w:qFormat="1"/>
    <w:lsdException w:name="heading 1" w:qFormat="1"/>
    <w:lsdException w:name="heading 2" w:semiHidden="1" w:qFormat="1"/>
    <w:lsdException w:name="heading 3" w:semiHidden="1" w:uiPriority="29" w:unhideWhenUsed="1" w:qFormat="1"/>
    <w:lsdException w:name="heading 4" w:semiHidden="1" w:uiPriority="29" w:unhideWhenUsed="1" w:qFormat="1"/>
    <w:lsdException w:name="heading 5" w:semiHidden="1" w:uiPriority="29" w:unhideWhenUsed="1" w:qFormat="1"/>
    <w:lsdException w:name="heading 6" w:semiHidden="1" w:uiPriority="29" w:unhideWhenUsed="1" w:qFormat="1"/>
    <w:lsdException w:name="heading 7" w:semiHidden="1" w:uiPriority="29" w:unhideWhenUsed="1" w:qFormat="1"/>
    <w:lsdException w:name="heading 8" w:semiHidden="1" w:uiPriority="29" w:unhideWhenUsed="1" w:qFormat="1"/>
    <w:lsdException w:name="heading 9" w:semiHidden="1" w:uiPriority="2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48"/>
    <w:lsdException w:name="toc 2" w:uiPriority="48"/>
    <w:lsdException w:name="toc 3" w:semiHidden="1" w:uiPriority="48"/>
    <w:lsdException w:name="toc 4" w:semiHidden="1" w:uiPriority="48"/>
    <w:lsdException w:name="toc 5" w:semiHidden="1" w:uiPriority="48"/>
    <w:lsdException w:name="toc 6" w:semiHidden="1" w:uiPriority="48"/>
    <w:lsdException w:name="toc 7" w:semiHidden="1" w:uiPriority="48"/>
    <w:lsdException w:name="toc 8" w:semiHidden="1" w:uiPriority="48"/>
    <w:lsdException w:name="toc 9" w:semiHidden="1" w:uiPriority="48"/>
    <w:lsdException w:name="Normal Indent" w:semiHidden="1" w:unhideWhenUsed="1"/>
    <w:lsdException w:name="footnote text" w:semiHidden="1" w:unhideWhenUsed="1"/>
    <w:lsdException w:name="annotation text" w:semiHidden="1" w:unhideWhenUsed="1"/>
    <w:lsdException w:name="header" w:semiHidden="1" w:uiPriority="38" w:unhideWhenUsed="1"/>
    <w:lsdException w:name="footer" w:semiHidden="1" w:uiPriority="39" w:unhideWhenUsed="1"/>
    <w:lsdException w:name="index heading" w:semiHidden="1" w:unhideWhenUsed="1"/>
    <w:lsdException w:name="caption" w:semiHidden="1" w:uiPriority="44"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39" w:unhideWhenUsed="1"/>
    <w:lsdException w:name="List Number 4" w:semiHidden="1" w:unhideWhenUsed="1"/>
    <w:lsdException w:name="List Number 5" w:semiHidden="1" w:uiPriority="39"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9"/>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9"/>
    <w:lsdException w:name="Body Text 3" w:uiPriority="9"/>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41" w:qFormat="1"/>
    <w:lsdException w:name="Emphasis" w:uiPriority="4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3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38" w:qFormat="1"/>
    <w:lsdException w:name="Intense Quote" w:semiHidden="1" w:uiPriority="3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qFormat="1"/>
    <w:lsdException w:name="Intense Emphasis" w:semiHidden="1" w:uiPriority="41" w:qFormat="1"/>
    <w:lsdException w:name="Subtle Reference" w:uiPriority="40" w:qFormat="1"/>
    <w:lsdException w:name="Intense Reference" w:semiHidden="1" w:uiPriority="41" w:qFormat="1"/>
    <w:lsdException w:name="Book Title" w:uiPriority="42" w:qFormat="1"/>
    <w:lsdException w:name="Bibliography" w:semiHidden="1" w:uiPriority="46" w:unhideWhenUsed="1"/>
    <w:lsdException w:name="TOC Heading" w:semiHidden="1" w:uiPriority="3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28A8"/>
  </w:style>
  <w:style w:type="paragraph" w:styleId="Heading1">
    <w:name w:val="heading 1"/>
    <w:basedOn w:val="Normal"/>
    <w:next w:val="Normal"/>
    <w:link w:val="Heading1Char"/>
    <w:uiPriority w:val="29"/>
    <w:semiHidden/>
    <w:qFormat/>
    <w:rsid w:val="00086B51"/>
    <w:pPr>
      <w:keepNext/>
      <w:keepLines/>
      <w:spacing w:before="240"/>
      <w:outlineLvl w:val="0"/>
    </w:pPr>
    <w:rPr>
      <w:rFonts w:eastAsiaTheme="majorEastAsia" w:cstheme="majorBidi"/>
      <w:b/>
      <w:caps/>
      <w:sz w:val="22"/>
      <w:szCs w:val="32"/>
    </w:rPr>
  </w:style>
  <w:style w:type="paragraph" w:styleId="Heading2">
    <w:name w:val="heading 2"/>
    <w:basedOn w:val="Normal"/>
    <w:next w:val="Normal"/>
    <w:link w:val="Heading2Char"/>
    <w:uiPriority w:val="29"/>
    <w:semiHidden/>
    <w:qFormat/>
    <w:rsid w:val="00086B51"/>
    <w:pPr>
      <w:keepNext/>
      <w:keepLines/>
      <w:spacing w:before="240"/>
      <w:outlineLvl w:val="1"/>
    </w:pPr>
    <w:rPr>
      <w:rFonts w:eastAsiaTheme="majorEastAsia" w:cstheme="majorBidi"/>
      <w:b/>
      <w:bCs/>
      <w:caps/>
      <w:szCs w:val="26"/>
    </w:rPr>
  </w:style>
  <w:style w:type="paragraph" w:styleId="Heading3">
    <w:name w:val="heading 3"/>
    <w:basedOn w:val="Normal"/>
    <w:next w:val="Normal"/>
    <w:link w:val="Heading3Char"/>
    <w:uiPriority w:val="29"/>
    <w:semiHidden/>
    <w:qFormat/>
    <w:rsid w:val="00086B51"/>
    <w:pPr>
      <w:keepNext/>
      <w:keepLines/>
      <w:spacing w:before="240"/>
      <w:outlineLvl w:val="2"/>
    </w:pPr>
    <w:rPr>
      <w:rFonts w:eastAsiaTheme="majorEastAsia" w:cstheme="majorBidi"/>
      <w:b/>
      <w:bCs/>
    </w:rPr>
  </w:style>
  <w:style w:type="paragraph" w:styleId="Heading4">
    <w:name w:val="heading 4"/>
    <w:basedOn w:val="Normal"/>
    <w:next w:val="Normal"/>
    <w:link w:val="Heading4Char"/>
    <w:uiPriority w:val="29"/>
    <w:semiHidden/>
    <w:qFormat/>
    <w:rsid w:val="00086B51"/>
    <w:pPr>
      <w:keepNext/>
      <w:keepLines/>
      <w:spacing w:before="240"/>
      <w:outlineLvl w:val="3"/>
    </w:pPr>
    <w:rPr>
      <w:rFonts w:eastAsiaTheme="majorEastAsia" w:cstheme="majorBidi"/>
      <w:b/>
      <w:bCs/>
      <w:i/>
      <w:iCs/>
    </w:rPr>
  </w:style>
  <w:style w:type="paragraph" w:styleId="Heading5">
    <w:name w:val="heading 5"/>
    <w:basedOn w:val="Normal"/>
    <w:next w:val="Normal"/>
    <w:link w:val="Heading5Char"/>
    <w:uiPriority w:val="29"/>
    <w:semiHidden/>
    <w:qFormat/>
    <w:rsid w:val="00086B51"/>
    <w:pPr>
      <w:keepNext/>
      <w:keepLines/>
      <w:spacing w:before="240"/>
      <w:outlineLvl w:val="4"/>
    </w:pPr>
    <w:rPr>
      <w:rFonts w:eastAsiaTheme="majorEastAsia" w:cstheme="majorBidi"/>
      <w:b/>
    </w:rPr>
  </w:style>
  <w:style w:type="paragraph" w:styleId="Heading6">
    <w:name w:val="heading 6"/>
    <w:basedOn w:val="Normal"/>
    <w:next w:val="Normal"/>
    <w:link w:val="Heading6Char"/>
    <w:uiPriority w:val="29"/>
    <w:semiHidden/>
    <w:qFormat/>
    <w:rsid w:val="00086B51"/>
    <w:pPr>
      <w:keepNext/>
      <w:keepLines/>
      <w:spacing w:before="240"/>
      <w:outlineLvl w:val="5"/>
    </w:pPr>
    <w:rPr>
      <w:rFonts w:eastAsiaTheme="majorEastAsia" w:cstheme="majorBidi"/>
      <w:b/>
      <w:iCs/>
    </w:rPr>
  </w:style>
  <w:style w:type="paragraph" w:styleId="Heading7">
    <w:name w:val="heading 7"/>
    <w:basedOn w:val="Normal"/>
    <w:next w:val="Normal"/>
    <w:link w:val="Heading7Char"/>
    <w:uiPriority w:val="29"/>
    <w:semiHidden/>
    <w:qFormat/>
    <w:rsid w:val="00086B51"/>
    <w:pPr>
      <w:keepNext/>
      <w:keepLines/>
      <w:spacing w:before="240"/>
      <w:outlineLvl w:val="6"/>
    </w:pPr>
    <w:rPr>
      <w:rFonts w:eastAsiaTheme="majorEastAsia" w:cstheme="majorBidi"/>
      <w:b/>
      <w:iCs/>
    </w:rPr>
  </w:style>
  <w:style w:type="paragraph" w:styleId="Heading8">
    <w:name w:val="heading 8"/>
    <w:basedOn w:val="Normal"/>
    <w:next w:val="Normal"/>
    <w:link w:val="Heading8Char"/>
    <w:uiPriority w:val="29"/>
    <w:semiHidden/>
    <w:qFormat/>
    <w:rsid w:val="00086B51"/>
    <w:pPr>
      <w:keepNext/>
      <w:keepLines/>
      <w:spacing w:before="240"/>
      <w:outlineLvl w:val="7"/>
    </w:pPr>
    <w:rPr>
      <w:rFonts w:eastAsiaTheme="majorEastAsia" w:cstheme="majorBidi"/>
      <w:b/>
    </w:rPr>
  </w:style>
  <w:style w:type="paragraph" w:styleId="Heading9">
    <w:name w:val="heading 9"/>
    <w:basedOn w:val="Normal"/>
    <w:next w:val="Normal"/>
    <w:link w:val="Heading9Char"/>
    <w:uiPriority w:val="29"/>
    <w:semiHidden/>
    <w:qFormat/>
    <w:rsid w:val="00086B51"/>
    <w:pPr>
      <w:keepNext/>
      <w:keepLines/>
      <w:spacing w:before="240"/>
      <w:outlineLvl w:val="8"/>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Heading">
    <w:name w:val="TOC Heading"/>
    <w:basedOn w:val="Heading1"/>
    <w:next w:val="Normal"/>
    <w:uiPriority w:val="37"/>
    <w:semiHidden/>
    <w:unhideWhenUsed/>
    <w:qFormat/>
    <w:rsid w:val="00086B51"/>
    <w:pPr>
      <w:spacing w:after="0"/>
      <w:outlineLvl w:val="9"/>
    </w:pPr>
    <w:rPr>
      <w:b w:val="0"/>
      <w:caps w:val="0"/>
      <w:sz w:val="32"/>
    </w:rPr>
  </w:style>
  <w:style w:type="character" w:customStyle="1" w:styleId="Heading1Char">
    <w:name w:val="Heading 1 Char"/>
    <w:basedOn w:val="DefaultParagraphFont"/>
    <w:link w:val="Heading1"/>
    <w:uiPriority w:val="29"/>
    <w:semiHidden/>
    <w:rsid w:val="00086B51"/>
    <w:rPr>
      <w:rFonts w:eastAsiaTheme="majorEastAsia" w:cstheme="majorBidi"/>
      <w:b/>
      <w:caps/>
      <w:sz w:val="22"/>
      <w:szCs w:val="32"/>
    </w:rPr>
  </w:style>
  <w:style w:type="paragraph" w:styleId="EnvelopeAddress">
    <w:name w:val="envelope address"/>
    <w:basedOn w:val="Normal"/>
    <w:uiPriority w:val="99"/>
    <w:semiHidden/>
    <w:unhideWhenUsed/>
    <w:rsid w:val="004D56CE"/>
    <w:pPr>
      <w:framePr w:w="7920" w:h="1980" w:hRule="exact" w:hSpace="180" w:wrap="auto" w:hAnchor="page" w:xAlign="center" w:yAlign="bottom"/>
      <w:spacing w:after="0"/>
    </w:pPr>
    <w:rPr>
      <w:rFonts w:eastAsiaTheme="majorEastAsia" w:cstheme="majorBidi"/>
      <w:szCs w:val="24"/>
    </w:rPr>
  </w:style>
  <w:style w:type="paragraph" w:customStyle="1" w:styleId="Level1Heading">
    <w:name w:val="Level 1 Heading"/>
    <w:basedOn w:val="Level1Number"/>
    <w:next w:val="Level2Number"/>
    <w:uiPriority w:val="16"/>
    <w:qFormat/>
    <w:rsid w:val="007167AB"/>
    <w:pPr>
      <w:keepNext/>
      <w:keepLines/>
      <w:spacing w:before="240"/>
    </w:pPr>
    <w:rPr>
      <w:b/>
      <w:caps/>
    </w:rPr>
  </w:style>
  <w:style w:type="paragraph" w:customStyle="1" w:styleId="Level2Heading">
    <w:name w:val="Level 2 Heading"/>
    <w:basedOn w:val="Level2Number"/>
    <w:next w:val="Level3Number"/>
    <w:uiPriority w:val="16"/>
    <w:qFormat/>
    <w:rsid w:val="007167AB"/>
    <w:pPr>
      <w:keepNext/>
      <w:keepLines/>
      <w:spacing w:before="240"/>
      <w:outlineLvl w:val="1"/>
    </w:pPr>
    <w:rPr>
      <w:b/>
    </w:rPr>
  </w:style>
  <w:style w:type="paragraph" w:customStyle="1" w:styleId="Level3Heading">
    <w:name w:val="Level 3 Heading"/>
    <w:basedOn w:val="Level3Number"/>
    <w:next w:val="Level4Number"/>
    <w:uiPriority w:val="16"/>
    <w:qFormat/>
    <w:rsid w:val="007167AB"/>
    <w:pPr>
      <w:keepNext/>
      <w:spacing w:before="240"/>
      <w:outlineLvl w:val="2"/>
    </w:pPr>
    <w:rPr>
      <w:b/>
    </w:rPr>
  </w:style>
  <w:style w:type="paragraph" w:customStyle="1" w:styleId="Level4Heading">
    <w:name w:val="Level 4 Heading"/>
    <w:basedOn w:val="Level4Number"/>
    <w:next w:val="Level5Number"/>
    <w:uiPriority w:val="16"/>
    <w:qFormat/>
    <w:rsid w:val="007167AB"/>
    <w:pPr>
      <w:keepNext/>
      <w:spacing w:before="240"/>
      <w:ind w:left="2042" w:hanging="454"/>
      <w:outlineLvl w:val="3"/>
    </w:pPr>
    <w:rPr>
      <w:rFonts w:ascii="Calibri" w:hAnsi="Calibri"/>
      <w:b/>
    </w:rPr>
  </w:style>
  <w:style w:type="paragraph" w:customStyle="1" w:styleId="Level1Number">
    <w:name w:val="Level 1 Number"/>
    <w:basedOn w:val="Normal"/>
    <w:uiPriority w:val="18"/>
    <w:qFormat/>
    <w:rsid w:val="007167AB"/>
    <w:pPr>
      <w:numPr>
        <w:numId w:val="12"/>
      </w:numPr>
    </w:pPr>
  </w:style>
  <w:style w:type="paragraph" w:customStyle="1" w:styleId="Level2Number">
    <w:name w:val="Level 2 Number"/>
    <w:basedOn w:val="Normal"/>
    <w:uiPriority w:val="18"/>
    <w:qFormat/>
    <w:rsid w:val="007167AB"/>
    <w:pPr>
      <w:numPr>
        <w:ilvl w:val="1"/>
        <w:numId w:val="12"/>
      </w:numPr>
    </w:pPr>
  </w:style>
  <w:style w:type="paragraph" w:customStyle="1" w:styleId="Level3Number">
    <w:name w:val="Level 3 Number"/>
    <w:basedOn w:val="Normal"/>
    <w:uiPriority w:val="18"/>
    <w:qFormat/>
    <w:rsid w:val="007167AB"/>
    <w:pPr>
      <w:numPr>
        <w:ilvl w:val="2"/>
        <w:numId w:val="12"/>
      </w:numPr>
      <w:tabs>
        <w:tab w:val="left" w:pos="1474"/>
      </w:tabs>
      <w:ind w:left="1587" w:hanging="907"/>
    </w:pPr>
  </w:style>
  <w:style w:type="paragraph" w:customStyle="1" w:styleId="Level4Number">
    <w:name w:val="Level 4 Number"/>
    <w:basedOn w:val="Normal"/>
    <w:uiPriority w:val="18"/>
    <w:qFormat/>
    <w:rsid w:val="007167AB"/>
    <w:pPr>
      <w:numPr>
        <w:ilvl w:val="3"/>
        <w:numId w:val="12"/>
      </w:numPr>
      <w:tabs>
        <w:tab w:val="left" w:pos="2381"/>
      </w:tabs>
    </w:pPr>
    <w:rPr>
      <w:rFonts w:asciiTheme="minorHAnsi" w:hAnsiTheme="minorHAnsi"/>
    </w:rPr>
  </w:style>
  <w:style w:type="paragraph" w:customStyle="1" w:styleId="Level5Number">
    <w:name w:val="Level 5 Number"/>
    <w:basedOn w:val="Normal"/>
    <w:uiPriority w:val="18"/>
    <w:qFormat/>
    <w:rsid w:val="00873BCF"/>
    <w:pPr>
      <w:numPr>
        <w:ilvl w:val="4"/>
        <w:numId w:val="12"/>
      </w:numPr>
    </w:pPr>
    <w:rPr>
      <w:rFonts w:asciiTheme="minorHAnsi" w:hAnsiTheme="minorHAnsi"/>
    </w:rPr>
  </w:style>
  <w:style w:type="paragraph" w:customStyle="1" w:styleId="Level6Number">
    <w:name w:val="Level 6 Number"/>
    <w:basedOn w:val="Normal"/>
    <w:uiPriority w:val="18"/>
    <w:qFormat/>
    <w:rsid w:val="00873BCF"/>
    <w:pPr>
      <w:numPr>
        <w:ilvl w:val="5"/>
        <w:numId w:val="12"/>
      </w:numPr>
    </w:pPr>
    <w:rPr>
      <w:rFonts w:asciiTheme="minorHAnsi" w:hAnsiTheme="minorHAnsi"/>
    </w:rPr>
  </w:style>
  <w:style w:type="numbering" w:customStyle="1" w:styleId="NumbListLegal">
    <w:name w:val="NumbList Legal"/>
    <w:uiPriority w:val="99"/>
    <w:rsid w:val="00523122"/>
    <w:pPr>
      <w:numPr>
        <w:numId w:val="12"/>
      </w:numPr>
    </w:pPr>
  </w:style>
  <w:style w:type="numbering" w:customStyle="1" w:styleId="NumbListIntro">
    <w:name w:val="NumbListIntro"/>
    <w:uiPriority w:val="99"/>
    <w:rsid w:val="00430592"/>
    <w:pPr>
      <w:numPr>
        <w:numId w:val="16"/>
      </w:numPr>
    </w:pPr>
  </w:style>
  <w:style w:type="paragraph" w:styleId="ListParagraph">
    <w:name w:val="List Paragraph"/>
    <w:basedOn w:val="Normal"/>
    <w:uiPriority w:val="34"/>
    <w:qFormat/>
    <w:rsid w:val="004D56CE"/>
    <w:pPr>
      <w:ind w:left="720"/>
      <w:contextualSpacing/>
    </w:pPr>
  </w:style>
  <w:style w:type="numbering" w:customStyle="1" w:styleId="NumbListBackgrounds">
    <w:name w:val="NumbList Backgrounds"/>
    <w:uiPriority w:val="99"/>
    <w:rsid w:val="00430592"/>
    <w:pPr>
      <w:numPr>
        <w:numId w:val="9"/>
      </w:numPr>
    </w:pPr>
  </w:style>
  <w:style w:type="numbering" w:customStyle="1" w:styleId="NumbListBodyText">
    <w:name w:val="NumbList Body Text"/>
    <w:uiPriority w:val="99"/>
    <w:rsid w:val="00430592"/>
    <w:pPr>
      <w:numPr>
        <w:numId w:val="10"/>
      </w:numPr>
    </w:pPr>
  </w:style>
  <w:style w:type="paragraph" w:customStyle="1" w:styleId="BodyText1">
    <w:name w:val="Body Text 1"/>
    <w:basedOn w:val="Normal"/>
    <w:uiPriority w:val="19"/>
    <w:rsid w:val="003A039E"/>
    <w:pPr>
      <w:numPr>
        <w:numId w:val="22"/>
      </w:numPr>
    </w:pPr>
  </w:style>
  <w:style w:type="paragraph" w:styleId="BodyText2">
    <w:name w:val="Body Text 2"/>
    <w:basedOn w:val="BodyText3"/>
    <w:link w:val="BodyText2Char"/>
    <w:uiPriority w:val="19"/>
    <w:rsid w:val="003A039E"/>
    <w:pPr>
      <w:numPr>
        <w:ilvl w:val="1"/>
      </w:numPr>
    </w:pPr>
  </w:style>
  <w:style w:type="character" w:customStyle="1" w:styleId="BodyText2Char">
    <w:name w:val="Body Text 2 Char"/>
    <w:basedOn w:val="DefaultParagraphFont"/>
    <w:link w:val="BodyText2"/>
    <w:uiPriority w:val="19"/>
    <w:rsid w:val="00C60247"/>
  </w:style>
  <w:style w:type="paragraph" w:styleId="BodyText3">
    <w:name w:val="Body Text 3"/>
    <w:basedOn w:val="BodyText1"/>
    <w:link w:val="BodyText3Char"/>
    <w:uiPriority w:val="19"/>
    <w:rsid w:val="003A039E"/>
    <w:pPr>
      <w:numPr>
        <w:ilvl w:val="2"/>
      </w:numPr>
    </w:pPr>
  </w:style>
  <w:style w:type="character" w:customStyle="1" w:styleId="BodyText3Char">
    <w:name w:val="Body Text 3 Char"/>
    <w:basedOn w:val="DefaultParagraphFont"/>
    <w:link w:val="BodyText3"/>
    <w:uiPriority w:val="19"/>
    <w:rsid w:val="00C60247"/>
  </w:style>
  <w:style w:type="paragraph" w:customStyle="1" w:styleId="BodyText4">
    <w:name w:val="Body Text 4"/>
    <w:basedOn w:val="Normal"/>
    <w:uiPriority w:val="19"/>
    <w:rsid w:val="003A039E"/>
    <w:pPr>
      <w:numPr>
        <w:ilvl w:val="3"/>
        <w:numId w:val="22"/>
      </w:numPr>
    </w:pPr>
  </w:style>
  <w:style w:type="paragraph" w:customStyle="1" w:styleId="BodyText5">
    <w:name w:val="Body Text 5"/>
    <w:basedOn w:val="Normal"/>
    <w:uiPriority w:val="19"/>
    <w:rsid w:val="003A039E"/>
    <w:pPr>
      <w:numPr>
        <w:ilvl w:val="4"/>
        <w:numId w:val="22"/>
      </w:numPr>
    </w:pPr>
  </w:style>
  <w:style w:type="paragraph" w:customStyle="1" w:styleId="BodyText6">
    <w:name w:val="Body Text 6"/>
    <w:basedOn w:val="Normal"/>
    <w:uiPriority w:val="19"/>
    <w:rsid w:val="003A039E"/>
    <w:pPr>
      <w:numPr>
        <w:ilvl w:val="5"/>
        <w:numId w:val="22"/>
      </w:numPr>
    </w:pPr>
  </w:style>
  <w:style w:type="paragraph" w:customStyle="1" w:styleId="BodyText7">
    <w:name w:val="Body Text 7"/>
    <w:basedOn w:val="Normal"/>
    <w:uiPriority w:val="20"/>
    <w:semiHidden/>
    <w:rsid w:val="003A039E"/>
    <w:pPr>
      <w:numPr>
        <w:ilvl w:val="6"/>
        <w:numId w:val="22"/>
      </w:numPr>
      <w:ind w:left="2948"/>
    </w:pPr>
  </w:style>
  <w:style w:type="paragraph" w:customStyle="1" w:styleId="BodyText8">
    <w:name w:val="Body Text 8"/>
    <w:basedOn w:val="Normal"/>
    <w:uiPriority w:val="20"/>
    <w:semiHidden/>
    <w:rsid w:val="003A039E"/>
    <w:pPr>
      <w:numPr>
        <w:ilvl w:val="7"/>
        <w:numId w:val="22"/>
      </w:numPr>
      <w:ind w:left="2948"/>
    </w:pPr>
  </w:style>
  <w:style w:type="paragraph" w:customStyle="1" w:styleId="BodyText9">
    <w:name w:val="Body Text 9"/>
    <w:basedOn w:val="Normal"/>
    <w:uiPriority w:val="20"/>
    <w:semiHidden/>
    <w:rsid w:val="003A039E"/>
    <w:pPr>
      <w:numPr>
        <w:ilvl w:val="8"/>
        <w:numId w:val="22"/>
      </w:numPr>
      <w:ind w:left="2948"/>
    </w:pPr>
  </w:style>
  <w:style w:type="numbering" w:customStyle="1" w:styleId="NumbListDefinitions">
    <w:name w:val="NumbList Definitions"/>
    <w:uiPriority w:val="99"/>
    <w:rsid w:val="00430592"/>
    <w:pPr>
      <w:numPr>
        <w:numId w:val="11"/>
      </w:numPr>
    </w:pPr>
  </w:style>
  <w:style w:type="paragraph" w:customStyle="1" w:styleId="Notes">
    <w:name w:val="Notes"/>
    <w:basedOn w:val="Normal"/>
    <w:uiPriority w:val="39"/>
    <w:semiHidden/>
    <w:qFormat/>
    <w:rsid w:val="004D56CE"/>
  </w:style>
  <w:style w:type="paragraph" w:customStyle="1" w:styleId="Annex1Heading">
    <w:name w:val="Annex 1 Heading"/>
    <w:basedOn w:val="Annex1Number"/>
    <w:next w:val="Annex2Number"/>
    <w:uiPriority w:val="9"/>
    <w:qFormat/>
    <w:rsid w:val="00FF27A5"/>
    <w:pPr>
      <w:keepNext/>
      <w:keepLines/>
    </w:pPr>
    <w:rPr>
      <w:b/>
    </w:rPr>
  </w:style>
  <w:style w:type="paragraph" w:customStyle="1" w:styleId="Annex1Number">
    <w:name w:val="Annex 1 Number"/>
    <w:basedOn w:val="AnnexBodyText"/>
    <w:uiPriority w:val="9"/>
    <w:qFormat/>
    <w:rsid w:val="0094155D"/>
    <w:pPr>
      <w:numPr>
        <w:ilvl w:val="1"/>
        <w:numId w:val="27"/>
      </w:numPr>
    </w:pPr>
  </w:style>
  <w:style w:type="paragraph" w:customStyle="1" w:styleId="Annex2Heading">
    <w:name w:val="Annex 2 Heading"/>
    <w:basedOn w:val="Annex2Number"/>
    <w:next w:val="Annex3Number"/>
    <w:uiPriority w:val="9"/>
    <w:qFormat/>
    <w:rsid w:val="00FF27A5"/>
    <w:pPr>
      <w:keepNext/>
      <w:keepLines/>
    </w:pPr>
    <w:rPr>
      <w:rFonts w:ascii="Calibri" w:hAnsi="Calibri"/>
      <w:b/>
    </w:rPr>
  </w:style>
  <w:style w:type="paragraph" w:styleId="TOC6">
    <w:name w:val="toc 6"/>
    <w:basedOn w:val="Normal"/>
    <w:next w:val="Normal"/>
    <w:uiPriority w:val="48"/>
    <w:semiHidden/>
    <w:rsid w:val="004D56CE"/>
    <w:pPr>
      <w:spacing w:after="100"/>
      <w:ind w:left="1000"/>
    </w:pPr>
  </w:style>
  <w:style w:type="numbering" w:customStyle="1" w:styleId="NumbListSchedules">
    <w:name w:val="NumbList Schedules"/>
    <w:uiPriority w:val="99"/>
    <w:rsid w:val="0094155D"/>
    <w:pPr>
      <w:numPr>
        <w:numId w:val="13"/>
      </w:numPr>
    </w:pPr>
  </w:style>
  <w:style w:type="paragraph" w:customStyle="1" w:styleId="Annex">
    <w:name w:val="Annex"/>
    <w:basedOn w:val="Normal"/>
    <w:next w:val="Normal"/>
    <w:uiPriority w:val="8"/>
    <w:qFormat/>
    <w:rsid w:val="00C60247"/>
    <w:pPr>
      <w:keepNext/>
      <w:keepLines/>
      <w:pageBreakBefore/>
      <w:numPr>
        <w:numId w:val="27"/>
      </w:numPr>
      <w:spacing w:after="360" w:line="360" w:lineRule="atLeast"/>
      <w:outlineLvl w:val="0"/>
    </w:pPr>
    <w:rPr>
      <w:rFonts w:ascii="Arial Bold" w:hAnsi="Arial Bold"/>
      <w:b/>
      <w:color w:val="5C6F7C"/>
      <w:sz w:val="32"/>
    </w:rPr>
  </w:style>
  <w:style w:type="paragraph" w:customStyle="1" w:styleId="Annex3Heading">
    <w:name w:val="Annex 3 Heading"/>
    <w:basedOn w:val="Annex3Number"/>
    <w:next w:val="Annex4Number"/>
    <w:uiPriority w:val="9"/>
    <w:qFormat/>
    <w:rsid w:val="00FF27A5"/>
    <w:pPr>
      <w:keepNext/>
      <w:keepLines/>
    </w:pPr>
    <w:rPr>
      <w:b/>
    </w:rPr>
  </w:style>
  <w:style w:type="paragraph" w:customStyle="1" w:styleId="Annex2Number">
    <w:name w:val="Annex 2 Number"/>
    <w:basedOn w:val="AnnexBodyText"/>
    <w:uiPriority w:val="9"/>
    <w:qFormat/>
    <w:rsid w:val="0094155D"/>
    <w:pPr>
      <w:numPr>
        <w:ilvl w:val="2"/>
        <w:numId w:val="27"/>
      </w:numPr>
    </w:pPr>
    <w:rPr>
      <w:rFonts w:asciiTheme="minorHAnsi" w:hAnsiTheme="minorHAnsi"/>
    </w:rPr>
  </w:style>
  <w:style w:type="paragraph" w:customStyle="1" w:styleId="Annex3Number">
    <w:name w:val="Annex 3 Number"/>
    <w:basedOn w:val="AnnexBodyText"/>
    <w:uiPriority w:val="9"/>
    <w:qFormat/>
    <w:rsid w:val="0094155D"/>
    <w:pPr>
      <w:numPr>
        <w:ilvl w:val="3"/>
        <w:numId w:val="27"/>
      </w:numPr>
    </w:pPr>
  </w:style>
  <w:style w:type="paragraph" w:customStyle="1" w:styleId="Annex4Number">
    <w:name w:val="Annex 4 Number"/>
    <w:basedOn w:val="AnnexBodyText"/>
    <w:uiPriority w:val="9"/>
    <w:qFormat/>
    <w:rsid w:val="0094155D"/>
    <w:pPr>
      <w:numPr>
        <w:ilvl w:val="4"/>
        <w:numId w:val="27"/>
      </w:numPr>
    </w:pPr>
    <w:rPr>
      <w:rFonts w:asciiTheme="minorHAnsi" w:hAnsiTheme="minorHAnsi"/>
    </w:rPr>
  </w:style>
  <w:style w:type="paragraph" w:customStyle="1" w:styleId="Execution">
    <w:name w:val="Execution"/>
    <w:basedOn w:val="Normal"/>
    <w:uiPriority w:val="40"/>
    <w:semiHidden/>
    <w:qFormat/>
    <w:rsid w:val="004D56CE"/>
  </w:style>
  <w:style w:type="numbering" w:customStyle="1" w:styleId="NumbListSections">
    <w:name w:val="NumbList Sections"/>
    <w:uiPriority w:val="99"/>
    <w:rsid w:val="00430592"/>
    <w:pPr>
      <w:numPr>
        <w:numId w:val="14"/>
      </w:numPr>
    </w:pPr>
  </w:style>
  <w:style w:type="paragraph" w:styleId="BodyText">
    <w:name w:val="Body Text"/>
    <w:basedOn w:val="Normal"/>
    <w:link w:val="BodyTextChar"/>
    <w:uiPriority w:val="19"/>
    <w:rsid w:val="00930A33"/>
    <w:pPr>
      <w:spacing w:before="240"/>
    </w:pPr>
    <w:rPr>
      <w:rFonts w:asciiTheme="minorHAnsi" w:hAnsiTheme="minorHAnsi"/>
    </w:rPr>
  </w:style>
  <w:style w:type="character" w:customStyle="1" w:styleId="BodyTextChar">
    <w:name w:val="Body Text Char"/>
    <w:basedOn w:val="DefaultParagraphFont"/>
    <w:link w:val="BodyText"/>
    <w:uiPriority w:val="19"/>
    <w:rsid w:val="007167AB"/>
    <w:rPr>
      <w:rFonts w:asciiTheme="minorHAnsi" w:hAnsiTheme="minorHAnsi"/>
    </w:rPr>
  </w:style>
  <w:style w:type="character" w:styleId="SubtleEmphasis">
    <w:name w:val="Subtle Emphasis"/>
    <w:basedOn w:val="DefaultParagraphFont"/>
    <w:uiPriority w:val="39"/>
    <w:semiHidden/>
    <w:qFormat/>
    <w:rsid w:val="004D56CE"/>
    <w:rPr>
      <w:i/>
      <w:iCs/>
      <w:color w:val="auto"/>
    </w:rPr>
  </w:style>
  <w:style w:type="paragraph" w:styleId="Header">
    <w:name w:val="header"/>
    <w:basedOn w:val="Normal"/>
    <w:link w:val="HeaderChar"/>
    <w:uiPriority w:val="38"/>
    <w:semiHidden/>
    <w:rsid w:val="004D56CE"/>
    <w:pPr>
      <w:tabs>
        <w:tab w:val="center" w:pos="4649"/>
        <w:tab w:val="right" w:pos="9299"/>
      </w:tabs>
      <w:spacing w:after="0"/>
    </w:pPr>
  </w:style>
  <w:style w:type="character" w:customStyle="1" w:styleId="HeaderChar">
    <w:name w:val="Header Char"/>
    <w:basedOn w:val="DefaultParagraphFont"/>
    <w:link w:val="Header"/>
    <w:uiPriority w:val="38"/>
    <w:semiHidden/>
    <w:rsid w:val="004D56CE"/>
  </w:style>
  <w:style w:type="paragraph" w:styleId="Footer">
    <w:name w:val="footer"/>
    <w:basedOn w:val="Normal"/>
    <w:link w:val="FooterChar"/>
    <w:uiPriority w:val="39"/>
    <w:semiHidden/>
    <w:rsid w:val="004D56CE"/>
    <w:pPr>
      <w:tabs>
        <w:tab w:val="right" w:pos="9299"/>
      </w:tabs>
      <w:spacing w:after="0"/>
    </w:pPr>
  </w:style>
  <w:style w:type="character" w:customStyle="1" w:styleId="FooterChar">
    <w:name w:val="Footer Char"/>
    <w:basedOn w:val="DefaultParagraphFont"/>
    <w:link w:val="Footer"/>
    <w:uiPriority w:val="39"/>
    <w:semiHidden/>
    <w:rsid w:val="004D56CE"/>
  </w:style>
  <w:style w:type="paragraph" w:customStyle="1" w:styleId="FooterContLandscape">
    <w:name w:val="FooterContLandscape"/>
    <w:basedOn w:val="FooterCont"/>
    <w:uiPriority w:val="38"/>
    <w:semiHidden/>
    <w:qFormat/>
    <w:rsid w:val="004D56CE"/>
  </w:style>
  <w:style w:type="table" w:styleId="TableGrid">
    <w:name w:val="Table Grid"/>
    <w:basedOn w:val="TableNormal"/>
    <w:rsid w:val="004D56C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semiHidden/>
    <w:rsid w:val="004D56CE"/>
    <w:pPr>
      <w:numPr>
        <w:numId w:val="1"/>
      </w:numPr>
      <w:contextualSpacing/>
    </w:pPr>
  </w:style>
  <w:style w:type="paragraph" w:customStyle="1" w:styleId="FooterCont">
    <w:name w:val="FooterCont"/>
    <w:basedOn w:val="Footer"/>
    <w:uiPriority w:val="38"/>
    <w:semiHidden/>
    <w:qFormat/>
    <w:rsid w:val="004D56CE"/>
    <w:rPr>
      <w:sz w:val="14"/>
    </w:rPr>
  </w:style>
  <w:style w:type="paragraph" w:styleId="EnvelopeReturn">
    <w:name w:val="envelope return"/>
    <w:basedOn w:val="Normal"/>
    <w:uiPriority w:val="99"/>
    <w:semiHidden/>
    <w:unhideWhenUsed/>
    <w:rsid w:val="004D56CE"/>
    <w:pPr>
      <w:spacing w:after="0"/>
    </w:pPr>
    <w:rPr>
      <w:rFonts w:eastAsiaTheme="majorEastAsia" w:cstheme="majorBidi"/>
    </w:rPr>
  </w:style>
  <w:style w:type="paragraph" w:styleId="TOC1">
    <w:name w:val="toc 1"/>
    <w:basedOn w:val="Normal"/>
    <w:next w:val="Normal"/>
    <w:uiPriority w:val="48"/>
    <w:semiHidden/>
    <w:rsid w:val="004D56CE"/>
    <w:pPr>
      <w:spacing w:after="0"/>
      <w:ind w:left="680" w:hanging="680"/>
    </w:pPr>
    <w:rPr>
      <w:rFonts w:ascii="Arial Bold" w:hAnsi="Arial Bold"/>
      <w:b/>
      <w:caps/>
    </w:rPr>
  </w:style>
  <w:style w:type="paragraph" w:styleId="TOC2">
    <w:name w:val="toc 2"/>
    <w:basedOn w:val="Normal"/>
    <w:next w:val="Normal"/>
    <w:uiPriority w:val="48"/>
    <w:semiHidden/>
    <w:rsid w:val="004D56CE"/>
    <w:pPr>
      <w:spacing w:after="100"/>
      <w:ind w:left="198"/>
    </w:pPr>
  </w:style>
  <w:style w:type="character" w:customStyle="1" w:styleId="Heading2Char">
    <w:name w:val="Heading 2 Char"/>
    <w:basedOn w:val="DefaultParagraphFont"/>
    <w:link w:val="Heading2"/>
    <w:uiPriority w:val="29"/>
    <w:semiHidden/>
    <w:rsid w:val="00086B51"/>
    <w:rPr>
      <w:rFonts w:eastAsiaTheme="majorEastAsia" w:cstheme="majorBidi"/>
      <w:b/>
      <w:bCs/>
      <w:caps/>
      <w:szCs w:val="26"/>
    </w:rPr>
  </w:style>
  <w:style w:type="character" w:customStyle="1" w:styleId="Heading3Char">
    <w:name w:val="Heading 3 Char"/>
    <w:basedOn w:val="DefaultParagraphFont"/>
    <w:link w:val="Heading3"/>
    <w:uiPriority w:val="29"/>
    <w:semiHidden/>
    <w:rsid w:val="00086B51"/>
    <w:rPr>
      <w:rFonts w:eastAsiaTheme="majorEastAsia" w:cstheme="majorBidi"/>
      <w:b/>
      <w:bCs/>
    </w:rPr>
  </w:style>
  <w:style w:type="character" w:customStyle="1" w:styleId="Heading4Char">
    <w:name w:val="Heading 4 Char"/>
    <w:basedOn w:val="DefaultParagraphFont"/>
    <w:link w:val="Heading4"/>
    <w:uiPriority w:val="29"/>
    <w:semiHidden/>
    <w:rsid w:val="00086B51"/>
    <w:rPr>
      <w:rFonts w:eastAsiaTheme="majorEastAsia" w:cstheme="majorBidi"/>
      <w:b/>
      <w:bCs/>
      <w:i/>
      <w:iCs/>
    </w:rPr>
  </w:style>
  <w:style w:type="character" w:customStyle="1" w:styleId="Heading5Char">
    <w:name w:val="Heading 5 Char"/>
    <w:basedOn w:val="DefaultParagraphFont"/>
    <w:link w:val="Heading5"/>
    <w:uiPriority w:val="29"/>
    <w:semiHidden/>
    <w:rsid w:val="00086B51"/>
    <w:rPr>
      <w:rFonts w:eastAsiaTheme="majorEastAsia" w:cstheme="majorBidi"/>
      <w:b/>
    </w:rPr>
  </w:style>
  <w:style w:type="character" w:customStyle="1" w:styleId="Heading6Char">
    <w:name w:val="Heading 6 Char"/>
    <w:basedOn w:val="DefaultParagraphFont"/>
    <w:link w:val="Heading6"/>
    <w:uiPriority w:val="29"/>
    <w:semiHidden/>
    <w:rsid w:val="00086B51"/>
    <w:rPr>
      <w:rFonts w:eastAsiaTheme="majorEastAsia" w:cstheme="majorBidi"/>
      <w:b/>
      <w:iCs/>
    </w:rPr>
  </w:style>
  <w:style w:type="character" w:customStyle="1" w:styleId="Heading7Char">
    <w:name w:val="Heading 7 Char"/>
    <w:basedOn w:val="DefaultParagraphFont"/>
    <w:link w:val="Heading7"/>
    <w:uiPriority w:val="29"/>
    <w:semiHidden/>
    <w:rsid w:val="00086B51"/>
    <w:rPr>
      <w:rFonts w:eastAsiaTheme="majorEastAsia" w:cstheme="majorBidi"/>
      <w:b/>
      <w:iCs/>
    </w:rPr>
  </w:style>
  <w:style w:type="character" w:customStyle="1" w:styleId="Heading8Char">
    <w:name w:val="Heading 8 Char"/>
    <w:basedOn w:val="DefaultParagraphFont"/>
    <w:link w:val="Heading8"/>
    <w:uiPriority w:val="29"/>
    <w:semiHidden/>
    <w:rsid w:val="00086B51"/>
    <w:rPr>
      <w:rFonts w:eastAsiaTheme="majorEastAsia" w:cstheme="majorBidi"/>
      <w:b/>
    </w:rPr>
  </w:style>
  <w:style w:type="character" w:customStyle="1" w:styleId="Heading9Char">
    <w:name w:val="Heading 9 Char"/>
    <w:basedOn w:val="DefaultParagraphFont"/>
    <w:link w:val="Heading9"/>
    <w:uiPriority w:val="29"/>
    <w:semiHidden/>
    <w:rsid w:val="00086B51"/>
    <w:rPr>
      <w:rFonts w:eastAsiaTheme="majorEastAsia" w:cstheme="majorBidi"/>
      <w:b/>
      <w:iCs/>
    </w:rPr>
  </w:style>
  <w:style w:type="numbering" w:customStyle="1" w:styleId="NumbLstAppendix">
    <w:name w:val="NumbLstAppendix"/>
    <w:uiPriority w:val="99"/>
    <w:rsid w:val="00AC216A"/>
    <w:pPr>
      <w:numPr>
        <w:numId w:val="17"/>
      </w:numPr>
    </w:pPr>
  </w:style>
  <w:style w:type="paragraph" w:styleId="Caption">
    <w:name w:val="caption"/>
    <w:basedOn w:val="Normal"/>
    <w:next w:val="Normal"/>
    <w:uiPriority w:val="44"/>
    <w:semiHidden/>
    <w:qFormat/>
    <w:rsid w:val="004D56CE"/>
    <w:rPr>
      <w:rFonts w:ascii="Arial Bold" w:hAnsi="Arial Bold"/>
      <w:b/>
      <w:bCs/>
      <w:szCs w:val="18"/>
    </w:rPr>
  </w:style>
  <w:style w:type="paragraph" w:styleId="TOC3">
    <w:name w:val="toc 3"/>
    <w:basedOn w:val="Normal"/>
    <w:next w:val="Normal"/>
    <w:uiPriority w:val="48"/>
    <w:semiHidden/>
    <w:rsid w:val="004D56CE"/>
    <w:pPr>
      <w:spacing w:after="0"/>
    </w:pPr>
    <w:rPr>
      <w:rFonts w:ascii="Arial Bold" w:hAnsi="Arial Bold"/>
      <w:b/>
      <w:caps/>
    </w:rPr>
  </w:style>
  <w:style w:type="paragraph" w:styleId="TOC4">
    <w:name w:val="toc 4"/>
    <w:basedOn w:val="Normal"/>
    <w:next w:val="Normal"/>
    <w:uiPriority w:val="48"/>
    <w:semiHidden/>
    <w:rsid w:val="004D56CE"/>
    <w:pPr>
      <w:tabs>
        <w:tab w:val="right" w:leader="dot" w:pos="9288"/>
      </w:tabs>
      <w:spacing w:after="0"/>
    </w:pPr>
  </w:style>
  <w:style w:type="character" w:styleId="Hyperlink">
    <w:name w:val="Hyperlink"/>
    <w:basedOn w:val="DefaultParagraphFont"/>
    <w:uiPriority w:val="99"/>
    <w:semiHidden/>
    <w:rsid w:val="004D56CE"/>
    <w:rPr>
      <w:color w:val="0000FF" w:themeColor="hyperlink"/>
      <w:u w:val="single"/>
    </w:rPr>
  </w:style>
  <w:style w:type="paragraph" w:styleId="TOC5">
    <w:name w:val="toc 5"/>
    <w:basedOn w:val="Normal"/>
    <w:next w:val="Normal"/>
    <w:uiPriority w:val="48"/>
    <w:semiHidden/>
    <w:rsid w:val="004D56CE"/>
    <w:pPr>
      <w:tabs>
        <w:tab w:val="right" w:leader="dot" w:pos="9288"/>
      </w:tabs>
      <w:spacing w:after="0"/>
      <w:ind w:left="680"/>
    </w:pPr>
  </w:style>
  <w:style w:type="paragraph" w:styleId="Subtitle">
    <w:name w:val="Subtitle"/>
    <w:basedOn w:val="Normal"/>
    <w:next w:val="Normal"/>
    <w:link w:val="SubtitleChar"/>
    <w:uiPriority w:val="39"/>
    <w:semiHidden/>
    <w:qFormat/>
    <w:rsid w:val="004D56CE"/>
    <w:pPr>
      <w:numPr>
        <w:ilvl w:val="1"/>
      </w:numPr>
    </w:pPr>
    <w:rPr>
      <w:rFonts w:eastAsiaTheme="majorEastAsia" w:cstheme="majorBidi"/>
      <w:i/>
      <w:iCs/>
      <w:spacing w:val="15"/>
      <w:szCs w:val="24"/>
    </w:rPr>
  </w:style>
  <w:style w:type="paragraph" w:styleId="BalloonText">
    <w:name w:val="Balloon Text"/>
    <w:basedOn w:val="Normal"/>
    <w:link w:val="BalloonTextChar"/>
    <w:uiPriority w:val="99"/>
    <w:semiHidden/>
    <w:unhideWhenUsed/>
    <w:rsid w:val="004D56C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56CE"/>
    <w:rPr>
      <w:rFonts w:ascii="Tahoma" w:hAnsi="Tahoma" w:cs="Tahoma"/>
      <w:sz w:val="16"/>
      <w:szCs w:val="16"/>
    </w:rPr>
  </w:style>
  <w:style w:type="paragraph" w:customStyle="1" w:styleId="FooterAddress">
    <w:name w:val="FooterAddress"/>
    <w:basedOn w:val="Footer"/>
    <w:uiPriority w:val="38"/>
    <w:semiHidden/>
    <w:qFormat/>
    <w:rsid w:val="004D56CE"/>
    <w:rPr>
      <w:sz w:val="16"/>
    </w:rPr>
  </w:style>
  <w:style w:type="paragraph" w:customStyle="1" w:styleId="FooterAddressBold">
    <w:name w:val="FooterAddressBold"/>
    <w:basedOn w:val="FooterAddress"/>
    <w:next w:val="FooterAddress"/>
    <w:uiPriority w:val="38"/>
    <w:semiHidden/>
    <w:qFormat/>
    <w:rsid w:val="004D56CE"/>
    <w:pPr>
      <w:spacing w:before="240"/>
    </w:pPr>
    <w:rPr>
      <w:rFonts w:ascii="Arial Bold" w:hAnsi="Arial Bold"/>
      <w:b/>
    </w:rPr>
  </w:style>
  <w:style w:type="character" w:styleId="FollowedHyperlink">
    <w:name w:val="FollowedHyperlink"/>
    <w:basedOn w:val="DefaultParagraphFont"/>
    <w:uiPriority w:val="99"/>
    <w:semiHidden/>
    <w:rsid w:val="004D56CE"/>
    <w:rPr>
      <w:color w:val="800080" w:themeColor="followedHyperlink"/>
      <w:u w:val="single"/>
    </w:rPr>
  </w:style>
  <w:style w:type="paragraph" w:styleId="Closing">
    <w:name w:val="Closing"/>
    <w:basedOn w:val="Normal"/>
    <w:link w:val="ClosingChar"/>
    <w:uiPriority w:val="99"/>
    <w:semiHidden/>
    <w:unhideWhenUsed/>
    <w:rsid w:val="004D56CE"/>
    <w:pPr>
      <w:spacing w:after="0"/>
    </w:pPr>
  </w:style>
  <w:style w:type="character" w:customStyle="1" w:styleId="ClosingChar">
    <w:name w:val="Closing Char"/>
    <w:basedOn w:val="DefaultParagraphFont"/>
    <w:link w:val="Closing"/>
    <w:uiPriority w:val="99"/>
    <w:semiHidden/>
    <w:rsid w:val="004D56CE"/>
  </w:style>
  <w:style w:type="character" w:customStyle="1" w:styleId="SubtitleChar">
    <w:name w:val="Subtitle Char"/>
    <w:basedOn w:val="DefaultParagraphFont"/>
    <w:link w:val="Subtitle"/>
    <w:uiPriority w:val="39"/>
    <w:semiHidden/>
    <w:rsid w:val="004D56CE"/>
    <w:rPr>
      <w:rFonts w:eastAsiaTheme="majorEastAsia" w:cstheme="majorBidi"/>
      <w:i/>
      <w:iCs/>
      <w:spacing w:val="15"/>
      <w:szCs w:val="24"/>
    </w:rPr>
  </w:style>
  <w:style w:type="character" w:styleId="SubtleReference">
    <w:name w:val="Subtle Reference"/>
    <w:basedOn w:val="DefaultParagraphFont"/>
    <w:uiPriority w:val="40"/>
    <w:semiHidden/>
    <w:qFormat/>
    <w:rsid w:val="004D56CE"/>
    <w:rPr>
      <w:smallCaps/>
      <w:color w:val="C0504D" w:themeColor="accent2"/>
      <w:u w:val="single"/>
    </w:rPr>
  </w:style>
  <w:style w:type="paragraph" w:styleId="CommentText">
    <w:name w:val="annotation text"/>
    <w:basedOn w:val="Normal"/>
    <w:link w:val="CommentTextChar"/>
    <w:uiPriority w:val="99"/>
    <w:unhideWhenUsed/>
    <w:rsid w:val="004D56CE"/>
  </w:style>
  <w:style w:type="character" w:customStyle="1" w:styleId="CommentTextChar">
    <w:name w:val="Comment Text Char"/>
    <w:basedOn w:val="DefaultParagraphFont"/>
    <w:link w:val="CommentText"/>
    <w:uiPriority w:val="99"/>
    <w:rsid w:val="004D56CE"/>
  </w:style>
  <w:style w:type="character" w:styleId="CommentReference">
    <w:name w:val="annotation reference"/>
    <w:basedOn w:val="DefaultParagraphFont"/>
    <w:uiPriority w:val="99"/>
    <w:semiHidden/>
    <w:unhideWhenUsed/>
    <w:rsid w:val="004D56CE"/>
    <w:rPr>
      <w:sz w:val="16"/>
      <w:szCs w:val="16"/>
    </w:rPr>
  </w:style>
  <w:style w:type="paragraph" w:styleId="TOC7">
    <w:name w:val="toc 7"/>
    <w:basedOn w:val="Normal"/>
    <w:next w:val="Normal"/>
    <w:uiPriority w:val="48"/>
    <w:semiHidden/>
    <w:rsid w:val="004D56CE"/>
    <w:pPr>
      <w:spacing w:after="100"/>
      <w:ind w:left="1200"/>
    </w:pPr>
  </w:style>
  <w:style w:type="paragraph" w:styleId="TOC8">
    <w:name w:val="toc 8"/>
    <w:basedOn w:val="Normal"/>
    <w:next w:val="Normal"/>
    <w:uiPriority w:val="48"/>
    <w:semiHidden/>
    <w:rsid w:val="004D56CE"/>
    <w:pPr>
      <w:spacing w:after="100"/>
      <w:ind w:left="1400"/>
    </w:pPr>
  </w:style>
  <w:style w:type="paragraph" w:styleId="TOC9">
    <w:name w:val="toc 9"/>
    <w:basedOn w:val="Normal"/>
    <w:next w:val="Normal"/>
    <w:uiPriority w:val="48"/>
    <w:semiHidden/>
    <w:rsid w:val="004D56CE"/>
    <w:pPr>
      <w:spacing w:after="100"/>
      <w:ind w:left="1600"/>
    </w:pPr>
  </w:style>
  <w:style w:type="paragraph" w:customStyle="1" w:styleId="TableText">
    <w:name w:val="TableText"/>
    <w:basedOn w:val="Normal"/>
    <w:uiPriority w:val="29"/>
    <w:qFormat/>
    <w:rsid w:val="00086B51"/>
    <w:pPr>
      <w:spacing w:before="60" w:after="60"/>
      <w:ind w:left="113" w:right="113"/>
    </w:pPr>
  </w:style>
  <w:style w:type="paragraph" w:customStyle="1" w:styleId="TableHeading">
    <w:name w:val="TableHeading"/>
    <w:basedOn w:val="TableText"/>
    <w:uiPriority w:val="29"/>
    <w:qFormat/>
    <w:rsid w:val="004D56CE"/>
    <w:rPr>
      <w:b/>
    </w:rPr>
  </w:style>
  <w:style w:type="paragraph" w:customStyle="1" w:styleId="TableNumber">
    <w:name w:val="TableNumber"/>
    <w:basedOn w:val="TableText"/>
    <w:uiPriority w:val="29"/>
    <w:qFormat/>
    <w:rsid w:val="00430592"/>
    <w:pPr>
      <w:ind w:left="454" w:hanging="341"/>
    </w:pPr>
  </w:style>
  <w:style w:type="numbering" w:customStyle="1" w:styleId="NumbLstTables">
    <w:name w:val="NumbLstTables"/>
    <w:uiPriority w:val="99"/>
    <w:rsid w:val="00430592"/>
    <w:pPr>
      <w:numPr>
        <w:numId w:val="18"/>
      </w:numPr>
    </w:pPr>
  </w:style>
  <w:style w:type="paragraph" w:customStyle="1" w:styleId="NormalNoSpace">
    <w:name w:val="NormalNoSpace"/>
    <w:basedOn w:val="Normal"/>
    <w:qFormat/>
    <w:rsid w:val="004D56CE"/>
    <w:pPr>
      <w:spacing w:after="0"/>
    </w:pPr>
  </w:style>
  <w:style w:type="paragraph" w:styleId="ListNumber5">
    <w:name w:val="List Number 5"/>
    <w:basedOn w:val="Normal"/>
    <w:uiPriority w:val="39"/>
    <w:semiHidden/>
    <w:rsid w:val="004D56CE"/>
    <w:pPr>
      <w:keepNext/>
      <w:numPr>
        <w:numId w:val="3"/>
      </w:numPr>
      <w:spacing w:after="0" w:line="240" w:lineRule="atLeast"/>
    </w:pPr>
    <w:rPr>
      <w:rFonts w:eastAsia="Times New Roman" w:cs="Times New Roman"/>
      <w:lang w:eastAsia="en-GB"/>
    </w:rPr>
  </w:style>
  <w:style w:type="paragraph" w:customStyle="1" w:styleId="BlReference">
    <w:name w:val="BlReference"/>
    <w:basedOn w:val="Normal"/>
    <w:uiPriority w:val="39"/>
    <w:semiHidden/>
    <w:qFormat/>
    <w:rsid w:val="004D56CE"/>
    <w:pPr>
      <w:tabs>
        <w:tab w:val="left" w:pos="567"/>
        <w:tab w:val="left" w:pos="680"/>
      </w:tabs>
      <w:spacing w:after="0"/>
      <w:ind w:right="-2347"/>
    </w:pPr>
    <w:rPr>
      <w:rFonts w:eastAsia="Times New Roman" w:cs="Times New Roman"/>
      <w:sz w:val="14"/>
      <w:szCs w:val="18"/>
      <w:lang w:eastAsia="en-GB"/>
    </w:rPr>
  </w:style>
  <w:style w:type="paragraph" w:customStyle="1" w:styleId="BlRefBold">
    <w:name w:val="BlRefBold"/>
    <w:basedOn w:val="BlReference"/>
    <w:uiPriority w:val="39"/>
    <w:semiHidden/>
    <w:qFormat/>
    <w:rsid w:val="004D56CE"/>
    <w:rPr>
      <w:b/>
    </w:rPr>
  </w:style>
  <w:style w:type="paragraph" w:customStyle="1" w:styleId="NormalHalfSpace">
    <w:name w:val="NormalHalfSpace"/>
    <w:basedOn w:val="Header"/>
    <w:uiPriority w:val="39"/>
    <w:semiHidden/>
    <w:qFormat/>
    <w:rsid w:val="004D56CE"/>
    <w:pPr>
      <w:tabs>
        <w:tab w:val="clear" w:pos="4649"/>
        <w:tab w:val="clear" w:pos="9299"/>
        <w:tab w:val="center" w:pos="4153"/>
        <w:tab w:val="right" w:pos="8306"/>
      </w:tabs>
    </w:pPr>
    <w:rPr>
      <w:rFonts w:eastAsia="Times New Roman" w:cs="Times New Roman"/>
      <w:noProof/>
      <w:sz w:val="10"/>
      <w:lang w:eastAsia="en-GB"/>
    </w:rPr>
  </w:style>
  <w:style w:type="paragraph" w:customStyle="1" w:styleId="Heading">
    <w:name w:val="Heading"/>
    <w:basedOn w:val="Normal"/>
    <w:next w:val="Normal"/>
    <w:qFormat/>
    <w:rsid w:val="00106F1B"/>
    <w:pPr>
      <w:keepNext/>
      <w:spacing w:before="20"/>
      <w:outlineLvl w:val="0"/>
    </w:pPr>
    <w:rPr>
      <w:b/>
      <w:caps/>
      <w:sz w:val="22"/>
    </w:rPr>
  </w:style>
  <w:style w:type="paragraph" w:customStyle="1" w:styleId="Yours">
    <w:name w:val="Yours"/>
    <w:basedOn w:val="Normal"/>
    <w:uiPriority w:val="39"/>
    <w:semiHidden/>
    <w:qFormat/>
    <w:rsid w:val="004D56CE"/>
    <w:pPr>
      <w:keepNext/>
      <w:spacing w:before="240" w:after="1200"/>
    </w:pPr>
  </w:style>
  <w:style w:type="paragraph" w:customStyle="1" w:styleId="BlSignoff">
    <w:name w:val="BlSignoff"/>
    <w:basedOn w:val="Normal"/>
    <w:uiPriority w:val="39"/>
    <w:semiHidden/>
    <w:qFormat/>
    <w:rsid w:val="00C60247"/>
    <w:pPr>
      <w:keepNext/>
      <w:spacing w:after="0"/>
    </w:pPr>
    <w:rPr>
      <w:b/>
    </w:rPr>
  </w:style>
  <w:style w:type="paragraph" w:customStyle="1" w:styleId="SignoffJobTitle">
    <w:name w:val="SignoffJobTitle"/>
    <w:basedOn w:val="Normal"/>
    <w:uiPriority w:val="39"/>
    <w:semiHidden/>
    <w:qFormat/>
    <w:rsid w:val="004D56CE"/>
    <w:pPr>
      <w:keepNext/>
      <w:spacing w:after="0"/>
    </w:pPr>
  </w:style>
  <w:style w:type="paragraph" w:customStyle="1" w:styleId="BlSignoffCompany">
    <w:name w:val="BlSignoffCompany"/>
    <w:basedOn w:val="Normal"/>
    <w:uiPriority w:val="39"/>
    <w:semiHidden/>
    <w:qFormat/>
    <w:rsid w:val="00C60247"/>
    <w:pPr>
      <w:keepNext/>
      <w:keepLines/>
      <w:spacing w:after="0"/>
    </w:pPr>
    <w:rPr>
      <w:b/>
    </w:rPr>
  </w:style>
  <w:style w:type="paragraph" w:customStyle="1" w:styleId="EnclTitle">
    <w:name w:val="EnclTitle"/>
    <w:basedOn w:val="BlSignoffCompany"/>
    <w:uiPriority w:val="39"/>
    <w:semiHidden/>
    <w:qFormat/>
    <w:rsid w:val="004D56CE"/>
    <w:pPr>
      <w:spacing w:before="240"/>
    </w:pPr>
    <w:rPr>
      <w:b w:val="0"/>
    </w:rPr>
  </w:style>
  <w:style w:type="paragraph" w:styleId="ListNumber3">
    <w:name w:val="List Number 3"/>
    <w:basedOn w:val="Normal"/>
    <w:uiPriority w:val="39"/>
    <w:semiHidden/>
    <w:rsid w:val="004D56CE"/>
    <w:pPr>
      <w:numPr>
        <w:ilvl w:val="1"/>
        <w:numId w:val="2"/>
      </w:numPr>
      <w:spacing w:after="0" w:line="240" w:lineRule="atLeast"/>
    </w:pPr>
    <w:rPr>
      <w:rFonts w:eastAsia="Times New Roman" w:cs="Times New Roman"/>
      <w:lang w:eastAsia="en-GB"/>
    </w:rPr>
  </w:style>
  <w:style w:type="paragraph" w:customStyle="1" w:styleId="BLFooter">
    <w:name w:val="BLFooter"/>
    <w:basedOn w:val="Normal"/>
    <w:uiPriority w:val="39"/>
    <w:semiHidden/>
    <w:qFormat/>
    <w:rsid w:val="00A914A0"/>
    <w:pPr>
      <w:tabs>
        <w:tab w:val="center" w:pos="4153"/>
        <w:tab w:val="right" w:pos="8306"/>
      </w:tabs>
      <w:spacing w:after="120" w:line="240" w:lineRule="auto"/>
      <w:jc w:val="center"/>
    </w:pPr>
    <w:rPr>
      <w:rFonts w:eastAsia="Times New Roman" w:cs="Times New Roman"/>
      <w:sz w:val="14"/>
      <w:lang w:eastAsia="en-GB"/>
    </w:rPr>
  </w:style>
  <w:style w:type="paragraph" w:customStyle="1" w:styleId="Bullet1">
    <w:name w:val="Bullet 1"/>
    <w:aliases w:val="Bullet1"/>
    <w:basedOn w:val="Normal"/>
    <w:uiPriority w:val="1"/>
    <w:qFormat/>
    <w:rsid w:val="00A47537"/>
    <w:pPr>
      <w:numPr>
        <w:numId w:val="29"/>
      </w:numPr>
    </w:pPr>
  </w:style>
  <w:style w:type="paragraph" w:customStyle="1" w:styleId="Bullet2">
    <w:name w:val="Bullet 2"/>
    <w:aliases w:val="Bullet2"/>
    <w:basedOn w:val="Normal"/>
    <w:uiPriority w:val="1"/>
    <w:qFormat/>
    <w:rsid w:val="00A47537"/>
    <w:pPr>
      <w:numPr>
        <w:ilvl w:val="1"/>
        <w:numId w:val="29"/>
      </w:numPr>
    </w:pPr>
  </w:style>
  <w:style w:type="numbering" w:customStyle="1" w:styleId="NumbLstBullet">
    <w:name w:val="NumbLstBullet"/>
    <w:uiPriority w:val="99"/>
    <w:rsid w:val="00A47537"/>
    <w:pPr>
      <w:numPr>
        <w:numId w:val="4"/>
      </w:numPr>
    </w:pPr>
  </w:style>
  <w:style w:type="paragraph" w:customStyle="1" w:styleId="AlphaList1">
    <w:name w:val="AlphaList 1"/>
    <w:aliases w:val="Alpha"/>
    <w:basedOn w:val="Normal"/>
    <w:uiPriority w:val="1"/>
    <w:qFormat/>
    <w:rsid w:val="00CB4069"/>
    <w:pPr>
      <w:numPr>
        <w:numId w:val="24"/>
      </w:numPr>
    </w:pPr>
  </w:style>
  <w:style w:type="paragraph" w:customStyle="1" w:styleId="AlphaList2">
    <w:name w:val="AlphaList 2"/>
    <w:aliases w:val="Roman"/>
    <w:basedOn w:val="Normal"/>
    <w:uiPriority w:val="1"/>
    <w:qFormat/>
    <w:rsid w:val="00CB4069"/>
    <w:pPr>
      <w:numPr>
        <w:ilvl w:val="1"/>
        <w:numId w:val="24"/>
      </w:numPr>
    </w:pPr>
  </w:style>
  <w:style w:type="numbering" w:customStyle="1" w:styleId="NumbLstAlphaList">
    <w:name w:val="NumbLstAlphaList"/>
    <w:uiPriority w:val="99"/>
    <w:rsid w:val="004D56CE"/>
    <w:pPr>
      <w:numPr>
        <w:numId w:val="5"/>
      </w:numPr>
    </w:pPr>
  </w:style>
  <w:style w:type="paragraph" w:customStyle="1" w:styleId="EnclItem">
    <w:name w:val="EnclItem"/>
    <w:basedOn w:val="Normal"/>
    <w:uiPriority w:val="39"/>
    <w:semiHidden/>
    <w:qFormat/>
    <w:rsid w:val="004D56CE"/>
    <w:pPr>
      <w:keepNext/>
      <w:numPr>
        <w:numId w:val="6"/>
      </w:numPr>
      <w:contextualSpacing/>
    </w:pPr>
  </w:style>
  <w:style w:type="paragraph" w:customStyle="1" w:styleId="CopyToTitle">
    <w:name w:val="CopyToTitle"/>
    <w:basedOn w:val="Normal"/>
    <w:next w:val="CopyToName"/>
    <w:uiPriority w:val="39"/>
    <w:semiHidden/>
    <w:qFormat/>
    <w:rsid w:val="004D56CE"/>
    <w:pPr>
      <w:keepNext/>
      <w:spacing w:before="240" w:after="0"/>
    </w:pPr>
    <w:rPr>
      <w:b/>
    </w:rPr>
  </w:style>
  <w:style w:type="paragraph" w:customStyle="1" w:styleId="CopyToName">
    <w:name w:val="CopyToName"/>
    <w:basedOn w:val="Normal"/>
    <w:uiPriority w:val="39"/>
    <w:semiHidden/>
    <w:qFormat/>
    <w:rsid w:val="004D56CE"/>
    <w:pPr>
      <w:keepNext/>
      <w:numPr>
        <w:ilvl w:val="1"/>
        <w:numId w:val="6"/>
      </w:numPr>
      <w:contextualSpacing/>
    </w:pPr>
  </w:style>
  <w:style w:type="numbering" w:customStyle="1" w:styleId="NumbLstEnclosures">
    <w:name w:val="NumbLstEnclosures"/>
    <w:uiPriority w:val="99"/>
    <w:rsid w:val="004D56CE"/>
    <w:pPr>
      <w:numPr>
        <w:numId w:val="6"/>
      </w:numPr>
    </w:pPr>
  </w:style>
  <w:style w:type="paragraph" w:customStyle="1" w:styleId="LetterSalutation">
    <w:name w:val="Letter Salutation"/>
    <w:basedOn w:val="Normal"/>
    <w:next w:val="Normal"/>
    <w:uiPriority w:val="39"/>
    <w:semiHidden/>
    <w:qFormat/>
    <w:rsid w:val="004D56CE"/>
  </w:style>
  <w:style w:type="paragraph" w:customStyle="1" w:styleId="BlLetterHeading">
    <w:name w:val="BlLetterHeading"/>
    <w:basedOn w:val="Normal"/>
    <w:uiPriority w:val="39"/>
    <w:semiHidden/>
    <w:qFormat/>
    <w:rsid w:val="00C60247"/>
    <w:pPr>
      <w:spacing w:line="720" w:lineRule="auto"/>
      <w:contextualSpacing/>
    </w:pPr>
    <w:rPr>
      <w:b/>
    </w:rPr>
  </w:style>
  <w:style w:type="paragraph" w:customStyle="1" w:styleId="LetterCompany">
    <w:name w:val="Letter Company"/>
    <w:basedOn w:val="Normal"/>
    <w:next w:val="Normal"/>
    <w:uiPriority w:val="39"/>
    <w:semiHidden/>
    <w:qFormat/>
    <w:rsid w:val="004D56CE"/>
    <w:pPr>
      <w:spacing w:after="0"/>
    </w:pPr>
  </w:style>
  <w:style w:type="paragraph" w:customStyle="1" w:styleId="BlConfidentiality">
    <w:name w:val="BlConfidentiality"/>
    <w:basedOn w:val="NoteHeading"/>
    <w:uiPriority w:val="39"/>
    <w:semiHidden/>
    <w:qFormat/>
    <w:rsid w:val="00AF6562"/>
    <w:rPr>
      <w:b/>
    </w:rPr>
  </w:style>
  <w:style w:type="paragraph" w:customStyle="1" w:styleId="BlPostalMethod">
    <w:name w:val="BlPostalMethod"/>
    <w:basedOn w:val="Normal"/>
    <w:uiPriority w:val="39"/>
    <w:semiHidden/>
    <w:qFormat/>
    <w:rsid w:val="000F28A8"/>
    <w:pPr>
      <w:spacing w:after="0" w:line="240" w:lineRule="auto"/>
    </w:pPr>
    <w:rPr>
      <w:b/>
    </w:rPr>
  </w:style>
  <w:style w:type="paragraph" w:customStyle="1" w:styleId="BlAddressee">
    <w:name w:val="BlAddressee"/>
    <w:basedOn w:val="Normal"/>
    <w:uiPriority w:val="39"/>
    <w:semiHidden/>
    <w:qFormat/>
    <w:rsid w:val="00C60247"/>
    <w:pPr>
      <w:spacing w:after="0" w:line="240" w:lineRule="auto"/>
    </w:pPr>
  </w:style>
  <w:style w:type="paragraph" w:customStyle="1" w:styleId="BlCompany">
    <w:name w:val="BlCompany"/>
    <w:basedOn w:val="Normal"/>
    <w:uiPriority w:val="39"/>
    <w:semiHidden/>
    <w:qFormat/>
    <w:rsid w:val="00C60247"/>
    <w:pPr>
      <w:spacing w:after="0" w:line="240" w:lineRule="auto"/>
    </w:pPr>
  </w:style>
  <w:style w:type="paragraph" w:customStyle="1" w:styleId="BlDate">
    <w:name w:val="BlDate"/>
    <w:basedOn w:val="Normal"/>
    <w:uiPriority w:val="39"/>
    <w:semiHidden/>
    <w:qFormat/>
    <w:rsid w:val="00941379"/>
    <w:pPr>
      <w:spacing w:after="120" w:line="240" w:lineRule="auto"/>
    </w:pPr>
  </w:style>
  <w:style w:type="paragraph" w:customStyle="1" w:styleId="BlOurRef">
    <w:name w:val="BlOurRef"/>
    <w:basedOn w:val="Normal"/>
    <w:uiPriority w:val="39"/>
    <w:semiHidden/>
    <w:qFormat/>
    <w:rsid w:val="00C60247"/>
    <w:pPr>
      <w:tabs>
        <w:tab w:val="left" w:pos="851"/>
      </w:tabs>
      <w:spacing w:after="0" w:line="240" w:lineRule="auto"/>
    </w:pPr>
  </w:style>
  <w:style w:type="paragraph" w:customStyle="1" w:styleId="BlYours">
    <w:name w:val="BlYours"/>
    <w:basedOn w:val="Normal"/>
    <w:next w:val="BISignature"/>
    <w:uiPriority w:val="39"/>
    <w:semiHidden/>
    <w:qFormat/>
    <w:rsid w:val="00C60247"/>
    <w:pPr>
      <w:keepNext/>
      <w:keepLines/>
    </w:pPr>
  </w:style>
  <w:style w:type="paragraph" w:customStyle="1" w:styleId="BlAuthor">
    <w:name w:val="BlAuthor"/>
    <w:basedOn w:val="Normal"/>
    <w:uiPriority w:val="39"/>
    <w:semiHidden/>
    <w:qFormat/>
    <w:rsid w:val="00C60247"/>
    <w:pPr>
      <w:keepNext/>
      <w:keepLines/>
      <w:spacing w:after="0"/>
    </w:pPr>
    <w:rPr>
      <w:b/>
    </w:rPr>
  </w:style>
  <w:style w:type="paragraph" w:customStyle="1" w:styleId="BlJobTitle">
    <w:name w:val="BlJobTitle"/>
    <w:basedOn w:val="Normal"/>
    <w:uiPriority w:val="39"/>
    <w:semiHidden/>
    <w:qFormat/>
    <w:rsid w:val="00C60247"/>
    <w:pPr>
      <w:keepNext/>
      <w:keepLines/>
      <w:contextualSpacing/>
    </w:pPr>
  </w:style>
  <w:style w:type="paragraph" w:customStyle="1" w:styleId="BlEncs">
    <w:name w:val="BlEncs"/>
    <w:basedOn w:val="Normal"/>
    <w:uiPriority w:val="39"/>
    <w:semiHidden/>
    <w:qFormat/>
    <w:rsid w:val="00C60247"/>
    <w:pPr>
      <w:keepNext/>
      <w:keepLines/>
      <w:numPr>
        <w:numId w:val="26"/>
      </w:numPr>
      <w:spacing w:before="200"/>
    </w:pPr>
  </w:style>
  <w:style w:type="paragraph" w:customStyle="1" w:styleId="BlCopies">
    <w:name w:val="BlCopies"/>
    <w:basedOn w:val="Normal"/>
    <w:next w:val="Normal"/>
    <w:uiPriority w:val="39"/>
    <w:semiHidden/>
    <w:qFormat/>
    <w:rsid w:val="00C60247"/>
    <w:pPr>
      <w:keepNext/>
      <w:keepLines/>
      <w:numPr>
        <w:numId w:val="8"/>
      </w:numPr>
      <w:spacing w:before="200"/>
    </w:pPr>
  </w:style>
  <w:style w:type="paragraph" w:customStyle="1" w:styleId="BlOurAddress">
    <w:name w:val="BlOurAddress"/>
    <w:basedOn w:val="Normal"/>
    <w:uiPriority w:val="39"/>
    <w:semiHidden/>
    <w:rsid w:val="00E17A64"/>
    <w:pPr>
      <w:spacing w:after="120" w:line="240" w:lineRule="auto"/>
    </w:pPr>
    <w:rPr>
      <w:sz w:val="16"/>
    </w:rPr>
  </w:style>
  <w:style w:type="paragraph" w:customStyle="1" w:styleId="BlOurNumbers">
    <w:name w:val="BlOurNumbers"/>
    <w:basedOn w:val="Normal"/>
    <w:uiPriority w:val="39"/>
    <w:semiHidden/>
    <w:qFormat/>
    <w:rsid w:val="00C60247"/>
    <w:pPr>
      <w:tabs>
        <w:tab w:val="left" w:pos="454"/>
      </w:tabs>
      <w:spacing w:after="120" w:line="240" w:lineRule="auto"/>
      <w:contextualSpacing/>
    </w:pPr>
    <w:rPr>
      <w:sz w:val="16"/>
    </w:rPr>
  </w:style>
  <w:style w:type="paragraph" w:customStyle="1" w:styleId="BlOurWeb">
    <w:name w:val="BlOurWeb"/>
    <w:basedOn w:val="Normal"/>
    <w:uiPriority w:val="39"/>
    <w:semiHidden/>
    <w:qFormat/>
    <w:rsid w:val="00C60247"/>
    <w:pPr>
      <w:spacing w:after="120" w:line="240" w:lineRule="auto"/>
    </w:pPr>
    <w:rPr>
      <w:sz w:val="16"/>
    </w:rPr>
  </w:style>
  <w:style w:type="paragraph" w:customStyle="1" w:styleId="BlOurAuthor">
    <w:name w:val="BlOurAuthor"/>
    <w:basedOn w:val="Normal"/>
    <w:uiPriority w:val="39"/>
    <w:semiHidden/>
    <w:qFormat/>
    <w:rsid w:val="000F28A8"/>
    <w:pPr>
      <w:tabs>
        <w:tab w:val="left" w:pos="624"/>
      </w:tabs>
      <w:spacing w:after="0" w:line="240" w:lineRule="auto"/>
      <w:contextualSpacing/>
    </w:pPr>
    <w:rPr>
      <w:b/>
    </w:rPr>
  </w:style>
  <w:style w:type="paragraph" w:customStyle="1" w:styleId="BlCaveat">
    <w:name w:val="BlCaveat"/>
    <w:basedOn w:val="Normal"/>
    <w:uiPriority w:val="39"/>
    <w:semiHidden/>
    <w:qFormat/>
    <w:rsid w:val="00C60247"/>
    <w:pPr>
      <w:spacing w:before="200" w:after="0" w:line="240" w:lineRule="auto"/>
    </w:pPr>
    <w:rPr>
      <w:b/>
    </w:rPr>
  </w:style>
  <w:style w:type="paragraph" w:customStyle="1" w:styleId="BlSalutation">
    <w:name w:val="BlSalutation"/>
    <w:basedOn w:val="Normal"/>
    <w:uiPriority w:val="39"/>
    <w:semiHidden/>
    <w:qFormat/>
    <w:rsid w:val="00C60247"/>
    <w:pPr>
      <w:spacing w:before="200" w:after="0" w:line="240" w:lineRule="auto"/>
    </w:pPr>
  </w:style>
  <w:style w:type="paragraph" w:customStyle="1" w:styleId="BlHeading">
    <w:name w:val="BlHeading"/>
    <w:basedOn w:val="Normal"/>
    <w:uiPriority w:val="39"/>
    <w:semiHidden/>
    <w:qFormat/>
    <w:rsid w:val="000F28A8"/>
    <w:pPr>
      <w:spacing w:before="240" w:after="0"/>
    </w:pPr>
    <w:rPr>
      <w:b/>
      <w:caps/>
      <w:sz w:val="22"/>
    </w:rPr>
  </w:style>
  <w:style w:type="paragraph" w:customStyle="1" w:styleId="BlFooterFilename">
    <w:name w:val="BlFooterFilename"/>
    <w:basedOn w:val="BLFooter"/>
    <w:uiPriority w:val="39"/>
    <w:semiHidden/>
    <w:qFormat/>
    <w:rsid w:val="00D903C3"/>
    <w:pPr>
      <w:jc w:val="left"/>
    </w:pPr>
  </w:style>
  <w:style w:type="paragraph" w:customStyle="1" w:styleId="BlYourRef">
    <w:name w:val="BlYourRef"/>
    <w:basedOn w:val="Normal"/>
    <w:uiPriority w:val="39"/>
    <w:semiHidden/>
    <w:rsid w:val="00C60247"/>
    <w:pPr>
      <w:tabs>
        <w:tab w:val="left" w:pos="851"/>
      </w:tabs>
      <w:spacing w:after="0" w:line="240" w:lineRule="auto"/>
    </w:pPr>
  </w:style>
  <w:style w:type="numbering" w:customStyle="1" w:styleId="BlEncList">
    <w:name w:val="BlEncList"/>
    <w:uiPriority w:val="99"/>
    <w:rsid w:val="0012442D"/>
    <w:pPr>
      <w:numPr>
        <w:numId w:val="7"/>
      </w:numPr>
    </w:pPr>
  </w:style>
  <w:style w:type="numbering" w:customStyle="1" w:styleId="BlCcList">
    <w:name w:val="BlCcList"/>
    <w:uiPriority w:val="99"/>
    <w:rsid w:val="004D56CE"/>
    <w:pPr>
      <w:numPr>
        <w:numId w:val="8"/>
      </w:numPr>
    </w:pPr>
  </w:style>
  <w:style w:type="paragraph" w:customStyle="1" w:styleId="BlTiny">
    <w:name w:val="BlTiny"/>
    <w:basedOn w:val="Normal"/>
    <w:qFormat/>
    <w:rsid w:val="005972E4"/>
    <w:pPr>
      <w:spacing w:after="0" w:line="240" w:lineRule="auto"/>
    </w:pPr>
    <w:rPr>
      <w:sz w:val="2"/>
    </w:rPr>
  </w:style>
  <w:style w:type="paragraph" w:styleId="Title">
    <w:name w:val="Title"/>
    <w:basedOn w:val="Normal"/>
    <w:next w:val="Normal"/>
    <w:link w:val="TitleChar"/>
    <w:uiPriority w:val="39"/>
    <w:semiHidden/>
    <w:qFormat/>
    <w:rsid w:val="004D56CE"/>
    <w:pPr>
      <w:keepNext/>
      <w:keepLines/>
      <w:spacing w:before="480"/>
      <w:contextualSpacing/>
    </w:pPr>
    <w:rPr>
      <w:rFonts w:ascii="Arial Bold" w:eastAsiaTheme="majorEastAsia" w:hAnsi="Arial Bold" w:cstheme="majorBidi"/>
      <w:b/>
      <w:caps/>
      <w:spacing w:val="5"/>
      <w:kern w:val="28"/>
      <w:szCs w:val="52"/>
    </w:rPr>
  </w:style>
  <w:style w:type="character" w:customStyle="1" w:styleId="TitleChar">
    <w:name w:val="Title Char"/>
    <w:basedOn w:val="DefaultParagraphFont"/>
    <w:link w:val="Title"/>
    <w:uiPriority w:val="39"/>
    <w:semiHidden/>
    <w:rsid w:val="00C60247"/>
    <w:rPr>
      <w:rFonts w:ascii="Arial Bold" w:eastAsiaTheme="majorEastAsia" w:hAnsi="Arial Bold" w:cstheme="majorBidi"/>
      <w:b/>
      <w:caps/>
      <w:spacing w:val="5"/>
      <w:kern w:val="28"/>
      <w:szCs w:val="52"/>
    </w:rPr>
  </w:style>
  <w:style w:type="paragraph" w:customStyle="1" w:styleId="BlOurAddressCompany">
    <w:name w:val="BlOurAddressCompany"/>
    <w:basedOn w:val="BlOurAddress"/>
    <w:next w:val="BlOurAddress"/>
    <w:uiPriority w:val="39"/>
    <w:semiHidden/>
    <w:qFormat/>
    <w:rsid w:val="00E17A64"/>
    <w:pPr>
      <w:spacing w:after="0"/>
    </w:pPr>
    <w:rPr>
      <w:b/>
    </w:rPr>
  </w:style>
  <w:style w:type="paragraph" w:customStyle="1" w:styleId="BlOurJobTitle">
    <w:name w:val="BlOurJobTitle"/>
    <w:basedOn w:val="BlOurAuthor"/>
    <w:uiPriority w:val="39"/>
    <w:semiHidden/>
    <w:qFormat/>
    <w:rsid w:val="002319CC"/>
    <w:pPr>
      <w:tabs>
        <w:tab w:val="clear" w:pos="624"/>
        <w:tab w:val="left" w:pos="284"/>
      </w:tabs>
      <w:contextualSpacing w:val="0"/>
    </w:pPr>
    <w:rPr>
      <w:b w:val="0"/>
    </w:rPr>
  </w:style>
  <w:style w:type="paragraph" w:customStyle="1" w:styleId="BlOurDD">
    <w:name w:val="BlOurDD"/>
    <w:basedOn w:val="BlOurJobTitle"/>
    <w:uiPriority w:val="39"/>
    <w:semiHidden/>
    <w:qFormat/>
    <w:rsid w:val="00965155"/>
    <w:pPr>
      <w:tabs>
        <w:tab w:val="clear" w:pos="284"/>
      </w:tabs>
    </w:pPr>
  </w:style>
  <w:style w:type="paragraph" w:customStyle="1" w:styleId="BlOurMobile">
    <w:name w:val="BlOurMobile"/>
    <w:basedOn w:val="BlOurJobTitle"/>
    <w:uiPriority w:val="39"/>
    <w:semiHidden/>
    <w:qFormat/>
    <w:rsid w:val="008230BD"/>
    <w:pPr>
      <w:keepNext/>
      <w:tabs>
        <w:tab w:val="clear" w:pos="284"/>
      </w:tabs>
    </w:pPr>
  </w:style>
  <w:style w:type="paragraph" w:customStyle="1" w:styleId="BlOurEmail">
    <w:name w:val="BlOurEmail"/>
    <w:basedOn w:val="BlOurJobTitle"/>
    <w:uiPriority w:val="39"/>
    <w:semiHidden/>
    <w:qFormat/>
    <w:rsid w:val="008230BD"/>
    <w:pPr>
      <w:keepNext/>
    </w:pPr>
  </w:style>
  <w:style w:type="numbering" w:customStyle="1" w:styleId="NumbListAlpha">
    <w:name w:val="NumbListAlpha"/>
    <w:uiPriority w:val="99"/>
    <w:rsid w:val="00CB4069"/>
    <w:pPr>
      <w:numPr>
        <w:numId w:val="15"/>
      </w:numPr>
    </w:pPr>
  </w:style>
  <w:style w:type="numbering" w:customStyle="1" w:styleId="NumLstBullets">
    <w:name w:val="NumLstBullets"/>
    <w:uiPriority w:val="99"/>
    <w:rsid w:val="00430592"/>
    <w:pPr>
      <w:numPr>
        <w:numId w:val="19"/>
      </w:numPr>
    </w:pPr>
  </w:style>
  <w:style w:type="paragraph" w:customStyle="1" w:styleId="BlOurFax">
    <w:name w:val="BlOurFax"/>
    <w:basedOn w:val="BlOurJobTitle"/>
    <w:uiPriority w:val="39"/>
    <w:semiHidden/>
    <w:qFormat/>
    <w:rsid w:val="00E17A64"/>
    <w:rPr>
      <w:sz w:val="16"/>
    </w:rPr>
  </w:style>
  <w:style w:type="paragraph" w:customStyle="1" w:styleId="BISignature">
    <w:name w:val="BISignature"/>
    <w:basedOn w:val="BlYours"/>
    <w:next w:val="BlAuthor"/>
    <w:uiPriority w:val="39"/>
    <w:qFormat/>
    <w:rsid w:val="00124523"/>
    <w:pPr>
      <w:spacing w:before="360" w:after="360"/>
    </w:pPr>
  </w:style>
  <w:style w:type="paragraph" w:customStyle="1" w:styleId="BlPostalMethodFax">
    <w:name w:val="BlPostalMethodFax"/>
    <w:basedOn w:val="BlPostalMethod"/>
    <w:uiPriority w:val="39"/>
    <w:semiHidden/>
    <w:qFormat/>
    <w:rsid w:val="000F28A8"/>
    <w:rPr>
      <w:b w:val="0"/>
    </w:rPr>
  </w:style>
  <w:style w:type="paragraph" w:customStyle="1" w:styleId="BlPostalMethodEmail">
    <w:name w:val="BlPostalMethodEmail"/>
    <w:basedOn w:val="BlPostalMethod"/>
    <w:uiPriority w:val="39"/>
    <w:semiHidden/>
    <w:qFormat/>
    <w:rsid w:val="000F28A8"/>
    <w:rPr>
      <w:b w:val="0"/>
    </w:rPr>
  </w:style>
  <w:style w:type="paragraph" w:customStyle="1" w:styleId="BlAddress">
    <w:name w:val="BlAddress"/>
    <w:basedOn w:val="Normal"/>
    <w:uiPriority w:val="39"/>
    <w:qFormat/>
    <w:rsid w:val="00C60247"/>
    <w:pPr>
      <w:spacing w:after="400" w:line="240" w:lineRule="auto"/>
      <w:contextualSpacing/>
    </w:pPr>
  </w:style>
  <w:style w:type="paragraph" w:styleId="NoteHeading">
    <w:name w:val="Note Heading"/>
    <w:basedOn w:val="Normal"/>
    <w:next w:val="Normal"/>
    <w:link w:val="NoteHeadingChar"/>
    <w:uiPriority w:val="99"/>
    <w:semiHidden/>
    <w:unhideWhenUsed/>
    <w:rsid w:val="00721CC4"/>
    <w:pPr>
      <w:spacing w:after="0" w:line="240" w:lineRule="auto"/>
    </w:pPr>
  </w:style>
  <w:style w:type="character" w:customStyle="1" w:styleId="NoteHeadingChar">
    <w:name w:val="Note Heading Char"/>
    <w:basedOn w:val="DefaultParagraphFont"/>
    <w:link w:val="NoteHeading"/>
    <w:uiPriority w:val="99"/>
    <w:semiHidden/>
    <w:rsid w:val="00721CC4"/>
  </w:style>
  <w:style w:type="paragraph" w:customStyle="1" w:styleId="BlSignature">
    <w:name w:val="BlSignature"/>
    <w:basedOn w:val="BlYours"/>
    <w:next w:val="BlAuthor"/>
    <w:uiPriority w:val="39"/>
    <w:semiHidden/>
    <w:qFormat/>
    <w:rsid w:val="000B082B"/>
    <w:pPr>
      <w:spacing w:before="360" w:after="360"/>
    </w:pPr>
  </w:style>
  <w:style w:type="paragraph" w:styleId="FootnoteText">
    <w:name w:val="footnote text"/>
    <w:basedOn w:val="Normal"/>
    <w:link w:val="FootnoteTextChar"/>
    <w:uiPriority w:val="99"/>
    <w:unhideWhenUsed/>
    <w:rsid w:val="0079499D"/>
    <w:pPr>
      <w:spacing w:after="0" w:line="240" w:lineRule="auto"/>
    </w:pPr>
  </w:style>
  <w:style w:type="character" w:customStyle="1" w:styleId="FootnoteTextChar">
    <w:name w:val="Footnote Text Char"/>
    <w:basedOn w:val="DefaultParagraphFont"/>
    <w:link w:val="FootnoteText"/>
    <w:uiPriority w:val="99"/>
    <w:rsid w:val="0079499D"/>
  </w:style>
  <w:style w:type="paragraph" w:styleId="EndnoteText">
    <w:name w:val="endnote text"/>
    <w:basedOn w:val="Normal"/>
    <w:link w:val="EndnoteTextChar"/>
    <w:uiPriority w:val="99"/>
    <w:unhideWhenUsed/>
    <w:rsid w:val="0079499D"/>
    <w:pPr>
      <w:spacing w:after="0" w:line="240" w:lineRule="auto"/>
    </w:pPr>
  </w:style>
  <w:style w:type="character" w:customStyle="1" w:styleId="EndnoteTextChar">
    <w:name w:val="Endnote Text Char"/>
    <w:basedOn w:val="DefaultParagraphFont"/>
    <w:link w:val="EndnoteText"/>
    <w:uiPriority w:val="99"/>
    <w:rsid w:val="0079499D"/>
  </w:style>
  <w:style w:type="paragraph" w:styleId="Signature">
    <w:name w:val="Signature"/>
    <w:basedOn w:val="Normal"/>
    <w:link w:val="SignatureChar"/>
    <w:uiPriority w:val="99"/>
    <w:unhideWhenUsed/>
    <w:rsid w:val="0079499D"/>
    <w:pPr>
      <w:spacing w:after="0" w:line="240" w:lineRule="auto"/>
      <w:ind w:left="4252"/>
    </w:pPr>
  </w:style>
  <w:style w:type="character" w:customStyle="1" w:styleId="SignatureChar">
    <w:name w:val="Signature Char"/>
    <w:basedOn w:val="DefaultParagraphFont"/>
    <w:link w:val="Signature"/>
    <w:uiPriority w:val="99"/>
    <w:rsid w:val="0079499D"/>
  </w:style>
  <w:style w:type="paragraph" w:customStyle="1" w:styleId="TableTitle">
    <w:name w:val="TableTitle"/>
    <w:basedOn w:val="Normal"/>
    <w:next w:val="Normal"/>
    <w:uiPriority w:val="33"/>
    <w:qFormat/>
    <w:rsid w:val="00086B51"/>
    <w:pPr>
      <w:numPr>
        <w:numId w:val="25"/>
      </w:numPr>
      <w:spacing w:before="240"/>
      <w:ind w:left="0" w:firstLine="0"/>
    </w:pPr>
    <w:rPr>
      <w:b/>
    </w:rPr>
  </w:style>
  <w:style w:type="paragraph" w:customStyle="1" w:styleId="FooterDisclaimer">
    <w:name w:val="FooterDisclaimer"/>
    <w:basedOn w:val="FooterAddress"/>
    <w:uiPriority w:val="39"/>
    <w:qFormat/>
    <w:rsid w:val="00B42908"/>
  </w:style>
  <w:style w:type="paragraph" w:customStyle="1" w:styleId="SouceText">
    <w:name w:val="SouceText"/>
    <w:basedOn w:val="Normal"/>
    <w:next w:val="Normal"/>
    <w:uiPriority w:val="29"/>
    <w:semiHidden/>
    <w:qFormat/>
    <w:rsid w:val="004626B4"/>
    <w:rPr>
      <w:i/>
      <w:lang w:val="en-US"/>
    </w:rPr>
  </w:style>
  <w:style w:type="paragraph" w:customStyle="1" w:styleId="Annex2Alpha">
    <w:name w:val="Annex 2 Alpha"/>
    <w:basedOn w:val="AnnexBodyText"/>
    <w:uiPriority w:val="10"/>
    <w:rsid w:val="0094155D"/>
    <w:pPr>
      <w:numPr>
        <w:ilvl w:val="5"/>
        <w:numId w:val="27"/>
      </w:numPr>
    </w:pPr>
  </w:style>
  <w:style w:type="paragraph" w:customStyle="1" w:styleId="Annex2Roman">
    <w:name w:val="Annex 2 Roman"/>
    <w:basedOn w:val="AnnexBodyText"/>
    <w:uiPriority w:val="10"/>
    <w:rsid w:val="0094155D"/>
    <w:pPr>
      <w:numPr>
        <w:ilvl w:val="6"/>
        <w:numId w:val="27"/>
      </w:numPr>
    </w:pPr>
  </w:style>
  <w:style w:type="paragraph" w:customStyle="1" w:styleId="AnnexBodyText">
    <w:name w:val="Annex Body Text"/>
    <w:basedOn w:val="Normal"/>
    <w:uiPriority w:val="11"/>
    <w:qFormat/>
    <w:rsid w:val="00E0393C"/>
    <w:pPr>
      <w:spacing w:after="0" w:line="240" w:lineRule="auto"/>
    </w:pPr>
    <w:rPr>
      <w:sz w:val="16"/>
    </w:rPr>
  </w:style>
  <w:style w:type="paragraph" w:customStyle="1" w:styleId="TurleyAddress">
    <w:name w:val="TurleyAddress"/>
    <w:basedOn w:val="Footer"/>
    <w:uiPriority w:val="39"/>
    <w:semiHidden/>
    <w:qFormat/>
    <w:rsid w:val="00D93F9E"/>
    <w:pPr>
      <w:spacing w:before="120" w:after="120" w:line="220" w:lineRule="atLeast"/>
      <w:contextualSpacing/>
    </w:pPr>
    <w:rPr>
      <w:lang w:val="en-US"/>
    </w:rPr>
  </w:style>
  <w:style w:type="paragraph" w:customStyle="1" w:styleId="TurleyDisclaimer">
    <w:name w:val="TurleyDisclaimer"/>
    <w:basedOn w:val="Footer"/>
    <w:uiPriority w:val="39"/>
    <w:semiHidden/>
    <w:qFormat/>
    <w:rsid w:val="00343F79"/>
    <w:pPr>
      <w:spacing w:line="240" w:lineRule="auto"/>
    </w:pPr>
    <w:rPr>
      <w:sz w:val="16"/>
      <w:lang w:val="en-US"/>
    </w:rPr>
  </w:style>
  <w:style w:type="paragraph" w:customStyle="1" w:styleId="TurleyContacts">
    <w:name w:val="TurleyContacts"/>
    <w:basedOn w:val="TurleyAddress"/>
    <w:uiPriority w:val="39"/>
    <w:semiHidden/>
    <w:qFormat/>
    <w:rsid w:val="00D93F9E"/>
  </w:style>
  <w:style w:type="paragraph" w:customStyle="1" w:styleId="AnnexBodyText1">
    <w:name w:val="Annex Body Text 1"/>
    <w:basedOn w:val="AnnexBodyText"/>
    <w:uiPriority w:val="11"/>
    <w:qFormat/>
    <w:rsid w:val="0094155D"/>
    <w:pPr>
      <w:ind w:left="454"/>
    </w:pPr>
  </w:style>
  <w:style w:type="paragraph" w:customStyle="1" w:styleId="AnnexBodyText2">
    <w:name w:val="Annex Body Text 2"/>
    <w:basedOn w:val="AnnexBodyText"/>
    <w:uiPriority w:val="11"/>
    <w:qFormat/>
    <w:rsid w:val="0094155D"/>
    <w:pPr>
      <w:ind w:left="454"/>
    </w:pPr>
  </w:style>
  <w:style w:type="paragraph" w:customStyle="1" w:styleId="AnnexBodyText3">
    <w:name w:val="Annex Body Text 3"/>
    <w:basedOn w:val="AnnexBodyText"/>
    <w:uiPriority w:val="11"/>
    <w:qFormat/>
    <w:rsid w:val="0094155D"/>
    <w:pPr>
      <w:ind w:left="680"/>
    </w:pPr>
  </w:style>
  <w:style w:type="paragraph" w:styleId="Quote">
    <w:name w:val="Quote"/>
    <w:basedOn w:val="Normal"/>
    <w:next w:val="Normal"/>
    <w:link w:val="QuoteChar"/>
    <w:uiPriority w:val="38"/>
    <w:qFormat/>
    <w:rsid w:val="00A1667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38"/>
    <w:rsid w:val="00A1667E"/>
    <w:rPr>
      <w:i/>
      <w:iCs/>
      <w:color w:val="404040" w:themeColor="text1" w:themeTint="BF"/>
    </w:rPr>
  </w:style>
  <w:style w:type="paragraph" w:styleId="CommentSubject">
    <w:name w:val="annotation subject"/>
    <w:basedOn w:val="CommentText"/>
    <w:next w:val="CommentText"/>
    <w:link w:val="CommentSubjectChar"/>
    <w:uiPriority w:val="99"/>
    <w:semiHidden/>
    <w:unhideWhenUsed/>
    <w:rsid w:val="00921429"/>
    <w:pPr>
      <w:spacing w:line="240" w:lineRule="auto"/>
    </w:pPr>
    <w:rPr>
      <w:b/>
      <w:bCs/>
    </w:rPr>
  </w:style>
  <w:style w:type="character" w:customStyle="1" w:styleId="CommentSubjectChar">
    <w:name w:val="Comment Subject Char"/>
    <w:basedOn w:val="CommentTextChar"/>
    <w:link w:val="CommentSubject"/>
    <w:uiPriority w:val="99"/>
    <w:semiHidden/>
    <w:rsid w:val="00921429"/>
    <w:rPr>
      <w:b/>
      <w:bCs/>
    </w:rPr>
  </w:style>
  <w:style w:type="paragraph" w:styleId="Revision">
    <w:name w:val="Revision"/>
    <w:hidden/>
    <w:uiPriority w:val="99"/>
    <w:semiHidden/>
    <w:rsid w:val="00A4237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0194696">
      <w:bodyDiv w:val="1"/>
      <w:marLeft w:val="0"/>
      <w:marRight w:val="0"/>
      <w:marTop w:val="0"/>
      <w:marBottom w:val="0"/>
      <w:divBdr>
        <w:top w:val="none" w:sz="0" w:space="0" w:color="auto"/>
        <w:left w:val="none" w:sz="0" w:space="0" w:color="auto"/>
        <w:bottom w:val="none" w:sz="0" w:space="0" w:color="auto"/>
        <w:right w:val="none" w:sz="0" w:space="0" w:color="auto"/>
      </w:divBdr>
    </w:div>
    <w:div w:id="20013474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2.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TurleyTemplates2025\OfficeTemplates\K+B%20Letter.dotm"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646A4069F7424BB89BEE2A6B625742" ma:contentTypeVersion="4" ma:contentTypeDescription="Create a new document." ma:contentTypeScope="" ma:versionID="6851efd544d7c69dd827c9881b47353d">
  <xsd:schema xmlns:xsd="http://www.w3.org/2001/XMLSchema" xmlns:xs="http://www.w3.org/2001/XMLSchema" xmlns:p="http://schemas.microsoft.com/office/2006/metadata/properties" xmlns:ns2="88465554-c6c4-430d-8b7a-243bb81a6400" targetNamespace="http://schemas.microsoft.com/office/2006/metadata/properties" ma:root="true" ma:fieldsID="6dd782d0aaf8b3b147e1fa9280281ae2" ns2:_="">
    <xsd:import namespace="88465554-c6c4-430d-8b7a-243bb81a64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465554-c6c4-430d-8b7a-243bb81a64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434A99-73E3-4F37-98B0-3B3E00B7D5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465554-c6c4-430d-8b7a-243bb81a64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C57DF2-E7DD-4D2D-BDC3-9305DBF74B90}">
  <ds:schemaRefs>
    <ds:schemaRef ds:uri="http://schemas.microsoft.com/office/2006/metadata/properties"/>
    <ds:schemaRef ds:uri="http://purl.org/dc/elements/1.1/"/>
    <ds:schemaRef ds:uri="http://purl.org/dc/terms/"/>
    <ds:schemaRef ds:uri="http://schemas.microsoft.com/office/infopath/2007/PartnerControls"/>
    <ds:schemaRef ds:uri="88465554-c6c4-430d-8b7a-243bb81a6400"/>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EAAB2B6D-647A-4CBE-BA9B-21A1DCF044A6}">
  <ds:schemaRefs>
    <ds:schemaRef ds:uri="http://schemas.microsoft.com/sharepoint/v3/contenttype/forms"/>
  </ds:schemaRefs>
</ds:datastoreItem>
</file>

<file path=customXml/itemProps4.xml><?xml version="1.0" encoding="utf-8"?>
<ds:datastoreItem xmlns:ds="http://schemas.openxmlformats.org/officeDocument/2006/customXml" ds:itemID="{0E05938C-424D-4C7B-A782-7D0B2A0EF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K+B Letter</Template>
  <TotalTime>49</TotalTime>
  <Pages>4</Pages>
  <Words>1168</Words>
  <Characters>6658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Letter</vt:lpstr>
    </vt:vector>
  </TitlesOfParts>
  <Company>Brochet Ltd.</Company>
  <LinksUpToDate>false</LinksUpToDate>
  <CharactersWithSpaces>7811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dc:title>
  <dc:subject/>
  <dc:creator>Will Hannah</dc:creator>
  <cp:keywords/>
  <dc:description>Turley Letter templates</dc:description>
  <cp:lastModifiedBy>Will Hannah</cp:lastModifiedBy>
  <cp:revision>8</cp:revision>
  <cp:lastPrinted>2015-01-26T10:39:00Z</cp:lastPrinted>
  <dcterms:created xsi:type="dcterms:W3CDTF">2025-04-15T15:08:00Z</dcterms:created>
  <dcterms:modified xsi:type="dcterms:W3CDTF">2025-04-17T14:06:00Z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rochetVersion">
    <vt:lpwstr>1.28</vt:lpwstr>
  </property>
  <property fmtid="{D5CDD505-2E9C-101B-9397-08002B2CF9AE}" pid="3" name="BrochetDate">
    <vt:lpwstr>29 April 2024</vt:lpwstr>
  </property>
  <property fmtid="{D5CDD505-2E9C-101B-9397-08002B2CF9AE}" pid="4" name="ContentTypeId">
    <vt:lpwstr>0x010100E4646A4069F7424BB89BEE2A6B625742</vt:lpwstr>
  </property>
  <property fmtid="{D5CDD505-2E9C-101B-9397-08002B2CF9AE}" pid="5" name="_dlc_DocIdItemGuid">
    <vt:lpwstr>a3873fd9-df18-4e14-b066-b417874a18b3</vt:lpwstr>
  </property>
  <property fmtid="{D5CDD505-2E9C-101B-9397-08002B2CF9AE}" pid="6" name="BrochetTemplate">
    <vt:lpwstr>K+B Letter.dotm</vt:lpwstr>
  </property>
</Properties>
</file>