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E90A9" w14:textId="77777777" w:rsidR="007A6893" w:rsidRPr="007A6893" w:rsidRDefault="007A6893" w:rsidP="007A6893">
      <w:pPr>
        <w:spacing w:before="100" w:beforeAutospacing="1" w:after="100" w:afterAutospacing="1" w:line="240" w:lineRule="auto"/>
        <w:outlineLvl w:val="0"/>
        <w:rPr>
          <w:rFonts w:ascii="Times New Roman" w:eastAsia="Times New Roman" w:hAnsi="Times New Roman" w:cs="Times New Roman"/>
          <w:b/>
          <w:bCs/>
          <w:color w:val="00B0F0"/>
          <w:kern w:val="36"/>
          <w:sz w:val="48"/>
          <w:szCs w:val="48"/>
          <w:lang w:eastAsia="en-GB"/>
          <w14:ligatures w14:val="none"/>
        </w:rPr>
      </w:pPr>
      <w:r w:rsidRPr="007A6893">
        <w:rPr>
          <w:rFonts w:ascii="Times New Roman" w:eastAsia="Times New Roman" w:hAnsi="Times New Roman" w:cs="Times New Roman"/>
          <w:b/>
          <w:bCs/>
          <w:color w:val="00B0F0"/>
          <w:kern w:val="36"/>
          <w:sz w:val="48"/>
          <w:szCs w:val="48"/>
          <w:lang w:eastAsia="en-GB"/>
          <w14:ligatures w14:val="none"/>
        </w:rPr>
        <w:t>Construction Traffic Management Plan</w:t>
      </w:r>
    </w:p>
    <w:p w14:paraId="60904855" w14:textId="77777777" w:rsidR="007A6893" w:rsidRPr="007A6893" w:rsidRDefault="007A6893" w:rsidP="007A6893">
      <w:pPr>
        <w:spacing w:before="100" w:beforeAutospacing="1" w:after="100" w:afterAutospacing="1" w:line="240" w:lineRule="auto"/>
        <w:outlineLvl w:val="2"/>
        <w:rPr>
          <w:rFonts w:ascii="Times New Roman" w:eastAsia="Times New Roman" w:hAnsi="Times New Roman" w:cs="Times New Roman"/>
          <w:b/>
          <w:bCs/>
          <w:color w:val="00B0F0"/>
          <w:kern w:val="0"/>
          <w:sz w:val="27"/>
          <w:szCs w:val="27"/>
          <w:lang w:eastAsia="en-GB"/>
          <w14:ligatures w14:val="none"/>
        </w:rPr>
      </w:pPr>
      <w:r w:rsidRPr="007A6893">
        <w:rPr>
          <w:rFonts w:ascii="Times New Roman" w:eastAsia="Times New Roman" w:hAnsi="Times New Roman" w:cs="Times New Roman"/>
          <w:b/>
          <w:bCs/>
          <w:i/>
          <w:iCs/>
          <w:color w:val="00B0F0"/>
          <w:kern w:val="0"/>
          <w:sz w:val="27"/>
          <w:szCs w:val="27"/>
          <w:lang w:eastAsia="en-GB"/>
          <w14:ligatures w14:val="none"/>
        </w:rPr>
        <w:t>Burnage Academy for Boys – Cricket Nets Facility</w:t>
      </w:r>
    </w:p>
    <w:p w14:paraId="1A33D3C7" w14:textId="77777777" w:rsidR="007A6893" w:rsidRPr="007A6893" w:rsidRDefault="007A6893" w:rsidP="007A6893">
      <w:pPr>
        <w:spacing w:after="0"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pict w14:anchorId="72A63C0C">
          <v:rect id="_x0000_i1025" style="width:0;height:1.5pt" o:hralign="center" o:hrstd="t" o:hr="t" fillcolor="#a0a0a0" stroked="f"/>
        </w:pict>
      </w:r>
    </w:p>
    <w:p w14:paraId="5150262D" w14:textId="77777777" w:rsidR="007A6893" w:rsidRPr="007A6893" w:rsidRDefault="007A6893" w:rsidP="007A6893">
      <w:pPr>
        <w:spacing w:before="100" w:beforeAutospacing="1" w:after="100" w:afterAutospacing="1" w:line="240" w:lineRule="auto"/>
        <w:outlineLvl w:val="1"/>
        <w:rPr>
          <w:rFonts w:ascii="Times New Roman" w:eastAsia="Times New Roman" w:hAnsi="Times New Roman" w:cs="Times New Roman"/>
          <w:b/>
          <w:bCs/>
          <w:color w:val="00B0F0"/>
          <w:kern w:val="0"/>
          <w:sz w:val="36"/>
          <w:szCs w:val="36"/>
          <w:lang w:eastAsia="en-GB"/>
          <w14:ligatures w14:val="none"/>
        </w:rPr>
      </w:pPr>
      <w:r w:rsidRPr="007A6893">
        <w:rPr>
          <w:rFonts w:ascii="Times New Roman" w:eastAsia="Times New Roman" w:hAnsi="Times New Roman" w:cs="Times New Roman"/>
          <w:b/>
          <w:bCs/>
          <w:color w:val="00B0F0"/>
          <w:kern w:val="0"/>
          <w:sz w:val="36"/>
          <w:szCs w:val="36"/>
          <w:lang w:eastAsia="en-GB"/>
          <w14:ligatures w14:val="none"/>
        </w:rPr>
        <w:t>1. Introduction</w:t>
      </w:r>
    </w:p>
    <w:p w14:paraId="0AD55E9F" w14:textId="77777777" w:rsidR="007A6893" w:rsidRPr="007A6893" w:rsidRDefault="007A6893" w:rsidP="007A689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t xml:space="preserve">This Construction Traffic Management Plan (CTMP) outlines the strategies and procedures to safely manage construction-related vehicle movement at Burnage Academy for Boys during the delivery and installation of the cricket nets facility. The plan prioritises the safety of pupils, staff, visitors, and construction personnel, in full compliance with the </w:t>
      </w:r>
      <w:r w:rsidRPr="007A6893">
        <w:rPr>
          <w:rFonts w:ascii="Times New Roman" w:eastAsia="Times New Roman" w:hAnsi="Times New Roman" w:cs="Times New Roman"/>
          <w:b/>
          <w:bCs/>
          <w:kern w:val="0"/>
          <w:sz w:val="24"/>
          <w:szCs w:val="24"/>
          <w:lang w:eastAsia="en-GB"/>
          <w14:ligatures w14:val="none"/>
        </w:rPr>
        <w:t>Construction (Design and Management) Regulations 2015 (CDM 2015)</w:t>
      </w:r>
      <w:r w:rsidRPr="007A6893">
        <w:rPr>
          <w:rFonts w:ascii="Times New Roman" w:eastAsia="Times New Roman" w:hAnsi="Times New Roman" w:cs="Times New Roman"/>
          <w:kern w:val="0"/>
          <w:sz w:val="24"/>
          <w:szCs w:val="24"/>
          <w:lang w:eastAsia="en-GB"/>
          <w14:ligatures w14:val="none"/>
        </w:rPr>
        <w:t>.</w:t>
      </w:r>
    </w:p>
    <w:p w14:paraId="369BBE2C" w14:textId="77777777" w:rsidR="007A6893" w:rsidRPr="007A6893" w:rsidRDefault="007A6893" w:rsidP="007A6893">
      <w:pPr>
        <w:spacing w:after="0"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pict w14:anchorId="6E5A8C0C">
          <v:rect id="_x0000_i1026" style="width:0;height:1.5pt" o:hralign="center" o:hrstd="t" o:hr="t" fillcolor="#a0a0a0" stroked="f"/>
        </w:pict>
      </w:r>
    </w:p>
    <w:p w14:paraId="0FDB719C" w14:textId="77777777" w:rsidR="007A6893" w:rsidRPr="007A6893" w:rsidRDefault="007A6893" w:rsidP="007A6893">
      <w:pPr>
        <w:spacing w:before="100" w:beforeAutospacing="1" w:after="100" w:afterAutospacing="1" w:line="240" w:lineRule="auto"/>
        <w:outlineLvl w:val="1"/>
        <w:rPr>
          <w:rFonts w:ascii="Times New Roman" w:eastAsia="Times New Roman" w:hAnsi="Times New Roman" w:cs="Times New Roman"/>
          <w:b/>
          <w:bCs/>
          <w:color w:val="00B0F0"/>
          <w:kern w:val="0"/>
          <w:sz w:val="36"/>
          <w:szCs w:val="36"/>
          <w:lang w:eastAsia="en-GB"/>
          <w14:ligatures w14:val="none"/>
        </w:rPr>
      </w:pPr>
      <w:r w:rsidRPr="007A6893">
        <w:rPr>
          <w:rFonts w:ascii="Times New Roman" w:eastAsia="Times New Roman" w:hAnsi="Times New Roman" w:cs="Times New Roman"/>
          <w:b/>
          <w:bCs/>
          <w:color w:val="00B0F0"/>
          <w:kern w:val="0"/>
          <w:sz w:val="36"/>
          <w:szCs w:val="36"/>
          <w:lang w:eastAsia="en-GB"/>
          <w14:ligatures w14:val="none"/>
        </w:rPr>
        <w:t>2. Site Location and Description</w:t>
      </w:r>
    </w:p>
    <w:p w14:paraId="70A2160E" w14:textId="77777777" w:rsidR="007A6893" w:rsidRPr="007A6893" w:rsidRDefault="007A6893" w:rsidP="007A6893">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b/>
          <w:bCs/>
          <w:kern w:val="0"/>
          <w:sz w:val="24"/>
          <w:szCs w:val="24"/>
          <w:lang w:eastAsia="en-GB"/>
          <w14:ligatures w14:val="none"/>
        </w:rPr>
        <w:t>Project Site</w:t>
      </w:r>
      <w:r w:rsidRPr="007A6893">
        <w:rPr>
          <w:rFonts w:ascii="Times New Roman" w:eastAsia="Times New Roman" w:hAnsi="Times New Roman" w:cs="Times New Roman"/>
          <w:kern w:val="0"/>
          <w:sz w:val="24"/>
          <w:szCs w:val="24"/>
          <w:lang w:eastAsia="en-GB"/>
          <w14:ligatures w14:val="none"/>
        </w:rPr>
        <w:t>: Burnage Academy for Boys, Cricket Nets Facility</w:t>
      </w:r>
    </w:p>
    <w:p w14:paraId="1535139F" w14:textId="77777777" w:rsidR="007A6893" w:rsidRPr="007A6893" w:rsidRDefault="007A6893" w:rsidP="007A6893">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b/>
          <w:bCs/>
          <w:kern w:val="0"/>
          <w:sz w:val="24"/>
          <w:szCs w:val="24"/>
          <w:lang w:eastAsia="en-GB"/>
          <w14:ligatures w14:val="none"/>
        </w:rPr>
        <w:t>Location</w:t>
      </w:r>
      <w:r w:rsidRPr="007A6893">
        <w:rPr>
          <w:rFonts w:ascii="Times New Roman" w:eastAsia="Times New Roman" w:hAnsi="Times New Roman" w:cs="Times New Roman"/>
          <w:kern w:val="0"/>
          <w:sz w:val="24"/>
          <w:szCs w:val="24"/>
          <w:lang w:eastAsia="en-GB"/>
          <w14:ligatures w14:val="none"/>
        </w:rPr>
        <w:t>: Within the school grounds, with access via the existing entrance used for deliveries and maintenance.</w:t>
      </w:r>
    </w:p>
    <w:p w14:paraId="303E6A0B" w14:textId="77777777" w:rsidR="007A6893" w:rsidRPr="007A6893" w:rsidRDefault="007A6893" w:rsidP="007A6893">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b/>
          <w:bCs/>
          <w:kern w:val="0"/>
          <w:sz w:val="24"/>
          <w:szCs w:val="24"/>
          <w:lang w:eastAsia="en-GB"/>
          <w14:ligatures w14:val="none"/>
        </w:rPr>
        <w:t>Working Hours</w:t>
      </w:r>
      <w:r w:rsidRPr="007A6893">
        <w:rPr>
          <w:rFonts w:ascii="Times New Roman" w:eastAsia="Times New Roman" w:hAnsi="Times New Roman" w:cs="Times New Roman"/>
          <w:kern w:val="0"/>
          <w:sz w:val="24"/>
          <w:szCs w:val="24"/>
          <w:lang w:eastAsia="en-GB"/>
          <w14:ligatures w14:val="none"/>
        </w:rPr>
        <w:t xml:space="preserve">: Construction activities will be scheduled </w:t>
      </w:r>
      <w:r w:rsidRPr="007A6893">
        <w:rPr>
          <w:rFonts w:ascii="Times New Roman" w:eastAsia="Times New Roman" w:hAnsi="Times New Roman" w:cs="Times New Roman"/>
          <w:b/>
          <w:bCs/>
          <w:kern w:val="0"/>
          <w:sz w:val="24"/>
          <w:szCs w:val="24"/>
          <w:lang w:eastAsia="en-GB"/>
          <w14:ligatures w14:val="none"/>
        </w:rPr>
        <w:t>outside of peak school drop-off and pick-up times</w:t>
      </w:r>
      <w:r w:rsidRPr="007A6893">
        <w:rPr>
          <w:rFonts w:ascii="Times New Roman" w:eastAsia="Times New Roman" w:hAnsi="Times New Roman" w:cs="Times New Roman"/>
          <w:kern w:val="0"/>
          <w:sz w:val="24"/>
          <w:szCs w:val="24"/>
          <w:lang w:eastAsia="en-GB"/>
          <w14:ligatures w14:val="none"/>
        </w:rPr>
        <w:t xml:space="preserve"> to minimise disruption and risk.</w:t>
      </w:r>
    </w:p>
    <w:p w14:paraId="6576F313" w14:textId="77777777" w:rsidR="007A6893" w:rsidRPr="007A6893" w:rsidRDefault="007A6893" w:rsidP="007A6893">
      <w:pPr>
        <w:spacing w:after="0"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pict w14:anchorId="22BB9395">
          <v:rect id="_x0000_i1027" style="width:0;height:1.5pt" o:hralign="center" o:hrstd="t" o:hr="t" fillcolor="#a0a0a0" stroked="f"/>
        </w:pict>
      </w:r>
    </w:p>
    <w:p w14:paraId="1F57F9E5" w14:textId="77777777" w:rsidR="007A6893" w:rsidRPr="007A6893" w:rsidRDefault="007A6893" w:rsidP="007A6893">
      <w:pPr>
        <w:spacing w:before="100" w:beforeAutospacing="1" w:after="100" w:afterAutospacing="1" w:line="240" w:lineRule="auto"/>
        <w:outlineLvl w:val="1"/>
        <w:rPr>
          <w:rFonts w:ascii="Times New Roman" w:eastAsia="Times New Roman" w:hAnsi="Times New Roman" w:cs="Times New Roman"/>
          <w:b/>
          <w:bCs/>
          <w:color w:val="00B0F0"/>
          <w:kern w:val="0"/>
          <w:sz w:val="36"/>
          <w:szCs w:val="36"/>
          <w:lang w:eastAsia="en-GB"/>
          <w14:ligatures w14:val="none"/>
        </w:rPr>
      </w:pPr>
      <w:r w:rsidRPr="007A6893">
        <w:rPr>
          <w:rFonts w:ascii="Times New Roman" w:eastAsia="Times New Roman" w:hAnsi="Times New Roman" w:cs="Times New Roman"/>
          <w:b/>
          <w:bCs/>
          <w:color w:val="00B0F0"/>
          <w:kern w:val="0"/>
          <w:sz w:val="36"/>
          <w:szCs w:val="36"/>
          <w:lang w:eastAsia="en-GB"/>
          <w14:ligatures w14:val="none"/>
        </w:rPr>
        <w:t>3. Key Objectives</w:t>
      </w:r>
    </w:p>
    <w:p w14:paraId="0D1A7F71" w14:textId="77777777" w:rsidR="007A6893" w:rsidRPr="007A6893" w:rsidRDefault="007A6893" w:rsidP="007A6893">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t xml:space="preserve">Ensure </w:t>
      </w:r>
      <w:r w:rsidRPr="007A6893">
        <w:rPr>
          <w:rFonts w:ascii="Times New Roman" w:eastAsia="Times New Roman" w:hAnsi="Times New Roman" w:cs="Times New Roman"/>
          <w:b/>
          <w:bCs/>
          <w:kern w:val="0"/>
          <w:sz w:val="24"/>
          <w:szCs w:val="24"/>
          <w:lang w:eastAsia="en-GB"/>
          <w14:ligatures w14:val="none"/>
        </w:rPr>
        <w:t>safe segregation</w:t>
      </w:r>
      <w:r w:rsidRPr="007A6893">
        <w:rPr>
          <w:rFonts w:ascii="Times New Roman" w:eastAsia="Times New Roman" w:hAnsi="Times New Roman" w:cs="Times New Roman"/>
          <w:kern w:val="0"/>
          <w:sz w:val="24"/>
          <w:szCs w:val="24"/>
          <w:lang w:eastAsia="en-GB"/>
          <w14:ligatures w14:val="none"/>
        </w:rPr>
        <w:t xml:space="preserve"> of construction traffic and school users.</w:t>
      </w:r>
    </w:p>
    <w:p w14:paraId="4C97BCD6" w14:textId="77777777" w:rsidR="007A6893" w:rsidRPr="007A6893" w:rsidRDefault="007A6893" w:rsidP="007A6893">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t xml:space="preserve">Adhere strictly to </w:t>
      </w:r>
      <w:r w:rsidRPr="007A6893">
        <w:rPr>
          <w:rFonts w:ascii="Times New Roman" w:eastAsia="Times New Roman" w:hAnsi="Times New Roman" w:cs="Times New Roman"/>
          <w:b/>
          <w:bCs/>
          <w:kern w:val="0"/>
          <w:sz w:val="24"/>
          <w:szCs w:val="24"/>
          <w:lang w:eastAsia="en-GB"/>
          <w14:ligatures w14:val="none"/>
        </w:rPr>
        <w:t>CDM Regulations</w:t>
      </w:r>
      <w:r w:rsidRPr="007A6893">
        <w:rPr>
          <w:rFonts w:ascii="Times New Roman" w:eastAsia="Times New Roman" w:hAnsi="Times New Roman" w:cs="Times New Roman"/>
          <w:kern w:val="0"/>
          <w:sz w:val="24"/>
          <w:szCs w:val="24"/>
          <w:lang w:eastAsia="en-GB"/>
          <w14:ligatures w14:val="none"/>
        </w:rPr>
        <w:t xml:space="preserve"> and all relevant health and safety legislation.</w:t>
      </w:r>
    </w:p>
    <w:p w14:paraId="74342CB7" w14:textId="77777777" w:rsidR="007A6893" w:rsidRPr="007A6893" w:rsidRDefault="007A6893" w:rsidP="007A6893">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t xml:space="preserve">Maintain clear access routes for </w:t>
      </w:r>
      <w:r w:rsidRPr="007A6893">
        <w:rPr>
          <w:rFonts w:ascii="Times New Roman" w:eastAsia="Times New Roman" w:hAnsi="Times New Roman" w:cs="Times New Roman"/>
          <w:b/>
          <w:bCs/>
          <w:kern w:val="0"/>
          <w:sz w:val="24"/>
          <w:szCs w:val="24"/>
          <w:lang w:eastAsia="en-GB"/>
          <w14:ligatures w14:val="none"/>
        </w:rPr>
        <w:t>emergency services</w:t>
      </w:r>
      <w:r w:rsidRPr="007A6893">
        <w:rPr>
          <w:rFonts w:ascii="Times New Roman" w:eastAsia="Times New Roman" w:hAnsi="Times New Roman" w:cs="Times New Roman"/>
          <w:kern w:val="0"/>
          <w:sz w:val="24"/>
          <w:szCs w:val="24"/>
          <w:lang w:eastAsia="en-GB"/>
          <w14:ligatures w14:val="none"/>
        </w:rPr>
        <w:t>.</w:t>
      </w:r>
    </w:p>
    <w:p w14:paraId="10A4538E" w14:textId="77777777" w:rsidR="007A6893" w:rsidRPr="007A6893" w:rsidRDefault="007A6893" w:rsidP="007A6893">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t xml:space="preserve">Provide clear </w:t>
      </w:r>
      <w:r w:rsidRPr="007A6893">
        <w:rPr>
          <w:rFonts w:ascii="Times New Roman" w:eastAsia="Times New Roman" w:hAnsi="Times New Roman" w:cs="Times New Roman"/>
          <w:b/>
          <w:bCs/>
          <w:kern w:val="0"/>
          <w:sz w:val="24"/>
          <w:szCs w:val="24"/>
          <w:lang w:eastAsia="en-GB"/>
          <w14:ligatures w14:val="none"/>
        </w:rPr>
        <w:t>communication and signage</w:t>
      </w:r>
      <w:r w:rsidRPr="007A6893">
        <w:rPr>
          <w:rFonts w:ascii="Times New Roman" w:eastAsia="Times New Roman" w:hAnsi="Times New Roman" w:cs="Times New Roman"/>
          <w:kern w:val="0"/>
          <w:sz w:val="24"/>
          <w:szCs w:val="24"/>
          <w:lang w:eastAsia="en-GB"/>
          <w14:ligatures w14:val="none"/>
        </w:rPr>
        <w:t xml:space="preserve"> to all stakeholders.</w:t>
      </w:r>
    </w:p>
    <w:p w14:paraId="0B2637CB" w14:textId="77777777" w:rsidR="007A6893" w:rsidRPr="007A6893" w:rsidRDefault="007A6893" w:rsidP="007A6893">
      <w:pPr>
        <w:spacing w:after="0"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pict w14:anchorId="11199246">
          <v:rect id="_x0000_i1028" style="width:0;height:1.5pt" o:hralign="center" o:hrstd="t" o:hr="t" fillcolor="#a0a0a0" stroked="f"/>
        </w:pict>
      </w:r>
    </w:p>
    <w:p w14:paraId="54372BFB" w14:textId="77777777" w:rsidR="007A6893" w:rsidRPr="007A6893" w:rsidRDefault="007A6893" w:rsidP="007A6893">
      <w:pPr>
        <w:spacing w:before="100" w:beforeAutospacing="1" w:after="100" w:afterAutospacing="1" w:line="240" w:lineRule="auto"/>
        <w:outlineLvl w:val="1"/>
        <w:rPr>
          <w:rFonts w:ascii="Times New Roman" w:eastAsia="Times New Roman" w:hAnsi="Times New Roman" w:cs="Times New Roman"/>
          <w:b/>
          <w:bCs/>
          <w:color w:val="00B0F0"/>
          <w:kern w:val="0"/>
          <w:sz w:val="36"/>
          <w:szCs w:val="36"/>
          <w:lang w:eastAsia="en-GB"/>
          <w14:ligatures w14:val="none"/>
        </w:rPr>
      </w:pPr>
      <w:r w:rsidRPr="007A6893">
        <w:rPr>
          <w:rFonts w:ascii="Times New Roman" w:eastAsia="Times New Roman" w:hAnsi="Times New Roman" w:cs="Times New Roman"/>
          <w:b/>
          <w:bCs/>
          <w:color w:val="00B0F0"/>
          <w:kern w:val="0"/>
          <w:sz w:val="36"/>
          <w:szCs w:val="36"/>
          <w:lang w:eastAsia="en-GB"/>
          <w14:ligatures w14:val="none"/>
        </w:rPr>
        <w:t>4. Access and Egress Plan</w:t>
      </w:r>
    </w:p>
    <w:p w14:paraId="639F0FBA" w14:textId="77777777" w:rsidR="007A6893" w:rsidRPr="007A6893" w:rsidRDefault="007A6893" w:rsidP="007A6893">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7A6893">
        <w:rPr>
          <w:rFonts w:ascii="Times New Roman" w:eastAsia="Times New Roman" w:hAnsi="Times New Roman" w:cs="Times New Roman"/>
          <w:b/>
          <w:bCs/>
          <w:kern w:val="0"/>
          <w:sz w:val="27"/>
          <w:szCs w:val="27"/>
          <w:lang w:eastAsia="en-GB"/>
          <w14:ligatures w14:val="none"/>
        </w:rPr>
        <w:t>Construction Vehicle Access</w:t>
      </w:r>
    </w:p>
    <w:p w14:paraId="682B40B6" w14:textId="77777777" w:rsidR="007A6893" w:rsidRPr="007A6893" w:rsidRDefault="007A6893" w:rsidP="007A6893">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t xml:space="preserve">All construction vehicles will enter and exit via the </w:t>
      </w:r>
      <w:r w:rsidRPr="007A6893">
        <w:rPr>
          <w:rFonts w:ascii="Times New Roman" w:eastAsia="Times New Roman" w:hAnsi="Times New Roman" w:cs="Times New Roman"/>
          <w:b/>
          <w:bCs/>
          <w:kern w:val="0"/>
          <w:sz w:val="24"/>
          <w:szCs w:val="24"/>
          <w:lang w:eastAsia="en-GB"/>
          <w14:ligatures w14:val="none"/>
        </w:rPr>
        <w:t>main service gate</w:t>
      </w:r>
      <w:r w:rsidRPr="007A6893">
        <w:rPr>
          <w:rFonts w:ascii="Times New Roman" w:eastAsia="Times New Roman" w:hAnsi="Times New Roman" w:cs="Times New Roman"/>
          <w:kern w:val="0"/>
          <w:sz w:val="24"/>
          <w:szCs w:val="24"/>
          <w:lang w:eastAsia="en-GB"/>
          <w14:ligatures w14:val="none"/>
        </w:rPr>
        <w:t xml:space="preserve">, using an agreed </w:t>
      </w:r>
      <w:r w:rsidRPr="007A6893">
        <w:rPr>
          <w:rFonts w:ascii="Times New Roman" w:eastAsia="Times New Roman" w:hAnsi="Times New Roman" w:cs="Times New Roman"/>
          <w:b/>
          <w:bCs/>
          <w:kern w:val="0"/>
          <w:sz w:val="24"/>
          <w:szCs w:val="24"/>
          <w:lang w:eastAsia="en-GB"/>
          <w14:ligatures w14:val="none"/>
        </w:rPr>
        <w:t>one-way system</w:t>
      </w:r>
      <w:r w:rsidRPr="007A6893">
        <w:rPr>
          <w:rFonts w:ascii="Times New Roman" w:eastAsia="Times New Roman" w:hAnsi="Times New Roman" w:cs="Times New Roman"/>
          <w:kern w:val="0"/>
          <w:sz w:val="24"/>
          <w:szCs w:val="24"/>
          <w:lang w:eastAsia="en-GB"/>
          <w14:ligatures w14:val="none"/>
        </w:rPr>
        <w:t xml:space="preserve"> where feasible.</w:t>
      </w:r>
    </w:p>
    <w:p w14:paraId="5E5E86C4" w14:textId="77777777" w:rsidR="007A6893" w:rsidRPr="007A6893" w:rsidRDefault="007A6893" w:rsidP="007A6893">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b/>
          <w:bCs/>
          <w:kern w:val="0"/>
          <w:sz w:val="24"/>
          <w:szCs w:val="24"/>
          <w:lang w:eastAsia="en-GB"/>
          <w14:ligatures w14:val="none"/>
        </w:rPr>
        <w:t>Delivery timings</w:t>
      </w:r>
      <w:r w:rsidRPr="007A6893">
        <w:rPr>
          <w:rFonts w:ascii="Times New Roman" w:eastAsia="Times New Roman" w:hAnsi="Times New Roman" w:cs="Times New Roman"/>
          <w:kern w:val="0"/>
          <w:sz w:val="24"/>
          <w:szCs w:val="24"/>
          <w:lang w:eastAsia="en-GB"/>
          <w14:ligatures w14:val="none"/>
        </w:rPr>
        <w:t xml:space="preserve"> will be restricted to avoid:</w:t>
      </w:r>
    </w:p>
    <w:p w14:paraId="6B6508AF" w14:textId="77777777" w:rsidR="007A6893" w:rsidRPr="007A6893" w:rsidRDefault="007A6893" w:rsidP="007A6893">
      <w:pPr>
        <w:numPr>
          <w:ilvl w:val="1"/>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b/>
          <w:bCs/>
          <w:kern w:val="0"/>
          <w:sz w:val="24"/>
          <w:szCs w:val="24"/>
          <w:lang w:eastAsia="en-GB"/>
          <w14:ligatures w14:val="none"/>
        </w:rPr>
        <w:t>08:00–09:00</w:t>
      </w:r>
      <w:r w:rsidRPr="007A6893">
        <w:rPr>
          <w:rFonts w:ascii="Times New Roman" w:eastAsia="Times New Roman" w:hAnsi="Times New Roman" w:cs="Times New Roman"/>
          <w:kern w:val="0"/>
          <w:sz w:val="24"/>
          <w:szCs w:val="24"/>
          <w:lang w:eastAsia="en-GB"/>
          <w14:ligatures w14:val="none"/>
        </w:rPr>
        <w:t xml:space="preserve"> (student arrival)</w:t>
      </w:r>
    </w:p>
    <w:p w14:paraId="1E0B089A" w14:textId="77777777" w:rsidR="007A6893" w:rsidRPr="007A6893" w:rsidRDefault="007A6893" w:rsidP="007A6893">
      <w:pPr>
        <w:numPr>
          <w:ilvl w:val="1"/>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b/>
          <w:bCs/>
          <w:kern w:val="0"/>
          <w:sz w:val="24"/>
          <w:szCs w:val="24"/>
          <w:lang w:eastAsia="en-GB"/>
          <w14:ligatures w14:val="none"/>
        </w:rPr>
        <w:t>15:00–16:00</w:t>
      </w:r>
      <w:r w:rsidRPr="007A6893">
        <w:rPr>
          <w:rFonts w:ascii="Times New Roman" w:eastAsia="Times New Roman" w:hAnsi="Times New Roman" w:cs="Times New Roman"/>
          <w:kern w:val="0"/>
          <w:sz w:val="24"/>
          <w:szCs w:val="24"/>
          <w:lang w:eastAsia="en-GB"/>
          <w14:ligatures w14:val="none"/>
        </w:rPr>
        <w:t xml:space="preserve"> (student departure)</w:t>
      </w:r>
    </w:p>
    <w:p w14:paraId="2855CC7F" w14:textId="77777777" w:rsidR="007A6893" w:rsidRPr="007A6893" w:rsidRDefault="007A6893" w:rsidP="007A6893">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t xml:space="preserve">A designated </w:t>
      </w:r>
      <w:r w:rsidRPr="007A6893">
        <w:rPr>
          <w:rFonts w:ascii="Times New Roman" w:eastAsia="Times New Roman" w:hAnsi="Times New Roman" w:cs="Times New Roman"/>
          <w:b/>
          <w:bCs/>
          <w:kern w:val="0"/>
          <w:sz w:val="24"/>
          <w:szCs w:val="24"/>
          <w:lang w:eastAsia="en-GB"/>
          <w14:ligatures w14:val="none"/>
        </w:rPr>
        <w:t>Traffic Marshal</w:t>
      </w:r>
      <w:r w:rsidRPr="007A6893">
        <w:rPr>
          <w:rFonts w:ascii="Times New Roman" w:eastAsia="Times New Roman" w:hAnsi="Times New Roman" w:cs="Times New Roman"/>
          <w:kern w:val="0"/>
          <w:sz w:val="24"/>
          <w:szCs w:val="24"/>
          <w:lang w:eastAsia="en-GB"/>
          <w14:ligatures w14:val="none"/>
        </w:rPr>
        <w:t xml:space="preserve"> will be positioned during deliveries to guide vehicles and protect pedestrian areas.</w:t>
      </w:r>
    </w:p>
    <w:p w14:paraId="7E92E1B9" w14:textId="77777777" w:rsidR="007A6893" w:rsidRPr="007A6893" w:rsidRDefault="007A6893" w:rsidP="007A6893">
      <w:pPr>
        <w:spacing w:before="100" w:beforeAutospacing="1" w:after="100" w:afterAutospacing="1" w:line="240" w:lineRule="auto"/>
        <w:outlineLvl w:val="2"/>
        <w:rPr>
          <w:rFonts w:ascii="Times New Roman" w:eastAsia="Times New Roman" w:hAnsi="Times New Roman" w:cs="Times New Roman"/>
          <w:b/>
          <w:bCs/>
          <w:color w:val="00B0F0"/>
          <w:kern w:val="0"/>
          <w:sz w:val="27"/>
          <w:szCs w:val="27"/>
          <w:lang w:eastAsia="en-GB"/>
          <w14:ligatures w14:val="none"/>
        </w:rPr>
      </w:pPr>
      <w:r w:rsidRPr="007A6893">
        <w:rPr>
          <w:rFonts w:ascii="Times New Roman" w:eastAsia="Times New Roman" w:hAnsi="Times New Roman" w:cs="Times New Roman"/>
          <w:b/>
          <w:bCs/>
          <w:color w:val="00B0F0"/>
          <w:kern w:val="0"/>
          <w:sz w:val="27"/>
          <w:szCs w:val="27"/>
          <w:lang w:eastAsia="en-GB"/>
          <w14:ligatures w14:val="none"/>
        </w:rPr>
        <w:lastRenderedPageBreak/>
        <w:t>Pedestrian and School Access</w:t>
      </w:r>
    </w:p>
    <w:p w14:paraId="63EA823F" w14:textId="77777777" w:rsidR="007A6893" w:rsidRPr="007A6893" w:rsidRDefault="007A6893" w:rsidP="007A6893">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t xml:space="preserve">All school pedestrian routes will remain fully operational and </w:t>
      </w:r>
      <w:r w:rsidRPr="007A6893">
        <w:rPr>
          <w:rFonts w:ascii="Times New Roman" w:eastAsia="Times New Roman" w:hAnsi="Times New Roman" w:cs="Times New Roman"/>
          <w:b/>
          <w:bCs/>
          <w:kern w:val="0"/>
          <w:sz w:val="24"/>
          <w:szCs w:val="24"/>
          <w:lang w:eastAsia="en-GB"/>
          <w14:ligatures w14:val="none"/>
        </w:rPr>
        <w:t>segregated</w:t>
      </w:r>
      <w:r w:rsidRPr="007A6893">
        <w:rPr>
          <w:rFonts w:ascii="Times New Roman" w:eastAsia="Times New Roman" w:hAnsi="Times New Roman" w:cs="Times New Roman"/>
          <w:kern w:val="0"/>
          <w:sz w:val="24"/>
          <w:szCs w:val="24"/>
          <w:lang w:eastAsia="en-GB"/>
          <w14:ligatures w14:val="none"/>
        </w:rPr>
        <w:t xml:space="preserve"> from construction zones using fencing/barriers.</w:t>
      </w:r>
    </w:p>
    <w:p w14:paraId="36939775" w14:textId="77777777" w:rsidR="007A6893" w:rsidRPr="007A6893" w:rsidRDefault="007A6893" w:rsidP="007A6893">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b/>
          <w:bCs/>
          <w:kern w:val="0"/>
          <w:sz w:val="24"/>
          <w:szCs w:val="24"/>
          <w:lang w:eastAsia="en-GB"/>
          <w14:ligatures w14:val="none"/>
        </w:rPr>
        <w:t>No crossover</w:t>
      </w:r>
      <w:r w:rsidRPr="007A6893">
        <w:rPr>
          <w:rFonts w:ascii="Times New Roman" w:eastAsia="Times New Roman" w:hAnsi="Times New Roman" w:cs="Times New Roman"/>
          <w:kern w:val="0"/>
          <w:sz w:val="24"/>
          <w:szCs w:val="24"/>
          <w:lang w:eastAsia="en-GB"/>
          <w14:ligatures w14:val="none"/>
        </w:rPr>
        <w:t xml:space="preserve"> between construction routes and pupil pedestrian access will be permitted during operational hours.</w:t>
      </w:r>
    </w:p>
    <w:p w14:paraId="572644E9" w14:textId="77777777" w:rsidR="007A6893" w:rsidRPr="007A6893" w:rsidRDefault="007A6893" w:rsidP="007A6893">
      <w:pPr>
        <w:spacing w:after="0"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pict w14:anchorId="1D0D446C">
          <v:rect id="_x0000_i1029" style="width:0;height:1.5pt" o:hralign="center" o:hrstd="t" o:hr="t" fillcolor="#a0a0a0" stroked="f"/>
        </w:pict>
      </w:r>
    </w:p>
    <w:p w14:paraId="722E7D93" w14:textId="77777777" w:rsidR="007A6893" w:rsidRPr="007A6893" w:rsidRDefault="007A6893" w:rsidP="007A6893">
      <w:pPr>
        <w:spacing w:before="100" w:beforeAutospacing="1" w:after="100" w:afterAutospacing="1" w:line="240" w:lineRule="auto"/>
        <w:outlineLvl w:val="1"/>
        <w:rPr>
          <w:rFonts w:ascii="Times New Roman" w:eastAsia="Times New Roman" w:hAnsi="Times New Roman" w:cs="Times New Roman"/>
          <w:b/>
          <w:bCs/>
          <w:color w:val="00B0F0"/>
          <w:kern w:val="0"/>
          <w:sz w:val="36"/>
          <w:szCs w:val="36"/>
          <w:lang w:eastAsia="en-GB"/>
          <w14:ligatures w14:val="none"/>
        </w:rPr>
      </w:pPr>
      <w:r w:rsidRPr="007A6893">
        <w:rPr>
          <w:rFonts w:ascii="Times New Roman" w:eastAsia="Times New Roman" w:hAnsi="Times New Roman" w:cs="Times New Roman"/>
          <w:b/>
          <w:bCs/>
          <w:color w:val="00B0F0"/>
          <w:kern w:val="0"/>
          <w:sz w:val="36"/>
          <w:szCs w:val="36"/>
          <w:lang w:eastAsia="en-GB"/>
          <w14:ligatures w14:val="none"/>
        </w:rPr>
        <w:t>5. Vehicle Types and Frequency</w:t>
      </w:r>
    </w:p>
    <w:p w14:paraId="7C9475EC" w14:textId="77777777" w:rsidR="007A6893" w:rsidRPr="007A6893" w:rsidRDefault="007A6893" w:rsidP="007A6893">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t>Expected vehicles include:</w:t>
      </w:r>
    </w:p>
    <w:p w14:paraId="667CD2F2" w14:textId="77777777" w:rsidR="007A6893" w:rsidRPr="007A6893" w:rsidRDefault="007A6893" w:rsidP="007A6893">
      <w:pPr>
        <w:numPr>
          <w:ilvl w:val="1"/>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t>Small delivery vans</w:t>
      </w:r>
    </w:p>
    <w:p w14:paraId="5DB583A0" w14:textId="77777777" w:rsidR="007A6893" w:rsidRPr="007A6893" w:rsidRDefault="007A6893" w:rsidP="007A6893">
      <w:pPr>
        <w:numPr>
          <w:ilvl w:val="1"/>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t>Flatbed lorries for materials</w:t>
      </w:r>
    </w:p>
    <w:p w14:paraId="178778AE" w14:textId="05371E9A" w:rsidR="007A6893" w:rsidRPr="007A6893" w:rsidRDefault="007A6893" w:rsidP="007A6893">
      <w:pPr>
        <w:numPr>
          <w:ilvl w:val="1"/>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M</w:t>
      </w:r>
      <w:r w:rsidRPr="007A6893">
        <w:rPr>
          <w:rFonts w:ascii="Times New Roman" w:eastAsia="Times New Roman" w:hAnsi="Times New Roman" w:cs="Times New Roman"/>
          <w:kern w:val="0"/>
          <w:sz w:val="24"/>
          <w:szCs w:val="24"/>
          <w:lang w:eastAsia="en-GB"/>
          <w14:ligatures w14:val="none"/>
        </w:rPr>
        <w:t>echanical lifting vehicle (for net structures)</w:t>
      </w:r>
    </w:p>
    <w:p w14:paraId="432D5FBC" w14:textId="77777777" w:rsidR="007A6893" w:rsidRPr="007A6893" w:rsidRDefault="007A6893" w:rsidP="007A6893">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t xml:space="preserve">Estimated </w:t>
      </w:r>
      <w:r w:rsidRPr="007A6893">
        <w:rPr>
          <w:rFonts w:ascii="Times New Roman" w:eastAsia="Times New Roman" w:hAnsi="Times New Roman" w:cs="Times New Roman"/>
          <w:b/>
          <w:bCs/>
          <w:kern w:val="0"/>
          <w:sz w:val="24"/>
          <w:szCs w:val="24"/>
          <w:lang w:eastAsia="en-GB"/>
          <w14:ligatures w14:val="none"/>
        </w:rPr>
        <w:t>average: 1–2 vehicles per day</w:t>
      </w:r>
      <w:r w:rsidRPr="007A6893">
        <w:rPr>
          <w:rFonts w:ascii="Times New Roman" w:eastAsia="Times New Roman" w:hAnsi="Times New Roman" w:cs="Times New Roman"/>
          <w:kern w:val="0"/>
          <w:sz w:val="24"/>
          <w:szCs w:val="24"/>
          <w:lang w:eastAsia="en-GB"/>
          <w14:ligatures w14:val="none"/>
        </w:rPr>
        <w:t xml:space="preserve"> during active phases.</w:t>
      </w:r>
    </w:p>
    <w:p w14:paraId="3EBE95CD" w14:textId="77777777" w:rsidR="007A6893" w:rsidRPr="007A6893" w:rsidRDefault="007A6893" w:rsidP="007A6893">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t>Vehicle idling is prohibited to minimise disruption and emissions.</w:t>
      </w:r>
    </w:p>
    <w:p w14:paraId="30859F88" w14:textId="77777777" w:rsidR="007A6893" w:rsidRPr="007A6893" w:rsidRDefault="007A6893" w:rsidP="007A6893">
      <w:pPr>
        <w:spacing w:after="0"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pict w14:anchorId="2106B788">
          <v:rect id="_x0000_i1030" style="width:0;height:1.5pt" o:hralign="center" o:hrstd="t" o:hr="t" fillcolor="#a0a0a0" stroked="f"/>
        </w:pict>
      </w:r>
    </w:p>
    <w:p w14:paraId="1145F7E1" w14:textId="77777777" w:rsidR="007A6893" w:rsidRPr="007A6893" w:rsidRDefault="007A6893" w:rsidP="007A6893">
      <w:pPr>
        <w:spacing w:before="100" w:beforeAutospacing="1" w:after="100" w:afterAutospacing="1" w:line="240" w:lineRule="auto"/>
        <w:outlineLvl w:val="1"/>
        <w:rPr>
          <w:rFonts w:ascii="Times New Roman" w:eastAsia="Times New Roman" w:hAnsi="Times New Roman" w:cs="Times New Roman"/>
          <w:b/>
          <w:bCs/>
          <w:color w:val="00B0F0"/>
          <w:kern w:val="0"/>
          <w:sz w:val="36"/>
          <w:szCs w:val="36"/>
          <w:lang w:eastAsia="en-GB"/>
          <w14:ligatures w14:val="none"/>
        </w:rPr>
      </w:pPr>
      <w:r w:rsidRPr="007A6893">
        <w:rPr>
          <w:rFonts w:ascii="Times New Roman" w:eastAsia="Times New Roman" w:hAnsi="Times New Roman" w:cs="Times New Roman"/>
          <w:b/>
          <w:bCs/>
          <w:color w:val="00B0F0"/>
          <w:kern w:val="0"/>
          <w:sz w:val="36"/>
          <w:szCs w:val="36"/>
          <w:lang w:eastAsia="en-GB"/>
          <w14:ligatures w14:val="none"/>
        </w:rPr>
        <w:t>6. Site Security and Safety Measures</w:t>
      </w:r>
    </w:p>
    <w:p w14:paraId="4443338D" w14:textId="77777777" w:rsidR="007A6893" w:rsidRPr="007A6893" w:rsidRDefault="007A6893" w:rsidP="007A6893">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b/>
          <w:bCs/>
          <w:kern w:val="0"/>
          <w:sz w:val="24"/>
          <w:szCs w:val="24"/>
          <w:lang w:eastAsia="en-GB"/>
          <w14:ligatures w14:val="none"/>
        </w:rPr>
        <w:t>Secure perimeter fencing</w:t>
      </w:r>
      <w:r w:rsidRPr="007A6893">
        <w:rPr>
          <w:rFonts w:ascii="Times New Roman" w:eastAsia="Times New Roman" w:hAnsi="Times New Roman" w:cs="Times New Roman"/>
          <w:kern w:val="0"/>
          <w:sz w:val="24"/>
          <w:szCs w:val="24"/>
          <w:lang w:eastAsia="en-GB"/>
          <w14:ligatures w14:val="none"/>
        </w:rPr>
        <w:t xml:space="preserve"> will surround the construction area.</w:t>
      </w:r>
    </w:p>
    <w:p w14:paraId="611D86A1" w14:textId="77777777" w:rsidR="007A6893" w:rsidRPr="007A6893" w:rsidRDefault="007A6893" w:rsidP="007A6893">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b/>
          <w:bCs/>
          <w:kern w:val="0"/>
          <w:sz w:val="24"/>
          <w:szCs w:val="24"/>
          <w:lang w:eastAsia="en-GB"/>
          <w14:ligatures w14:val="none"/>
        </w:rPr>
        <w:t>Controlled entry system</w:t>
      </w:r>
      <w:r w:rsidRPr="007A6893">
        <w:rPr>
          <w:rFonts w:ascii="Times New Roman" w:eastAsia="Times New Roman" w:hAnsi="Times New Roman" w:cs="Times New Roman"/>
          <w:kern w:val="0"/>
          <w:sz w:val="24"/>
          <w:szCs w:val="24"/>
          <w:lang w:eastAsia="en-GB"/>
          <w14:ligatures w14:val="none"/>
        </w:rPr>
        <w:t xml:space="preserve"> for all construction personnel and vehicles.</w:t>
      </w:r>
    </w:p>
    <w:p w14:paraId="44C2C998" w14:textId="77777777" w:rsidR="007A6893" w:rsidRPr="007A6893" w:rsidRDefault="007A6893" w:rsidP="007A6893">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t>All personnel and drivers will be inducted and made aware of:</w:t>
      </w:r>
    </w:p>
    <w:p w14:paraId="7FBCB6C3" w14:textId="77777777" w:rsidR="007A6893" w:rsidRPr="007A6893" w:rsidRDefault="007A6893" w:rsidP="007A6893">
      <w:pPr>
        <w:numPr>
          <w:ilvl w:val="1"/>
          <w:numId w:val="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t>On-site speed limits (max 5 mph)</w:t>
      </w:r>
    </w:p>
    <w:p w14:paraId="05BC6249" w14:textId="77777777" w:rsidR="007A6893" w:rsidRPr="007A6893" w:rsidRDefault="007A6893" w:rsidP="007A6893">
      <w:pPr>
        <w:numPr>
          <w:ilvl w:val="1"/>
          <w:numId w:val="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t>School zone safety protocols</w:t>
      </w:r>
    </w:p>
    <w:p w14:paraId="27133F59" w14:textId="77777777" w:rsidR="007A6893" w:rsidRPr="007A6893" w:rsidRDefault="007A6893" w:rsidP="007A6893">
      <w:pPr>
        <w:numPr>
          <w:ilvl w:val="1"/>
          <w:numId w:val="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t>Emergency procedures</w:t>
      </w:r>
    </w:p>
    <w:p w14:paraId="2871EEFC" w14:textId="77777777" w:rsidR="007A6893" w:rsidRPr="007A6893" w:rsidRDefault="007A6893" w:rsidP="007A6893">
      <w:pPr>
        <w:spacing w:after="0"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pict w14:anchorId="19BB9D26">
          <v:rect id="_x0000_i1031" style="width:0;height:1.5pt" o:hralign="center" o:hrstd="t" o:hr="t" fillcolor="#a0a0a0" stroked="f"/>
        </w:pict>
      </w:r>
    </w:p>
    <w:p w14:paraId="35E9EF1F" w14:textId="77777777" w:rsidR="007A6893" w:rsidRPr="007A6893" w:rsidRDefault="007A6893" w:rsidP="007A6893">
      <w:pPr>
        <w:spacing w:before="100" w:beforeAutospacing="1" w:after="100" w:afterAutospacing="1" w:line="240" w:lineRule="auto"/>
        <w:outlineLvl w:val="1"/>
        <w:rPr>
          <w:rFonts w:ascii="Times New Roman" w:eastAsia="Times New Roman" w:hAnsi="Times New Roman" w:cs="Times New Roman"/>
          <w:b/>
          <w:bCs/>
          <w:color w:val="00B0F0"/>
          <w:kern w:val="0"/>
          <w:sz w:val="36"/>
          <w:szCs w:val="36"/>
          <w:lang w:eastAsia="en-GB"/>
          <w14:ligatures w14:val="none"/>
        </w:rPr>
      </w:pPr>
      <w:r w:rsidRPr="007A6893">
        <w:rPr>
          <w:rFonts w:ascii="Times New Roman" w:eastAsia="Times New Roman" w:hAnsi="Times New Roman" w:cs="Times New Roman"/>
          <w:b/>
          <w:bCs/>
          <w:color w:val="00B0F0"/>
          <w:kern w:val="0"/>
          <w:sz w:val="36"/>
          <w:szCs w:val="36"/>
          <w:lang w:eastAsia="en-GB"/>
          <w14:ligatures w14:val="none"/>
        </w:rPr>
        <w:t>7. Signage and Communication</w:t>
      </w:r>
    </w:p>
    <w:p w14:paraId="6A874D3A" w14:textId="77777777" w:rsidR="007A6893" w:rsidRPr="007A6893" w:rsidRDefault="007A6893" w:rsidP="007A6893">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t xml:space="preserve">Clear </w:t>
      </w:r>
      <w:r w:rsidRPr="007A6893">
        <w:rPr>
          <w:rFonts w:ascii="Times New Roman" w:eastAsia="Times New Roman" w:hAnsi="Times New Roman" w:cs="Times New Roman"/>
          <w:b/>
          <w:bCs/>
          <w:kern w:val="0"/>
          <w:sz w:val="24"/>
          <w:szCs w:val="24"/>
          <w:lang w:eastAsia="en-GB"/>
          <w14:ligatures w14:val="none"/>
        </w:rPr>
        <w:t>signage</w:t>
      </w:r>
      <w:r w:rsidRPr="007A6893">
        <w:rPr>
          <w:rFonts w:ascii="Times New Roman" w:eastAsia="Times New Roman" w:hAnsi="Times New Roman" w:cs="Times New Roman"/>
          <w:kern w:val="0"/>
          <w:sz w:val="24"/>
          <w:szCs w:val="24"/>
          <w:lang w:eastAsia="en-GB"/>
          <w14:ligatures w14:val="none"/>
        </w:rPr>
        <w:t xml:space="preserve"> will be installed around the site, indicating:</w:t>
      </w:r>
    </w:p>
    <w:p w14:paraId="63AAA985" w14:textId="77777777" w:rsidR="007A6893" w:rsidRPr="007A6893" w:rsidRDefault="007A6893" w:rsidP="007A6893">
      <w:pPr>
        <w:numPr>
          <w:ilvl w:val="1"/>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t>Construction zone boundaries</w:t>
      </w:r>
    </w:p>
    <w:p w14:paraId="25365266" w14:textId="77777777" w:rsidR="007A6893" w:rsidRPr="007A6893" w:rsidRDefault="007A6893" w:rsidP="007A6893">
      <w:pPr>
        <w:numPr>
          <w:ilvl w:val="1"/>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t>Vehicle turning areas</w:t>
      </w:r>
    </w:p>
    <w:p w14:paraId="3003C8EE" w14:textId="77777777" w:rsidR="007A6893" w:rsidRPr="007A6893" w:rsidRDefault="007A6893" w:rsidP="007A6893">
      <w:pPr>
        <w:numPr>
          <w:ilvl w:val="1"/>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t>“Children Crossing” and speed control signs</w:t>
      </w:r>
    </w:p>
    <w:p w14:paraId="1C401CF1" w14:textId="77777777" w:rsidR="007A6893" w:rsidRPr="007A6893" w:rsidRDefault="007A6893" w:rsidP="007A6893">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b/>
          <w:bCs/>
          <w:kern w:val="0"/>
          <w:sz w:val="24"/>
          <w:szCs w:val="24"/>
          <w:lang w:eastAsia="en-GB"/>
          <w14:ligatures w14:val="none"/>
        </w:rPr>
        <w:t>Advance notice</w:t>
      </w:r>
      <w:r w:rsidRPr="007A6893">
        <w:rPr>
          <w:rFonts w:ascii="Times New Roman" w:eastAsia="Times New Roman" w:hAnsi="Times New Roman" w:cs="Times New Roman"/>
          <w:kern w:val="0"/>
          <w:sz w:val="24"/>
          <w:szCs w:val="24"/>
          <w:lang w:eastAsia="en-GB"/>
          <w14:ligatures w14:val="none"/>
        </w:rPr>
        <w:t xml:space="preserve"> will be issued to school staff and parents about significant deliveries or high-traffic periods.</w:t>
      </w:r>
    </w:p>
    <w:p w14:paraId="62A31228" w14:textId="77777777" w:rsidR="007A6893" w:rsidRPr="007A6893" w:rsidRDefault="007A6893" w:rsidP="007A6893">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t xml:space="preserve">Regular </w:t>
      </w:r>
      <w:r w:rsidRPr="007A6893">
        <w:rPr>
          <w:rFonts w:ascii="Times New Roman" w:eastAsia="Times New Roman" w:hAnsi="Times New Roman" w:cs="Times New Roman"/>
          <w:b/>
          <w:bCs/>
          <w:kern w:val="0"/>
          <w:sz w:val="24"/>
          <w:szCs w:val="24"/>
          <w:lang w:eastAsia="en-GB"/>
          <w14:ligatures w14:val="none"/>
        </w:rPr>
        <w:t>liaison with the school’s Site Manager</w:t>
      </w:r>
      <w:r w:rsidRPr="007A6893">
        <w:rPr>
          <w:rFonts w:ascii="Times New Roman" w:eastAsia="Times New Roman" w:hAnsi="Times New Roman" w:cs="Times New Roman"/>
          <w:kern w:val="0"/>
          <w:sz w:val="24"/>
          <w:szCs w:val="24"/>
          <w:lang w:eastAsia="en-GB"/>
          <w14:ligatures w14:val="none"/>
        </w:rPr>
        <w:t xml:space="preserve"> will ensure updates are communicated effectively.</w:t>
      </w:r>
    </w:p>
    <w:p w14:paraId="24FC62BF" w14:textId="77777777" w:rsidR="007A6893" w:rsidRPr="007A6893" w:rsidRDefault="007A6893" w:rsidP="007A6893">
      <w:pPr>
        <w:spacing w:after="0"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pict w14:anchorId="4D886BE2">
          <v:rect id="_x0000_i1032" style="width:0;height:1.5pt" o:hralign="center" o:hrstd="t" o:hr="t" fillcolor="#a0a0a0" stroked="f"/>
        </w:pict>
      </w:r>
    </w:p>
    <w:p w14:paraId="0165078B" w14:textId="77777777" w:rsidR="007A6893" w:rsidRPr="007A6893" w:rsidRDefault="007A6893" w:rsidP="007A6893">
      <w:pPr>
        <w:spacing w:before="100" w:beforeAutospacing="1" w:after="100" w:afterAutospacing="1" w:line="240" w:lineRule="auto"/>
        <w:outlineLvl w:val="1"/>
        <w:rPr>
          <w:rFonts w:ascii="Times New Roman" w:eastAsia="Times New Roman" w:hAnsi="Times New Roman" w:cs="Times New Roman"/>
          <w:b/>
          <w:bCs/>
          <w:color w:val="00B0F0"/>
          <w:kern w:val="0"/>
          <w:sz w:val="36"/>
          <w:szCs w:val="36"/>
          <w:lang w:eastAsia="en-GB"/>
          <w14:ligatures w14:val="none"/>
        </w:rPr>
      </w:pPr>
      <w:r w:rsidRPr="007A6893">
        <w:rPr>
          <w:rFonts w:ascii="Times New Roman" w:eastAsia="Times New Roman" w:hAnsi="Times New Roman" w:cs="Times New Roman"/>
          <w:b/>
          <w:bCs/>
          <w:color w:val="00B0F0"/>
          <w:kern w:val="0"/>
          <w:sz w:val="36"/>
          <w:szCs w:val="36"/>
          <w:lang w:eastAsia="en-GB"/>
          <w14:ligatures w14:val="none"/>
        </w:rPr>
        <w:t>8. Emergency Access</w:t>
      </w:r>
    </w:p>
    <w:p w14:paraId="1BDEFDEB" w14:textId="77777777" w:rsidR="007A6893" w:rsidRPr="007A6893" w:rsidRDefault="007A6893" w:rsidP="007A6893">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t xml:space="preserve">All routes will </w:t>
      </w:r>
      <w:proofErr w:type="gramStart"/>
      <w:r w:rsidRPr="007A6893">
        <w:rPr>
          <w:rFonts w:ascii="Times New Roman" w:eastAsia="Times New Roman" w:hAnsi="Times New Roman" w:cs="Times New Roman"/>
          <w:kern w:val="0"/>
          <w:sz w:val="24"/>
          <w:szCs w:val="24"/>
          <w:lang w:eastAsia="en-GB"/>
          <w14:ligatures w14:val="none"/>
        </w:rPr>
        <w:t xml:space="preserve">remain clear for </w:t>
      </w:r>
      <w:r w:rsidRPr="007A6893">
        <w:rPr>
          <w:rFonts w:ascii="Times New Roman" w:eastAsia="Times New Roman" w:hAnsi="Times New Roman" w:cs="Times New Roman"/>
          <w:b/>
          <w:bCs/>
          <w:kern w:val="0"/>
          <w:sz w:val="24"/>
          <w:szCs w:val="24"/>
          <w:lang w:eastAsia="en-GB"/>
          <w14:ligatures w14:val="none"/>
        </w:rPr>
        <w:t>emergency vehicle access at all times</w:t>
      </w:r>
      <w:proofErr w:type="gramEnd"/>
      <w:r w:rsidRPr="007A6893">
        <w:rPr>
          <w:rFonts w:ascii="Times New Roman" w:eastAsia="Times New Roman" w:hAnsi="Times New Roman" w:cs="Times New Roman"/>
          <w:kern w:val="0"/>
          <w:sz w:val="24"/>
          <w:szCs w:val="24"/>
          <w:lang w:eastAsia="en-GB"/>
          <w14:ligatures w14:val="none"/>
        </w:rPr>
        <w:t>.</w:t>
      </w:r>
    </w:p>
    <w:p w14:paraId="54BFF078" w14:textId="77777777" w:rsidR="007A6893" w:rsidRPr="007A6893" w:rsidRDefault="007A6893" w:rsidP="007A6893">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t xml:space="preserve">A designated </w:t>
      </w:r>
      <w:r w:rsidRPr="007A6893">
        <w:rPr>
          <w:rFonts w:ascii="Times New Roman" w:eastAsia="Times New Roman" w:hAnsi="Times New Roman" w:cs="Times New Roman"/>
          <w:b/>
          <w:bCs/>
          <w:kern w:val="0"/>
          <w:sz w:val="24"/>
          <w:szCs w:val="24"/>
          <w:lang w:eastAsia="en-GB"/>
          <w14:ligatures w14:val="none"/>
        </w:rPr>
        <w:t>emergency assembly area</w:t>
      </w:r>
      <w:r w:rsidRPr="007A6893">
        <w:rPr>
          <w:rFonts w:ascii="Times New Roman" w:eastAsia="Times New Roman" w:hAnsi="Times New Roman" w:cs="Times New Roman"/>
          <w:kern w:val="0"/>
          <w:sz w:val="24"/>
          <w:szCs w:val="24"/>
          <w:lang w:eastAsia="en-GB"/>
          <w14:ligatures w14:val="none"/>
        </w:rPr>
        <w:t xml:space="preserve"> will be maintained for construction staff.</w:t>
      </w:r>
    </w:p>
    <w:p w14:paraId="6279179A" w14:textId="77777777" w:rsidR="007A6893" w:rsidRPr="007A6893" w:rsidRDefault="007A6893" w:rsidP="007A6893">
      <w:pPr>
        <w:spacing w:after="0"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lastRenderedPageBreak/>
        <w:pict w14:anchorId="059F95F8">
          <v:rect id="_x0000_i1033" style="width:0;height:1.5pt" o:hralign="center" o:hrstd="t" o:hr="t" fillcolor="#a0a0a0" stroked="f"/>
        </w:pict>
      </w:r>
    </w:p>
    <w:p w14:paraId="5A8B5599" w14:textId="77777777" w:rsidR="007A6893" w:rsidRPr="007A6893" w:rsidRDefault="007A6893" w:rsidP="007A6893">
      <w:pPr>
        <w:spacing w:before="100" w:beforeAutospacing="1" w:after="100" w:afterAutospacing="1" w:line="240" w:lineRule="auto"/>
        <w:outlineLvl w:val="1"/>
        <w:rPr>
          <w:rFonts w:ascii="Times New Roman" w:eastAsia="Times New Roman" w:hAnsi="Times New Roman" w:cs="Times New Roman"/>
          <w:b/>
          <w:bCs/>
          <w:color w:val="00B0F0"/>
          <w:kern w:val="0"/>
          <w:sz w:val="36"/>
          <w:szCs w:val="36"/>
          <w:lang w:eastAsia="en-GB"/>
          <w14:ligatures w14:val="none"/>
        </w:rPr>
      </w:pPr>
      <w:r w:rsidRPr="007A6893">
        <w:rPr>
          <w:rFonts w:ascii="Times New Roman" w:eastAsia="Times New Roman" w:hAnsi="Times New Roman" w:cs="Times New Roman"/>
          <w:b/>
          <w:bCs/>
          <w:color w:val="00B0F0"/>
          <w:kern w:val="0"/>
          <w:sz w:val="36"/>
          <w:szCs w:val="36"/>
          <w:lang w:eastAsia="en-GB"/>
          <w14:ligatures w14:val="none"/>
        </w:rPr>
        <w:t>9. Waste Management and Cleanliness</w:t>
      </w:r>
    </w:p>
    <w:p w14:paraId="2E5FA294" w14:textId="77777777" w:rsidR="007A6893" w:rsidRPr="007A6893" w:rsidRDefault="007A6893" w:rsidP="007A6893">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t xml:space="preserve">A </w:t>
      </w:r>
      <w:r w:rsidRPr="007A6893">
        <w:rPr>
          <w:rFonts w:ascii="Times New Roman" w:eastAsia="Times New Roman" w:hAnsi="Times New Roman" w:cs="Times New Roman"/>
          <w:b/>
          <w:bCs/>
          <w:kern w:val="0"/>
          <w:sz w:val="24"/>
          <w:szCs w:val="24"/>
          <w:lang w:eastAsia="en-GB"/>
          <w14:ligatures w14:val="none"/>
        </w:rPr>
        <w:t>wheel wash station</w:t>
      </w:r>
      <w:r w:rsidRPr="007A6893">
        <w:rPr>
          <w:rFonts w:ascii="Times New Roman" w:eastAsia="Times New Roman" w:hAnsi="Times New Roman" w:cs="Times New Roman"/>
          <w:kern w:val="0"/>
          <w:sz w:val="24"/>
          <w:szCs w:val="24"/>
          <w:lang w:eastAsia="en-GB"/>
          <w14:ligatures w14:val="none"/>
        </w:rPr>
        <w:t xml:space="preserve"> or manual cleaning will be used to prevent mud or debris on school access roads.</w:t>
      </w:r>
    </w:p>
    <w:p w14:paraId="25ECD2FF" w14:textId="77777777" w:rsidR="007A6893" w:rsidRPr="007A6893" w:rsidRDefault="007A6893" w:rsidP="007A6893">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t>Daily checks to ensure roads and pedestrian paths remain clean and hazard-free.</w:t>
      </w:r>
    </w:p>
    <w:p w14:paraId="09674234" w14:textId="77777777" w:rsidR="007A6893" w:rsidRPr="007A6893" w:rsidRDefault="007A6893" w:rsidP="007A6893">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t>Waste will be stored securely and collected outside of school activity hours.</w:t>
      </w:r>
    </w:p>
    <w:p w14:paraId="596375E4" w14:textId="77777777" w:rsidR="007A6893" w:rsidRPr="007A6893" w:rsidRDefault="007A6893" w:rsidP="007A6893">
      <w:pPr>
        <w:spacing w:after="0"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pict w14:anchorId="56490EE7">
          <v:rect id="_x0000_i1034" style="width:0;height:1.5pt" o:hralign="center" o:hrstd="t" o:hr="t" fillcolor="#a0a0a0" stroked="f"/>
        </w:pict>
      </w:r>
    </w:p>
    <w:p w14:paraId="57AEA416" w14:textId="77777777" w:rsidR="007A6893" w:rsidRPr="007A6893" w:rsidRDefault="007A6893" w:rsidP="007A6893">
      <w:pPr>
        <w:spacing w:before="100" w:beforeAutospacing="1" w:after="100" w:afterAutospacing="1" w:line="240" w:lineRule="auto"/>
        <w:outlineLvl w:val="1"/>
        <w:rPr>
          <w:rFonts w:ascii="Times New Roman" w:eastAsia="Times New Roman" w:hAnsi="Times New Roman" w:cs="Times New Roman"/>
          <w:b/>
          <w:bCs/>
          <w:color w:val="00B0F0"/>
          <w:kern w:val="0"/>
          <w:sz w:val="36"/>
          <w:szCs w:val="36"/>
          <w:lang w:eastAsia="en-GB"/>
          <w14:ligatures w14:val="none"/>
        </w:rPr>
      </w:pPr>
      <w:r w:rsidRPr="007A6893">
        <w:rPr>
          <w:rFonts w:ascii="Times New Roman" w:eastAsia="Times New Roman" w:hAnsi="Times New Roman" w:cs="Times New Roman"/>
          <w:b/>
          <w:bCs/>
          <w:color w:val="00B0F0"/>
          <w:kern w:val="0"/>
          <w:sz w:val="36"/>
          <w:szCs w:val="36"/>
          <w:lang w:eastAsia="en-GB"/>
          <w14:ligatures w14:val="none"/>
        </w:rPr>
        <w:t>10. Monitoring and Compliance</w:t>
      </w:r>
    </w:p>
    <w:p w14:paraId="61D9CE49" w14:textId="77777777" w:rsidR="007A6893" w:rsidRPr="007A6893" w:rsidRDefault="007A6893" w:rsidP="007A6893">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t xml:space="preserve">The construction site supervisor will conduct </w:t>
      </w:r>
      <w:r w:rsidRPr="007A6893">
        <w:rPr>
          <w:rFonts w:ascii="Times New Roman" w:eastAsia="Times New Roman" w:hAnsi="Times New Roman" w:cs="Times New Roman"/>
          <w:b/>
          <w:bCs/>
          <w:kern w:val="0"/>
          <w:sz w:val="24"/>
          <w:szCs w:val="24"/>
          <w:lang w:eastAsia="en-GB"/>
          <w14:ligatures w14:val="none"/>
        </w:rPr>
        <w:t>daily site safety reviews</w:t>
      </w:r>
      <w:r w:rsidRPr="007A6893">
        <w:rPr>
          <w:rFonts w:ascii="Times New Roman" w:eastAsia="Times New Roman" w:hAnsi="Times New Roman" w:cs="Times New Roman"/>
          <w:kern w:val="0"/>
          <w:sz w:val="24"/>
          <w:szCs w:val="24"/>
          <w:lang w:eastAsia="en-GB"/>
          <w14:ligatures w14:val="none"/>
        </w:rPr>
        <w:t>.</w:t>
      </w:r>
    </w:p>
    <w:p w14:paraId="7BCBAEBE" w14:textId="77777777" w:rsidR="007A6893" w:rsidRPr="007A6893" w:rsidRDefault="007A6893" w:rsidP="007A6893">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t>All incidents or near-misses will be recorded and reviewed.</w:t>
      </w:r>
    </w:p>
    <w:p w14:paraId="4FFBA243" w14:textId="77777777" w:rsidR="007A6893" w:rsidRPr="007A6893" w:rsidRDefault="007A6893" w:rsidP="007A6893">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t>Adjustments to this plan will be made in consultation with the school leadership and in line with evolving site conditions.</w:t>
      </w:r>
    </w:p>
    <w:p w14:paraId="038CCC45" w14:textId="77777777" w:rsidR="007A6893" w:rsidRPr="007A6893" w:rsidRDefault="007A6893" w:rsidP="007A6893">
      <w:pPr>
        <w:spacing w:after="0"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pict w14:anchorId="4BCD9C84">
          <v:rect id="_x0000_i1035" style="width:0;height:1.5pt" o:hralign="center" o:hrstd="t" o:hr="t" fillcolor="#a0a0a0" stroked="f"/>
        </w:pict>
      </w:r>
    </w:p>
    <w:p w14:paraId="4B852412" w14:textId="77777777" w:rsidR="007A6893" w:rsidRPr="007A6893" w:rsidRDefault="007A6893" w:rsidP="007A6893">
      <w:pPr>
        <w:spacing w:before="100" w:beforeAutospacing="1" w:after="100" w:afterAutospacing="1" w:line="240" w:lineRule="auto"/>
        <w:outlineLvl w:val="1"/>
        <w:rPr>
          <w:rFonts w:ascii="Times New Roman" w:eastAsia="Times New Roman" w:hAnsi="Times New Roman" w:cs="Times New Roman"/>
          <w:b/>
          <w:bCs/>
          <w:color w:val="00B0F0"/>
          <w:kern w:val="0"/>
          <w:sz w:val="36"/>
          <w:szCs w:val="36"/>
          <w:lang w:eastAsia="en-GB"/>
          <w14:ligatures w14:val="none"/>
        </w:rPr>
      </w:pPr>
      <w:r w:rsidRPr="007A6893">
        <w:rPr>
          <w:rFonts w:ascii="Times New Roman" w:eastAsia="Times New Roman" w:hAnsi="Times New Roman" w:cs="Times New Roman"/>
          <w:b/>
          <w:bCs/>
          <w:color w:val="00B0F0"/>
          <w:kern w:val="0"/>
          <w:sz w:val="36"/>
          <w:szCs w:val="36"/>
          <w:lang w:eastAsia="en-GB"/>
          <w14:ligatures w14:val="none"/>
        </w:rPr>
        <w:t>11. CDM Regulations Compliance</w:t>
      </w:r>
    </w:p>
    <w:p w14:paraId="4DC5986F" w14:textId="77777777" w:rsidR="007A6893" w:rsidRPr="007A6893" w:rsidRDefault="007A6893" w:rsidP="007A6893">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t xml:space="preserve">The </w:t>
      </w:r>
      <w:r w:rsidRPr="007A6893">
        <w:rPr>
          <w:rFonts w:ascii="Times New Roman" w:eastAsia="Times New Roman" w:hAnsi="Times New Roman" w:cs="Times New Roman"/>
          <w:b/>
          <w:bCs/>
          <w:kern w:val="0"/>
          <w:sz w:val="24"/>
          <w:szCs w:val="24"/>
          <w:lang w:eastAsia="en-GB"/>
          <w14:ligatures w14:val="none"/>
        </w:rPr>
        <w:t>Principal Contractor</w:t>
      </w:r>
      <w:r w:rsidRPr="007A6893">
        <w:rPr>
          <w:rFonts w:ascii="Times New Roman" w:eastAsia="Times New Roman" w:hAnsi="Times New Roman" w:cs="Times New Roman"/>
          <w:kern w:val="0"/>
          <w:sz w:val="24"/>
          <w:szCs w:val="24"/>
          <w:lang w:eastAsia="en-GB"/>
          <w14:ligatures w14:val="none"/>
        </w:rPr>
        <w:t xml:space="preserve"> is responsible for implementing and maintaining CDM 2015 standards.</w:t>
      </w:r>
    </w:p>
    <w:p w14:paraId="3075C89F" w14:textId="77777777" w:rsidR="007A6893" w:rsidRPr="007A6893" w:rsidRDefault="007A6893" w:rsidP="007A6893">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t xml:space="preserve">A </w:t>
      </w:r>
      <w:r w:rsidRPr="007A6893">
        <w:rPr>
          <w:rFonts w:ascii="Times New Roman" w:eastAsia="Times New Roman" w:hAnsi="Times New Roman" w:cs="Times New Roman"/>
          <w:b/>
          <w:bCs/>
          <w:kern w:val="0"/>
          <w:sz w:val="24"/>
          <w:szCs w:val="24"/>
          <w:lang w:eastAsia="en-GB"/>
          <w14:ligatures w14:val="none"/>
        </w:rPr>
        <w:t>Construction Phase Plan</w:t>
      </w:r>
      <w:r w:rsidRPr="007A6893">
        <w:rPr>
          <w:rFonts w:ascii="Times New Roman" w:eastAsia="Times New Roman" w:hAnsi="Times New Roman" w:cs="Times New Roman"/>
          <w:kern w:val="0"/>
          <w:sz w:val="24"/>
          <w:szCs w:val="24"/>
          <w:lang w:eastAsia="en-GB"/>
          <w14:ligatures w14:val="none"/>
        </w:rPr>
        <w:t xml:space="preserve"> will be in place and available for inspection.</w:t>
      </w:r>
    </w:p>
    <w:p w14:paraId="319E3DA0" w14:textId="77777777" w:rsidR="007A6893" w:rsidRPr="007A6893" w:rsidRDefault="007A6893" w:rsidP="007A6893">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t>All subcontractors will be CDM-compliant and inducted before site access.</w:t>
      </w:r>
    </w:p>
    <w:p w14:paraId="1EAEF001" w14:textId="77777777" w:rsidR="007A6893" w:rsidRPr="007A6893" w:rsidRDefault="007A6893" w:rsidP="007A6893">
      <w:pPr>
        <w:spacing w:after="0"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pict w14:anchorId="29FA63AC">
          <v:rect id="_x0000_i1036" style="width:0;height:1.5pt" o:hralign="center" o:hrstd="t" o:hr="t" fillcolor="#a0a0a0" stroked="f"/>
        </w:pict>
      </w:r>
    </w:p>
    <w:p w14:paraId="383A17C7" w14:textId="77777777" w:rsidR="007A6893" w:rsidRPr="007A6893" w:rsidRDefault="007A6893" w:rsidP="007A6893">
      <w:pPr>
        <w:spacing w:before="100" w:beforeAutospacing="1" w:after="100" w:afterAutospacing="1" w:line="240" w:lineRule="auto"/>
        <w:outlineLvl w:val="1"/>
        <w:rPr>
          <w:rFonts w:ascii="Times New Roman" w:eastAsia="Times New Roman" w:hAnsi="Times New Roman" w:cs="Times New Roman"/>
          <w:b/>
          <w:bCs/>
          <w:color w:val="00B0F0"/>
          <w:kern w:val="0"/>
          <w:sz w:val="36"/>
          <w:szCs w:val="36"/>
          <w:lang w:eastAsia="en-GB"/>
          <w14:ligatures w14:val="none"/>
        </w:rPr>
      </w:pPr>
      <w:r w:rsidRPr="007A6893">
        <w:rPr>
          <w:rFonts w:ascii="Times New Roman" w:eastAsia="Times New Roman" w:hAnsi="Times New Roman" w:cs="Times New Roman"/>
          <w:b/>
          <w:bCs/>
          <w:color w:val="00B0F0"/>
          <w:kern w:val="0"/>
          <w:sz w:val="36"/>
          <w:szCs w:val="36"/>
          <w:lang w:eastAsia="en-GB"/>
          <w14:ligatures w14:val="none"/>
        </w:rPr>
        <w:t>12. Summary</w:t>
      </w:r>
    </w:p>
    <w:p w14:paraId="27AEF6B9" w14:textId="77777777" w:rsidR="007A6893" w:rsidRPr="007A6893" w:rsidRDefault="007A6893" w:rsidP="007A689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7A6893">
        <w:rPr>
          <w:rFonts w:ascii="Times New Roman" w:eastAsia="Times New Roman" w:hAnsi="Times New Roman" w:cs="Times New Roman"/>
          <w:kern w:val="0"/>
          <w:sz w:val="24"/>
          <w:szCs w:val="24"/>
          <w:lang w:eastAsia="en-GB"/>
          <w14:ligatures w14:val="none"/>
        </w:rPr>
        <w:t xml:space="preserve">This CTMP ensures that the construction of the cricket nets at Burnage Academy for Boys is carried out with </w:t>
      </w:r>
      <w:r w:rsidRPr="007A6893">
        <w:rPr>
          <w:rFonts w:ascii="Times New Roman" w:eastAsia="Times New Roman" w:hAnsi="Times New Roman" w:cs="Times New Roman"/>
          <w:b/>
          <w:bCs/>
          <w:kern w:val="0"/>
          <w:sz w:val="24"/>
          <w:szCs w:val="24"/>
          <w:lang w:eastAsia="en-GB"/>
          <w14:ligatures w14:val="none"/>
        </w:rPr>
        <w:t>minimal disruption and maximum safety</w:t>
      </w:r>
      <w:r w:rsidRPr="007A6893">
        <w:rPr>
          <w:rFonts w:ascii="Times New Roman" w:eastAsia="Times New Roman" w:hAnsi="Times New Roman" w:cs="Times New Roman"/>
          <w:kern w:val="0"/>
          <w:sz w:val="24"/>
          <w:szCs w:val="24"/>
          <w:lang w:eastAsia="en-GB"/>
          <w14:ligatures w14:val="none"/>
        </w:rPr>
        <w:t>, reflecting best practices and legal compliance. Regular coordination with the school and a strict traffic protocol will ensure the wellbeing of all site users.</w:t>
      </w:r>
    </w:p>
    <w:p w14:paraId="438F788A" w14:textId="77777777" w:rsidR="00C44D09" w:rsidRDefault="00C44D09"/>
    <w:sectPr w:rsidR="00C44D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30D0F"/>
    <w:multiLevelType w:val="multilevel"/>
    <w:tmpl w:val="3FB0D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CA13C4"/>
    <w:multiLevelType w:val="multilevel"/>
    <w:tmpl w:val="E46C8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8C07A6"/>
    <w:multiLevelType w:val="multilevel"/>
    <w:tmpl w:val="2ACC37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4027C1"/>
    <w:multiLevelType w:val="multilevel"/>
    <w:tmpl w:val="B9CC4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E372D0"/>
    <w:multiLevelType w:val="multilevel"/>
    <w:tmpl w:val="D076C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1A7CF1"/>
    <w:multiLevelType w:val="multilevel"/>
    <w:tmpl w:val="0284DB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2110D9"/>
    <w:multiLevelType w:val="multilevel"/>
    <w:tmpl w:val="0C1AAC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B3F27"/>
    <w:multiLevelType w:val="multilevel"/>
    <w:tmpl w:val="F2204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33578C6"/>
    <w:multiLevelType w:val="multilevel"/>
    <w:tmpl w:val="491AD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3B5D92"/>
    <w:multiLevelType w:val="multilevel"/>
    <w:tmpl w:val="D4EAB8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B8F7CB5"/>
    <w:multiLevelType w:val="multilevel"/>
    <w:tmpl w:val="1D6C2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2965791">
    <w:abstractNumId w:val="1"/>
  </w:num>
  <w:num w:numId="2" w16cid:durableId="1938361569">
    <w:abstractNumId w:val="10"/>
  </w:num>
  <w:num w:numId="3" w16cid:durableId="278152007">
    <w:abstractNumId w:val="6"/>
  </w:num>
  <w:num w:numId="4" w16cid:durableId="634876017">
    <w:abstractNumId w:val="4"/>
  </w:num>
  <w:num w:numId="5" w16cid:durableId="233392120">
    <w:abstractNumId w:val="9"/>
  </w:num>
  <w:num w:numId="6" w16cid:durableId="825168638">
    <w:abstractNumId w:val="2"/>
  </w:num>
  <w:num w:numId="7" w16cid:durableId="1416979916">
    <w:abstractNumId w:val="5"/>
  </w:num>
  <w:num w:numId="8" w16cid:durableId="2067218670">
    <w:abstractNumId w:val="0"/>
  </w:num>
  <w:num w:numId="9" w16cid:durableId="600142785">
    <w:abstractNumId w:val="3"/>
  </w:num>
  <w:num w:numId="10" w16cid:durableId="1294291778">
    <w:abstractNumId w:val="8"/>
  </w:num>
  <w:num w:numId="11" w16cid:durableId="14209824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893"/>
    <w:rsid w:val="004E5894"/>
    <w:rsid w:val="005E4F89"/>
    <w:rsid w:val="007A6893"/>
    <w:rsid w:val="00C44D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585CA"/>
  <w15:chartTrackingRefBased/>
  <w15:docId w15:val="{A874764C-0698-4F3D-83F7-4984E3493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68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68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68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68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68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68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68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68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68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68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68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68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68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68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68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68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68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6893"/>
    <w:rPr>
      <w:rFonts w:eastAsiaTheme="majorEastAsia" w:cstheme="majorBidi"/>
      <w:color w:val="272727" w:themeColor="text1" w:themeTint="D8"/>
    </w:rPr>
  </w:style>
  <w:style w:type="paragraph" w:styleId="Title">
    <w:name w:val="Title"/>
    <w:basedOn w:val="Normal"/>
    <w:next w:val="Normal"/>
    <w:link w:val="TitleChar"/>
    <w:uiPriority w:val="10"/>
    <w:qFormat/>
    <w:rsid w:val="007A68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68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68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68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6893"/>
    <w:pPr>
      <w:spacing w:before="160"/>
      <w:jc w:val="center"/>
    </w:pPr>
    <w:rPr>
      <w:i/>
      <w:iCs/>
      <w:color w:val="404040" w:themeColor="text1" w:themeTint="BF"/>
    </w:rPr>
  </w:style>
  <w:style w:type="character" w:customStyle="1" w:styleId="QuoteChar">
    <w:name w:val="Quote Char"/>
    <w:basedOn w:val="DefaultParagraphFont"/>
    <w:link w:val="Quote"/>
    <w:uiPriority w:val="29"/>
    <w:rsid w:val="007A6893"/>
    <w:rPr>
      <w:i/>
      <w:iCs/>
      <w:color w:val="404040" w:themeColor="text1" w:themeTint="BF"/>
    </w:rPr>
  </w:style>
  <w:style w:type="paragraph" w:styleId="ListParagraph">
    <w:name w:val="List Paragraph"/>
    <w:basedOn w:val="Normal"/>
    <w:uiPriority w:val="34"/>
    <w:qFormat/>
    <w:rsid w:val="007A6893"/>
    <w:pPr>
      <w:ind w:left="720"/>
      <w:contextualSpacing/>
    </w:pPr>
  </w:style>
  <w:style w:type="character" w:styleId="IntenseEmphasis">
    <w:name w:val="Intense Emphasis"/>
    <w:basedOn w:val="DefaultParagraphFont"/>
    <w:uiPriority w:val="21"/>
    <w:qFormat/>
    <w:rsid w:val="007A6893"/>
    <w:rPr>
      <w:i/>
      <w:iCs/>
      <w:color w:val="0F4761" w:themeColor="accent1" w:themeShade="BF"/>
    </w:rPr>
  </w:style>
  <w:style w:type="paragraph" w:styleId="IntenseQuote">
    <w:name w:val="Intense Quote"/>
    <w:basedOn w:val="Normal"/>
    <w:next w:val="Normal"/>
    <w:link w:val="IntenseQuoteChar"/>
    <w:uiPriority w:val="30"/>
    <w:qFormat/>
    <w:rsid w:val="007A68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6893"/>
    <w:rPr>
      <w:i/>
      <w:iCs/>
      <w:color w:val="0F4761" w:themeColor="accent1" w:themeShade="BF"/>
    </w:rPr>
  </w:style>
  <w:style w:type="character" w:styleId="IntenseReference">
    <w:name w:val="Intense Reference"/>
    <w:basedOn w:val="DefaultParagraphFont"/>
    <w:uiPriority w:val="32"/>
    <w:qFormat/>
    <w:rsid w:val="007A689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1655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622</Words>
  <Characters>3550</Characters>
  <Application>Microsoft Office Word</Application>
  <DocSecurity>0</DocSecurity>
  <Lines>29</Lines>
  <Paragraphs>8</Paragraphs>
  <ScaleCrop>false</ScaleCrop>
  <Company/>
  <LinksUpToDate>false</LinksUpToDate>
  <CharactersWithSpaces>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Liam Denby</dc:creator>
  <cp:keywords/>
  <dc:description/>
  <cp:lastModifiedBy>Liam Denby</cp:lastModifiedBy>
  <cp:revision>1</cp:revision>
  <dcterms:created xsi:type="dcterms:W3CDTF">2025-06-02T07:46:00Z</dcterms:created>
  <dcterms:modified xsi:type="dcterms:W3CDTF">2025-06-02T07:51:00Z</dcterms:modified>
</cp:coreProperties>
</file>