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6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42"/>
        <w:gridCol w:w="2268"/>
        <w:gridCol w:w="1890"/>
        <w:gridCol w:w="1087"/>
        <w:gridCol w:w="567"/>
        <w:gridCol w:w="360"/>
        <w:gridCol w:w="1926"/>
      </w:tblGrid>
      <w:tr w:rsidR="004546EE" w:rsidRPr="00123ECB" w14:paraId="5C2C8830" w14:textId="77777777" w:rsidTr="000A0411">
        <w:trPr>
          <w:trHeight w:val="340"/>
        </w:trPr>
        <w:tc>
          <w:tcPr>
            <w:tcW w:w="10367" w:type="dxa"/>
            <w:gridSpan w:val="8"/>
            <w:tcBorders>
              <w:top w:val="single" w:sz="12" w:space="0" w:color="auto"/>
              <w:left w:val="single" w:sz="12" w:space="0" w:color="auto"/>
              <w:bottom w:val="single" w:sz="12" w:space="0" w:color="auto"/>
              <w:right w:val="single" w:sz="12" w:space="0" w:color="auto"/>
            </w:tcBorders>
            <w:shd w:val="clear" w:color="auto" w:fill="004489"/>
            <w:vAlign w:val="center"/>
          </w:tcPr>
          <w:p w14:paraId="3B76EB45" w14:textId="77777777" w:rsidR="004546EE" w:rsidRPr="00123ECB" w:rsidRDefault="00747C44" w:rsidP="00111BB8">
            <w:pPr>
              <w:tabs>
                <w:tab w:val="clear" w:pos="0"/>
              </w:tabs>
              <w:spacing w:after="0"/>
              <w:ind w:left="318"/>
              <w:rPr>
                <w:rFonts w:cs="Arial"/>
                <w:b/>
                <w:szCs w:val="22"/>
              </w:rPr>
            </w:pPr>
            <w:r w:rsidRPr="00123ECB">
              <w:rPr>
                <w:rFonts w:cs="Arial"/>
                <w:b/>
                <w:szCs w:val="22"/>
              </w:rPr>
              <w:t>Project</w:t>
            </w:r>
          </w:p>
        </w:tc>
      </w:tr>
      <w:tr w:rsidR="004546EE" w:rsidRPr="00123ECB" w14:paraId="1BFD0640" w14:textId="77777777" w:rsidTr="000A0411">
        <w:trPr>
          <w:trHeight w:val="1887"/>
        </w:trPr>
        <w:tc>
          <w:tcPr>
            <w:tcW w:w="10367" w:type="dxa"/>
            <w:gridSpan w:val="8"/>
            <w:tcBorders>
              <w:top w:val="single" w:sz="12" w:space="0" w:color="auto"/>
              <w:left w:val="single" w:sz="12" w:space="0" w:color="auto"/>
              <w:bottom w:val="single" w:sz="12" w:space="0" w:color="auto"/>
              <w:right w:val="single" w:sz="12" w:space="0" w:color="auto"/>
            </w:tcBorders>
            <w:vAlign w:val="center"/>
          </w:tcPr>
          <w:p w14:paraId="5093CF7F" w14:textId="77777777" w:rsidR="003B65A5" w:rsidRDefault="003B65A5" w:rsidP="003B65A5">
            <w:pPr>
              <w:tabs>
                <w:tab w:val="clear" w:pos="0"/>
                <w:tab w:val="left" w:pos="720"/>
              </w:tabs>
              <w:jc w:val="center"/>
              <w:rPr>
                <w:rFonts w:cs="Arial"/>
                <w:b/>
                <w:bCs/>
                <w:sz w:val="40"/>
                <w:szCs w:val="40"/>
                <w:lang w:val="en"/>
              </w:rPr>
            </w:pPr>
            <w:r w:rsidRPr="00BD577C">
              <w:rPr>
                <w:rFonts w:cs="Arial"/>
                <w:b/>
                <w:bCs/>
                <w:sz w:val="40"/>
                <w:szCs w:val="40"/>
                <w:lang w:val="en"/>
              </w:rPr>
              <w:t>Manchester</w:t>
            </w:r>
            <w:r w:rsidRPr="00BD577C">
              <w:rPr>
                <w:rFonts w:cs="Arial"/>
                <w:b/>
                <w:sz w:val="40"/>
                <w:szCs w:val="40"/>
                <w:lang w:val="en"/>
              </w:rPr>
              <w:t xml:space="preserve"> University NHS</w:t>
            </w:r>
            <w:r w:rsidRPr="00BD577C">
              <w:rPr>
                <w:rFonts w:cs="Arial"/>
                <w:b/>
                <w:bCs/>
                <w:color w:val="767676"/>
                <w:sz w:val="40"/>
                <w:szCs w:val="40"/>
                <w:lang w:val="en"/>
              </w:rPr>
              <w:t xml:space="preserve"> </w:t>
            </w:r>
            <w:r w:rsidRPr="00BD577C">
              <w:rPr>
                <w:rFonts w:cs="Arial"/>
                <w:b/>
                <w:bCs/>
                <w:sz w:val="40"/>
                <w:szCs w:val="40"/>
                <w:lang w:val="en"/>
              </w:rPr>
              <w:t>Foundation Trust</w:t>
            </w:r>
          </w:p>
          <w:p w14:paraId="518C1354" w14:textId="77777777" w:rsidR="003B65A5" w:rsidRDefault="003B65A5" w:rsidP="003B65A5">
            <w:pPr>
              <w:tabs>
                <w:tab w:val="clear" w:pos="0"/>
                <w:tab w:val="left" w:pos="720"/>
              </w:tabs>
              <w:jc w:val="center"/>
              <w:rPr>
                <w:rFonts w:cs="Arial"/>
                <w:b/>
                <w:bCs/>
                <w:sz w:val="40"/>
                <w:szCs w:val="40"/>
                <w:lang w:val="en"/>
              </w:rPr>
            </w:pPr>
            <w:r>
              <w:rPr>
                <w:rFonts w:cs="Arial"/>
                <w:b/>
                <w:bCs/>
                <w:sz w:val="40"/>
                <w:szCs w:val="40"/>
                <w:lang w:val="en"/>
              </w:rPr>
              <w:t>Manchester Royal Infirmary</w:t>
            </w:r>
          </w:p>
          <w:p w14:paraId="22D3374B" w14:textId="05CE4F57" w:rsidR="00B179EF" w:rsidRPr="00123ECB" w:rsidRDefault="003B65A5" w:rsidP="003B65A5">
            <w:pPr>
              <w:tabs>
                <w:tab w:val="clear" w:pos="0"/>
              </w:tabs>
              <w:jc w:val="center"/>
              <w:rPr>
                <w:rFonts w:cs="Arial"/>
                <w:b/>
                <w:sz w:val="44"/>
                <w:szCs w:val="44"/>
              </w:rPr>
            </w:pPr>
            <w:r>
              <w:rPr>
                <w:rFonts w:cs="Arial"/>
                <w:b/>
                <w:bCs/>
                <w:sz w:val="40"/>
                <w:szCs w:val="40"/>
                <w:lang w:val="en"/>
              </w:rPr>
              <w:t>Project RED</w:t>
            </w:r>
          </w:p>
        </w:tc>
      </w:tr>
      <w:tr w:rsidR="00747C44" w:rsidRPr="00123ECB" w14:paraId="02D6A36D" w14:textId="77777777" w:rsidTr="000A0411">
        <w:trPr>
          <w:trHeight w:val="340"/>
        </w:trPr>
        <w:tc>
          <w:tcPr>
            <w:tcW w:w="10367" w:type="dxa"/>
            <w:gridSpan w:val="8"/>
            <w:tcBorders>
              <w:top w:val="single" w:sz="12" w:space="0" w:color="auto"/>
              <w:left w:val="nil"/>
              <w:bottom w:val="single" w:sz="12" w:space="0" w:color="auto"/>
              <w:right w:val="nil"/>
            </w:tcBorders>
            <w:shd w:val="clear" w:color="auto" w:fill="auto"/>
            <w:vAlign w:val="center"/>
          </w:tcPr>
          <w:p w14:paraId="54E57C19" w14:textId="77777777" w:rsidR="00747C44" w:rsidRPr="00123ECB" w:rsidRDefault="00747C44" w:rsidP="00111BB8">
            <w:pPr>
              <w:rPr>
                <w:rFonts w:cs="Arial"/>
              </w:rPr>
            </w:pPr>
          </w:p>
        </w:tc>
      </w:tr>
      <w:tr w:rsidR="004546EE" w:rsidRPr="00123ECB" w14:paraId="12B2005D" w14:textId="77777777" w:rsidTr="000A0411">
        <w:trPr>
          <w:trHeight w:val="340"/>
        </w:trPr>
        <w:tc>
          <w:tcPr>
            <w:tcW w:w="10367" w:type="dxa"/>
            <w:gridSpan w:val="8"/>
            <w:tcBorders>
              <w:top w:val="single" w:sz="12" w:space="0" w:color="auto"/>
              <w:left w:val="single" w:sz="12" w:space="0" w:color="auto"/>
              <w:bottom w:val="single" w:sz="12" w:space="0" w:color="auto"/>
              <w:right w:val="single" w:sz="12" w:space="0" w:color="auto"/>
            </w:tcBorders>
            <w:shd w:val="clear" w:color="auto" w:fill="004489"/>
            <w:vAlign w:val="center"/>
          </w:tcPr>
          <w:p w14:paraId="7F4845FD" w14:textId="77777777" w:rsidR="004546EE" w:rsidRPr="00123ECB" w:rsidRDefault="00747C44" w:rsidP="00111BB8">
            <w:pPr>
              <w:spacing w:after="0"/>
              <w:ind w:left="318"/>
              <w:rPr>
                <w:rFonts w:cs="Arial"/>
                <w:b/>
              </w:rPr>
            </w:pPr>
            <w:r w:rsidRPr="00123ECB">
              <w:rPr>
                <w:rFonts w:cs="Arial"/>
                <w:b/>
                <w:color w:val="FFFFFF" w:themeColor="background1"/>
              </w:rPr>
              <w:t>Document</w:t>
            </w:r>
          </w:p>
        </w:tc>
      </w:tr>
      <w:tr w:rsidR="004546EE" w:rsidRPr="00123ECB" w14:paraId="6E4A0E74" w14:textId="77777777" w:rsidTr="000A0411">
        <w:trPr>
          <w:trHeight w:val="2385"/>
        </w:trPr>
        <w:tc>
          <w:tcPr>
            <w:tcW w:w="10367" w:type="dxa"/>
            <w:gridSpan w:val="8"/>
            <w:tcBorders>
              <w:top w:val="single" w:sz="12" w:space="0" w:color="auto"/>
              <w:left w:val="single" w:sz="12" w:space="0" w:color="auto"/>
              <w:bottom w:val="single" w:sz="12" w:space="0" w:color="auto"/>
              <w:right w:val="single" w:sz="12" w:space="0" w:color="auto"/>
            </w:tcBorders>
            <w:vAlign w:val="center"/>
          </w:tcPr>
          <w:p w14:paraId="1F95B2E8" w14:textId="77777777" w:rsidR="003B65A5" w:rsidRDefault="003B65A5" w:rsidP="003B65A5">
            <w:pPr>
              <w:tabs>
                <w:tab w:val="clear" w:pos="0"/>
              </w:tabs>
              <w:jc w:val="center"/>
              <w:rPr>
                <w:sz w:val="44"/>
                <w:szCs w:val="44"/>
              </w:rPr>
            </w:pPr>
            <w:r>
              <w:rPr>
                <w:sz w:val="44"/>
                <w:szCs w:val="44"/>
              </w:rPr>
              <w:t>Project Execution Plan</w:t>
            </w:r>
          </w:p>
          <w:p w14:paraId="4CFD33BD" w14:textId="77777777" w:rsidR="003B65A5" w:rsidRPr="00FE245D" w:rsidRDefault="003B65A5" w:rsidP="003B65A5">
            <w:pPr>
              <w:tabs>
                <w:tab w:val="clear" w:pos="0"/>
              </w:tabs>
              <w:jc w:val="center"/>
              <w:rPr>
                <w:sz w:val="44"/>
                <w:szCs w:val="44"/>
              </w:rPr>
            </w:pPr>
            <w:r>
              <w:rPr>
                <w:sz w:val="44"/>
                <w:szCs w:val="44"/>
              </w:rPr>
              <w:t>(Incorporating the Construction Phase Plan)</w:t>
            </w:r>
          </w:p>
          <w:p w14:paraId="3A0BB5CB" w14:textId="302C9DE3" w:rsidR="00457A73" w:rsidRPr="00123ECB" w:rsidRDefault="003B65A5" w:rsidP="003B65A5">
            <w:pPr>
              <w:tabs>
                <w:tab w:val="clear" w:pos="0"/>
              </w:tabs>
              <w:jc w:val="center"/>
              <w:rPr>
                <w:rFonts w:cs="Arial"/>
                <w:color w:val="FF0000"/>
                <w:sz w:val="44"/>
                <w:szCs w:val="44"/>
              </w:rPr>
            </w:pPr>
            <w:r w:rsidRPr="00D01A04">
              <w:rPr>
                <w:sz w:val="44"/>
                <w:szCs w:val="44"/>
              </w:rPr>
              <w:t xml:space="preserve">Rev </w:t>
            </w:r>
            <w:r w:rsidR="009544F4">
              <w:rPr>
                <w:sz w:val="44"/>
                <w:szCs w:val="44"/>
              </w:rPr>
              <w:t>3</w:t>
            </w:r>
            <w:r w:rsidR="00E45342">
              <w:rPr>
                <w:sz w:val="44"/>
                <w:szCs w:val="44"/>
              </w:rPr>
              <w:t>8</w:t>
            </w:r>
          </w:p>
        </w:tc>
      </w:tr>
      <w:tr w:rsidR="004546EE" w:rsidRPr="00123ECB" w14:paraId="29C3CC6A" w14:textId="77777777" w:rsidTr="000A0411">
        <w:trPr>
          <w:trHeight w:val="340"/>
        </w:trPr>
        <w:tc>
          <w:tcPr>
            <w:tcW w:w="10367" w:type="dxa"/>
            <w:gridSpan w:val="8"/>
            <w:tcBorders>
              <w:top w:val="single" w:sz="12" w:space="0" w:color="auto"/>
              <w:left w:val="nil"/>
              <w:bottom w:val="single" w:sz="12" w:space="0" w:color="auto"/>
              <w:right w:val="nil"/>
            </w:tcBorders>
            <w:vAlign w:val="center"/>
          </w:tcPr>
          <w:p w14:paraId="2A195AF9" w14:textId="77777777" w:rsidR="004546EE" w:rsidRPr="00123ECB" w:rsidRDefault="004546EE" w:rsidP="00B179EF">
            <w:pPr>
              <w:spacing w:after="0"/>
              <w:rPr>
                <w:rFonts w:cs="Arial"/>
              </w:rPr>
            </w:pPr>
          </w:p>
        </w:tc>
      </w:tr>
      <w:tr w:rsidR="004546EE" w:rsidRPr="00123ECB" w14:paraId="40A4EFBA" w14:textId="77777777" w:rsidTr="000A0411">
        <w:trPr>
          <w:trHeight w:val="340"/>
        </w:trPr>
        <w:tc>
          <w:tcPr>
            <w:tcW w:w="10367" w:type="dxa"/>
            <w:gridSpan w:val="8"/>
            <w:tcBorders>
              <w:top w:val="single" w:sz="12" w:space="0" w:color="auto"/>
              <w:left w:val="single" w:sz="12" w:space="0" w:color="auto"/>
              <w:bottom w:val="single" w:sz="12" w:space="0" w:color="auto"/>
              <w:right w:val="single" w:sz="12" w:space="0" w:color="auto"/>
            </w:tcBorders>
            <w:shd w:val="clear" w:color="auto" w:fill="004489"/>
            <w:vAlign w:val="center"/>
          </w:tcPr>
          <w:p w14:paraId="5785BCB2" w14:textId="77777777" w:rsidR="004546EE" w:rsidRPr="00123ECB" w:rsidRDefault="004546EE" w:rsidP="00111BB8">
            <w:pPr>
              <w:tabs>
                <w:tab w:val="left" w:pos="161"/>
              </w:tabs>
              <w:spacing w:after="0"/>
              <w:ind w:left="318"/>
              <w:rPr>
                <w:rFonts w:cs="Arial"/>
                <w:b/>
                <w:bCs/>
              </w:rPr>
            </w:pPr>
            <w:r w:rsidRPr="00123ECB">
              <w:rPr>
                <w:rFonts w:cs="Arial"/>
                <w:b/>
                <w:bCs/>
              </w:rPr>
              <w:t>Document Control</w:t>
            </w:r>
          </w:p>
        </w:tc>
      </w:tr>
      <w:tr w:rsidR="004546EE" w:rsidRPr="00123ECB" w14:paraId="61018004" w14:textId="77777777" w:rsidTr="000A0411">
        <w:trPr>
          <w:trHeight w:val="454"/>
        </w:trPr>
        <w:tc>
          <w:tcPr>
            <w:tcW w:w="2269" w:type="dxa"/>
            <w:gridSpan w:val="2"/>
            <w:tcBorders>
              <w:top w:val="single" w:sz="12" w:space="0" w:color="auto"/>
              <w:left w:val="single" w:sz="12" w:space="0" w:color="auto"/>
              <w:bottom w:val="single" w:sz="8" w:space="0" w:color="auto"/>
              <w:right w:val="single" w:sz="4" w:space="0" w:color="auto"/>
            </w:tcBorders>
            <w:shd w:val="clear" w:color="auto" w:fill="D9D9D9" w:themeFill="background1" w:themeFillShade="D9"/>
            <w:vAlign w:val="center"/>
          </w:tcPr>
          <w:p w14:paraId="128D7E1A" w14:textId="77777777" w:rsidR="004546EE" w:rsidRPr="00123ECB" w:rsidRDefault="004546EE" w:rsidP="00C12F03">
            <w:pPr>
              <w:spacing w:after="0"/>
              <w:ind w:left="0"/>
              <w:jc w:val="right"/>
              <w:rPr>
                <w:rFonts w:cs="Arial"/>
                <w:b/>
                <w:sz w:val="18"/>
                <w:szCs w:val="15"/>
              </w:rPr>
            </w:pPr>
            <w:r w:rsidRPr="00123ECB">
              <w:rPr>
                <w:rFonts w:cs="Arial"/>
                <w:b/>
                <w:bCs/>
                <w:sz w:val="18"/>
                <w:szCs w:val="15"/>
              </w:rPr>
              <w:t xml:space="preserve">Issue / </w:t>
            </w:r>
            <w:r w:rsidRPr="00123ECB">
              <w:rPr>
                <w:rFonts w:cs="Arial"/>
                <w:b/>
                <w:sz w:val="18"/>
                <w:szCs w:val="15"/>
              </w:rPr>
              <w:t>Revision</w:t>
            </w:r>
            <w:r w:rsidRPr="00123ECB">
              <w:rPr>
                <w:rFonts w:cs="Arial"/>
                <w:b/>
                <w:bCs/>
                <w:sz w:val="18"/>
                <w:szCs w:val="15"/>
              </w:rPr>
              <w:t xml:space="preserve"> Description:</w:t>
            </w:r>
          </w:p>
        </w:tc>
        <w:tc>
          <w:tcPr>
            <w:tcW w:w="5245" w:type="dxa"/>
            <w:gridSpan w:val="3"/>
            <w:tcBorders>
              <w:top w:val="single" w:sz="12" w:space="0" w:color="auto"/>
              <w:left w:val="single" w:sz="4" w:space="0" w:color="auto"/>
              <w:bottom w:val="single" w:sz="8" w:space="0" w:color="auto"/>
              <w:right w:val="single" w:sz="4" w:space="0" w:color="auto"/>
            </w:tcBorders>
            <w:vAlign w:val="center"/>
          </w:tcPr>
          <w:p w14:paraId="592B6284" w14:textId="5154C2F0" w:rsidR="004546EE" w:rsidRPr="00123ECB" w:rsidRDefault="003B65A5" w:rsidP="00C12F03">
            <w:pPr>
              <w:spacing w:after="0"/>
              <w:ind w:left="0" w:firstLine="175"/>
              <w:rPr>
                <w:rFonts w:cs="Arial"/>
                <w:sz w:val="15"/>
                <w:szCs w:val="15"/>
              </w:rPr>
            </w:pPr>
            <w:r>
              <w:rPr>
                <w:rFonts w:cs="Arial"/>
                <w:sz w:val="20"/>
              </w:rPr>
              <w:t>R</w:t>
            </w:r>
            <w:r w:rsidR="00F36813">
              <w:rPr>
                <w:rFonts w:cs="Arial"/>
                <w:sz w:val="20"/>
              </w:rPr>
              <w:t xml:space="preserve">ev </w:t>
            </w:r>
            <w:r w:rsidR="000A7ADD">
              <w:rPr>
                <w:rFonts w:cs="Arial"/>
                <w:sz w:val="20"/>
              </w:rPr>
              <w:t>3</w:t>
            </w:r>
            <w:r w:rsidR="00E45342">
              <w:rPr>
                <w:rFonts w:cs="Arial"/>
                <w:sz w:val="20"/>
              </w:rPr>
              <w:t>8</w:t>
            </w:r>
          </w:p>
        </w:tc>
        <w:tc>
          <w:tcPr>
            <w:tcW w:w="567" w:type="dxa"/>
            <w:tcBorders>
              <w:top w:val="single" w:sz="12" w:space="0" w:color="auto"/>
              <w:left w:val="single" w:sz="4" w:space="0" w:color="auto"/>
              <w:bottom w:val="single" w:sz="8" w:space="0" w:color="auto"/>
              <w:right w:val="single" w:sz="4" w:space="0" w:color="auto"/>
            </w:tcBorders>
            <w:shd w:val="clear" w:color="auto" w:fill="D9D9D9" w:themeFill="background1" w:themeFillShade="D9"/>
            <w:tcMar>
              <w:left w:w="28" w:type="dxa"/>
              <w:right w:w="28" w:type="dxa"/>
            </w:tcMar>
            <w:vAlign w:val="center"/>
          </w:tcPr>
          <w:p w14:paraId="706F4F32" w14:textId="77777777" w:rsidR="004546EE" w:rsidRPr="00123ECB" w:rsidRDefault="004546EE" w:rsidP="00C12F03">
            <w:pPr>
              <w:spacing w:after="0"/>
              <w:ind w:left="0"/>
              <w:rPr>
                <w:rFonts w:cs="Arial"/>
                <w:b/>
                <w:sz w:val="20"/>
                <w:szCs w:val="16"/>
              </w:rPr>
            </w:pPr>
            <w:r w:rsidRPr="00123ECB">
              <w:rPr>
                <w:rFonts w:cs="Arial"/>
                <w:b/>
                <w:sz w:val="20"/>
                <w:szCs w:val="16"/>
              </w:rPr>
              <w:t>Date:</w:t>
            </w:r>
          </w:p>
        </w:tc>
        <w:tc>
          <w:tcPr>
            <w:tcW w:w="2286" w:type="dxa"/>
            <w:gridSpan w:val="2"/>
            <w:tcBorders>
              <w:top w:val="single" w:sz="12" w:space="0" w:color="auto"/>
              <w:left w:val="single" w:sz="4" w:space="0" w:color="auto"/>
              <w:bottom w:val="single" w:sz="8" w:space="0" w:color="auto"/>
              <w:right w:val="single" w:sz="12" w:space="0" w:color="auto"/>
            </w:tcBorders>
            <w:vAlign w:val="center"/>
          </w:tcPr>
          <w:p w14:paraId="793E2AEB" w14:textId="705D643A" w:rsidR="004546EE" w:rsidRPr="003B65A5" w:rsidRDefault="00697F96" w:rsidP="00C12F03">
            <w:pPr>
              <w:spacing w:after="0"/>
              <w:ind w:left="0"/>
              <w:rPr>
                <w:rFonts w:cs="Arial"/>
                <w:b/>
                <w:sz w:val="20"/>
              </w:rPr>
            </w:pPr>
            <w:r>
              <w:rPr>
                <w:rFonts w:cs="Arial"/>
                <w:b/>
                <w:sz w:val="20"/>
              </w:rPr>
              <w:t>1</w:t>
            </w:r>
            <w:r w:rsidR="00E45342">
              <w:rPr>
                <w:rFonts w:cs="Arial"/>
                <w:b/>
                <w:sz w:val="20"/>
              </w:rPr>
              <w:t>9</w:t>
            </w:r>
            <w:r w:rsidR="00485C83">
              <w:rPr>
                <w:rFonts w:cs="Arial"/>
                <w:b/>
                <w:sz w:val="20"/>
              </w:rPr>
              <w:t>.</w:t>
            </w:r>
            <w:r w:rsidR="00164D3D">
              <w:rPr>
                <w:rFonts w:cs="Arial"/>
                <w:b/>
                <w:sz w:val="20"/>
              </w:rPr>
              <w:t>0</w:t>
            </w:r>
            <w:r w:rsidR="00E45342">
              <w:rPr>
                <w:rFonts w:cs="Arial"/>
                <w:b/>
                <w:sz w:val="20"/>
              </w:rPr>
              <w:t>5</w:t>
            </w:r>
            <w:r w:rsidR="00485C83">
              <w:rPr>
                <w:rFonts w:cs="Arial"/>
                <w:b/>
                <w:sz w:val="20"/>
              </w:rPr>
              <w:t>.2</w:t>
            </w:r>
            <w:r w:rsidR="00164D3D">
              <w:rPr>
                <w:rFonts w:cs="Arial"/>
                <w:b/>
                <w:sz w:val="20"/>
              </w:rPr>
              <w:t>5</w:t>
            </w:r>
          </w:p>
        </w:tc>
      </w:tr>
      <w:tr w:rsidR="000C4CE1" w:rsidRPr="00123ECB" w14:paraId="3615FAC3" w14:textId="77777777" w:rsidTr="000A0411">
        <w:trPr>
          <w:trHeight w:val="227"/>
        </w:trPr>
        <w:tc>
          <w:tcPr>
            <w:tcW w:w="10367" w:type="dxa"/>
            <w:gridSpan w:val="8"/>
            <w:tcBorders>
              <w:top w:val="single" w:sz="12" w:space="0" w:color="auto"/>
              <w:left w:val="nil"/>
              <w:bottom w:val="single" w:sz="12" w:space="0" w:color="auto"/>
              <w:right w:val="nil"/>
            </w:tcBorders>
            <w:vAlign w:val="center"/>
          </w:tcPr>
          <w:p w14:paraId="11990308" w14:textId="77777777" w:rsidR="000C4CE1" w:rsidRPr="00123ECB" w:rsidRDefault="000C4CE1" w:rsidP="00B179EF">
            <w:pPr>
              <w:spacing w:after="0"/>
              <w:rPr>
                <w:rFonts w:cs="Arial"/>
                <w:sz w:val="28"/>
              </w:rPr>
            </w:pPr>
          </w:p>
        </w:tc>
      </w:tr>
      <w:tr w:rsidR="000C4CE1" w:rsidRPr="00123ECB" w14:paraId="6BA75EA5" w14:textId="77777777" w:rsidTr="000A0411">
        <w:trPr>
          <w:trHeight w:val="340"/>
        </w:trPr>
        <w:tc>
          <w:tcPr>
            <w:tcW w:w="10367" w:type="dxa"/>
            <w:gridSpan w:val="8"/>
            <w:tcBorders>
              <w:top w:val="single" w:sz="12" w:space="0" w:color="auto"/>
              <w:left w:val="single" w:sz="12" w:space="0" w:color="auto"/>
              <w:bottom w:val="single" w:sz="12" w:space="0" w:color="auto"/>
              <w:right w:val="single" w:sz="12" w:space="0" w:color="auto"/>
            </w:tcBorders>
            <w:shd w:val="clear" w:color="auto" w:fill="004489"/>
            <w:vAlign w:val="center"/>
          </w:tcPr>
          <w:p w14:paraId="0441CECE" w14:textId="77777777" w:rsidR="000C4CE1" w:rsidRPr="00123ECB" w:rsidRDefault="00B179EF" w:rsidP="00111BB8">
            <w:pPr>
              <w:spacing w:after="0"/>
              <w:ind w:left="318"/>
              <w:rPr>
                <w:rFonts w:cs="Arial"/>
                <w:b/>
                <w:sz w:val="24"/>
                <w:szCs w:val="24"/>
              </w:rPr>
            </w:pPr>
            <w:r w:rsidRPr="00123ECB">
              <w:rPr>
                <w:rFonts w:cs="Arial"/>
                <w:b/>
                <w:szCs w:val="24"/>
              </w:rPr>
              <w:t>Approval / Acceptance Status</w:t>
            </w:r>
          </w:p>
        </w:tc>
      </w:tr>
      <w:tr w:rsidR="00FB51BF" w:rsidRPr="00123ECB" w14:paraId="26A93B81" w14:textId="77777777" w:rsidTr="000A0411">
        <w:trPr>
          <w:trHeight w:val="283"/>
        </w:trPr>
        <w:tc>
          <w:tcPr>
            <w:tcW w:w="2127" w:type="dxa"/>
            <w:tcBorders>
              <w:top w:val="single" w:sz="12" w:space="0" w:color="auto"/>
              <w:left w:val="single" w:sz="12" w:space="0" w:color="auto"/>
              <w:bottom w:val="single" w:sz="8" w:space="0" w:color="auto"/>
              <w:right w:val="single" w:sz="6" w:space="0" w:color="auto"/>
            </w:tcBorders>
            <w:shd w:val="clear" w:color="auto" w:fill="D9D9D9" w:themeFill="background1" w:themeFillShade="D9"/>
            <w:vAlign w:val="center"/>
          </w:tcPr>
          <w:p w14:paraId="0EE6C76C" w14:textId="77777777" w:rsidR="004546EE" w:rsidRPr="00123ECB" w:rsidRDefault="004546EE" w:rsidP="00B179EF">
            <w:pPr>
              <w:spacing w:after="0"/>
              <w:jc w:val="center"/>
              <w:rPr>
                <w:rFonts w:cs="Arial"/>
                <w:b/>
                <w:sz w:val="16"/>
                <w:szCs w:val="15"/>
              </w:rPr>
            </w:pPr>
          </w:p>
        </w:tc>
        <w:tc>
          <w:tcPr>
            <w:tcW w:w="2410" w:type="dxa"/>
            <w:gridSpan w:val="2"/>
            <w:tcBorders>
              <w:top w:val="single" w:sz="12" w:space="0" w:color="auto"/>
              <w:left w:val="single" w:sz="6" w:space="0" w:color="auto"/>
              <w:bottom w:val="single" w:sz="8" w:space="0" w:color="auto"/>
              <w:right w:val="single" w:sz="6" w:space="0" w:color="auto"/>
            </w:tcBorders>
            <w:shd w:val="clear" w:color="auto" w:fill="D9D9D9" w:themeFill="background1" w:themeFillShade="D9"/>
            <w:vAlign w:val="center"/>
          </w:tcPr>
          <w:p w14:paraId="467D27DE" w14:textId="77777777" w:rsidR="004546EE" w:rsidRPr="00123ECB" w:rsidRDefault="004546EE" w:rsidP="00111BB8">
            <w:pPr>
              <w:spacing w:after="0"/>
              <w:ind w:left="0"/>
              <w:jc w:val="center"/>
              <w:rPr>
                <w:rFonts w:cs="Arial"/>
                <w:b/>
                <w:sz w:val="16"/>
                <w:szCs w:val="15"/>
              </w:rPr>
            </w:pPr>
            <w:r w:rsidRPr="00123ECB">
              <w:rPr>
                <w:rFonts w:cs="Arial"/>
                <w:b/>
                <w:sz w:val="16"/>
                <w:szCs w:val="15"/>
              </w:rPr>
              <w:t>Title &amp; Company</w:t>
            </w:r>
          </w:p>
        </w:tc>
        <w:tc>
          <w:tcPr>
            <w:tcW w:w="1890" w:type="dxa"/>
            <w:tcBorders>
              <w:top w:val="single" w:sz="12" w:space="0" w:color="auto"/>
              <w:left w:val="single" w:sz="6" w:space="0" w:color="auto"/>
              <w:bottom w:val="single" w:sz="8" w:space="0" w:color="auto"/>
              <w:right w:val="single" w:sz="6" w:space="0" w:color="auto"/>
            </w:tcBorders>
            <w:shd w:val="clear" w:color="auto" w:fill="D9D9D9" w:themeFill="background1" w:themeFillShade="D9"/>
            <w:vAlign w:val="center"/>
          </w:tcPr>
          <w:p w14:paraId="4A6F3AE0" w14:textId="77777777" w:rsidR="004546EE" w:rsidRPr="00123ECB" w:rsidRDefault="004546EE" w:rsidP="00111BB8">
            <w:pPr>
              <w:spacing w:after="0"/>
              <w:ind w:left="0"/>
              <w:jc w:val="center"/>
              <w:rPr>
                <w:rFonts w:cs="Arial"/>
                <w:b/>
                <w:sz w:val="16"/>
                <w:szCs w:val="15"/>
              </w:rPr>
            </w:pPr>
            <w:r w:rsidRPr="00123ECB">
              <w:rPr>
                <w:rFonts w:cs="Arial"/>
                <w:b/>
                <w:sz w:val="16"/>
                <w:szCs w:val="15"/>
              </w:rPr>
              <w:t>Name [Print]</w:t>
            </w:r>
          </w:p>
        </w:tc>
        <w:tc>
          <w:tcPr>
            <w:tcW w:w="2014" w:type="dxa"/>
            <w:gridSpan w:val="3"/>
            <w:tcBorders>
              <w:top w:val="single" w:sz="12" w:space="0" w:color="auto"/>
              <w:left w:val="single" w:sz="6" w:space="0" w:color="auto"/>
              <w:bottom w:val="single" w:sz="8" w:space="0" w:color="auto"/>
              <w:right w:val="single" w:sz="6" w:space="0" w:color="auto"/>
            </w:tcBorders>
            <w:shd w:val="clear" w:color="auto" w:fill="D9D9D9" w:themeFill="background1" w:themeFillShade="D9"/>
            <w:vAlign w:val="center"/>
          </w:tcPr>
          <w:p w14:paraId="28328B4D" w14:textId="77777777" w:rsidR="004546EE" w:rsidRPr="00123ECB" w:rsidRDefault="004546EE" w:rsidP="00111BB8">
            <w:pPr>
              <w:spacing w:after="0"/>
              <w:ind w:left="0"/>
              <w:jc w:val="center"/>
              <w:rPr>
                <w:rFonts w:cs="Arial"/>
                <w:b/>
                <w:sz w:val="16"/>
                <w:szCs w:val="15"/>
              </w:rPr>
            </w:pPr>
            <w:r w:rsidRPr="00123ECB">
              <w:rPr>
                <w:rFonts w:cs="Arial"/>
                <w:b/>
                <w:sz w:val="16"/>
                <w:szCs w:val="15"/>
              </w:rPr>
              <w:t>Signature</w:t>
            </w:r>
          </w:p>
        </w:tc>
        <w:tc>
          <w:tcPr>
            <w:tcW w:w="1926" w:type="dxa"/>
            <w:tcBorders>
              <w:top w:val="single" w:sz="12" w:space="0" w:color="auto"/>
              <w:left w:val="single" w:sz="6" w:space="0" w:color="auto"/>
              <w:bottom w:val="single" w:sz="8" w:space="0" w:color="auto"/>
              <w:right w:val="single" w:sz="12" w:space="0" w:color="auto"/>
            </w:tcBorders>
            <w:shd w:val="clear" w:color="auto" w:fill="D9D9D9" w:themeFill="background1" w:themeFillShade="D9"/>
            <w:vAlign w:val="center"/>
          </w:tcPr>
          <w:p w14:paraId="3616E057" w14:textId="77777777" w:rsidR="004546EE" w:rsidRPr="00123ECB" w:rsidRDefault="004546EE" w:rsidP="00111BB8">
            <w:pPr>
              <w:spacing w:after="0"/>
              <w:ind w:left="0"/>
              <w:jc w:val="center"/>
              <w:rPr>
                <w:rFonts w:cs="Arial"/>
                <w:b/>
                <w:sz w:val="16"/>
                <w:szCs w:val="15"/>
              </w:rPr>
            </w:pPr>
            <w:r w:rsidRPr="00123ECB">
              <w:rPr>
                <w:rFonts w:cs="Arial"/>
                <w:b/>
                <w:sz w:val="16"/>
                <w:szCs w:val="15"/>
              </w:rPr>
              <w:t>Date</w:t>
            </w:r>
          </w:p>
        </w:tc>
      </w:tr>
      <w:tr w:rsidR="003B65A5" w:rsidRPr="00123ECB" w14:paraId="64C9AE01" w14:textId="77777777" w:rsidTr="0030103F">
        <w:trPr>
          <w:trHeight w:val="454"/>
        </w:trPr>
        <w:tc>
          <w:tcPr>
            <w:tcW w:w="2127" w:type="dxa"/>
            <w:tcBorders>
              <w:top w:val="single" w:sz="8" w:space="0" w:color="auto"/>
              <w:left w:val="single" w:sz="12" w:space="0" w:color="auto"/>
              <w:bottom w:val="single" w:sz="8" w:space="0" w:color="auto"/>
              <w:right w:val="single" w:sz="6" w:space="0" w:color="auto"/>
            </w:tcBorders>
            <w:shd w:val="clear" w:color="auto" w:fill="D9D9D9" w:themeFill="background1" w:themeFillShade="D9"/>
            <w:tcMar>
              <w:top w:w="57" w:type="dxa"/>
              <w:bottom w:w="57" w:type="dxa"/>
            </w:tcMar>
          </w:tcPr>
          <w:p w14:paraId="455C8BCB" w14:textId="77777777" w:rsidR="003B65A5" w:rsidRPr="00123ECB" w:rsidRDefault="003B65A5" w:rsidP="003B65A5">
            <w:pPr>
              <w:spacing w:after="0"/>
              <w:jc w:val="center"/>
              <w:rPr>
                <w:rFonts w:cs="Arial"/>
                <w:b/>
                <w:sz w:val="16"/>
                <w:szCs w:val="15"/>
              </w:rPr>
            </w:pPr>
            <w:r w:rsidRPr="00123ECB">
              <w:rPr>
                <w:rFonts w:cs="Arial"/>
                <w:b/>
                <w:sz w:val="16"/>
                <w:szCs w:val="15"/>
              </w:rPr>
              <w:t>Author:</w:t>
            </w:r>
          </w:p>
        </w:tc>
        <w:tc>
          <w:tcPr>
            <w:tcW w:w="2410" w:type="dxa"/>
            <w:gridSpan w:val="2"/>
            <w:tcBorders>
              <w:top w:val="single" w:sz="8" w:space="0" w:color="auto"/>
              <w:left w:val="single" w:sz="6" w:space="0" w:color="auto"/>
              <w:bottom w:val="single" w:sz="8" w:space="0" w:color="auto"/>
              <w:right w:val="single" w:sz="6" w:space="0" w:color="auto"/>
            </w:tcBorders>
            <w:shd w:val="clear" w:color="auto" w:fill="auto"/>
            <w:tcMar>
              <w:top w:w="57" w:type="dxa"/>
              <w:bottom w:w="57" w:type="dxa"/>
            </w:tcMar>
            <w:vAlign w:val="center"/>
          </w:tcPr>
          <w:p w14:paraId="0A6BD2FA" w14:textId="07109881" w:rsidR="003B65A5" w:rsidRPr="00123ECB" w:rsidRDefault="001B614E" w:rsidP="003B65A5">
            <w:pPr>
              <w:spacing w:after="0"/>
              <w:ind w:left="0"/>
              <w:jc w:val="center"/>
              <w:rPr>
                <w:rFonts w:cs="Arial"/>
                <w:b/>
                <w:sz w:val="16"/>
                <w:szCs w:val="15"/>
                <w:highlight w:val="yellow"/>
              </w:rPr>
            </w:pPr>
            <w:r>
              <w:rPr>
                <w:rFonts w:cs="Arial"/>
                <w:b/>
                <w:sz w:val="16"/>
                <w:szCs w:val="15"/>
              </w:rPr>
              <w:t>Construction Manager</w:t>
            </w:r>
          </w:p>
        </w:tc>
        <w:tc>
          <w:tcPr>
            <w:tcW w:w="1890" w:type="dxa"/>
            <w:tcBorders>
              <w:top w:val="single" w:sz="8" w:space="0" w:color="auto"/>
              <w:left w:val="single" w:sz="6" w:space="0" w:color="auto"/>
              <w:bottom w:val="single" w:sz="8" w:space="0" w:color="auto"/>
              <w:right w:val="single" w:sz="6" w:space="0" w:color="auto"/>
            </w:tcBorders>
            <w:tcMar>
              <w:top w:w="57" w:type="dxa"/>
              <w:bottom w:w="57" w:type="dxa"/>
            </w:tcMar>
          </w:tcPr>
          <w:p w14:paraId="65896755" w14:textId="69C6085C" w:rsidR="003B65A5" w:rsidRPr="00123ECB" w:rsidRDefault="001B614E" w:rsidP="003B65A5">
            <w:pPr>
              <w:spacing w:after="0"/>
              <w:ind w:left="0"/>
              <w:jc w:val="center"/>
              <w:rPr>
                <w:rFonts w:cs="Arial"/>
                <w:b/>
                <w:sz w:val="16"/>
                <w:szCs w:val="15"/>
              </w:rPr>
            </w:pPr>
            <w:r>
              <w:rPr>
                <w:rFonts w:cs="Arial"/>
                <w:b/>
                <w:sz w:val="16"/>
                <w:szCs w:val="15"/>
              </w:rPr>
              <w:t>Ashley Atkinson</w:t>
            </w:r>
          </w:p>
        </w:tc>
        <w:tc>
          <w:tcPr>
            <w:tcW w:w="2014" w:type="dxa"/>
            <w:gridSpan w:val="3"/>
            <w:tcBorders>
              <w:top w:val="single" w:sz="8" w:space="0" w:color="auto"/>
              <w:left w:val="single" w:sz="6" w:space="0" w:color="auto"/>
              <w:bottom w:val="single" w:sz="8" w:space="0" w:color="auto"/>
              <w:right w:val="single" w:sz="6" w:space="0" w:color="auto"/>
            </w:tcBorders>
            <w:tcMar>
              <w:top w:w="57" w:type="dxa"/>
              <w:bottom w:w="57" w:type="dxa"/>
            </w:tcMar>
          </w:tcPr>
          <w:p w14:paraId="634E0FA7" w14:textId="583FD99B" w:rsidR="003B65A5" w:rsidRPr="00123ECB" w:rsidRDefault="007603C3" w:rsidP="003B65A5">
            <w:pPr>
              <w:spacing w:after="0"/>
              <w:jc w:val="center"/>
              <w:rPr>
                <w:rFonts w:cs="Arial"/>
                <w:b/>
                <w:sz w:val="16"/>
                <w:szCs w:val="15"/>
              </w:rPr>
            </w:pPr>
            <w:proofErr w:type="gramStart"/>
            <w:r>
              <w:rPr>
                <w:rFonts w:cs="Arial"/>
                <w:b/>
                <w:sz w:val="16"/>
                <w:szCs w:val="15"/>
              </w:rPr>
              <w:t>A</w:t>
            </w:r>
            <w:proofErr w:type="gramEnd"/>
            <w:r w:rsidR="00186A18">
              <w:rPr>
                <w:rFonts w:cs="Arial"/>
                <w:b/>
                <w:sz w:val="16"/>
                <w:szCs w:val="15"/>
              </w:rPr>
              <w:t xml:space="preserve"> </w:t>
            </w:r>
            <w:r>
              <w:rPr>
                <w:rFonts w:cs="Arial"/>
                <w:b/>
                <w:sz w:val="16"/>
                <w:szCs w:val="15"/>
              </w:rPr>
              <w:t>Atkinson</w:t>
            </w:r>
          </w:p>
        </w:tc>
        <w:tc>
          <w:tcPr>
            <w:tcW w:w="1926" w:type="dxa"/>
            <w:tcBorders>
              <w:top w:val="single" w:sz="8" w:space="0" w:color="auto"/>
              <w:left w:val="single" w:sz="6" w:space="0" w:color="auto"/>
              <w:bottom w:val="single" w:sz="8" w:space="0" w:color="auto"/>
              <w:right w:val="single" w:sz="12" w:space="0" w:color="auto"/>
            </w:tcBorders>
            <w:tcMar>
              <w:top w:w="57" w:type="dxa"/>
              <w:bottom w:w="57" w:type="dxa"/>
            </w:tcMar>
          </w:tcPr>
          <w:p w14:paraId="44BB6976" w14:textId="4B890515" w:rsidR="003B65A5" w:rsidRPr="00123ECB" w:rsidRDefault="001B614E" w:rsidP="003B65A5">
            <w:pPr>
              <w:spacing w:after="0"/>
              <w:jc w:val="center"/>
              <w:rPr>
                <w:rFonts w:cs="Arial"/>
                <w:b/>
                <w:sz w:val="16"/>
                <w:szCs w:val="15"/>
              </w:rPr>
            </w:pPr>
            <w:r>
              <w:rPr>
                <w:rFonts w:cs="Arial"/>
                <w:b/>
                <w:sz w:val="16"/>
                <w:szCs w:val="15"/>
              </w:rPr>
              <w:t>16/02/2023</w:t>
            </w:r>
          </w:p>
        </w:tc>
      </w:tr>
      <w:tr w:rsidR="004076FB" w:rsidRPr="00123ECB" w14:paraId="48040F8A" w14:textId="77777777" w:rsidTr="000A0411">
        <w:trPr>
          <w:trHeight w:val="454"/>
        </w:trPr>
        <w:tc>
          <w:tcPr>
            <w:tcW w:w="2127" w:type="dxa"/>
            <w:tcBorders>
              <w:top w:val="single" w:sz="8" w:space="0" w:color="auto"/>
              <w:left w:val="single" w:sz="12" w:space="0" w:color="auto"/>
              <w:bottom w:val="single" w:sz="8" w:space="0" w:color="auto"/>
              <w:right w:val="single" w:sz="6" w:space="0" w:color="auto"/>
            </w:tcBorders>
            <w:shd w:val="clear" w:color="auto" w:fill="D9D9D9" w:themeFill="background1" w:themeFillShade="D9"/>
            <w:tcMar>
              <w:top w:w="57" w:type="dxa"/>
              <w:bottom w:w="57" w:type="dxa"/>
            </w:tcMar>
          </w:tcPr>
          <w:p w14:paraId="282549E9" w14:textId="77777777" w:rsidR="004076FB" w:rsidRPr="00123ECB" w:rsidRDefault="004076FB" w:rsidP="004076FB">
            <w:pPr>
              <w:spacing w:after="0"/>
              <w:jc w:val="center"/>
              <w:rPr>
                <w:rFonts w:cs="Arial"/>
                <w:b/>
                <w:sz w:val="16"/>
                <w:szCs w:val="15"/>
              </w:rPr>
            </w:pPr>
            <w:r w:rsidRPr="00123ECB">
              <w:rPr>
                <w:rFonts w:cs="Arial"/>
                <w:b/>
                <w:sz w:val="16"/>
                <w:szCs w:val="15"/>
              </w:rPr>
              <w:t>Reviewed:</w:t>
            </w:r>
          </w:p>
        </w:tc>
        <w:tc>
          <w:tcPr>
            <w:tcW w:w="2410" w:type="dxa"/>
            <w:gridSpan w:val="2"/>
            <w:tcBorders>
              <w:top w:val="single" w:sz="8" w:space="0" w:color="auto"/>
              <w:left w:val="single" w:sz="6" w:space="0" w:color="auto"/>
              <w:bottom w:val="single" w:sz="8" w:space="0" w:color="auto"/>
              <w:right w:val="single" w:sz="6" w:space="0" w:color="auto"/>
            </w:tcBorders>
            <w:tcMar>
              <w:top w:w="57" w:type="dxa"/>
              <w:bottom w:w="57" w:type="dxa"/>
            </w:tcMar>
            <w:vAlign w:val="center"/>
          </w:tcPr>
          <w:p w14:paraId="3991388D" w14:textId="4E4E0215" w:rsidR="004076FB" w:rsidRPr="00123ECB" w:rsidRDefault="00E45342" w:rsidP="004076FB">
            <w:pPr>
              <w:spacing w:after="0"/>
              <w:ind w:left="0"/>
              <w:jc w:val="center"/>
              <w:rPr>
                <w:rFonts w:cs="Arial"/>
                <w:b/>
                <w:sz w:val="16"/>
                <w:szCs w:val="15"/>
              </w:rPr>
            </w:pPr>
            <w:r>
              <w:rPr>
                <w:rFonts w:cs="Arial"/>
                <w:b/>
                <w:sz w:val="16"/>
                <w:szCs w:val="15"/>
              </w:rPr>
              <w:t>Project</w:t>
            </w:r>
            <w:r w:rsidR="004076FB">
              <w:rPr>
                <w:rFonts w:cs="Arial"/>
                <w:b/>
                <w:sz w:val="16"/>
                <w:szCs w:val="15"/>
              </w:rPr>
              <w:t xml:space="preserve"> Manager</w:t>
            </w:r>
          </w:p>
        </w:tc>
        <w:tc>
          <w:tcPr>
            <w:tcW w:w="1890" w:type="dxa"/>
            <w:tcBorders>
              <w:top w:val="single" w:sz="8" w:space="0" w:color="auto"/>
              <w:left w:val="single" w:sz="6" w:space="0" w:color="auto"/>
              <w:bottom w:val="single" w:sz="8" w:space="0" w:color="auto"/>
              <w:right w:val="single" w:sz="6" w:space="0" w:color="auto"/>
            </w:tcBorders>
            <w:tcMar>
              <w:top w:w="57" w:type="dxa"/>
              <w:bottom w:w="57" w:type="dxa"/>
            </w:tcMar>
          </w:tcPr>
          <w:p w14:paraId="133348F3" w14:textId="792280FB" w:rsidR="004076FB" w:rsidRPr="00123ECB" w:rsidRDefault="004076FB" w:rsidP="004076FB">
            <w:pPr>
              <w:spacing w:after="0"/>
              <w:ind w:left="0"/>
              <w:jc w:val="center"/>
              <w:rPr>
                <w:rFonts w:cs="Arial"/>
                <w:b/>
                <w:sz w:val="16"/>
                <w:szCs w:val="15"/>
              </w:rPr>
            </w:pPr>
            <w:r>
              <w:rPr>
                <w:rFonts w:cs="Arial"/>
                <w:b/>
                <w:sz w:val="16"/>
                <w:szCs w:val="15"/>
              </w:rPr>
              <w:t>Richard Slater</w:t>
            </w:r>
          </w:p>
        </w:tc>
        <w:tc>
          <w:tcPr>
            <w:tcW w:w="2014" w:type="dxa"/>
            <w:gridSpan w:val="3"/>
            <w:tcBorders>
              <w:top w:val="single" w:sz="8" w:space="0" w:color="auto"/>
              <w:left w:val="single" w:sz="6" w:space="0" w:color="auto"/>
              <w:bottom w:val="single" w:sz="8" w:space="0" w:color="auto"/>
              <w:right w:val="single" w:sz="6" w:space="0" w:color="auto"/>
            </w:tcBorders>
            <w:tcMar>
              <w:top w:w="57" w:type="dxa"/>
              <w:bottom w:w="57" w:type="dxa"/>
            </w:tcMar>
          </w:tcPr>
          <w:p w14:paraId="31824FF2" w14:textId="292EC204" w:rsidR="004076FB" w:rsidRPr="00123ECB" w:rsidRDefault="00E45342" w:rsidP="004076FB">
            <w:pPr>
              <w:spacing w:after="0"/>
              <w:jc w:val="center"/>
              <w:rPr>
                <w:rFonts w:cs="Arial"/>
                <w:b/>
                <w:sz w:val="16"/>
                <w:szCs w:val="15"/>
              </w:rPr>
            </w:pPr>
            <w:r>
              <w:rPr>
                <w:rFonts w:cs="Arial"/>
                <w:b/>
                <w:sz w:val="16"/>
                <w:szCs w:val="15"/>
              </w:rPr>
              <w:t>A Brownsell</w:t>
            </w:r>
          </w:p>
        </w:tc>
        <w:tc>
          <w:tcPr>
            <w:tcW w:w="1926" w:type="dxa"/>
            <w:tcBorders>
              <w:top w:val="single" w:sz="8" w:space="0" w:color="auto"/>
              <w:left w:val="single" w:sz="6" w:space="0" w:color="auto"/>
              <w:bottom w:val="single" w:sz="8" w:space="0" w:color="auto"/>
              <w:right w:val="single" w:sz="12" w:space="0" w:color="auto"/>
            </w:tcBorders>
            <w:tcMar>
              <w:top w:w="57" w:type="dxa"/>
              <w:bottom w:w="57" w:type="dxa"/>
            </w:tcMar>
          </w:tcPr>
          <w:p w14:paraId="6F41BD32" w14:textId="49B91187" w:rsidR="004076FB" w:rsidRPr="00123ECB" w:rsidRDefault="00E45342" w:rsidP="004076FB">
            <w:pPr>
              <w:spacing w:after="0"/>
              <w:jc w:val="center"/>
              <w:rPr>
                <w:rFonts w:cs="Arial"/>
                <w:b/>
                <w:sz w:val="16"/>
                <w:szCs w:val="15"/>
              </w:rPr>
            </w:pPr>
            <w:r>
              <w:rPr>
                <w:rFonts w:cs="Arial"/>
                <w:b/>
                <w:sz w:val="16"/>
                <w:szCs w:val="15"/>
              </w:rPr>
              <w:t>19</w:t>
            </w:r>
            <w:r w:rsidR="004076FB">
              <w:rPr>
                <w:rFonts w:cs="Arial"/>
                <w:b/>
                <w:sz w:val="16"/>
                <w:szCs w:val="15"/>
              </w:rPr>
              <w:t>/05/2024</w:t>
            </w:r>
          </w:p>
        </w:tc>
      </w:tr>
      <w:tr w:rsidR="00EC44A4" w:rsidRPr="00123ECB" w14:paraId="54ACD237" w14:textId="77777777" w:rsidTr="000A0411">
        <w:trPr>
          <w:trHeight w:val="454"/>
        </w:trPr>
        <w:tc>
          <w:tcPr>
            <w:tcW w:w="2127" w:type="dxa"/>
            <w:tcBorders>
              <w:top w:val="single" w:sz="8" w:space="0" w:color="auto"/>
              <w:left w:val="single" w:sz="12" w:space="0" w:color="auto"/>
              <w:bottom w:val="single" w:sz="8" w:space="0" w:color="auto"/>
              <w:right w:val="single" w:sz="6" w:space="0" w:color="auto"/>
            </w:tcBorders>
            <w:shd w:val="clear" w:color="auto" w:fill="D9D9D9" w:themeFill="background1" w:themeFillShade="D9"/>
            <w:tcMar>
              <w:top w:w="57" w:type="dxa"/>
              <w:bottom w:w="57" w:type="dxa"/>
            </w:tcMar>
          </w:tcPr>
          <w:p w14:paraId="5ED4FC05" w14:textId="77777777" w:rsidR="00EC44A4" w:rsidRPr="00123ECB" w:rsidRDefault="00EC44A4" w:rsidP="00EC44A4">
            <w:pPr>
              <w:spacing w:after="0"/>
              <w:jc w:val="center"/>
              <w:rPr>
                <w:rFonts w:cs="Arial"/>
                <w:b/>
                <w:sz w:val="16"/>
                <w:szCs w:val="15"/>
              </w:rPr>
            </w:pPr>
            <w:r w:rsidRPr="00123ECB">
              <w:rPr>
                <w:rFonts w:cs="Arial"/>
                <w:b/>
                <w:sz w:val="16"/>
                <w:szCs w:val="15"/>
              </w:rPr>
              <w:t>Approved:</w:t>
            </w:r>
          </w:p>
        </w:tc>
        <w:tc>
          <w:tcPr>
            <w:tcW w:w="2410" w:type="dxa"/>
            <w:gridSpan w:val="2"/>
            <w:tcBorders>
              <w:top w:val="single" w:sz="8" w:space="0" w:color="auto"/>
              <w:left w:val="single" w:sz="6" w:space="0" w:color="auto"/>
              <w:bottom w:val="single" w:sz="8" w:space="0" w:color="auto"/>
              <w:right w:val="single" w:sz="6" w:space="0" w:color="auto"/>
            </w:tcBorders>
            <w:tcMar>
              <w:top w:w="57" w:type="dxa"/>
              <w:bottom w:w="57" w:type="dxa"/>
            </w:tcMar>
            <w:vAlign w:val="center"/>
          </w:tcPr>
          <w:p w14:paraId="2BD53252" w14:textId="3D40D89E" w:rsidR="00EC44A4" w:rsidRPr="00123ECB" w:rsidRDefault="00EC44A4" w:rsidP="00EC44A4">
            <w:pPr>
              <w:spacing w:after="0"/>
              <w:ind w:left="0"/>
              <w:jc w:val="center"/>
              <w:rPr>
                <w:rFonts w:cs="Arial"/>
                <w:sz w:val="16"/>
                <w:szCs w:val="15"/>
              </w:rPr>
            </w:pPr>
            <w:r>
              <w:rPr>
                <w:rFonts w:cs="Arial"/>
                <w:b/>
                <w:sz w:val="16"/>
                <w:szCs w:val="15"/>
              </w:rPr>
              <w:t>Contracts Manager</w:t>
            </w:r>
          </w:p>
        </w:tc>
        <w:tc>
          <w:tcPr>
            <w:tcW w:w="1890" w:type="dxa"/>
            <w:tcBorders>
              <w:top w:val="single" w:sz="8" w:space="0" w:color="auto"/>
              <w:left w:val="single" w:sz="6" w:space="0" w:color="auto"/>
              <w:bottom w:val="single" w:sz="8" w:space="0" w:color="auto"/>
              <w:right w:val="single" w:sz="6" w:space="0" w:color="auto"/>
            </w:tcBorders>
            <w:tcMar>
              <w:top w:w="57" w:type="dxa"/>
              <w:bottom w:w="57" w:type="dxa"/>
            </w:tcMar>
          </w:tcPr>
          <w:p w14:paraId="2CF839D9" w14:textId="7BC2F75E" w:rsidR="00EC44A4" w:rsidRPr="00123ECB" w:rsidRDefault="00EC44A4" w:rsidP="00EC44A4">
            <w:pPr>
              <w:spacing w:after="0"/>
              <w:ind w:left="0"/>
              <w:jc w:val="center"/>
              <w:rPr>
                <w:rFonts w:cs="Arial"/>
                <w:b/>
                <w:sz w:val="16"/>
                <w:szCs w:val="15"/>
              </w:rPr>
            </w:pPr>
            <w:r>
              <w:rPr>
                <w:rFonts w:cs="Arial"/>
                <w:b/>
                <w:sz w:val="16"/>
                <w:szCs w:val="15"/>
              </w:rPr>
              <w:t>Richard Slater</w:t>
            </w:r>
          </w:p>
        </w:tc>
        <w:tc>
          <w:tcPr>
            <w:tcW w:w="2014" w:type="dxa"/>
            <w:gridSpan w:val="3"/>
            <w:tcBorders>
              <w:top w:val="single" w:sz="8" w:space="0" w:color="auto"/>
              <w:left w:val="single" w:sz="6" w:space="0" w:color="auto"/>
              <w:bottom w:val="single" w:sz="8" w:space="0" w:color="auto"/>
              <w:right w:val="single" w:sz="6" w:space="0" w:color="auto"/>
            </w:tcBorders>
            <w:tcMar>
              <w:top w:w="57" w:type="dxa"/>
              <w:bottom w:w="57" w:type="dxa"/>
            </w:tcMar>
          </w:tcPr>
          <w:p w14:paraId="49D00D4D" w14:textId="4C4609A5" w:rsidR="00EC44A4" w:rsidRPr="00123ECB" w:rsidRDefault="007603C3" w:rsidP="00EC44A4">
            <w:pPr>
              <w:spacing w:after="0"/>
              <w:jc w:val="center"/>
              <w:rPr>
                <w:rFonts w:cs="Arial"/>
                <w:b/>
                <w:sz w:val="16"/>
                <w:szCs w:val="15"/>
              </w:rPr>
            </w:pPr>
            <w:r>
              <w:rPr>
                <w:rFonts w:cs="Arial"/>
                <w:b/>
                <w:sz w:val="16"/>
                <w:szCs w:val="15"/>
              </w:rPr>
              <w:t>R</w:t>
            </w:r>
            <w:r w:rsidR="00186A18">
              <w:rPr>
                <w:rFonts w:cs="Arial"/>
                <w:b/>
                <w:sz w:val="16"/>
                <w:szCs w:val="15"/>
              </w:rPr>
              <w:t xml:space="preserve"> </w:t>
            </w:r>
            <w:r>
              <w:rPr>
                <w:rFonts w:cs="Arial"/>
                <w:b/>
                <w:sz w:val="16"/>
                <w:szCs w:val="15"/>
              </w:rPr>
              <w:t>J</w:t>
            </w:r>
            <w:r w:rsidR="00186A18">
              <w:rPr>
                <w:rFonts w:cs="Arial"/>
                <w:b/>
                <w:sz w:val="16"/>
                <w:szCs w:val="15"/>
              </w:rPr>
              <w:t xml:space="preserve"> </w:t>
            </w:r>
            <w:r>
              <w:rPr>
                <w:rFonts w:cs="Arial"/>
                <w:b/>
                <w:sz w:val="16"/>
                <w:szCs w:val="15"/>
              </w:rPr>
              <w:t>Slater</w:t>
            </w:r>
          </w:p>
        </w:tc>
        <w:tc>
          <w:tcPr>
            <w:tcW w:w="1926" w:type="dxa"/>
            <w:tcBorders>
              <w:top w:val="single" w:sz="8" w:space="0" w:color="auto"/>
              <w:left w:val="single" w:sz="6" w:space="0" w:color="auto"/>
              <w:bottom w:val="single" w:sz="8" w:space="0" w:color="auto"/>
              <w:right w:val="single" w:sz="12" w:space="0" w:color="auto"/>
            </w:tcBorders>
            <w:tcMar>
              <w:top w:w="57" w:type="dxa"/>
              <w:bottom w:w="57" w:type="dxa"/>
            </w:tcMar>
          </w:tcPr>
          <w:p w14:paraId="4D9B2A26" w14:textId="6CC77B00" w:rsidR="00EC44A4" w:rsidRPr="00123ECB" w:rsidRDefault="004076FB" w:rsidP="00EC44A4">
            <w:pPr>
              <w:spacing w:after="0"/>
              <w:jc w:val="center"/>
              <w:rPr>
                <w:rFonts w:cs="Arial"/>
                <w:b/>
                <w:sz w:val="16"/>
                <w:szCs w:val="15"/>
              </w:rPr>
            </w:pPr>
            <w:r>
              <w:rPr>
                <w:rFonts w:cs="Arial"/>
                <w:b/>
                <w:sz w:val="16"/>
                <w:szCs w:val="15"/>
              </w:rPr>
              <w:t>10</w:t>
            </w:r>
            <w:r w:rsidR="00EC44A4">
              <w:rPr>
                <w:rFonts w:cs="Arial"/>
                <w:b/>
                <w:sz w:val="16"/>
                <w:szCs w:val="15"/>
              </w:rPr>
              <w:t>/</w:t>
            </w:r>
            <w:r w:rsidR="00186A18">
              <w:rPr>
                <w:rFonts w:cs="Arial"/>
                <w:b/>
                <w:sz w:val="16"/>
                <w:szCs w:val="15"/>
              </w:rPr>
              <w:t>0</w:t>
            </w:r>
            <w:r>
              <w:rPr>
                <w:rFonts w:cs="Arial"/>
                <w:b/>
                <w:sz w:val="16"/>
                <w:szCs w:val="15"/>
              </w:rPr>
              <w:t>5</w:t>
            </w:r>
            <w:r w:rsidR="00EC44A4">
              <w:rPr>
                <w:rFonts w:cs="Arial"/>
                <w:b/>
                <w:sz w:val="16"/>
                <w:szCs w:val="15"/>
              </w:rPr>
              <w:t>/202</w:t>
            </w:r>
            <w:r>
              <w:rPr>
                <w:rFonts w:cs="Arial"/>
                <w:b/>
                <w:sz w:val="16"/>
                <w:szCs w:val="15"/>
              </w:rPr>
              <w:t>4</w:t>
            </w:r>
          </w:p>
        </w:tc>
      </w:tr>
      <w:tr w:rsidR="00EC44A4" w:rsidRPr="00123ECB" w14:paraId="4541A38C" w14:textId="77777777" w:rsidTr="000A0411">
        <w:trPr>
          <w:trHeight w:val="454"/>
        </w:trPr>
        <w:tc>
          <w:tcPr>
            <w:tcW w:w="2127" w:type="dxa"/>
            <w:tcBorders>
              <w:top w:val="single" w:sz="8" w:space="0" w:color="auto"/>
              <w:left w:val="single" w:sz="12" w:space="0" w:color="auto"/>
              <w:bottom w:val="single" w:sz="8" w:space="0" w:color="auto"/>
              <w:right w:val="single" w:sz="6" w:space="0" w:color="auto"/>
            </w:tcBorders>
            <w:shd w:val="clear" w:color="auto" w:fill="D9D9D9" w:themeFill="background1" w:themeFillShade="D9"/>
            <w:tcMar>
              <w:top w:w="57" w:type="dxa"/>
              <w:bottom w:w="57" w:type="dxa"/>
            </w:tcMar>
          </w:tcPr>
          <w:p w14:paraId="05095CBA" w14:textId="77777777" w:rsidR="00EC44A4" w:rsidRPr="00123ECB" w:rsidRDefault="00EC44A4" w:rsidP="00EC44A4">
            <w:pPr>
              <w:spacing w:after="0"/>
              <w:jc w:val="center"/>
              <w:rPr>
                <w:rFonts w:cs="Arial"/>
                <w:b/>
                <w:sz w:val="16"/>
                <w:szCs w:val="15"/>
              </w:rPr>
            </w:pPr>
            <w:r w:rsidRPr="00123ECB">
              <w:rPr>
                <w:rFonts w:cs="Arial"/>
                <w:b/>
                <w:sz w:val="16"/>
                <w:szCs w:val="15"/>
              </w:rPr>
              <w:t>3</w:t>
            </w:r>
            <w:r w:rsidRPr="00123ECB">
              <w:rPr>
                <w:rFonts w:cs="Arial"/>
                <w:b/>
                <w:sz w:val="16"/>
                <w:szCs w:val="15"/>
                <w:vertAlign w:val="superscript"/>
              </w:rPr>
              <w:t>rd</w:t>
            </w:r>
            <w:r w:rsidRPr="00123ECB">
              <w:rPr>
                <w:rFonts w:cs="Arial"/>
                <w:b/>
                <w:sz w:val="16"/>
                <w:szCs w:val="15"/>
              </w:rPr>
              <w:t xml:space="preserve"> Party Approved:</w:t>
            </w:r>
          </w:p>
          <w:p w14:paraId="53370FC1" w14:textId="77777777" w:rsidR="00EC44A4" w:rsidRPr="00123ECB" w:rsidRDefault="00EC44A4" w:rsidP="00EC44A4">
            <w:pPr>
              <w:spacing w:after="0"/>
              <w:jc w:val="center"/>
              <w:rPr>
                <w:rFonts w:cs="Arial"/>
                <w:sz w:val="16"/>
                <w:szCs w:val="15"/>
              </w:rPr>
            </w:pPr>
            <w:r w:rsidRPr="00123ECB">
              <w:rPr>
                <w:rFonts w:cs="Arial"/>
                <w:sz w:val="16"/>
                <w:szCs w:val="15"/>
              </w:rPr>
              <w:t>(If Applicable)</w:t>
            </w:r>
          </w:p>
        </w:tc>
        <w:tc>
          <w:tcPr>
            <w:tcW w:w="2410" w:type="dxa"/>
            <w:gridSpan w:val="2"/>
            <w:tcBorders>
              <w:top w:val="single" w:sz="8" w:space="0" w:color="auto"/>
              <w:left w:val="single" w:sz="6" w:space="0" w:color="auto"/>
              <w:bottom w:val="single" w:sz="8" w:space="0" w:color="auto"/>
              <w:right w:val="single" w:sz="6" w:space="0" w:color="auto"/>
            </w:tcBorders>
            <w:tcMar>
              <w:top w:w="57" w:type="dxa"/>
              <w:bottom w:w="57" w:type="dxa"/>
            </w:tcMar>
            <w:vAlign w:val="center"/>
          </w:tcPr>
          <w:p w14:paraId="02644432" w14:textId="0FA9D50B" w:rsidR="00EC44A4" w:rsidRPr="003B65A5" w:rsidRDefault="00EC44A4" w:rsidP="00EC44A4">
            <w:pPr>
              <w:spacing w:after="0"/>
              <w:ind w:left="0"/>
              <w:jc w:val="center"/>
              <w:rPr>
                <w:rFonts w:cs="Arial"/>
                <w:sz w:val="16"/>
                <w:szCs w:val="15"/>
              </w:rPr>
            </w:pPr>
            <w:r w:rsidRPr="003B65A5">
              <w:rPr>
                <w:rFonts w:cs="Arial"/>
                <w:sz w:val="16"/>
                <w:szCs w:val="15"/>
              </w:rPr>
              <w:t>N/A</w:t>
            </w:r>
          </w:p>
        </w:tc>
        <w:tc>
          <w:tcPr>
            <w:tcW w:w="1890" w:type="dxa"/>
            <w:tcBorders>
              <w:top w:val="single" w:sz="8" w:space="0" w:color="auto"/>
              <w:left w:val="single" w:sz="6" w:space="0" w:color="auto"/>
              <w:bottom w:val="single" w:sz="8" w:space="0" w:color="auto"/>
              <w:right w:val="single" w:sz="6" w:space="0" w:color="auto"/>
            </w:tcBorders>
            <w:tcMar>
              <w:top w:w="57" w:type="dxa"/>
              <w:bottom w:w="57" w:type="dxa"/>
            </w:tcMar>
          </w:tcPr>
          <w:p w14:paraId="5B98E6EA" w14:textId="295B4EAF" w:rsidR="00EC44A4" w:rsidRPr="003B65A5" w:rsidRDefault="00EC44A4" w:rsidP="00EC44A4">
            <w:pPr>
              <w:spacing w:after="0"/>
              <w:jc w:val="center"/>
              <w:rPr>
                <w:rFonts w:cs="Arial"/>
                <w:sz w:val="16"/>
                <w:szCs w:val="15"/>
              </w:rPr>
            </w:pPr>
            <w:r w:rsidRPr="003B65A5">
              <w:rPr>
                <w:rFonts w:cs="Arial"/>
                <w:sz w:val="16"/>
                <w:szCs w:val="15"/>
              </w:rPr>
              <w:t>N/A</w:t>
            </w:r>
          </w:p>
        </w:tc>
        <w:tc>
          <w:tcPr>
            <w:tcW w:w="2014" w:type="dxa"/>
            <w:gridSpan w:val="3"/>
            <w:tcBorders>
              <w:top w:val="single" w:sz="8" w:space="0" w:color="auto"/>
              <w:left w:val="single" w:sz="6" w:space="0" w:color="auto"/>
              <w:bottom w:val="single" w:sz="8" w:space="0" w:color="auto"/>
              <w:right w:val="single" w:sz="6" w:space="0" w:color="auto"/>
            </w:tcBorders>
            <w:tcMar>
              <w:top w:w="57" w:type="dxa"/>
              <w:bottom w:w="57" w:type="dxa"/>
            </w:tcMar>
          </w:tcPr>
          <w:p w14:paraId="13DF740F" w14:textId="2EE65689" w:rsidR="00EC44A4" w:rsidRPr="003B65A5" w:rsidRDefault="00EC44A4" w:rsidP="00EC44A4">
            <w:pPr>
              <w:spacing w:after="0"/>
              <w:jc w:val="center"/>
              <w:rPr>
                <w:rFonts w:cs="Arial"/>
                <w:b/>
                <w:sz w:val="16"/>
                <w:szCs w:val="15"/>
              </w:rPr>
            </w:pPr>
            <w:r w:rsidRPr="003B65A5">
              <w:rPr>
                <w:rFonts w:cs="Arial"/>
                <w:sz w:val="16"/>
                <w:szCs w:val="15"/>
              </w:rPr>
              <w:t>N/A</w:t>
            </w:r>
          </w:p>
        </w:tc>
        <w:tc>
          <w:tcPr>
            <w:tcW w:w="1926" w:type="dxa"/>
            <w:tcBorders>
              <w:top w:val="single" w:sz="8" w:space="0" w:color="auto"/>
              <w:left w:val="single" w:sz="6" w:space="0" w:color="auto"/>
              <w:bottom w:val="single" w:sz="8" w:space="0" w:color="auto"/>
              <w:right w:val="single" w:sz="12" w:space="0" w:color="auto"/>
            </w:tcBorders>
            <w:tcMar>
              <w:top w:w="57" w:type="dxa"/>
              <w:bottom w:w="57" w:type="dxa"/>
            </w:tcMar>
          </w:tcPr>
          <w:p w14:paraId="7E740DC8" w14:textId="55928545" w:rsidR="00EC44A4" w:rsidRPr="003B65A5" w:rsidRDefault="00EC44A4" w:rsidP="00EC44A4">
            <w:pPr>
              <w:spacing w:after="0"/>
              <w:jc w:val="center"/>
              <w:rPr>
                <w:rFonts w:cs="Arial"/>
                <w:b/>
                <w:sz w:val="16"/>
                <w:szCs w:val="15"/>
              </w:rPr>
            </w:pPr>
            <w:r w:rsidRPr="003B65A5">
              <w:rPr>
                <w:rFonts w:cs="Arial"/>
                <w:sz w:val="16"/>
                <w:szCs w:val="15"/>
              </w:rPr>
              <w:t>N/A</w:t>
            </w:r>
          </w:p>
        </w:tc>
      </w:tr>
      <w:tr w:rsidR="00EC44A4" w:rsidRPr="00123ECB" w14:paraId="6F539D7D" w14:textId="77777777" w:rsidTr="000A0411">
        <w:trPr>
          <w:trHeight w:val="340"/>
        </w:trPr>
        <w:tc>
          <w:tcPr>
            <w:tcW w:w="10367" w:type="dxa"/>
            <w:gridSpan w:val="8"/>
            <w:tcBorders>
              <w:top w:val="single" w:sz="12" w:space="0" w:color="auto"/>
              <w:left w:val="nil"/>
              <w:bottom w:val="single" w:sz="12" w:space="0" w:color="auto"/>
              <w:right w:val="nil"/>
            </w:tcBorders>
            <w:vAlign w:val="center"/>
          </w:tcPr>
          <w:p w14:paraId="022C0F4D" w14:textId="77777777" w:rsidR="00EC44A4" w:rsidRPr="00123ECB" w:rsidRDefault="00EC44A4" w:rsidP="00EC44A4">
            <w:pPr>
              <w:spacing w:after="0"/>
              <w:rPr>
                <w:rFonts w:cs="Arial"/>
                <w:sz w:val="28"/>
              </w:rPr>
            </w:pPr>
          </w:p>
        </w:tc>
      </w:tr>
      <w:tr w:rsidR="00EC44A4" w:rsidRPr="00123ECB" w14:paraId="7104A59B" w14:textId="77777777" w:rsidTr="000A0411">
        <w:trPr>
          <w:trHeight w:val="566"/>
        </w:trPr>
        <w:tc>
          <w:tcPr>
            <w:tcW w:w="10367" w:type="dxa"/>
            <w:gridSpan w:val="8"/>
            <w:tcBorders>
              <w:top w:val="single" w:sz="12" w:space="0" w:color="auto"/>
              <w:left w:val="single" w:sz="12" w:space="0" w:color="auto"/>
              <w:bottom w:val="single" w:sz="12" w:space="0" w:color="auto"/>
              <w:right w:val="single" w:sz="12" w:space="0" w:color="auto"/>
            </w:tcBorders>
            <w:shd w:val="clear" w:color="auto" w:fill="F2F2F2" w:themeFill="background1" w:themeFillShade="F2"/>
            <w:tcMar>
              <w:top w:w="57" w:type="dxa"/>
              <w:bottom w:w="57" w:type="dxa"/>
            </w:tcMar>
            <w:vAlign w:val="center"/>
          </w:tcPr>
          <w:p w14:paraId="75CDBE2B" w14:textId="77777777" w:rsidR="00EC44A4" w:rsidRPr="00123ECB" w:rsidRDefault="00EC44A4" w:rsidP="00EC44A4">
            <w:pPr>
              <w:spacing w:after="0"/>
              <w:jc w:val="center"/>
              <w:rPr>
                <w:rFonts w:cs="Arial"/>
                <w:b/>
                <w:sz w:val="17"/>
                <w:szCs w:val="17"/>
              </w:rPr>
            </w:pPr>
            <w:r w:rsidRPr="00123ECB">
              <w:rPr>
                <w:rFonts w:cs="Arial"/>
                <w:b/>
                <w:sz w:val="17"/>
                <w:szCs w:val="17"/>
              </w:rPr>
              <w:t>The master copy of this document is retained on the Document Management &amp; Collaboration Database.</w:t>
            </w:r>
          </w:p>
          <w:p w14:paraId="71056ED4" w14:textId="77777777" w:rsidR="00EC44A4" w:rsidRPr="00123ECB" w:rsidRDefault="00EC44A4" w:rsidP="00EC44A4">
            <w:pPr>
              <w:spacing w:after="0"/>
              <w:jc w:val="center"/>
              <w:rPr>
                <w:rFonts w:cs="Arial"/>
                <w:b/>
                <w:sz w:val="17"/>
                <w:szCs w:val="17"/>
              </w:rPr>
            </w:pPr>
            <w:r w:rsidRPr="00123ECB">
              <w:rPr>
                <w:rFonts w:cs="Arial"/>
                <w:b/>
                <w:sz w:val="17"/>
                <w:szCs w:val="17"/>
              </w:rPr>
              <w:t>Copies produced from the master, by whatever means, are deemed uncontrolled.</w:t>
            </w:r>
          </w:p>
          <w:p w14:paraId="7879BAEA" w14:textId="77777777" w:rsidR="00EC44A4" w:rsidRPr="00123ECB" w:rsidRDefault="00EC44A4" w:rsidP="00EC44A4">
            <w:pPr>
              <w:spacing w:after="0"/>
              <w:jc w:val="center"/>
              <w:rPr>
                <w:rFonts w:cs="Arial"/>
                <w:sz w:val="17"/>
                <w:szCs w:val="17"/>
              </w:rPr>
            </w:pPr>
            <w:r w:rsidRPr="00123ECB">
              <w:rPr>
                <w:rFonts w:cs="Arial"/>
                <w:b/>
                <w:sz w:val="17"/>
                <w:szCs w:val="17"/>
              </w:rPr>
              <w:t>You must confirm that you hold the latest version, before using this document for its intended purpose.</w:t>
            </w:r>
          </w:p>
        </w:tc>
      </w:tr>
    </w:tbl>
    <w:p w14:paraId="5A521C39" w14:textId="77777777" w:rsidR="00747C44" w:rsidRPr="00123ECB" w:rsidRDefault="00747C44">
      <w:pPr>
        <w:tabs>
          <w:tab w:val="clear" w:pos="0"/>
        </w:tabs>
        <w:spacing w:after="0"/>
        <w:rPr>
          <w:rFonts w:cs="Arial"/>
          <w:sz w:val="16"/>
        </w:rPr>
      </w:pPr>
    </w:p>
    <w:p w14:paraId="1C25A19D" w14:textId="77777777" w:rsidR="00457A73" w:rsidRPr="00123ECB" w:rsidRDefault="007D6AD6" w:rsidP="00111BB8">
      <w:pPr>
        <w:rPr>
          <w:rFonts w:cs="Arial"/>
        </w:rPr>
        <w:sectPr w:rsidR="00457A73" w:rsidRPr="00123ECB" w:rsidSect="00686682">
          <w:headerReference w:type="default" r:id="rId11"/>
          <w:footerReference w:type="default" r:id="rId12"/>
          <w:footerReference w:type="first" r:id="rId13"/>
          <w:pgSz w:w="11906" w:h="16838" w:code="9"/>
          <w:pgMar w:top="1418" w:right="849" w:bottom="1276" w:left="851" w:header="426" w:footer="283" w:gutter="0"/>
          <w:cols w:space="720"/>
          <w:docGrid w:linePitch="299"/>
        </w:sectPr>
      </w:pPr>
      <w:r w:rsidRPr="00123ECB">
        <w:rPr>
          <w:rFonts w:cs="Arial"/>
        </w:rPr>
        <w:t xml:space="preserve">    </w:t>
      </w:r>
    </w:p>
    <w:p w14:paraId="6AB5B33D" w14:textId="77777777" w:rsidR="00C12F03" w:rsidRPr="00123ECB" w:rsidRDefault="00C12F03" w:rsidP="00111BB8">
      <w:pPr>
        <w:rPr>
          <w:rFonts w:cs="Arial"/>
        </w:rPr>
      </w:pPr>
    </w:p>
    <w:p w14:paraId="57AA15A2" w14:textId="77777777" w:rsidR="00FA3551" w:rsidRPr="004F0A4E" w:rsidRDefault="00FA3551" w:rsidP="004F0A4E">
      <w:pPr>
        <w:pStyle w:val="Nonnumberedheading"/>
      </w:pPr>
      <w:r w:rsidRPr="004F0A4E">
        <w:t>Revision History</w:t>
      </w:r>
    </w:p>
    <w:p w14:paraId="20EB9656" w14:textId="77777777" w:rsidR="007941A1" w:rsidRPr="00FC3778" w:rsidRDefault="007941A1" w:rsidP="007941A1">
      <w:pPr>
        <w:pStyle w:val="PlanText"/>
      </w:pPr>
      <w:r w:rsidRPr="00FC3778">
        <w:t xml:space="preserve">This document, together with any associated documents, should be reviewed at regular intervals during the project and whenever there is a significant change to the site conditions such as a change in scope, site area, construction methods being used. </w:t>
      </w:r>
    </w:p>
    <w:p w14:paraId="08F3298D" w14:textId="0805F08F" w:rsidR="007941A1" w:rsidRPr="00123ECB" w:rsidRDefault="007941A1" w:rsidP="007941A1">
      <w:pPr>
        <w:pStyle w:val="PlanText"/>
        <w:rPr>
          <w:lang w:eastAsia="en-GB"/>
        </w:rPr>
      </w:pPr>
      <w:r w:rsidRPr="00123ECB">
        <w:rPr>
          <w:lang w:eastAsia="en-GB"/>
        </w:rPr>
        <w:t>This document should be reviewed at least every month</w:t>
      </w:r>
      <w:r>
        <w:rPr>
          <w:lang w:eastAsia="en-GB"/>
        </w:rPr>
        <w:t xml:space="preserve"> or as agreed by the HSEQ advisor</w:t>
      </w:r>
      <w:r w:rsidRPr="00123ECB">
        <w:rPr>
          <w:lang w:eastAsia="en-GB"/>
        </w:rPr>
        <w:t xml:space="preserve"> to maintain its effectiveness.</w:t>
      </w:r>
    </w:p>
    <w:p w14:paraId="738DC48F" w14:textId="474268C2" w:rsidR="007941A1" w:rsidRPr="00123ECB" w:rsidRDefault="007941A1" w:rsidP="007941A1">
      <w:pPr>
        <w:pStyle w:val="PlanText"/>
      </w:pPr>
      <w:r w:rsidRPr="00123ECB">
        <w:t>Record the details of any changes made because of these reviews in the table below.</w:t>
      </w:r>
    </w:p>
    <w:tbl>
      <w:tblPr>
        <w:tblW w:w="989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134"/>
        <w:gridCol w:w="2608"/>
        <w:gridCol w:w="2608"/>
        <w:gridCol w:w="1417"/>
        <w:gridCol w:w="1417"/>
      </w:tblGrid>
      <w:tr w:rsidR="007941A1" w:rsidRPr="00CE43BF" w14:paraId="61A5DAD8" w14:textId="77777777" w:rsidTr="00AF7609">
        <w:trPr>
          <w:cantSplit/>
          <w:trHeight w:val="397"/>
        </w:trPr>
        <w:tc>
          <w:tcPr>
            <w:tcW w:w="709" w:type="dxa"/>
            <w:shd w:val="clear" w:color="auto" w:fill="D9D9D9" w:themeFill="background1" w:themeFillShade="D9"/>
            <w:tcMar>
              <w:left w:w="28" w:type="dxa"/>
              <w:right w:w="28" w:type="dxa"/>
            </w:tcMar>
            <w:vAlign w:val="center"/>
          </w:tcPr>
          <w:p w14:paraId="20BAA6F3" w14:textId="77777777" w:rsidR="007941A1" w:rsidRPr="00254FDC" w:rsidRDefault="007941A1" w:rsidP="00AF7609">
            <w:pPr>
              <w:tabs>
                <w:tab w:val="clear" w:pos="0"/>
              </w:tabs>
              <w:spacing w:after="0"/>
              <w:ind w:left="0"/>
              <w:jc w:val="center"/>
              <w:rPr>
                <w:rFonts w:cs="Arial"/>
                <w:b/>
                <w:sz w:val="18"/>
                <w:szCs w:val="18"/>
              </w:rPr>
            </w:pPr>
            <w:r w:rsidRPr="00254FDC">
              <w:rPr>
                <w:rFonts w:cs="Arial"/>
                <w:b/>
                <w:sz w:val="18"/>
                <w:szCs w:val="18"/>
              </w:rPr>
              <w:t>Rev:</w:t>
            </w:r>
          </w:p>
        </w:tc>
        <w:tc>
          <w:tcPr>
            <w:tcW w:w="1134" w:type="dxa"/>
            <w:shd w:val="clear" w:color="auto" w:fill="D9D9D9" w:themeFill="background1" w:themeFillShade="D9"/>
            <w:tcMar>
              <w:left w:w="28" w:type="dxa"/>
              <w:right w:w="28" w:type="dxa"/>
            </w:tcMar>
            <w:vAlign w:val="center"/>
          </w:tcPr>
          <w:p w14:paraId="33A37BA4" w14:textId="77777777" w:rsidR="007941A1" w:rsidRPr="00254FDC" w:rsidRDefault="007941A1" w:rsidP="00AF7609">
            <w:pPr>
              <w:tabs>
                <w:tab w:val="clear" w:pos="0"/>
              </w:tabs>
              <w:spacing w:after="0"/>
              <w:ind w:left="0"/>
              <w:jc w:val="center"/>
              <w:rPr>
                <w:rFonts w:cs="Arial"/>
                <w:b/>
                <w:sz w:val="18"/>
                <w:szCs w:val="18"/>
              </w:rPr>
            </w:pPr>
            <w:r w:rsidRPr="00254FDC">
              <w:rPr>
                <w:rFonts w:cs="Arial"/>
                <w:b/>
                <w:sz w:val="18"/>
                <w:szCs w:val="18"/>
              </w:rPr>
              <w:t>Date:</w:t>
            </w:r>
          </w:p>
        </w:tc>
        <w:tc>
          <w:tcPr>
            <w:tcW w:w="2608" w:type="dxa"/>
            <w:shd w:val="clear" w:color="auto" w:fill="D9D9D9" w:themeFill="background1" w:themeFillShade="D9"/>
            <w:vAlign w:val="center"/>
          </w:tcPr>
          <w:p w14:paraId="21CB015F" w14:textId="77777777" w:rsidR="007941A1" w:rsidRPr="00254FDC" w:rsidRDefault="007941A1" w:rsidP="00AF7609">
            <w:pPr>
              <w:tabs>
                <w:tab w:val="clear" w:pos="0"/>
              </w:tabs>
              <w:spacing w:after="0"/>
              <w:ind w:left="0"/>
              <w:jc w:val="center"/>
              <w:rPr>
                <w:rFonts w:cs="Arial"/>
                <w:b/>
                <w:sz w:val="18"/>
                <w:szCs w:val="18"/>
              </w:rPr>
            </w:pPr>
            <w:r w:rsidRPr="00254FDC">
              <w:rPr>
                <w:rFonts w:cs="Arial"/>
                <w:b/>
                <w:sz w:val="18"/>
                <w:szCs w:val="18"/>
              </w:rPr>
              <w:t xml:space="preserve">Reason for </w:t>
            </w:r>
            <w:r>
              <w:rPr>
                <w:rFonts w:cs="Arial"/>
                <w:b/>
                <w:sz w:val="18"/>
                <w:szCs w:val="18"/>
              </w:rPr>
              <w:t>Review</w:t>
            </w:r>
            <w:r w:rsidRPr="00254FDC">
              <w:rPr>
                <w:rFonts w:cs="Arial"/>
                <w:b/>
                <w:sz w:val="18"/>
                <w:szCs w:val="18"/>
              </w:rPr>
              <w:t>:</w:t>
            </w:r>
          </w:p>
        </w:tc>
        <w:tc>
          <w:tcPr>
            <w:tcW w:w="2608" w:type="dxa"/>
            <w:shd w:val="clear" w:color="auto" w:fill="D9D9D9" w:themeFill="background1" w:themeFillShade="D9"/>
            <w:vAlign w:val="center"/>
          </w:tcPr>
          <w:p w14:paraId="0400553C" w14:textId="77777777" w:rsidR="007941A1" w:rsidRPr="00254FDC" w:rsidRDefault="007941A1" w:rsidP="00AF7609">
            <w:pPr>
              <w:tabs>
                <w:tab w:val="clear" w:pos="0"/>
              </w:tabs>
              <w:spacing w:after="0"/>
              <w:ind w:left="0"/>
              <w:jc w:val="center"/>
              <w:rPr>
                <w:rFonts w:cs="Arial"/>
                <w:b/>
                <w:sz w:val="18"/>
                <w:szCs w:val="18"/>
              </w:rPr>
            </w:pPr>
            <w:r w:rsidRPr="00254FDC">
              <w:rPr>
                <w:rFonts w:cs="Arial"/>
                <w:b/>
                <w:sz w:val="18"/>
                <w:szCs w:val="18"/>
              </w:rPr>
              <w:t>Nature of Changes:</w:t>
            </w:r>
          </w:p>
        </w:tc>
        <w:tc>
          <w:tcPr>
            <w:tcW w:w="1417" w:type="dxa"/>
            <w:shd w:val="clear" w:color="auto" w:fill="D9D9D9" w:themeFill="background1" w:themeFillShade="D9"/>
            <w:tcMar>
              <w:left w:w="28" w:type="dxa"/>
              <w:right w:w="28" w:type="dxa"/>
            </w:tcMar>
            <w:vAlign w:val="center"/>
          </w:tcPr>
          <w:p w14:paraId="1BD2895C" w14:textId="77777777" w:rsidR="007941A1" w:rsidRPr="00254FDC" w:rsidRDefault="007941A1" w:rsidP="00AF7609">
            <w:pPr>
              <w:tabs>
                <w:tab w:val="clear" w:pos="0"/>
              </w:tabs>
              <w:spacing w:after="0"/>
              <w:ind w:left="0"/>
              <w:jc w:val="center"/>
              <w:rPr>
                <w:rFonts w:cs="Arial"/>
                <w:b/>
                <w:sz w:val="18"/>
                <w:szCs w:val="18"/>
              </w:rPr>
            </w:pPr>
            <w:r w:rsidRPr="00254FDC">
              <w:rPr>
                <w:rFonts w:cs="Arial"/>
                <w:b/>
                <w:sz w:val="18"/>
                <w:szCs w:val="18"/>
              </w:rPr>
              <w:t>Prepared by:</w:t>
            </w:r>
          </w:p>
        </w:tc>
        <w:tc>
          <w:tcPr>
            <w:tcW w:w="1417" w:type="dxa"/>
            <w:shd w:val="clear" w:color="auto" w:fill="D9D9D9" w:themeFill="background1" w:themeFillShade="D9"/>
            <w:tcMar>
              <w:left w:w="28" w:type="dxa"/>
              <w:right w:w="28" w:type="dxa"/>
            </w:tcMar>
            <w:vAlign w:val="center"/>
          </w:tcPr>
          <w:p w14:paraId="76EC487D" w14:textId="77777777" w:rsidR="007941A1" w:rsidRPr="00254FDC" w:rsidRDefault="007941A1" w:rsidP="00AF7609">
            <w:pPr>
              <w:tabs>
                <w:tab w:val="clear" w:pos="0"/>
              </w:tabs>
              <w:spacing w:after="0"/>
              <w:ind w:left="0"/>
              <w:jc w:val="center"/>
              <w:rPr>
                <w:rFonts w:cs="Arial"/>
                <w:b/>
                <w:sz w:val="18"/>
                <w:szCs w:val="18"/>
              </w:rPr>
            </w:pPr>
            <w:r w:rsidRPr="00254FDC">
              <w:rPr>
                <w:rFonts w:cs="Arial"/>
                <w:b/>
                <w:sz w:val="18"/>
                <w:szCs w:val="18"/>
              </w:rPr>
              <w:t>Checked by:</w:t>
            </w:r>
          </w:p>
        </w:tc>
      </w:tr>
      <w:tr w:rsidR="007941A1" w:rsidRPr="00CE43BF" w14:paraId="2C9514CB" w14:textId="77777777" w:rsidTr="00AF7609">
        <w:trPr>
          <w:cantSplit/>
          <w:trHeight w:val="284"/>
        </w:trPr>
        <w:tc>
          <w:tcPr>
            <w:tcW w:w="709" w:type="dxa"/>
            <w:tcMar>
              <w:top w:w="28" w:type="dxa"/>
              <w:left w:w="28" w:type="dxa"/>
              <w:bottom w:w="28" w:type="dxa"/>
              <w:right w:w="28" w:type="dxa"/>
            </w:tcMar>
            <w:vAlign w:val="center"/>
          </w:tcPr>
          <w:p w14:paraId="32C97EFD" w14:textId="77777777" w:rsidR="007941A1" w:rsidRPr="00254FDC" w:rsidRDefault="007941A1" w:rsidP="00AF7609">
            <w:pPr>
              <w:tabs>
                <w:tab w:val="clear" w:pos="0"/>
              </w:tabs>
              <w:spacing w:after="0"/>
              <w:ind w:left="0"/>
              <w:jc w:val="center"/>
              <w:rPr>
                <w:color w:val="C00000"/>
                <w:sz w:val="18"/>
                <w:szCs w:val="18"/>
              </w:rPr>
            </w:pPr>
            <w:r w:rsidRPr="00D50DB5">
              <w:rPr>
                <w:sz w:val="18"/>
                <w:szCs w:val="18"/>
              </w:rPr>
              <w:t>0</w:t>
            </w:r>
          </w:p>
        </w:tc>
        <w:tc>
          <w:tcPr>
            <w:tcW w:w="1134" w:type="dxa"/>
            <w:tcMar>
              <w:top w:w="28" w:type="dxa"/>
              <w:left w:w="28" w:type="dxa"/>
              <w:bottom w:w="28" w:type="dxa"/>
              <w:right w:w="28" w:type="dxa"/>
            </w:tcMar>
            <w:vAlign w:val="center"/>
          </w:tcPr>
          <w:p w14:paraId="771986AD" w14:textId="0EDC334C" w:rsidR="007941A1" w:rsidRPr="0087218E" w:rsidRDefault="007941A1" w:rsidP="00AF7609">
            <w:pPr>
              <w:tabs>
                <w:tab w:val="clear" w:pos="0"/>
              </w:tabs>
              <w:spacing w:after="0"/>
              <w:ind w:left="0"/>
              <w:jc w:val="center"/>
              <w:rPr>
                <w:sz w:val="18"/>
                <w:szCs w:val="18"/>
              </w:rPr>
            </w:pPr>
            <w:r>
              <w:rPr>
                <w:sz w:val="18"/>
                <w:szCs w:val="18"/>
              </w:rPr>
              <w:t>25.</w:t>
            </w:r>
            <w:r w:rsidR="001B614E">
              <w:rPr>
                <w:sz w:val="18"/>
                <w:szCs w:val="18"/>
              </w:rPr>
              <w:t>0</w:t>
            </w:r>
            <w:r>
              <w:rPr>
                <w:sz w:val="18"/>
                <w:szCs w:val="18"/>
              </w:rPr>
              <w:t>3.</w:t>
            </w:r>
            <w:r w:rsidR="001B614E">
              <w:rPr>
                <w:sz w:val="18"/>
                <w:szCs w:val="18"/>
              </w:rPr>
              <w:t>20</w:t>
            </w:r>
            <w:r>
              <w:rPr>
                <w:sz w:val="18"/>
                <w:szCs w:val="18"/>
              </w:rPr>
              <w:t>21</w:t>
            </w:r>
          </w:p>
        </w:tc>
        <w:tc>
          <w:tcPr>
            <w:tcW w:w="2608" w:type="dxa"/>
            <w:vAlign w:val="center"/>
          </w:tcPr>
          <w:p w14:paraId="295081BA" w14:textId="77777777" w:rsidR="007941A1" w:rsidRPr="00CE43BF" w:rsidRDefault="007941A1" w:rsidP="00AF7609">
            <w:pPr>
              <w:tabs>
                <w:tab w:val="clear" w:pos="0"/>
              </w:tabs>
              <w:spacing w:after="0"/>
              <w:ind w:left="0"/>
              <w:jc w:val="center"/>
              <w:rPr>
                <w:sz w:val="18"/>
                <w:szCs w:val="18"/>
              </w:rPr>
            </w:pPr>
            <w:r>
              <w:rPr>
                <w:sz w:val="18"/>
                <w:szCs w:val="18"/>
              </w:rPr>
              <w:t>DRAFT</w:t>
            </w:r>
          </w:p>
        </w:tc>
        <w:tc>
          <w:tcPr>
            <w:tcW w:w="2608" w:type="dxa"/>
            <w:tcMar>
              <w:top w:w="28" w:type="dxa"/>
              <w:left w:w="28" w:type="dxa"/>
              <w:bottom w:w="28" w:type="dxa"/>
              <w:right w:w="28" w:type="dxa"/>
            </w:tcMar>
            <w:vAlign w:val="center"/>
          </w:tcPr>
          <w:p w14:paraId="108D7F2F" w14:textId="77777777" w:rsidR="007941A1" w:rsidRPr="00254FDC" w:rsidRDefault="007941A1" w:rsidP="00AF7609">
            <w:pPr>
              <w:tabs>
                <w:tab w:val="clear" w:pos="0"/>
              </w:tabs>
              <w:spacing w:after="0"/>
              <w:ind w:left="0"/>
              <w:jc w:val="center"/>
              <w:rPr>
                <w:color w:val="C00000"/>
                <w:sz w:val="18"/>
                <w:szCs w:val="18"/>
              </w:rPr>
            </w:pPr>
            <w:r>
              <w:rPr>
                <w:color w:val="C00000"/>
                <w:sz w:val="18"/>
                <w:szCs w:val="18"/>
              </w:rPr>
              <w:t xml:space="preserve"> </w:t>
            </w:r>
          </w:p>
        </w:tc>
        <w:tc>
          <w:tcPr>
            <w:tcW w:w="1417" w:type="dxa"/>
            <w:tcMar>
              <w:top w:w="28" w:type="dxa"/>
              <w:left w:w="28" w:type="dxa"/>
              <w:bottom w:w="28" w:type="dxa"/>
              <w:right w:w="28" w:type="dxa"/>
            </w:tcMar>
            <w:vAlign w:val="center"/>
          </w:tcPr>
          <w:p w14:paraId="1F54F3E9" w14:textId="77777777" w:rsidR="007941A1" w:rsidRPr="001B46B5" w:rsidRDefault="007941A1" w:rsidP="00AF7609">
            <w:pPr>
              <w:tabs>
                <w:tab w:val="clear" w:pos="0"/>
              </w:tabs>
              <w:spacing w:after="0"/>
              <w:ind w:left="0"/>
              <w:jc w:val="center"/>
              <w:rPr>
                <w:sz w:val="16"/>
                <w:szCs w:val="18"/>
              </w:rPr>
            </w:pPr>
            <w:r>
              <w:rPr>
                <w:sz w:val="16"/>
                <w:szCs w:val="18"/>
              </w:rPr>
              <w:t>J Jackson</w:t>
            </w:r>
          </w:p>
        </w:tc>
        <w:tc>
          <w:tcPr>
            <w:tcW w:w="1417" w:type="dxa"/>
            <w:tcMar>
              <w:top w:w="28" w:type="dxa"/>
              <w:left w:w="28" w:type="dxa"/>
              <w:bottom w:w="28" w:type="dxa"/>
              <w:right w:w="28" w:type="dxa"/>
            </w:tcMar>
            <w:vAlign w:val="center"/>
          </w:tcPr>
          <w:p w14:paraId="191DF036" w14:textId="77777777" w:rsidR="007941A1" w:rsidRPr="001B46B5" w:rsidRDefault="007941A1" w:rsidP="00AF7609">
            <w:pPr>
              <w:tabs>
                <w:tab w:val="clear" w:pos="0"/>
              </w:tabs>
              <w:spacing w:after="0"/>
              <w:ind w:left="0"/>
              <w:jc w:val="center"/>
              <w:rPr>
                <w:sz w:val="16"/>
                <w:szCs w:val="18"/>
              </w:rPr>
            </w:pPr>
            <w:r>
              <w:rPr>
                <w:sz w:val="16"/>
                <w:szCs w:val="18"/>
              </w:rPr>
              <w:t>J Fowler</w:t>
            </w:r>
          </w:p>
        </w:tc>
      </w:tr>
      <w:tr w:rsidR="007941A1" w:rsidRPr="00CE43BF" w14:paraId="71A5DEFF" w14:textId="77777777" w:rsidTr="00AF7609">
        <w:trPr>
          <w:cantSplit/>
          <w:trHeight w:val="284"/>
        </w:trPr>
        <w:tc>
          <w:tcPr>
            <w:tcW w:w="709" w:type="dxa"/>
            <w:tcMar>
              <w:top w:w="28" w:type="dxa"/>
              <w:left w:w="28" w:type="dxa"/>
              <w:bottom w:w="28" w:type="dxa"/>
              <w:right w:w="28" w:type="dxa"/>
            </w:tcMar>
            <w:vAlign w:val="center"/>
          </w:tcPr>
          <w:p w14:paraId="6E4B8D08" w14:textId="77777777" w:rsidR="007941A1" w:rsidRPr="00CB0125" w:rsidRDefault="007941A1" w:rsidP="00AF7609">
            <w:pPr>
              <w:tabs>
                <w:tab w:val="clear" w:pos="0"/>
              </w:tabs>
              <w:spacing w:after="0"/>
              <w:ind w:left="0"/>
              <w:jc w:val="center"/>
              <w:rPr>
                <w:sz w:val="18"/>
                <w:szCs w:val="18"/>
              </w:rPr>
            </w:pPr>
            <w:r w:rsidRPr="00CB0125">
              <w:rPr>
                <w:sz w:val="18"/>
                <w:szCs w:val="18"/>
              </w:rPr>
              <w:t>1</w:t>
            </w:r>
          </w:p>
        </w:tc>
        <w:tc>
          <w:tcPr>
            <w:tcW w:w="1134" w:type="dxa"/>
            <w:tcMar>
              <w:top w:w="28" w:type="dxa"/>
              <w:left w:w="28" w:type="dxa"/>
              <w:bottom w:w="28" w:type="dxa"/>
              <w:right w:w="28" w:type="dxa"/>
            </w:tcMar>
            <w:vAlign w:val="center"/>
          </w:tcPr>
          <w:p w14:paraId="636E4B37" w14:textId="0226356C" w:rsidR="007941A1" w:rsidRPr="00CB0125" w:rsidRDefault="007941A1" w:rsidP="00AF7609">
            <w:pPr>
              <w:tabs>
                <w:tab w:val="clear" w:pos="0"/>
              </w:tabs>
              <w:spacing w:after="0"/>
              <w:ind w:left="0"/>
              <w:jc w:val="center"/>
              <w:rPr>
                <w:sz w:val="18"/>
                <w:szCs w:val="18"/>
              </w:rPr>
            </w:pPr>
            <w:r w:rsidRPr="00CB0125">
              <w:rPr>
                <w:sz w:val="18"/>
                <w:szCs w:val="18"/>
              </w:rPr>
              <w:t>16.</w:t>
            </w:r>
            <w:r w:rsidR="001B614E">
              <w:rPr>
                <w:sz w:val="18"/>
                <w:szCs w:val="18"/>
              </w:rPr>
              <w:t>0</w:t>
            </w:r>
            <w:r w:rsidRPr="00CB0125">
              <w:rPr>
                <w:sz w:val="18"/>
                <w:szCs w:val="18"/>
              </w:rPr>
              <w:t>4.</w:t>
            </w:r>
            <w:r w:rsidR="001B614E">
              <w:rPr>
                <w:sz w:val="18"/>
                <w:szCs w:val="18"/>
              </w:rPr>
              <w:t>20</w:t>
            </w:r>
            <w:r w:rsidRPr="00CB0125">
              <w:rPr>
                <w:sz w:val="18"/>
                <w:szCs w:val="18"/>
              </w:rPr>
              <w:t>21</w:t>
            </w:r>
          </w:p>
        </w:tc>
        <w:tc>
          <w:tcPr>
            <w:tcW w:w="2608" w:type="dxa"/>
            <w:vAlign w:val="center"/>
          </w:tcPr>
          <w:p w14:paraId="1948589F" w14:textId="77777777" w:rsidR="007941A1" w:rsidRPr="00CB0125" w:rsidRDefault="007941A1" w:rsidP="00AF7609">
            <w:pPr>
              <w:tabs>
                <w:tab w:val="clear" w:pos="0"/>
              </w:tabs>
              <w:spacing w:after="0"/>
              <w:ind w:left="0"/>
              <w:jc w:val="center"/>
              <w:rPr>
                <w:sz w:val="18"/>
                <w:szCs w:val="18"/>
              </w:rPr>
            </w:pPr>
            <w:r w:rsidRPr="00CB0125">
              <w:rPr>
                <w:sz w:val="18"/>
                <w:szCs w:val="18"/>
              </w:rPr>
              <w:t>Updated to incorporate trust comments</w:t>
            </w:r>
          </w:p>
        </w:tc>
        <w:tc>
          <w:tcPr>
            <w:tcW w:w="2608" w:type="dxa"/>
            <w:tcMar>
              <w:top w:w="28" w:type="dxa"/>
              <w:left w:w="28" w:type="dxa"/>
              <w:bottom w:w="28" w:type="dxa"/>
              <w:right w:w="28" w:type="dxa"/>
            </w:tcMar>
            <w:vAlign w:val="center"/>
          </w:tcPr>
          <w:p w14:paraId="077C84DC" w14:textId="77777777" w:rsidR="007941A1" w:rsidRPr="00CB0125" w:rsidRDefault="007941A1" w:rsidP="00697F96">
            <w:pPr>
              <w:tabs>
                <w:tab w:val="clear" w:pos="0"/>
              </w:tabs>
              <w:spacing w:after="0"/>
              <w:ind w:left="0"/>
              <w:jc w:val="center"/>
              <w:rPr>
                <w:sz w:val="18"/>
                <w:szCs w:val="18"/>
              </w:rPr>
            </w:pPr>
            <w:r>
              <w:rPr>
                <w:sz w:val="18"/>
                <w:szCs w:val="18"/>
              </w:rPr>
              <w:t>See rev. 1</w:t>
            </w:r>
          </w:p>
        </w:tc>
        <w:tc>
          <w:tcPr>
            <w:tcW w:w="1417" w:type="dxa"/>
            <w:tcMar>
              <w:top w:w="28" w:type="dxa"/>
              <w:left w:w="28" w:type="dxa"/>
              <w:bottom w:w="28" w:type="dxa"/>
              <w:right w:w="28" w:type="dxa"/>
            </w:tcMar>
            <w:vAlign w:val="center"/>
          </w:tcPr>
          <w:p w14:paraId="4F01AF22" w14:textId="77777777" w:rsidR="007941A1" w:rsidRPr="001B46B5" w:rsidRDefault="007941A1" w:rsidP="00AF7609">
            <w:pPr>
              <w:tabs>
                <w:tab w:val="clear" w:pos="0"/>
              </w:tabs>
              <w:spacing w:after="0"/>
              <w:ind w:left="0"/>
              <w:jc w:val="center"/>
              <w:rPr>
                <w:sz w:val="16"/>
                <w:szCs w:val="18"/>
              </w:rPr>
            </w:pPr>
            <w:r>
              <w:rPr>
                <w:sz w:val="16"/>
                <w:szCs w:val="18"/>
              </w:rPr>
              <w:t>J Jackson</w:t>
            </w:r>
          </w:p>
        </w:tc>
        <w:tc>
          <w:tcPr>
            <w:tcW w:w="1417" w:type="dxa"/>
            <w:tcMar>
              <w:top w:w="28" w:type="dxa"/>
              <w:left w:w="28" w:type="dxa"/>
              <w:bottom w:w="28" w:type="dxa"/>
              <w:right w:w="28" w:type="dxa"/>
            </w:tcMar>
          </w:tcPr>
          <w:p w14:paraId="0EA88292" w14:textId="77777777" w:rsidR="007941A1" w:rsidRPr="001B46B5" w:rsidRDefault="007941A1" w:rsidP="00AF7609">
            <w:pPr>
              <w:tabs>
                <w:tab w:val="clear" w:pos="0"/>
              </w:tabs>
              <w:spacing w:after="0"/>
              <w:ind w:left="0"/>
              <w:jc w:val="center"/>
              <w:rPr>
                <w:sz w:val="16"/>
                <w:szCs w:val="18"/>
              </w:rPr>
            </w:pPr>
            <w:r w:rsidRPr="00E71C47">
              <w:rPr>
                <w:sz w:val="16"/>
                <w:szCs w:val="18"/>
              </w:rPr>
              <w:t>J Fowler</w:t>
            </w:r>
          </w:p>
        </w:tc>
      </w:tr>
      <w:tr w:rsidR="007941A1" w:rsidRPr="00CE43BF" w14:paraId="4F89FB34" w14:textId="77777777" w:rsidTr="00AF7609">
        <w:trPr>
          <w:cantSplit/>
          <w:trHeight w:val="284"/>
        </w:trPr>
        <w:tc>
          <w:tcPr>
            <w:tcW w:w="709" w:type="dxa"/>
            <w:tcMar>
              <w:top w:w="28" w:type="dxa"/>
              <w:left w:w="28" w:type="dxa"/>
              <w:bottom w:w="28" w:type="dxa"/>
              <w:right w:w="28" w:type="dxa"/>
            </w:tcMar>
            <w:vAlign w:val="center"/>
          </w:tcPr>
          <w:p w14:paraId="0368D32D" w14:textId="77777777" w:rsidR="007941A1" w:rsidRPr="00CE43BF" w:rsidRDefault="007941A1" w:rsidP="00AF7609">
            <w:pPr>
              <w:tabs>
                <w:tab w:val="clear" w:pos="0"/>
              </w:tabs>
              <w:spacing w:after="0"/>
              <w:ind w:left="0"/>
              <w:jc w:val="center"/>
              <w:rPr>
                <w:sz w:val="18"/>
                <w:szCs w:val="18"/>
              </w:rPr>
            </w:pPr>
            <w:r>
              <w:rPr>
                <w:sz w:val="18"/>
                <w:szCs w:val="18"/>
              </w:rPr>
              <w:t>2</w:t>
            </w:r>
          </w:p>
        </w:tc>
        <w:tc>
          <w:tcPr>
            <w:tcW w:w="1134" w:type="dxa"/>
            <w:tcMar>
              <w:top w:w="28" w:type="dxa"/>
              <w:left w:w="28" w:type="dxa"/>
              <w:bottom w:w="28" w:type="dxa"/>
              <w:right w:w="28" w:type="dxa"/>
            </w:tcMar>
            <w:vAlign w:val="center"/>
          </w:tcPr>
          <w:p w14:paraId="677A269C" w14:textId="691A6184" w:rsidR="007941A1" w:rsidRPr="00CE43BF" w:rsidRDefault="007941A1" w:rsidP="00AF7609">
            <w:pPr>
              <w:tabs>
                <w:tab w:val="clear" w:pos="0"/>
              </w:tabs>
              <w:spacing w:after="0"/>
              <w:ind w:left="0"/>
              <w:jc w:val="center"/>
              <w:rPr>
                <w:sz w:val="18"/>
                <w:szCs w:val="18"/>
              </w:rPr>
            </w:pPr>
            <w:r>
              <w:rPr>
                <w:sz w:val="18"/>
                <w:szCs w:val="18"/>
              </w:rPr>
              <w:t>06.05.</w:t>
            </w:r>
            <w:r w:rsidR="001B614E">
              <w:rPr>
                <w:sz w:val="18"/>
                <w:szCs w:val="18"/>
              </w:rPr>
              <w:t>20</w:t>
            </w:r>
            <w:r>
              <w:rPr>
                <w:sz w:val="18"/>
                <w:szCs w:val="18"/>
              </w:rPr>
              <w:t>21</w:t>
            </w:r>
          </w:p>
        </w:tc>
        <w:tc>
          <w:tcPr>
            <w:tcW w:w="2608" w:type="dxa"/>
          </w:tcPr>
          <w:p w14:paraId="54281087" w14:textId="77777777" w:rsidR="007941A1" w:rsidRPr="00CE43BF" w:rsidRDefault="007941A1" w:rsidP="00AF7609">
            <w:pPr>
              <w:tabs>
                <w:tab w:val="clear" w:pos="0"/>
              </w:tabs>
              <w:spacing w:after="0"/>
              <w:ind w:left="0"/>
              <w:jc w:val="center"/>
              <w:rPr>
                <w:sz w:val="18"/>
                <w:szCs w:val="18"/>
              </w:rPr>
            </w:pPr>
            <w:r w:rsidRPr="00CB0125">
              <w:rPr>
                <w:sz w:val="18"/>
                <w:szCs w:val="18"/>
              </w:rPr>
              <w:t>Updated to incorporate trust comments</w:t>
            </w:r>
          </w:p>
        </w:tc>
        <w:tc>
          <w:tcPr>
            <w:tcW w:w="2608" w:type="dxa"/>
            <w:tcMar>
              <w:top w:w="28" w:type="dxa"/>
              <w:left w:w="28" w:type="dxa"/>
              <w:bottom w:w="28" w:type="dxa"/>
              <w:right w:w="28" w:type="dxa"/>
            </w:tcMar>
            <w:vAlign w:val="center"/>
          </w:tcPr>
          <w:p w14:paraId="200EED6D" w14:textId="77777777" w:rsidR="007941A1" w:rsidRPr="00CE43BF" w:rsidRDefault="007941A1" w:rsidP="00697F96">
            <w:pPr>
              <w:tabs>
                <w:tab w:val="clear" w:pos="0"/>
              </w:tabs>
              <w:spacing w:after="0"/>
              <w:ind w:left="0"/>
              <w:jc w:val="center"/>
              <w:rPr>
                <w:sz w:val="18"/>
                <w:szCs w:val="18"/>
              </w:rPr>
            </w:pPr>
          </w:p>
        </w:tc>
        <w:tc>
          <w:tcPr>
            <w:tcW w:w="1417" w:type="dxa"/>
            <w:tcMar>
              <w:top w:w="28" w:type="dxa"/>
              <w:left w:w="28" w:type="dxa"/>
              <w:bottom w:w="28" w:type="dxa"/>
              <w:right w:w="28" w:type="dxa"/>
            </w:tcMar>
            <w:vAlign w:val="center"/>
          </w:tcPr>
          <w:p w14:paraId="77B73507" w14:textId="77777777" w:rsidR="007941A1" w:rsidRPr="001B46B5" w:rsidRDefault="007941A1" w:rsidP="00AF7609">
            <w:pPr>
              <w:tabs>
                <w:tab w:val="clear" w:pos="0"/>
              </w:tabs>
              <w:spacing w:after="0"/>
              <w:ind w:left="0"/>
              <w:jc w:val="center"/>
              <w:rPr>
                <w:sz w:val="16"/>
                <w:szCs w:val="18"/>
              </w:rPr>
            </w:pPr>
            <w:r>
              <w:rPr>
                <w:sz w:val="16"/>
                <w:szCs w:val="18"/>
              </w:rPr>
              <w:t>J Jackson</w:t>
            </w:r>
          </w:p>
        </w:tc>
        <w:tc>
          <w:tcPr>
            <w:tcW w:w="1417" w:type="dxa"/>
            <w:tcMar>
              <w:top w:w="28" w:type="dxa"/>
              <w:left w:w="28" w:type="dxa"/>
              <w:bottom w:w="28" w:type="dxa"/>
              <w:right w:w="28" w:type="dxa"/>
            </w:tcMar>
          </w:tcPr>
          <w:p w14:paraId="4A7A43DB" w14:textId="77777777" w:rsidR="007941A1" w:rsidRPr="001B46B5" w:rsidRDefault="007941A1" w:rsidP="00AF7609">
            <w:pPr>
              <w:tabs>
                <w:tab w:val="clear" w:pos="0"/>
              </w:tabs>
              <w:spacing w:after="0"/>
              <w:ind w:left="0"/>
              <w:jc w:val="center"/>
              <w:rPr>
                <w:sz w:val="16"/>
                <w:szCs w:val="18"/>
              </w:rPr>
            </w:pPr>
            <w:r w:rsidRPr="00E71C47">
              <w:rPr>
                <w:sz w:val="16"/>
                <w:szCs w:val="18"/>
              </w:rPr>
              <w:t>J Fowler</w:t>
            </w:r>
          </w:p>
        </w:tc>
      </w:tr>
      <w:tr w:rsidR="007941A1" w:rsidRPr="00CE43BF" w14:paraId="60BFD886" w14:textId="77777777" w:rsidTr="00AF7609">
        <w:trPr>
          <w:cantSplit/>
          <w:trHeight w:val="284"/>
        </w:trPr>
        <w:tc>
          <w:tcPr>
            <w:tcW w:w="709" w:type="dxa"/>
            <w:tcMar>
              <w:top w:w="28" w:type="dxa"/>
              <w:left w:w="28" w:type="dxa"/>
              <w:bottom w:w="28" w:type="dxa"/>
              <w:right w:w="28" w:type="dxa"/>
            </w:tcMar>
            <w:vAlign w:val="center"/>
          </w:tcPr>
          <w:p w14:paraId="7B76E123" w14:textId="77777777" w:rsidR="007941A1" w:rsidRDefault="007941A1" w:rsidP="00AF7609">
            <w:pPr>
              <w:tabs>
                <w:tab w:val="clear" w:pos="0"/>
              </w:tabs>
              <w:spacing w:after="0"/>
              <w:ind w:left="0"/>
              <w:jc w:val="center"/>
              <w:rPr>
                <w:sz w:val="18"/>
                <w:szCs w:val="18"/>
              </w:rPr>
            </w:pPr>
            <w:r>
              <w:rPr>
                <w:sz w:val="18"/>
                <w:szCs w:val="18"/>
              </w:rPr>
              <w:t>3</w:t>
            </w:r>
          </w:p>
        </w:tc>
        <w:tc>
          <w:tcPr>
            <w:tcW w:w="1134" w:type="dxa"/>
            <w:tcMar>
              <w:top w:w="28" w:type="dxa"/>
              <w:left w:w="28" w:type="dxa"/>
              <w:bottom w:w="28" w:type="dxa"/>
              <w:right w:w="28" w:type="dxa"/>
            </w:tcMar>
            <w:vAlign w:val="center"/>
          </w:tcPr>
          <w:p w14:paraId="1AA80775" w14:textId="564C2DB2" w:rsidR="007941A1" w:rsidRDefault="007941A1" w:rsidP="00AF7609">
            <w:pPr>
              <w:tabs>
                <w:tab w:val="clear" w:pos="0"/>
              </w:tabs>
              <w:spacing w:after="0"/>
              <w:ind w:left="0"/>
              <w:jc w:val="center"/>
              <w:rPr>
                <w:sz w:val="18"/>
                <w:szCs w:val="18"/>
              </w:rPr>
            </w:pPr>
            <w:r>
              <w:rPr>
                <w:sz w:val="18"/>
                <w:szCs w:val="18"/>
              </w:rPr>
              <w:t>07.07.</w:t>
            </w:r>
            <w:r w:rsidR="001B614E">
              <w:rPr>
                <w:sz w:val="18"/>
                <w:szCs w:val="18"/>
              </w:rPr>
              <w:t>20</w:t>
            </w:r>
            <w:r>
              <w:rPr>
                <w:sz w:val="18"/>
                <w:szCs w:val="18"/>
              </w:rPr>
              <w:t>21</w:t>
            </w:r>
          </w:p>
        </w:tc>
        <w:tc>
          <w:tcPr>
            <w:tcW w:w="2608" w:type="dxa"/>
          </w:tcPr>
          <w:p w14:paraId="3B32E434" w14:textId="77777777" w:rsidR="007941A1" w:rsidRPr="00CB0125" w:rsidRDefault="007941A1" w:rsidP="00AF7609">
            <w:pPr>
              <w:tabs>
                <w:tab w:val="clear" w:pos="0"/>
              </w:tabs>
              <w:spacing w:after="0"/>
              <w:ind w:left="0"/>
              <w:jc w:val="center"/>
              <w:rPr>
                <w:sz w:val="18"/>
                <w:szCs w:val="18"/>
              </w:rPr>
            </w:pPr>
            <w:r>
              <w:rPr>
                <w:sz w:val="18"/>
                <w:szCs w:val="18"/>
              </w:rPr>
              <w:t>Updated to incorporate the modular cabin installation</w:t>
            </w:r>
          </w:p>
        </w:tc>
        <w:tc>
          <w:tcPr>
            <w:tcW w:w="2608" w:type="dxa"/>
            <w:tcMar>
              <w:top w:w="28" w:type="dxa"/>
              <w:left w:w="28" w:type="dxa"/>
              <w:bottom w:w="28" w:type="dxa"/>
              <w:right w:w="28" w:type="dxa"/>
            </w:tcMar>
            <w:vAlign w:val="center"/>
          </w:tcPr>
          <w:p w14:paraId="2A696A6C" w14:textId="77777777" w:rsidR="007941A1" w:rsidRPr="00F2330F" w:rsidRDefault="007941A1" w:rsidP="00697F96">
            <w:pPr>
              <w:tabs>
                <w:tab w:val="clear" w:pos="0"/>
              </w:tabs>
              <w:spacing w:after="0"/>
              <w:ind w:left="0"/>
              <w:jc w:val="center"/>
              <w:rPr>
                <w:sz w:val="18"/>
                <w:szCs w:val="18"/>
              </w:rPr>
            </w:pPr>
            <w:r w:rsidRPr="00F2330F">
              <w:rPr>
                <w:sz w:val="18"/>
                <w:szCs w:val="18"/>
              </w:rPr>
              <w:t>Modular cabin details added</w:t>
            </w:r>
          </w:p>
        </w:tc>
        <w:tc>
          <w:tcPr>
            <w:tcW w:w="1417" w:type="dxa"/>
            <w:tcMar>
              <w:top w:w="28" w:type="dxa"/>
              <w:left w:w="28" w:type="dxa"/>
              <w:bottom w:w="28" w:type="dxa"/>
              <w:right w:w="28" w:type="dxa"/>
            </w:tcMar>
            <w:vAlign w:val="center"/>
          </w:tcPr>
          <w:p w14:paraId="2924684F" w14:textId="77777777" w:rsidR="007941A1" w:rsidRPr="00F2330F" w:rsidRDefault="007941A1" w:rsidP="00AF7609">
            <w:pPr>
              <w:tabs>
                <w:tab w:val="clear" w:pos="0"/>
              </w:tabs>
              <w:spacing w:after="0"/>
              <w:ind w:left="0"/>
              <w:jc w:val="center"/>
              <w:rPr>
                <w:sz w:val="16"/>
                <w:szCs w:val="18"/>
              </w:rPr>
            </w:pPr>
            <w:r w:rsidRPr="00F2330F">
              <w:rPr>
                <w:sz w:val="16"/>
                <w:szCs w:val="18"/>
              </w:rPr>
              <w:t>J Jackson</w:t>
            </w:r>
          </w:p>
        </w:tc>
        <w:tc>
          <w:tcPr>
            <w:tcW w:w="1417" w:type="dxa"/>
            <w:tcMar>
              <w:top w:w="28" w:type="dxa"/>
              <w:left w:w="28" w:type="dxa"/>
              <w:bottom w:w="28" w:type="dxa"/>
              <w:right w:w="28" w:type="dxa"/>
            </w:tcMar>
          </w:tcPr>
          <w:p w14:paraId="74C26594" w14:textId="77777777" w:rsidR="007941A1" w:rsidRPr="001B46B5" w:rsidRDefault="007941A1" w:rsidP="00AF7609">
            <w:pPr>
              <w:tabs>
                <w:tab w:val="clear" w:pos="0"/>
              </w:tabs>
              <w:spacing w:after="0"/>
              <w:ind w:left="0"/>
              <w:jc w:val="center"/>
              <w:rPr>
                <w:sz w:val="16"/>
                <w:szCs w:val="18"/>
              </w:rPr>
            </w:pPr>
            <w:r w:rsidRPr="00E71C47">
              <w:rPr>
                <w:sz w:val="16"/>
                <w:szCs w:val="18"/>
              </w:rPr>
              <w:t>J Fowler</w:t>
            </w:r>
          </w:p>
        </w:tc>
      </w:tr>
      <w:tr w:rsidR="007941A1" w:rsidRPr="00CE43BF" w14:paraId="774CA884" w14:textId="77777777" w:rsidTr="00AF7609">
        <w:trPr>
          <w:cantSplit/>
          <w:trHeight w:val="284"/>
        </w:trPr>
        <w:tc>
          <w:tcPr>
            <w:tcW w:w="709" w:type="dxa"/>
            <w:tcMar>
              <w:top w:w="28" w:type="dxa"/>
              <w:left w:w="28" w:type="dxa"/>
              <w:bottom w:w="28" w:type="dxa"/>
              <w:right w:w="28" w:type="dxa"/>
            </w:tcMar>
            <w:vAlign w:val="center"/>
          </w:tcPr>
          <w:p w14:paraId="3AE26CF7" w14:textId="77777777" w:rsidR="007941A1" w:rsidRDefault="007941A1" w:rsidP="00AF7609">
            <w:pPr>
              <w:tabs>
                <w:tab w:val="clear" w:pos="0"/>
              </w:tabs>
              <w:spacing w:after="0"/>
              <w:ind w:left="0"/>
              <w:jc w:val="center"/>
              <w:rPr>
                <w:sz w:val="18"/>
                <w:szCs w:val="18"/>
              </w:rPr>
            </w:pPr>
            <w:r>
              <w:rPr>
                <w:sz w:val="18"/>
                <w:szCs w:val="18"/>
              </w:rPr>
              <w:t>4</w:t>
            </w:r>
          </w:p>
        </w:tc>
        <w:tc>
          <w:tcPr>
            <w:tcW w:w="1134" w:type="dxa"/>
            <w:tcMar>
              <w:top w:w="28" w:type="dxa"/>
              <w:left w:w="28" w:type="dxa"/>
              <w:bottom w:w="28" w:type="dxa"/>
              <w:right w:w="28" w:type="dxa"/>
            </w:tcMar>
            <w:vAlign w:val="center"/>
          </w:tcPr>
          <w:p w14:paraId="1B7B02DE" w14:textId="281FF705" w:rsidR="007941A1" w:rsidRDefault="007941A1" w:rsidP="00AF7609">
            <w:pPr>
              <w:tabs>
                <w:tab w:val="clear" w:pos="0"/>
              </w:tabs>
              <w:spacing w:after="0"/>
              <w:ind w:left="0"/>
              <w:jc w:val="center"/>
              <w:rPr>
                <w:sz w:val="18"/>
                <w:szCs w:val="18"/>
              </w:rPr>
            </w:pPr>
            <w:r>
              <w:rPr>
                <w:sz w:val="18"/>
                <w:szCs w:val="18"/>
              </w:rPr>
              <w:t>06.09.</w:t>
            </w:r>
            <w:r w:rsidR="001B614E">
              <w:rPr>
                <w:sz w:val="18"/>
                <w:szCs w:val="18"/>
              </w:rPr>
              <w:t>20</w:t>
            </w:r>
            <w:r>
              <w:rPr>
                <w:sz w:val="18"/>
                <w:szCs w:val="18"/>
              </w:rPr>
              <w:t>21</w:t>
            </w:r>
          </w:p>
        </w:tc>
        <w:tc>
          <w:tcPr>
            <w:tcW w:w="2608" w:type="dxa"/>
          </w:tcPr>
          <w:p w14:paraId="5929CEE5" w14:textId="77777777" w:rsidR="007941A1" w:rsidRDefault="007941A1" w:rsidP="00AF7609">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33F315A3" w14:textId="77777777" w:rsidR="007941A1" w:rsidRPr="00F2330F" w:rsidRDefault="007941A1" w:rsidP="00697F96">
            <w:pPr>
              <w:tabs>
                <w:tab w:val="clear" w:pos="0"/>
              </w:tabs>
              <w:spacing w:after="0"/>
              <w:ind w:left="0"/>
              <w:jc w:val="center"/>
              <w:rPr>
                <w:sz w:val="18"/>
                <w:szCs w:val="18"/>
              </w:rPr>
            </w:pPr>
          </w:p>
        </w:tc>
        <w:tc>
          <w:tcPr>
            <w:tcW w:w="1417" w:type="dxa"/>
            <w:tcMar>
              <w:top w:w="28" w:type="dxa"/>
              <w:left w:w="28" w:type="dxa"/>
              <w:bottom w:w="28" w:type="dxa"/>
              <w:right w:w="28" w:type="dxa"/>
            </w:tcMar>
            <w:vAlign w:val="center"/>
          </w:tcPr>
          <w:p w14:paraId="0F91DE04" w14:textId="77777777" w:rsidR="007941A1" w:rsidRPr="00F2330F" w:rsidRDefault="007941A1" w:rsidP="00AF7609">
            <w:pPr>
              <w:tabs>
                <w:tab w:val="clear" w:pos="0"/>
              </w:tabs>
              <w:spacing w:after="0"/>
              <w:ind w:left="0"/>
              <w:jc w:val="center"/>
              <w:rPr>
                <w:sz w:val="16"/>
                <w:szCs w:val="18"/>
              </w:rPr>
            </w:pPr>
            <w:r>
              <w:rPr>
                <w:sz w:val="16"/>
                <w:szCs w:val="18"/>
              </w:rPr>
              <w:t>J Jackson</w:t>
            </w:r>
          </w:p>
        </w:tc>
        <w:tc>
          <w:tcPr>
            <w:tcW w:w="1417" w:type="dxa"/>
            <w:tcMar>
              <w:top w:w="28" w:type="dxa"/>
              <w:left w:w="28" w:type="dxa"/>
              <w:bottom w:w="28" w:type="dxa"/>
              <w:right w:w="28" w:type="dxa"/>
            </w:tcMar>
          </w:tcPr>
          <w:p w14:paraId="69FF0416" w14:textId="77777777" w:rsidR="007941A1" w:rsidRPr="001B46B5" w:rsidRDefault="007941A1" w:rsidP="00AF7609">
            <w:pPr>
              <w:tabs>
                <w:tab w:val="clear" w:pos="0"/>
              </w:tabs>
              <w:spacing w:after="0"/>
              <w:ind w:left="0"/>
              <w:jc w:val="center"/>
              <w:rPr>
                <w:sz w:val="16"/>
                <w:szCs w:val="18"/>
              </w:rPr>
            </w:pPr>
            <w:r w:rsidRPr="00E71C47">
              <w:rPr>
                <w:sz w:val="16"/>
                <w:szCs w:val="18"/>
              </w:rPr>
              <w:t>J Fowler</w:t>
            </w:r>
          </w:p>
        </w:tc>
      </w:tr>
      <w:tr w:rsidR="007941A1" w:rsidRPr="00CE43BF" w14:paraId="5D971206" w14:textId="77777777" w:rsidTr="00AF7609">
        <w:trPr>
          <w:cantSplit/>
          <w:trHeight w:val="284"/>
        </w:trPr>
        <w:tc>
          <w:tcPr>
            <w:tcW w:w="709" w:type="dxa"/>
            <w:tcMar>
              <w:top w:w="28" w:type="dxa"/>
              <w:left w:w="28" w:type="dxa"/>
              <w:bottom w:w="28" w:type="dxa"/>
              <w:right w:w="28" w:type="dxa"/>
            </w:tcMar>
            <w:vAlign w:val="center"/>
          </w:tcPr>
          <w:p w14:paraId="52E9B8B4" w14:textId="77777777" w:rsidR="007941A1" w:rsidRDefault="007941A1" w:rsidP="00AF7609">
            <w:pPr>
              <w:tabs>
                <w:tab w:val="clear" w:pos="0"/>
              </w:tabs>
              <w:spacing w:after="0"/>
              <w:ind w:left="0"/>
              <w:jc w:val="center"/>
              <w:rPr>
                <w:sz w:val="18"/>
                <w:szCs w:val="18"/>
              </w:rPr>
            </w:pPr>
            <w:r>
              <w:rPr>
                <w:sz w:val="18"/>
                <w:szCs w:val="18"/>
              </w:rPr>
              <w:t>5</w:t>
            </w:r>
          </w:p>
        </w:tc>
        <w:tc>
          <w:tcPr>
            <w:tcW w:w="1134" w:type="dxa"/>
            <w:tcMar>
              <w:top w:w="28" w:type="dxa"/>
              <w:left w:w="28" w:type="dxa"/>
              <w:bottom w:w="28" w:type="dxa"/>
              <w:right w:w="28" w:type="dxa"/>
            </w:tcMar>
            <w:vAlign w:val="center"/>
          </w:tcPr>
          <w:p w14:paraId="6B5FA8D4" w14:textId="464F38E8" w:rsidR="007941A1" w:rsidRDefault="001B614E" w:rsidP="00AF7609">
            <w:pPr>
              <w:tabs>
                <w:tab w:val="clear" w:pos="0"/>
              </w:tabs>
              <w:spacing w:after="0"/>
              <w:ind w:left="0"/>
              <w:jc w:val="center"/>
              <w:rPr>
                <w:sz w:val="18"/>
                <w:szCs w:val="18"/>
              </w:rPr>
            </w:pPr>
            <w:r>
              <w:rPr>
                <w:sz w:val="18"/>
                <w:szCs w:val="18"/>
              </w:rPr>
              <w:t>19.03.2022</w:t>
            </w:r>
          </w:p>
        </w:tc>
        <w:tc>
          <w:tcPr>
            <w:tcW w:w="2608" w:type="dxa"/>
          </w:tcPr>
          <w:p w14:paraId="4FDCCC3E" w14:textId="77777777" w:rsidR="007941A1" w:rsidRDefault="007941A1" w:rsidP="00AF7609">
            <w:pPr>
              <w:tabs>
                <w:tab w:val="clear" w:pos="0"/>
              </w:tabs>
              <w:spacing w:after="0"/>
              <w:ind w:left="0"/>
              <w:jc w:val="center"/>
              <w:rPr>
                <w:sz w:val="18"/>
                <w:szCs w:val="18"/>
              </w:rPr>
            </w:pPr>
            <w:r>
              <w:rPr>
                <w:sz w:val="18"/>
                <w:szCs w:val="18"/>
              </w:rPr>
              <w:t>Reviewed prior to commencement on site</w:t>
            </w:r>
          </w:p>
        </w:tc>
        <w:tc>
          <w:tcPr>
            <w:tcW w:w="2608" w:type="dxa"/>
            <w:tcMar>
              <w:top w:w="28" w:type="dxa"/>
              <w:left w:w="28" w:type="dxa"/>
              <w:bottom w:w="28" w:type="dxa"/>
              <w:right w:w="28" w:type="dxa"/>
            </w:tcMar>
            <w:vAlign w:val="center"/>
          </w:tcPr>
          <w:p w14:paraId="649450D8" w14:textId="77777777" w:rsidR="007941A1" w:rsidRPr="00F2330F" w:rsidRDefault="007941A1" w:rsidP="00697F96">
            <w:pPr>
              <w:tabs>
                <w:tab w:val="clear" w:pos="0"/>
              </w:tabs>
              <w:spacing w:after="0"/>
              <w:ind w:left="0"/>
              <w:jc w:val="center"/>
              <w:rPr>
                <w:sz w:val="18"/>
                <w:szCs w:val="18"/>
              </w:rPr>
            </w:pPr>
          </w:p>
        </w:tc>
        <w:tc>
          <w:tcPr>
            <w:tcW w:w="1417" w:type="dxa"/>
            <w:tcMar>
              <w:top w:w="28" w:type="dxa"/>
              <w:left w:w="28" w:type="dxa"/>
              <w:bottom w:w="28" w:type="dxa"/>
              <w:right w:w="28" w:type="dxa"/>
            </w:tcMar>
            <w:vAlign w:val="center"/>
          </w:tcPr>
          <w:p w14:paraId="28EE6502" w14:textId="77777777" w:rsidR="007941A1" w:rsidRDefault="007941A1" w:rsidP="00AF7609">
            <w:pPr>
              <w:tabs>
                <w:tab w:val="clear" w:pos="0"/>
              </w:tabs>
              <w:spacing w:after="0"/>
              <w:ind w:left="0"/>
              <w:jc w:val="center"/>
              <w:rPr>
                <w:sz w:val="16"/>
                <w:szCs w:val="18"/>
              </w:rPr>
            </w:pPr>
            <w:r>
              <w:rPr>
                <w:sz w:val="16"/>
                <w:szCs w:val="18"/>
              </w:rPr>
              <w:t>J Jackson</w:t>
            </w:r>
          </w:p>
        </w:tc>
        <w:tc>
          <w:tcPr>
            <w:tcW w:w="1417" w:type="dxa"/>
            <w:tcMar>
              <w:top w:w="28" w:type="dxa"/>
              <w:left w:w="28" w:type="dxa"/>
              <w:bottom w:w="28" w:type="dxa"/>
              <w:right w:w="28" w:type="dxa"/>
            </w:tcMar>
          </w:tcPr>
          <w:p w14:paraId="5CA5BED6" w14:textId="77777777" w:rsidR="007941A1" w:rsidRPr="001B46B5" w:rsidRDefault="007941A1" w:rsidP="00AF7609">
            <w:pPr>
              <w:tabs>
                <w:tab w:val="clear" w:pos="0"/>
              </w:tabs>
              <w:spacing w:after="0"/>
              <w:ind w:left="0"/>
              <w:jc w:val="center"/>
              <w:rPr>
                <w:sz w:val="16"/>
                <w:szCs w:val="18"/>
              </w:rPr>
            </w:pPr>
            <w:r w:rsidRPr="00E71C47">
              <w:rPr>
                <w:sz w:val="16"/>
                <w:szCs w:val="18"/>
              </w:rPr>
              <w:t>J Fowler</w:t>
            </w:r>
          </w:p>
        </w:tc>
      </w:tr>
      <w:tr w:rsidR="007941A1" w:rsidRPr="00CE43BF" w14:paraId="3C2EC589" w14:textId="77777777" w:rsidTr="00AF7609">
        <w:trPr>
          <w:cantSplit/>
          <w:trHeight w:val="284"/>
        </w:trPr>
        <w:tc>
          <w:tcPr>
            <w:tcW w:w="709" w:type="dxa"/>
            <w:tcMar>
              <w:top w:w="28" w:type="dxa"/>
              <w:left w:w="28" w:type="dxa"/>
              <w:bottom w:w="28" w:type="dxa"/>
              <w:right w:w="28" w:type="dxa"/>
            </w:tcMar>
            <w:vAlign w:val="center"/>
          </w:tcPr>
          <w:p w14:paraId="079B5ACE" w14:textId="77777777" w:rsidR="007941A1" w:rsidRDefault="007941A1" w:rsidP="00AF7609">
            <w:pPr>
              <w:tabs>
                <w:tab w:val="clear" w:pos="0"/>
              </w:tabs>
              <w:spacing w:after="0"/>
              <w:ind w:left="0"/>
              <w:jc w:val="center"/>
              <w:rPr>
                <w:sz w:val="18"/>
                <w:szCs w:val="18"/>
              </w:rPr>
            </w:pPr>
            <w:r>
              <w:rPr>
                <w:sz w:val="18"/>
                <w:szCs w:val="18"/>
              </w:rPr>
              <w:t>6</w:t>
            </w:r>
          </w:p>
        </w:tc>
        <w:tc>
          <w:tcPr>
            <w:tcW w:w="1134" w:type="dxa"/>
            <w:tcMar>
              <w:top w:w="28" w:type="dxa"/>
              <w:left w:w="28" w:type="dxa"/>
              <w:bottom w:w="28" w:type="dxa"/>
              <w:right w:w="28" w:type="dxa"/>
            </w:tcMar>
            <w:vAlign w:val="center"/>
          </w:tcPr>
          <w:p w14:paraId="6DF75684" w14:textId="7E5004E1" w:rsidR="007941A1" w:rsidRDefault="007941A1" w:rsidP="00AF7609">
            <w:pPr>
              <w:tabs>
                <w:tab w:val="clear" w:pos="0"/>
              </w:tabs>
              <w:spacing w:after="0"/>
              <w:ind w:left="0"/>
              <w:jc w:val="center"/>
              <w:rPr>
                <w:sz w:val="18"/>
                <w:szCs w:val="18"/>
              </w:rPr>
            </w:pPr>
            <w:r>
              <w:rPr>
                <w:sz w:val="18"/>
                <w:szCs w:val="18"/>
              </w:rPr>
              <w:t>27.04.</w:t>
            </w:r>
            <w:r w:rsidR="001B614E">
              <w:rPr>
                <w:sz w:val="18"/>
                <w:szCs w:val="18"/>
              </w:rPr>
              <w:t>20</w:t>
            </w:r>
            <w:r>
              <w:rPr>
                <w:sz w:val="18"/>
                <w:szCs w:val="18"/>
              </w:rPr>
              <w:t>22</w:t>
            </w:r>
          </w:p>
        </w:tc>
        <w:tc>
          <w:tcPr>
            <w:tcW w:w="2608" w:type="dxa"/>
          </w:tcPr>
          <w:p w14:paraId="44BF034F" w14:textId="77777777" w:rsidR="007941A1" w:rsidRDefault="007941A1" w:rsidP="00AF7609">
            <w:pPr>
              <w:tabs>
                <w:tab w:val="clear" w:pos="0"/>
              </w:tabs>
              <w:spacing w:after="0"/>
              <w:ind w:left="0"/>
              <w:jc w:val="center"/>
              <w:rPr>
                <w:sz w:val="18"/>
                <w:szCs w:val="18"/>
              </w:rPr>
            </w:pPr>
            <w:r>
              <w:rPr>
                <w:sz w:val="18"/>
                <w:szCs w:val="18"/>
              </w:rPr>
              <w:t>Updated following Trust review &amp; comments</w:t>
            </w:r>
          </w:p>
        </w:tc>
        <w:tc>
          <w:tcPr>
            <w:tcW w:w="2608" w:type="dxa"/>
            <w:tcMar>
              <w:top w:w="28" w:type="dxa"/>
              <w:left w:w="28" w:type="dxa"/>
              <w:bottom w:w="28" w:type="dxa"/>
              <w:right w:w="28" w:type="dxa"/>
            </w:tcMar>
            <w:vAlign w:val="center"/>
          </w:tcPr>
          <w:p w14:paraId="6EEEC331" w14:textId="77777777" w:rsidR="007941A1" w:rsidRPr="00F2330F" w:rsidRDefault="007941A1" w:rsidP="00697F96">
            <w:pPr>
              <w:tabs>
                <w:tab w:val="clear" w:pos="0"/>
              </w:tabs>
              <w:spacing w:after="0"/>
              <w:ind w:left="0"/>
              <w:jc w:val="center"/>
              <w:rPr>
                <w:sz w:val="18"/>
                <w:szCs w:val="18"/>
              </w:rPr>
            </w:pPr>
            <w:r>
              <w:rPr>
                <w:sz w:val="18"/>
                <w:szCs w:val="18"/>
              </w:rPr>
              <w:t>Updated following Trust review &amp; comments</w:t>
            </w:r>
          </w:p>
        </w:tc>
        <w:tc>
          <w:tcPr>
            <w:tcW w:w="1417" w:type="dxa"/>
            <w:tcMar>
              <w:top w:w="28" w:type="dxa"/>
              <w:left w:w="28" w:type="dxa"/>
              <w:bottom w:w="28" w:type="dxa"/>
              <w:right w:w="28" w:type="dxa"/>
            </w:tcMar>
            <w:vAlign w:val="center"/>
          </w:tcPr>
          <w:p w14:paraId="58C3124E" w14:textId="77777777" w:rsidR="007941A1" w:rsidRDefault="007941A1" w:rsidP="00AF7609">
            <w:pPr>
              <w:tabs>
                <w:tab w:val="clear" w:pos="0"/>
              </w:tabs>
              <w:spacing w:after="0"/>
              <w:ind w:left="0"/>
              <w:jc w:val="center"/>
              <w:rPr>
                <w:sz w:val="16"/>
                <w:szCs w:val="18"/>
              </w:rPr>
            </w:pPr>
            <w:r>
              <w:rPr>
                <w:sz w:val="16"/>
                <w:szCs w:val="18"/>
              </w:rPr>
              <w:t>J Jackson</w:t>
            </w:r>
          </w:p>
        </w:tc>
        <w:tc>
          <w:tcPr>
            <w:tcW w:w="1417" w:type="dxa"/>
            <w:tcMar>
              <w:top w:w="28" w:type="dxa"/>
              <w:left w:w="28" w:type="dxa"/>
              <w:bottom w:w="28" w:type="dxa"/>
              <w:right w:w="28" w:type="dxa"/>
            </w:tcMar>
          </w:tcPr>
          <w:p w14:paraId="4EA21C91" w14:textId="77777777" w:rsidR="007941A1" w:rsidRPr="00E71C47" w:rsidRDefault="007941A1" w:rsidP="00AF7609">
            <w:pPr>
              <w:tabs>
                <w:tab w:val="clear" w:pos="0"/>
              </w:tabs>
              <w:spacing w:after="0"/>
              <w:ind w:left="0"/>
              <w:jc w:val="center"/>
              <w:rPr>
                <w:sz w:val="16"/>
                <w:szCs w:val="18"/>
              </w:rPr>
            </w:pPr>
            <w:r w:rsidRPr="00E71C47">
              <w:rPr>
                <w:sz w:val="16"/>
                <w:szCs w:val="18"/>
              </w:rPr>
              <w:t>J Fowler</w:t>
            </w:r>
          </w:p>
        </w:tc>
      </w:tr>
      <w:tr w:rsidR="007941A1" w:rsidRPr="00CE43BF" w14:paraId="4249018C" w14:textId="77777777" w:rsidTr="00AF7609">
        <w:trPr>
          <w:cantSplit/>
          <w:trHeight w:val="284"/>
        </w:trPr>
        <w:tc>
          <w:tcPr>
            <w:tcW w:w="709" w:type="dxa"/>
            <w:tcMar>
              <w:top w:w="28" w:type="dxa"/>
              <w:left w:w="28" w:type="dxa"/>
              <w:bottom w:w="28" w:type="dxa"/>
              <w:right w:w="28" w:type="dxa"/>
            </w:tcMar>
            <w:vAlign w:val="center"/>
          </w:tcPr>
          <w:p w14:paraId="695CF0F5" w14:textId="77777777" w:rsidR="007941A1" w:rsidRDefault="007941A1" w:rsidP="00AF7609">
            <w:pPr>
              <w:tabs>
                <w:tab w:val="clear" w:pos="0"/>
              </w:tabs>
              <w:spacing w:after="0"/>
              <w:ind w:left="0"/>
              <w:jc w:val="center"/>
              <w:rPr>
                <w:sz w:val="18"/>
                <w:szCs w:val="18"/>
              </w:rPr>
            </w:pPr>
            <w:r>
              <w:rPr>
                <w:sz w:val="18"/>
                <w:szCs w:val="18"/>
              </w:rPr>
              <w:t>7</w:t>
            </w:r>
          </w:p>
        </w:tc>
        <w:tc>
          <w:tcPr>
            <w:tcW w:w="1134" w:type="dxa"/>
            <w:tcMar>
              <w:top w:w="28" w:type="dxa"/>
              <w:left w:w="28" w:type="dxa"/>
              <w:bottom w:w="28" w:type="dxa"/>
              <w:right w:w="28" w:type="dxa"/>
            </w:tcMar>
            <w:vAlign w:val="center"/>
          </w:tcPr>
          <w:p w14:paraId="2D94DF31" w14:textId="1D77AEAC" w:rsidR="007941A1" w:rsidRDefault="007941A1" w:rsidP="00AF7609">
            <w:pPr>
              <w:tabs>
                <w:tab w:val="clear" w:pos="0"/>
              </w:tabs>
              <w:spacing w:after="0"/>
              <w:ind w:left="0"/>
              <w:jc w:val="center"/>
              <w:rPr>
                <w:sz w:val="18"/>
                <w:szCs w:val="18"/>
              </w:rPr>
            </w:pPr>
            <w:r>
              <w:rPr>
                <w:sz w:val="18"/>
                <w:szCs w:val="18"/>
              </w:rPr>
              <w:t>22.06.</w:t>
            </w:r>
            <w:r w:rsidR="001B614E">
              <w:rPr>
                <w:sz w:val="18"/>
                <w:szCs w:val="18"/>
              </w:rPr>
              <w:t>20</w:t>
            </w:r>
            <w:r>
              <w:rPr>
                <w:sz w:val="18"/>
                <w:szCs w:val="18"/>
              </w:rPr>
              <w:t>22</w:t>
            </w:r>
          </w:p>
        </w:tc>
        <w:tc>
          <w:tcPr>
            <w:tcW w:w="2608" w:type="dxa"/>
          </w:tcPr>
          <w:p w14:paraId="43431BC4" w14:textId="77777777" w:rsidR="007941A1" w:rsidRDefault="007941A1" w:rsidP="00AF7609">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008CF431" w14:textId="77777777" w:rsidR="007941A1" w:rsidRDefault="007941A1" w:rsidP="00697F96">
            <w:pPr>
              <w:tabs>
                <w:tab w:val="clear" w:pos="0"/>
              </w:tabs>
              <w:spacing w:after="0"/>
              <w:ind w:left="0"/>
              <w:jc w:val="center"/>
              <w:rPr>
                <w:sz w:val="18"/>
                <w:szCs w:val="18"/>
              </w:rPr>
            </w:pPr>
            <w:r>
              <w:rPr>
                <w:sz w:val="18"/>
                <w:szCs w:val="18"/>
              </w:rPr>
              <w:t>Section 4.2 - Subcontractor list updated</w:t>
            </w:r>
          </w:p>
        </w:tc>
        <w:tc>
          <w:tcPr>
            <w:tcW w:w="1417" w:type="dxa"/>
            <w:tcMar>
              <w:top w:w="28" w:type="dxa"/>
              <w:left w:w="28" w:type="dxa"/>
              <w:bottom w:w="28" w:type="dxa"/>
              <w:right w:w="28" w:type="dxa"/>
            </w:tcMar>
            <w:vAlign w:val="center"/>
          </w:tcPr>
          <w:p w14:paraId="3A80A1F1" w14:textId="77777777" w:rsidR="007941A1" w:rsidRDefault="007941A1" w:rsidP="00AF7609">
            <w:pPr>
              <w:tabs>
                <w:tab w:val="clear" w:pos="0"/>
              </w:tabs>
              <w:spacing w:after="0"/>
              <w:ind w:left="0"/>
              <w:jc w:val="center"/>
              <w:rPr>
                <w:sz w:val="16"/>
                <w:szCs w:val="18"/>
              </w:rPr>
            </w:pPr>
            <w:r>
              <w:rPr>
                <w:sz w:val="16"/>
                <w:szCs w:val="18"/>
              </w:rPr>
              <w:t>J Jackson</w:t>
            </w:r>
          </w:p>
        </w:tc>
        <w:tc>
          <w:tcPr>
            <w:tcW w:w="1417" w:type="dxa"/>
            <w:tcMar>
              <w:top w:w="28" w:type="dxa"/>
              <w:left w:w="28" w:type="dxa"/>
              <w:bottom w:w="28" w:type="dxa"/>
              <w:right w:w="28" w:type="dxa"/>
            </w:tcMar>
          </w:tcPr>
          <w:p w14:paraId="73D15F7C" w14:textId="77777777" w:rsidR="007941A1" w:rsidRPr="00E71C47" w:rsidRDefault="007941A1" w:rsidP="00AF7609">
            <w:pPr>
              <w:tabs>
                <w:tab w:val="clear" w:pos="0"/>
              </w:tabs>
              <w:spacing w:after="0"/>
              <w:ind w:left="0"/>
              <w:jc w:val="center"/>
              <w:rPr>
                <w:sz w:val="16"/>
                <w:szCs w:val="18"/>
              </w:rPr>
            </w:pPr>
            <w:r>
              <w:rPr>
                <w:sz w:val="16"/>
                <w:szCs w:val="18"/>
              </w:rPr>
              <w:t>J Fowler</w:t>
            </w:r>
          </w:p>
        </w:tc>
      </w:tr>
      <w:tr w:rsidR="007941A1" w:rsidRPr="00CE43BF" w14:paraId="60E01EE6" w14:textId="77777777" w:rsidTr="00AF7609">
        <w:trPr>
          <w:cantSplit/>
          <w:trHeight w:val="284"/>
        </w:trPr>
        <w:tc>
          <w:tcPr>
            <w:tcW w:w="709" w:type="dxa"/>
            <w:tcMar>
              <w:top w:w="28" w:type="dxa"/>
              <w:left w:w="28" w:type="dxa"/>
              <w:bottom w:w="28" w:type="dxa"/>
              <w:right w:w="28" w:type="dxa"/>
            </w:tcMar>
            <w:vAlign w:val="center"/>
          </w:tcPr>
          <w:p w14:paraId="05CD281D" w14:textId="77777777" w:rsidR="007941A1" w:rsidRDefault="007941A1" w:rsidP="00AF7609">
            <w:pPr>
              <w:tabs>
                <w:tab w:val="clear" w:pos="0"/>
              </w:tabs>
              <w:spacing w:after="0"/>
              <w:ind w:left="0"/>
              <w:jc w:val="center"/>
              <w:rPr>
                <w:sz w:val="18"/>
                <w:szCs w:val="18"/>
              </w:rPr>
            </w:pPr>
            <w:r>
              <w:rPr>
                <w:sz w:val="18"/>
                <w:szCs w:val="18"/>
              </w:rPr>
              <w:t>8</w:t>
            </w:r>
          </w:p>
        </w:tc>
        <w:tc>
          <w:tcPr>
            <w:tcW w:w="1134" w:type="dxa"/>
            <w:tcMar>
              <w:top w:w="28" w:type="dxa"/>
              <w:left w:w="28" w:type="dxa"/>
              <w:bottom w:w="28" w:type="dxa"/>
              <w:right w:w="28" w:type="dxa"/>
            </w:tcMar>
            <w:vAlign w:val="center"/>
          </w:tcPr>
          <w:p w14:paraId="2A888241" w14:textId="26989B61" w:rsidR="007941A1" w:rsidRDefault="007941A1" w:rsidP="00AF7609">
            <w:pPr>
              <w:tabs>
                <w:tab w:val="clear" w:pos="0"/>
              </w:tabs>
              <w:spacing w:after="0"/>
              <w:ind w:left="0"/>
              <w:jc w:val="center"/>
              <w:rPr>
                <w:sz w:val="18"/>
                <w:szCs w:val="18"/>
              </w:rPr>
            </w:pPr>
            <w:r>
              <w:rPr>
                <w:sz w:val="18"/>
                <w:szCs w:val="18"/>
              </w:rPr>
              <w:t>11</w:t>
            </w:r>
            <w:r w:rsidR="001B614E">
              <w:rPr>
                <w:sz w:val="18"/>
                <w:szCs w:val="18"/>
              </w:rPr>
              <w:t>.</w:t>
            </w:r>
            <w:r>
              <w:rPr>
                <w:sz w:val="18"/>
                <w:szCs w:val="18"/>
              </w:rPr>
              <w:t>08</w:t>
            </w:r>
            <w:r w:rsidR="001B614E">
              <w:rPr>
                <w:sz w:val="18"/>
                <w:szCs w:val="18"/>
              </w:rPr>
              <w:t>.20</w:t>
            </w:r>
            <w:r>
              <w:rPr>
                <w:sz w:val="18"/>
                <w:szCs w:val="18"/>
              </w:rPr>
              <w:t>22</w:t>
            </w:r>
          </w:p>
        </w:tc>
        <w:tc>
          <w:tcPr>
            <w:tcW w:w="2608" w:type="dxa"/>
          </w:tcPr>
          <w:p w14:paraId="51F9C769" w14:textId="77777777" w:rsidR="007941A1" w:rsidRDefault="007941A1" w:rsidP="00AF7609">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7663F224" w14:textId="6A2BF579" w:rsidR="007941A1" w:rsidRDefault="007941A1" w:rsidP="00697F96">
            <w:pPr>
              <w:tabs>
                <w:tab w:val="clear" w:pos="0"/>
              </w:tabs>
              <w:spacing w:after="0"/>
              <w:ind w:left="0"/>
              <w:jc w:val="center"/>
              <w:rPr>
                <w:sz w:val="18"/>
                <w:szCs w:val="18"/>
              </w:rPr>
            </w:pPr>
            <w:r>
              <w:rPr>
                <w:sz w:val="18"/>
                <w:szCs w:val="18"/>
              </w:rPr>
              <w:t>4.6 environmental requirements</w:t>
            </w:r>
          </w:p>
        </w:tc>
        <w:tc>
          <w:tcPr>
            <w:tcW w:w="1417" w:type="dxa"/>
            <w:tcMar>
              <w:top w:w="28" w:type="dxa"/>
              <w:left w:w="28" w:type="dxa"/>
              <w:bottom w:w="28" w:type="dxa"/>
              <w:right w:w="28" w:type="dxa"/>
            </w:tcMar>
            <w:vAlign w:val="center"/>
          </w:tcPr>
          <w:p w14:paraId="734D379A" w14:textId="77777777" w:rsidR="007941A1" w:rsidRDefault="007941A1" w:rsidP="00AF7609">
            <w:pPr>
              <w:tabs>
                <w:tab w:val="clear" w:pos="0"/>
              </w:tabs>
              <w:spacing w:after="0"/>
              <w:ind w:left="0"/>
              <w:jc w:val="center"/>
              <w:rPr>
                <w:sz w:val="16"/>
                <w:szCs w:val="18"/>
              </w:rPr>
            </w:pPr>
            <w:r>
              <w:rPr>
                <w:sz w:val="16"/>
                <w:szCs w:val="18"/>
              </w:rPr>
              <w:t>R greaves</w:t>
            </w:r>
          </w:p>
        </w:tc>
        <w:tc>
          <w:tcPr>
            <w:tcW w:w="1417" w:type="dxa"/>
            <w:tcMar>
              <w:top w:w="28" w:type="dxa"/>
              <w:left w:w="28" w:type="dxa"/>
              <w:bottom w:w="28" w:type="dxa"/>
              <w:right w:w="28" w:type="dxa"/>
            </w:tcMar>
          </w:tcPr>
          <w:p w14:paraId="745AF7C4" w14:textId="77777777" w:rsidR="007941A1" w:rsidRDefault="007941A1" w:rsidP="00AF7609">
            <w:pPr>
              <w:tabs>
                <w:tab w:val="clear" w:pos="0"/>
              </w:tabs>
              <w:spacing w:after="0"/>
              <w:ind w:left="0"/>
              <w:jc w:val="center"/>
              <w:rPr>
                <w:sz w:val="16"/>
                <w:szCs w:val="18"/>
              </w:rPr>
            </w:pPr>
            <w:r>
              <w:rPr>
                <w:sz w:val="16"/>
                <w:szCs w:val="18"/>
              </w:rPr>
              <w:t>J Fowler</w:t>
            </w:r>
          </w:p>
        </w:tc>
      </w:tr>
      <w:tr w:rsidR="007941A1" w:rsidRPr="00CE43BF" w14:paraId="668607C1" w14:textId="77777777" w:rsidTr="00AF7609">
        <w:trPr>
          <w:cantSplit/>
          <w:trHeight w:val="284"/>
        </w:trPr>
        <w:tc>
          <w:tcPr>
            <w:tcW w:w="709" w:type="dxa"/>
            <w:tcMar>
              <w:top w:w="28" w:type="dxa"/>
              <w:left w:w="28" w:type="dxa"/>
              <w:bottom w:w="28" w:type="dxa"/>
              <w:right w:w="28" w:type="dxa"/>
            </w:tcMar>
            <w:vAlign w:val="center"/>
          </w:tcPr>
          <w:p w14:paraId="110E51C6" w14:textId="77777777" w:rsidR="007941A1" w:rsidRDefault="007941A1" w:rsidP="00AF7609">
            <w:pPr>
              <w:tabs>
                <w:tab w:val="clear" w:pos="0"/>
              </w:tabs>
              <w:spacing w:after="0"/>
              <w:ind w:left="0"/>
              <w:jc w:val="center"/>
              <w:rPr>
                <w:sz w:val="18"/>
                <w:szCs w:val="18"/>
              </w:rPr>
            </w:pPr>
            <w:r>
              <w:rPr>
                <w:sz w:val="18"/>
                <w:szCs w:val="18"/>
              </w:rPr>
              <w:t>9</w:t>
            </w:r>
          </w:p>
        </w:tc>
        <w:tc>
          <w:tcPr>
            <w:tcW w:w="1134" w:type="dxa"/>
            <w:tcMar>
              <w:top w:w="28" w:type="dxa"/>
              <w:left w:w="28" w:type="dxa"/>
              <w:bottom w:w="28" w:type="dxa"/>
              <w:right w:w="28" w:type="dxa"/>
            </w:tcMar>
            <w:vAlign w:val="center"/>
          </w:tcPr>
          <w:p w14:paraId="6D63C1D7" w14:textId="2E675A1C" w:rsidR="007941A1" w:rsidRDefault="007941A1" w:rsidP="00AF7609">
            <w:pPr>
              <w:tabs>
                <w:tab w:val="clear" w:pos="0"/>
              </w:tabs>
              <w:spacing w:after="0"/>
              <w:ind w:left="0"/>
              <w:jc w:val="center"/>
              <w:rPr>
                <w:sz w:val="18"/>
                <w:szCs w:val="18"/>
              </w:rPr>
            </w:pPr>
            <w:r>
              <w:rPr>
                <w:sz w:val="18"/>
                <w:szCs w:val="18"/>
              </w:rPr>
              <w:t>09.09.</w:t>
            </w:r>
            <w:r w:rsidR="001B614E">
              <w:rPr>
                <w:sz w:val="18"/>
                <w:szCs w:val="18"/>
              </w:rPr>
              <w:t>20</w:t>
            </w:r>
            <w:r>
              <w:rPr>
                <w:sz w:val="18"/>
                <w:szCs w:val="18"/>
              </w:rPr>
              <w:t>22</w:t>
            </w:r>
          </w:p>
        </w:tc>
        <w:tc>
          <w:tcPr>
            <w:tcW w:w="2608" w:type="dxa"/>
          </w:tcPr>
          <w:p w14:paraId="271035B1" w14:textId="77777777" w:rsidR="007941A1" w:rsidRDefault="007941A1" w:rsidP="00AF7609">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33E88006" w14:textId="77777777" w:rsidR="007941A1" w:rsidRDefault="007941A1" w:rsidP="00697F96">
            <w:pPr>
              <w:tabs>
                <w:tab w:val="clear" w:pos="0"/>
              </w:tabs>
              <w:spacing w:after="0"/>
              <w:ind w:left="0"/>
              <w:jc w:val="center"/>
              <w:rPr>
                <w:sz w:val="18"/>
                <w:szCs w:val="18"/>
              </w:rPr>
            </w:pPr>
            <w:r>
              <w:rPr>
                <w:sz w:val="18"/>
                <w:szCs w:val="18"/>
              </w:rPr>
              <w:t>IHP Staff change/organigramme updated</w:t>
            </w:r>
          </w:p>
        </w:tc>
        <w:tc>
          <w:tcPr>
            <w:tcW w:w="1417" w:type="dxa"/>
            <w:tcMar>
              <w:top w:w="28" w:type="dxa"/>
              <w:left w:w="28" w:type="dxa"/>
              <w:bottom w:w="28" w:type="dxa"/>
              <w:right w:w="28" w:type="dxa"/>
            </w:tcMar>
            <w:vAlign w:val="center"/>
          </w:tcPr>
          <w:p w14:paraId="79842CE9" w14:textId="77777777" w:rsidR="007941A1" w:rsidRDefault="007941A1" w:rsidP="00AF7609">
            <w:pPr>
              <w:tabs>
                <w:tab w:val="clear" w:pos="0"/>
              </w:tabs>
              <w:spacing w:after="0"/>
              <w:ind w:left="0"/>
              <w:jc w:val="center"/>
              <w:rPr>
                <w:sz w:val="16"/>
                <w:szCs w:val="18"/>
              </w:rPr>
            </w:pPr>
            <w:r>
              <w:rPr>
                <w:sz w:val="16"/>
                <w:szCs w:val="18"/>
              </w:rPr>
              <w:t>J Jackson</w:t>
            </w:r>
          </w:p>
        </w:tc>
        <w:tc>
          <w:tcPr>
            <w:tcW w:w="1417" w:type="dxa"/>
            <w:tcMar>
              <w:top w:w="28" w:type="dxa"/>
              <w:left w:w="28" w:type="dxa"/>
              <w:bottom w:w="28" w:type="dxa"/>
              <w:right w:w="28" w:type="dxa"/>
            </w:tcMar>
          </w:tcPr>
          <w:p w14:paraId="5EBBD277" w14:textId="77777777" w:rsidR="007941A1" w:rsidRDefault="007941A1" w:rsidP="00AF7609">
            <w:pPr>
              <w:tabs>
                <w:tab w:val="clear" w:pos="0"/>
              </w:tabs>
              <w:spacing w:after="0"/>
              <w:ind w:left="0"/>
              <w:jc w:val="center"/>
              <w:rPr>
                <w:sz w:val="16"/>
                <w:szCs w:val="18"/>
              </w:rPr>
            </w:pPr>
            <w:r>
              <w:rPr>
                <w:sz w:val="16"/>
                <w:szCs w:val="18"/>
              </w:rPr>
              <w:t>J Fowler</w:t>
            </w:r>
          </w:p>
        </w:tc>
      </w:tr>
      <w:tr w:rsidR="007941A1" w:rsidRPr="00CE43BF" w14:paraId="7DCA8EE2" w14:textId="77777777" w:rsidTr="00AF7609">
        <w:trPr>
          <w:cantSplit/>
          <w:trHeight w:val="284"/>
        </w:trPr>
        <w:tc>
          <w:tcPr>
            <w:tcW w:w="709" w:type="dxa"/>
            <w:tcMar>
              <w:top w:w="28" w:type="dxa"/>
              <w:left w:w="28" w:type="dxa"/>
              <w:bottom w:w="28" w:type="dxa"/>
              <w:right w:w="28" w:type="dxa"/>
            </w:tcMar>
            <w:vAlign w:val="center"/>
          </w:tcPr>
          <w:p w14:paraId="3EE45FDD" w14:textId="77777777" w:rsidR="007941A1" w:rsidRDefault="007941A1" w:rsidP="00AF7609">
            <w:pPr>
              <w:tabs>
                <w:tab w:val="clear" w:pos="0"/>
              </w:tabs>
              <w:spacing w:after="0"/>
              <w:ind w:left="0"/>
              <w:jc w:val="center"/>
              <w:rPr>
                <w:sz w:val="18"/>
                <w:szCs w:val="18"/>
              </w:rPr>
            </w:pPr>
            <w:r>
              <w:rPr>
                <w:sz w:val="18"/>
                <w:szCs w:val="18"/>
              </w:rPr>
              <w:t>10</w:t>
            </w:r>
          </w:p>
        </w:tc>
        <w:tc>
          <w:tcPr>
            <w:tcW w:w="1134" w:type="dxa"/>
            <w:tcMar>
              <w:top w:w="28" w:type="dxa"/>
              <w:left w:w="28" w:type="dxa"/>
              <w:bottom w:w="28" w:type="dxa"/>
              <w:right w:w="28" w:type="dxa"/>
            </w:tcMar>
            <w:vAlign w:val="center"/>
          </w:tcPr>
          <w:p w14:paraId="5A3E7893" w14:textId="4BCB45EB" w:rsidR="007941A1" w:rsidRDefault="007941A1" w:rsidP="00AF7609">
            <w:pPr>
              <w:tabs>
                <w:tab w:val="clear" w:pos="0"/>
              </w:tabs>
              <w:spacing w:after="0"/>
              <w:ind w:left="0"/>
              <w:jc w:val="center"/>
              <w:rPr>
                <w:sz w:val="18"/>
                <w:szCs w:val="18"/>
              </w:rPr>
            </w:pPr>
            <w:r>
              <w:rPr>
                <w:sz w:val="18"/>
                <w:szCs w:val="18"/>
              </w:rPr>
              <w:t>10.10.</w:t>
            </w:r>
            <w:r w:rsidR="001B614E">
              <w:rPr>
                <w:sz w:val="18"/>
                <w:szCs w:val="18"/>
              </w:rPr>
              <w:t>20</w:t>
            </w:r>
            <w:r>
              <w:rPr>
                <w:sz w:val="18"/>
                <w:szCs w:val="18"/>
              </w:rPr>
              <w:t>22</w:t>
            </w:r>
          </w:p>
        </w:tc>
        <w:tc>
          <w:tcPr>
            <w:tcW w:w="2608" w:type="dxa"/>
          </w:tcPr>
          <w:p w14:paraId="29A490B2" w14:textId="77777777" w:rsidR="007941A1" w:rsidRDefault="007941A1" w:rsidP="00AF7609">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294FC8B8" w14:textId="77777777" w:rsidR="007941A1" w:rsidRDefault="007941A1" w:rsidP="00697F96">
            <w:pPr>
              <w:tabs>
                <w:tab w:val="clear" w:pos="0"/>
              </w:tabs>
              <w:spacing w:after="0"/>
              <w:ind w:left="0"/>
              <w:jc w:val="center"/>
              <w:rPr>
                <w:sz w:val="18"/>
                <w:szCs w:val="18"/>
              </w:rPr>
            </w:pPr>
            <w:r>
              <w:rPr>
                <w:sz w:val="18"/>
                <w:szCs w:val="18"/>
              </w:rPr>
              <w:t>No change required</w:t>
            </w:r>
          </w:p>
        </w:tc>
        <w:tc>
          <w:tcPr>
            <w:tcW w:w="1417" w:type="dxa"/>
            <w:tcMar>
              <w:top w:w="28" w:type="dxa"/>
              <w:left w:w="28" w:type="dxa"/>
              <w:bottom w:w="28" w:type="dxa"/>
              <w:right w:w="28" w:type="dxa"/>
            </w:tcMar>
            <w:vAlign w:val="center"/>
          </w:tcPr>
          <w:p w14:paraId="74D3FC54" w14:textId="77777777" w:rsidR="007941A1" w:rsidRDefault="007941A1" w:rsidP="00AF7609">
            <w:pPr>
              <w:tabs>
                <w:tab w:val="clear" w:pos="0"/>
              </w:tabs>
              <w:spacing w:after="0"/>
              <w:ind w:left="0"/>
              <w:jc w:val="center"/>
              <w:rPr>
                <w:sz w:val="16"/>
                <w:szCs w:val="18"/>
              </w:rPr>
            </w:pPr>
            <w:r>
              <w:rPr>
                <w:sz w:val="16"/>
                <w:szCs w:val="18"/>
              </w:rPr>
              <w:t>J Jackson</w:t>
            </w:r>
          </w:p>
        </w:tc>
        <w:tc>
          <w:tcPr>
            <w:tcW w:w="1417" w:type="dxa"/>
            <w:tcMar>
              <w:top w:w="28" w:type="dxa"/>
              <w:left w:w="28" w:type="dxa"/>
              <w:bottom w:w="28" w:type="dxa"/>
              <w:right w:w="28" w:type="dxa"/>
            </w:tcMar>
          </w:tcPr>
          <w:p w14:paraId="03841948" w14:textId="77777777" w:rsidR="007941A1" w:rsidRDefault="007941A1" w:rsidP="00AF7609">
            <w:pPr>
              <w:tabs>
                <w:tab w:val="clear" w:pos="0"/>
              </w:tabs>
              <w:spacing w:after="0"/>
              <w:ind w:left="0"/>
              <w:jc w:val="center"/>
              <w:rPr>
                <w:sz w:val="16"/>
                <w:szCs w:val="18"/>
              </w:rPr>
            </w:pPr>
            <w:r>
              <w:rPr>
                <w:sz w:val="16"/>
                <w:szCs w:val="18"/>
              </w:rPr>
              <w:t>R Greaves</w:t>
            </w:r>
          </w:p>
        </w:tc>
      </w:tr>
      <w:tr w:rsidR="007941A1" w:rsidRPr="00CE43BF" w14:paraId="48BE6C8A" w14:textId="77777777" w:rsidTr="00AF7609">
        <w:trPr>
          <w:cantSplit/>
          <w:trHeight w:val="284"/>
        </w:trPr>
        <w:tc>
          <w:tcPr>
            <w:tcW w:w="709" w:type="dxa"/>
            <w:tcMar>
              <w:top w:w="28" w:type="dxa"/>
              <w:left w:w="28" w:type="dxa"/>
              <w:bottom w:w="28" w:type="dxa"/>
              <w:right w:w="28" w:type="dxa"/>
            </w:tcMar>
            <w:vAlign w:val="center"/>
          </w:tcPr>
          <w:p w14:paraId="5ED868FD" w14:textId="77777777" w:rsidR="007941A1" w:rsidRDefault="007941A1" w:rsidP="00AF7609">
            <w:pPr>
              <w:tabs>
                <w:tab w:val="clear" w:pos="0"/>
              </w:tabs>
              <w:spacing w:after="0"/>
              <w:ind w:left="0"/>
              <w:jc w:val="center"/>
              <w:rPr>
                <w:sz w:val="18"/>
                <w:szCs w:val="18"/>
              </w:rPr>
            </w:pPr>
            <w:r>
              <w:rPr>
                <w:sz w:val="18"/>
                <w:szCs w:val="18"/>
              </w:rPr>
              <w:t>11</w:t>
            </w:r>
          </w:p>
        </w:tc>
        <w:tc>
          <w:tcPr>
            <w:tcW w:w="1134" w:type="dxa"/>
            <w:tcMar>
              <w:top w:w="28" w:type="dxa"/>
              <w:left w:w="28" w:type="dxa"/>
              <w:bottom w:w="28" w:type="dxa"/>
              <w:right w:w="28" w:type="dxa"/>
            </w:tcMar>
            <w:vAlign w:val="center"/>
          </w:tcPr>
          <w:p w14:paraId="2F40998A" w14:textId="00B4F0EB" w:rsidR="007941A1" w:rsidRDefault="007941A1" w:rsidP="00AF7609">
            <w:pPr>
              <w:tabs>
                <w:tab w:val="clear" w:pos="0"/>
              </w:tabs>
              <w:spacing w:after="0"/>
              <w:ind w:left="0"/>
              <w:jc w:val="center"/>
              <w:rPr>
                <w:sz w:val="18"/>
                <w:szCs w:val="18"/>
              </w:rPr>
            </w:pPr>
            <w:r>
              <w:rPr>
                <w:sz w:val="18"/>
                <w:szCs w:val="18"/>
              </w:rPr>
              <w:t>11.11.</w:t>
            </w:r>
            <w:r w:rsidR="001B614E">
              <w:rPr>
                <w:sz w:val="18"/>
                <w:szCs w:val="18"/>
              </w:rPr>
              <w:t>20</w:t>
            </w:r>
            <w:r>
              <w:rPr>
                <w:sz w:val="18"/>
                <w:szCs w:val="18"/>
              </w:rPr>
              <w:t>22</w:t>
            </w:r>
          </w:p>
        </w:tc>
        <w:tc>
          <w:tcPr>
            <w:tcW w:w="2608" w:type="dxa"/>
          </w:tcPr>
          <w:p w14:paraId="5C4EFEA0" w14:textId="77777777" w:rsidR="007941A1" w:rsidRDefault="007941A1" w:rsidP="00AF7609">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5D8B2281" w14:textId="337517FF" w:rsidR="007941A1" w:rsidRDefault="007941A1" w:rsidP="00697F96">
            <w:pPr>
              <w:tabs>
                <w:tab w:val="clear" w:pos="0"/>
              </w:tabs>
              <w:spacing w:after="0"/>
              <w:ind w:left="0"/>
              <w:jc w:val="center"/>
              <w:rPr>
                <w:sz w:val="18"/>
                <w:szCs w:val="18"/>
              </w:rPr>
            </w:pPr>
            <w:r>
              <w:rPr>
                <w:sz w:val="18"/>
                <w:szCs w:val="18"/>
              </w:rPr>
              <w:t>Section 3 updated to reflect document distribution</w:t>
            </w:r>
          </w:p>
        </w:tc>
        <w:tc>
          <w:tcPr>
            <w:tcW w:w="1417" w:type="dxa"/>
            <w:tcMar>
              <w:top w:w="28" w:type="dxa"/>
              <w:left w:w="28" w:type="dxa"/>
              <w:bottom w:w="28" w:type="dxa"/>
              <w:right w:w="28" w:type="dxa"/>
            </w:tcMar>
            <w:vAlign w:val="center"/>
          </w:tcPr>
          <w:p w14:paraId="3DB79BA9" w14:textId="77777777" w:rsidR="007941A1" w:rsidRDefault="007941A1" w:rsidP="00AF7609">
            <w:pPr>
              <w:tabs>
                <w:tab w:val="clear" w:pos="0"/>
              </w:tabs>
              <w:spacing w:after="0"/>
              <w:ind w:left="0"/>
              <w:jc w:val="center"/>
              <w:rPr>
                <w:sz w:val="16"/>
                <w:szCs w:val="18"/>
              </w:rPr>
            </w:pPr>
            <w:r>
              <w:rPr>
                <w:sz w:val="16"/>
                <w:szCs w:val="18"/>
              </w:rPr>
              <w:t>J Jackson</w:t>
            </w:r>
          </w:p>
        </w:tc>
        <w:tc>
          <w:tcPr>
            <w:tcW w:w="1417" w:type="dxa"/>
            <w:tcMar>
              <w:top w:w="28" w:type="dxa"/>
              <w:left w:w="28" w:type="dxa"/>
              <w:bottom w:w="28" w:type="dxa"/>
              <w:right w:w="28" w:type="dxa"/>
            </w:tcMar>
          </w:tcPr>
          <w:p w14:paraId="47DB7258" w14:textId="77777777" w:rsidR="007941A1" w:rsidRDefault="007941A1" w:rsidP="00AF7609">
            <w:pPr>
              <w:tabs>
                <w:tab w:val="clear" w:pos="0"/>
              </w:tabs>
              <w:spacing w:after="0"/>
              <w:ind w:left="0"/>
              <w:jc w:val="center"/>
              <w:rPr>
                <w:sz w:val="16"/>
                <w:szCs w:val="18"/>
              </w:rPr>
            </w:pPr>
          </w:p>
        </w:tc>
      </w:tr>
      <w:tr w:rsidR="007941A1" w:rsidRPr="00CE43BF" w14:paraId="116BBC80" w14:textId="77777777" w:rsidTr="00AF7609">
        <w:trPr>
          <w:cantSplit/>
          <w:trHeight w:val="284"/>
        </w:trPr>
        <w:tc>
          <w:tcPr>
            <w:tcW w:w="709" w:type="dxa"/>
            <w:tcMar>
              <w:top w:w="28" w:type="dxa"/>
              <w:left w:w="28" w:type="dxa"/>
              <w:bottom w:w="28" w:type="dxa"/>
              <w:right w:w="28" w:type="dxa"/>
            </w:tcMar>
            <w:vAlign w:val="center"/>
          </w:tcPr>
          <w:p w14:paraId="4C56CA6A" w14:textId="77777777" w:rsidR="007941A1" w:rsidRDefault="007941A1" w:rsidP="00AF7609">
            <w:pPr>
              <w:tabs>
                <w:tab w:val="clear" w:pos="0"/>
              </w:tabs>
              <w:spacing w:after="0"/>
              <w:ind w:left="0"/>
              <w:jc w:val="center"/>
              <w:rPr>
                <w:sz w:val="18"/>
                <w:szCs w:val="18"/>
              </w:rPr>
            </w:pPr>
            <w:r>
              <w:rPr>
                <w:sz w:val="18"/>
                <w:szCs w:val="18"/>
              </w:rPr>
              <w:t>12</w:t>
            </w:r>
          </w:p>
        </w:tc>
        <w:tc>
          <w:tcPr>
            <w:tcW w:w="1134" w:type="dxa"/>
            <w:tcMar>
              <w:top w:w="28" w:type="dxa"/>
              <w:left w:w="28" w:type="dxa"/>
              <w:bottom w:w="28" w:type="dxa"/>
              <w:right w:w="28" w:type="dxa"/>
            </w:tcMar>
            <w:vAlign w:val="center"/>
          </w:tcPr>
          <w:p w14:paraId="38A02E02" w14:textId="22F6A717" w:rsidR="007941A1" w:rsidRDefault="007941A1" w:rsidP="00AF7609">
            <w:pPr>
              <w:tabs>
                <w:tab w:val="clear" w:pos="0"/>
              </w:tabs>
              <w:spacing w:after="0"/>
              <w:ind w:left="0"/>
              <w:jc w:val="center"/>
              <w:rPr>
                <w:sz w:val="18"/>
                <w:szCs w:val="18"/>
              </w:rPr>
            </w:pPr>
            <w:r>
              <w:rPr>
                <w:sz w:val="18"/>
                <w:szCs w:val="18"/>
              </w:rPr>
              <w:t>15.12.</w:t>
            </w:r>
            <w:r w:rsidR="001B614E">
              <w:rPr>
                <w:sz w:val="18"/>
                <w:szCs w:val="18"/>
              </w:rPr>
              <w:t>20</w:t>
            </w:r>
            <w:r>
              <w:rPr>
                <w:sz w:val="18"/>
                <w:szCs w:val="18"/>
              </w:rPr>
              <w:t>22</w:t>
            </w:r>
          </w:p>
        </w:tc>
        <w:tc>
          <w:tcPr>
            <w:tcW w:w="2608" w:type="dxa"/>
          </w:tcPr>
          <w:p w14:paraId="7411D2F9" w14:textId="77777777" w:rsidR="007941A1" w:rsidRDefault="007941A1" w:rsidP="00AF7609">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6AD788E6" w14:textId="77777777" w:rsidR="007941A1" w:rsidRDefault="007941A1" w:rsidP="00697F96">
            <w:pPr>
              <w:tabs>
                <w:tab w:val="clear" w:pos="0"/>
              </w:tabs>
              <w:spacing w:after="0"/>
              <w:ind w:left="0"/>
              <w:jc w:val="center"/>
              <w:rPr>
                <w:sz w:val="18"/>
                <w:szCs w:val="18"/>
              </w:rPr>
            </w:pPr>
            <w:r>
              <w:rPr>
                <w:sz w:val="18"/>
                <w:szCs w:val="18"/>
              </w:rPr>
              <w:t>IHP organigramme updated</w:t>
            </w:r>
          </w:p>
        </w:tc>
        <w:tc>
          <w:tcPr>
            <w:tcW w:w="1417" w:type="dxa"/>
            <w:tcMar>
              <w:top w:w="28" w:type="dxa"/>
              <w:left w:w="28" w:type="dxa"/>
              <w:bottom w:w="28" w:type="dxa"/>
              <w:right w:w="28" w:type="dxa"/>
            </w:tcMar>
            <w:vAlign w:val="center"/>
          </w:tcPr>
          <w:p w14:paraId="69ABD5DD" w14:textId="77777777" w:rsidR="007941A1" w:rsidRDefault="007941A1" w:rsidP="00AF7609">
            <w:pPr>
              <w:tabs>
                <w:tab w:val="clear" w:pos="0"/>
              </w:tabs>
              <w:spacing w:after="0"/>
              <w:ind w:left="0"/>
              <w:jc w:val="center"/>
              <w:rPr>
                <w:sz w:val="16"/>
                <w:szCs w:val="18"/>
              </w:rPr>
            </w:pPr>
            <w:r>
              <w:rPr>
                <w:sz w:val="16"/>
                <w:szCs w:val="18"/>
              </w:rPr>
              <w:t>J Jackson</w:t>
            </w:r>
          </w:p>
        </w:tc>
        <w:tc>
          <w:tcPr>
            <w:tcW w:w="1417" w:type="dxa"/>
            <w:tcMar>
              <w:top w:w="28" w:type="dxa"/>
              <w:left w:w="28" w:type="dxa"/>
              <w:bottom w:w="28" w:type="dxa"/>
              <w:right w:w="28" w:type="dxa"/>
            </w:tcMar>
          </w:tcPr>
          <w:p w14:paraId="0038784C" w14:textId="77777777" w:rsidR="007941A1" w:rsidRDefault="007941A1" w:rsidP="00AF7609">
            <w:pPr>
              <w:tabs>
                <w:tab w:val="clear" w:pos="0"/>
              </w:tabs>
              <w:spacing w:after="0"/>
              <w:ind w:left="0"/>
              <w:jc w:val="center"/>
              <w:rPr>
                <w:sz w:val="16"/>
                <w:szCs w:val="18"/>
              </w:rPr>
            </w:pPr>
          </w:p>
        </w:tc>
      </w:tr>
      <w:tr w:rsidR="007941A1" w:rsidRPr="00CE43BF" w14:paraId="52A4E7F7" w14:textId="77777777" w:rsidTr="00AF7609">
        <w:trPr>
          <w:cantSplit/>
          <w:trHeight w:val="284"/>
        </w:trPr>
        <w:tc>
          <w:tcPr>
            <w:tcW w:w="709" w:type="dxa"/>
            <w:tcMar>
              <w:top w:w="28" w:type="dxa"/>
              <w:left w:w="28" w:type="dxa"/>
              <w:bottom w:w="28" w:type="dxa"/>
              <w:right w:w="28" w:type="dxa"/>
            </w:tcMar>
            <w:vAlign w:val="center"/>
          </w:tcPr>
          <w:p w14:paraId="6D2B3984" w14:textId="77777777" w:rsidR="007941A1" w:rsidRDefault="007941A1" w:rsidP="00AF7609">
            <w:pPr>
              <w:tabs>
                <w:tab w:val="clear" w:pos="0"/>
              </w:tabs>
              <w:spacing w:after="0"/>
              <w:ind w:left="0"/>
              <w:jc w:val="center"/>
              <w:rPr>
                <w:sz w:val="18"/>
                <w:szCs w:val="18"/>
              </w:rPr>
            </w:pPr>
            <w:r>
              <w:rPr>
                <w:sz w:val="18"/>
                <w:szCs w:val="18"/>
              </w:rPr>
              <w:t>13</w:t>
            </w:r>
          </w:p>
        </w:tc>
        <w:tc>
          <w:tcPr>
            <w:tcW w:w="1134" w:type="dxa"/>
            <w:tcMar>
              <w:top w:w="28" w:type="dxa"/>
              <w:left w:w="28" w:type="dxa"/>
              <w:bottom w:w="28" w:type="dxa"/>
              <w:right w:w="28" w:type="dxa"/>
            </w:tcMar>
            <w:vAlign w:val="center"/>
          </w:tcPr>
          <w:p w14:paraId="2E4A5BF2" w14:textId="76B4D4F1" w:rsidR="007941A1" w:rsidRDefault="007941A1" w:rsidP="00AF7609">
            <w:pPr>
              <w:tabs>
                <w:tab w:val="clear" w:pos="0"/>
              </w:tabs>
              <w:spacing w:after="0"/>
              <w:ind w:left="0"/>
              <w:jc w:val="center"/>
              <w:rPr>
                <w:sz w:val="18"/>
                <w:szCs w:val="18"/>
              </w:rPr>
            </w:pPr>
            <w:r>
              <w:rPr>
                <w:sz w:val="18"/>
                <w:szCs w:val="18"/>
              </w:rPr>
              <w:t>04.01.</w:t>
            </w:r>
            <w:r w:rsidR="001B614E">
              <w:rPr>
                <w:sz w:val="18"/>
                <w:szCs w:val="18"/>
              </w:rPr>
              <w:t>20</w:t>
            </w:r>
            <w:r>
              <w:rPr>
                <w:sz w:val="18"/>
                <w:szCs w:val="18"/>
              </w:rPr>
              <w:t>23</w:t>
            </w:r>
          </w:p>
        </w:tc>
        <w:tc>
          <w:tcPr>
            <w:tcW w:w="2608" w:type="dxa"/>
          </w:tcPr>
          <w:p w14:paraId="75B61A9E" w14:textId="77777777" w:rsidR="007941A1" w:rsidRDefault="007941A1" w:rsidP="00AF7609">
            <w:pPr>
              <w:tabs>
                <w:tab w:val="clear" w:pos="0"/>
              </w:tabs>
              <w:spacing w:after="0"/>
              <w:ind w:left="0"/>
              <w:jc w:val="center"/>
              <w:rPr>
                <w:sz w:val="18"/>
                <w:szCs w:val="18"/>
              </w:rPr>
            </w:pPr>
            <w:r>
              <w:rPr>
                <w:sz w:val="18"/>
                <w:szCs w:val="18"/>
              </w:rPr>
              <w:t>Updated for RS arrival</w:t>
            </w:r>
          </w:p>
        </w:tc>
        <w:tc>
          <w:tcPr>
            <w:tcW w:w="2608" w:type="dxa"/>
            <w:tcMar>
              <w:top w:w="28" w:type="dxa"/>
              <w:left w:w="28" w:type="dxa"/>
              <w:bottom w:w="28" w:type="dxa"/>
              <w:right w:w="28" w:type="dxa"/>
            </w:tcMar>
            <w:vAlign w:val="center"/>
          </w:tcPr>
          <w:p w14:paraId="66281914" w14:textId="77777777" w:rsidR="007941A1" w:rsidRDefault="007941A1" w:rsidP="00697F96">
            <w:pPr>
              <w:tabs>
                <w:tab w:val="clear" w:pos="0"/>
              </w:tabs>
              <w:spacing w:after="0"/>
              <w:ind w:left="0"/>
              <w:jc w:val="center"/>
              <w:rPr>
                <w:sz w:val="18"/>
                <w:szCs w:val="18"/>
              </w:rPr>
            </w:pPr>
            <w:r>
              <w:rPr>
                <w:sz w:val="18"/>
                <w:szCs w:val="18"/>
              </w:rPr>
              <w:t>Organogram updated</w:t>
            </w:r>
          </w:p>
        </w:tc>
        <w:tc>
          <w:tcPr>
            <w:tcW w:w="1417" w:type="dxa"/>
            <w:tcMar>
              <w:top w:w="28" w:type="dxa"/>
              <w:left w:w="28" w:type="dxa"/>
              <w:bottom w:w="28" w:type="dxa"/>
              <w:right w:w="28" w:type="dxa"/>
            </w:tcMar>
            <w:vAlign w:val="center"/>
          </w:tcPr>
          <w:p w14:paraId="2B5713DF" w14:textId="454942FA" w:rsidR="007941A1" w:rsidRDefault="007941A1" w:rsidP="00AF7609">
            <w:pPr>
              <w:tabs>
                <w:tab w:val="clear" w:pos="0"/>
              </w:tabs>
              <w:spacing w:after="0"/>
              <w:ind w:left="0"/>
              <w:jc w:val="center"/>
              <w:rPr>
                <w:sz w:val="16"/>
                <w:szCs w:val="18"/>
              </w:rPr>
            </w:pPr>
            <w:r>
              <w:rPr>
                <w:sz w:val="16"/>
                <w:szCs w:val="18"/>
              </w:rPr>
              <w:t>R Slater</w:t>
            </w:r>
          </w:p>
        </w:tc>
        <w:tc>
          <w:tcPr>
            <w:tcW w:w="1417" w:type="dxa"/>
            <w:tcMar>
              <w:top w:w="28" w:type="dxa"/>
              <w:left w:w="28" w:type="dxa"/>
              <w:bottom w:w="28" w:type="dxa"/>
              <w:right w:w="28" w:type="dxa"/>
            </w:tcMar>
          </w:tcPr>
          <w:p w14:paraId="46A2124D" w14:textId="77777777" w:rsidR="007941A1" w:rsidRDefault="007941A1" w:rsidP="00AF7609">
            <w:pPr>
              <w:tabs>
                <w:tab w:val="clear" w:pos="0"/>
              </w:tabs>
              <w:spacing w:after="0"/>
              <w:ind w:left="0"/>
              <w:jc w:val="center"/>
              <w:rPr>
                <w:sz w:val="16"/>
                <w:szCs w:val="18"/>
              </w:rPr>
            </w:pPr>
          </w:p>
        </w:tc>
      </w:tr>
      <w:tr w:rsidR="00EC44A4" w:rsidRPr="00CE43BF" w14:paraId="60142F77" w14:textId="77777777" w:rsidTr="00FA4B26">
        <w:trPr>
          <w:cantSplit/>
          <w:trHeight w:val="284"/>
        </w:trPr>
        <w:tc>
          <w:tcPr>
            <w:tcW w:w="709" w:type="dxa"/>
            <w:tcMar>
              <w:top w:w="28" w:type="dxa"/>
              <w:left w:w="28" w:type="dxa"/>
              <w:bottom w:w="28" w:type="dxa"/>
              <w:right w:w="28" w:type="dxa"/>
            </w:tcMar>
            <w:vAlign w:val="center"/>
          </w:tcPr>
          <w:p w14:paraId="1B63E053" w14:textId="35CF38CF" w:rsidR="00EC44A4" w:rsidRDefault="00EC44A4" w:rsidP="00EC44A4">
            <w:pPr>
              <w:tabs>
                <w:tab w:val="clear" w:pos="0"/>
              </w:tabs>
              <w:spacing w:after="0"/>
              <w:ind w:left="0"/>
              <w:jc w:val="center"/>
              <w:rPr>
                <w:sz w:val="18"/>
                <w:szCs w:val="18"/>
              </w:rPr>
            </w:pPr>
            <w:r>
              <w:rPr>
                <w:sz w:val="18"/>
                <w:szCs w:val="18"/>
              </w:rPr>
              <w:t>14</w:t>
            </w:r>
          </w:p>
        </w:tc>
        <w:tc>
          <w:tcPr>
            <w:tcW w:w="1134" w:type="dxa"/>
            <w:tcMar>
              <w:top w:w="28" w:type="dxa"/>
              <w:left w:w="28" w:type="dxa"/>
              <w:bottom w:w="28" w:type="dxa"/>
              <w:right w:w="28" w:type="dxa"/>
            </w:tcMar>
            <w:vAlign w:val="center"/>
          </w:tcPr>
          <w:p w14:paraId="61A191B6" w14:textId="5F4F4BCA" w:rsidR="00EC44A4" w:rsidRDefault="00EC44A4" w:rsidP="00EC44A4">
            <w:pPr>
              <w:tabs>
                <w:tab w:val="clear" w:pos="0"/>
              </w:tabs>
              <w:spacing w:after="0"/>
              <w:ind w:left="0"/>
              <w:jc w:val="center"/>
              <w:rPr>
                <w:sz w:val="18"/>
                <w:szCs w:val="18"/>
              </w:rPr>
            </w:pPr>
            <w:r>
              <w:rPr>
                <w:sz w:val="18"/>
                <w:szCs w:val="18"/>
              </w:rPr>
              <w:t>16.02.2023</w:t>
            </w:r>
          </w:p>
        </w:tc>
        <w:tc>
          <w:tcPr>
            <w:tcW w:w="2608" w:type="dxa"/>
          </w:tcPr>
          <w:p w14:paraId="0E5FF0DA" w14:textId="65B01159" w:rsidR="00EC44A4" w:rsidRDefault="00EC44A4" w:rsidP="00EC44A4">
            <w:pPr>
              <w:tabs>
                <w:tab w:val="clear" w:pos="0"/>
              </w:tabs>
              <w:spacing w:after="0"/>
              <w:ind w:left="0"/>
              <w:jc w:val="center"/>
              <w:rPr>
                <w:sz w:val="18"/>
                <w:szCs w:val="18"/>
              </w:rPr>
            </w:pPr>
            <w:r>
              <w:rPr>
                <w:sz w:val="18"/>
                <w:szCs w:val="18"/>
              </w:rPr>
              <w:t>Changed to new template</w:t>
            </w:r>
          </w:p>
        </w:tc>
        <w:tc>
          <w:tcPr>
            <w:tcW w:w="2608" w:type="dxa"/>
            <w:tcMar>
              <w:top w:w="28" w:type="dxa"/>
              <w:left w:w="28" w:type="dxa"/>
              <w:bottom w:w="28" w:type="dxa"/>
              <w:right w:w="28" w:type="dxa"/>
            </w:tcMar>
            <w:vAlign w:val="center"/>
          </w:tcPr>
          <w:p w14:paraId="11A786BB" w14:textId="550C6570" w:rsidR="00EC44A4" w:rsidRDefault="00EC44A4" w:rsidP="00697F96">
            <w:pPr>
              <w:tabs>
                <w:tab w:val="clear" w:pos="0"/>
              </w:tabs>
              <w:spacing w:after="0"/>
              <w:ind w:left="0"/>
              <w:jc w:val="center"/>
              <w:rPr>
                <w:sz w:val="18"/>
                <w:szCs w:val="18"/>
              </w:rPr>
            </w:pPr>
            <w:r>
              <w:rPr>
                <w:sz w:val="18"/>
                <w:szCs w:val="18"/>
              </w:rPr>
              <w:t>Information copied across and updated</w:t>
            </w:r>
          </w:p>
        </w:tc>
        <w:tc>
          <w:tcPr>
            <w:tcW w:w="1417" w:type="dxa"/>
            <w:tcMar>
              <w:top w:w="28" w:type="dxa"/>
              <w:left w:w="28" w:type="dxa"/>
              <w:bottom w:w="28" w:type="dxa"/>
              <w:right w:w="28" w:type="dxa"/>
            </w:tcMar>
            <w:vAlign w:val="center"/>
          </w:tcPr>
          <w:p w14:paraId="62E87BDD" w14:textId="269B506E" w:rsidR="00EC44A4" w:rsidRDefault="00EC44A4" w:rsidP="00EC44A4">
            <w:pPr>
              <w:tabs>
                <w:tab w:val="clear" w:pos="0"/>
              </w:tabs>
              <w:spacing w:after="0"/>
              <w:ind w:left="0"/>
              <w:jc w:val="center"/>
              <w:rPr>
                <w:sz w:val="16"/>
                <w:szCs w:val="18"/>
              </w:rPr>
            </w:pPr>
            <w:proofErr w:type="gramStart"/>
            <w:r>
              <w:rPr>
                <w:sz w:val="16"/>
                <w:szCs w:val="18"/>
              </w:rPr>
              <w:t>A</w:t>
            </w:r>
            <w:proofErr w:type="gramEnd"/>
            <w:r>
              <w:rPr>
                <w:sz w:val="16"/>
                <w:szCs w:val="18"/>
              </w:rPr>
              <w:t xml:space="preserve"> Atkinson</w:t>
            </w:r>
          </w:p>
        </w:tc>
        <w:tc>
          <w:tcPr>
            <w:tcW w:w="1417" w:type="dxa"/>
            <w:tcMar>
              <w:top w:w="28" w:type="dxa"/>
              <w:left w:w="28" w:type="dxa"/>
              <w:bottom w:w="28" w:type="dxa"/>
              <w:right w:w="28" w:type="dxa"/>
            </w:tcMar>
            <w:vAlign w:val="center"/>
          </w:tcPr>
          <w:p w14:paraId="0BE4B584" w14:textId="5CC8D883" w:rsidR="00EC44A4" w:rsidRDefault="00EC44A4" w:rsidP="00EC44A4">
            <w:pPr>
              <w:tabs>
                <w:tab w:val="clear" w:pos="0"/>
              </w:tabs>
              <w:spacing w:after="0"/>
              <w:ind w:left="0"/>
              <w:jc w:val="center"/>
              <w:rPr>
                <w:sz w:val="16"/>
                <w:szCs w:val="18"/>
              </w:rPr>
            </w:pPr>
            <w:r>
              <w:rPr>
                <w:sz w:val="16"/>
                <w:szCs w:val="18"/>
              </w:rPr>
              <w:t>R Slater</w:t>
            </w:r>
          </w:p>
        </w:tc>
      </w:tr>
      <w:tr w:rsidR="00EC44A4" w:rsidRPr="00CE43BF" w14:paraId="5CE38FF1" w14:textId="77777777" w:rsidTr="00FA4B26">
        <w:trPr>
          <w:cantSplit/>
          <w:trHeight w:val="284"/>
        </w:trPr>
        <w:tc>
          <w:tcPr>
            <w:tcW w:w="709" w:type="dxa"/>
            <w:tcMar>
              <w:top w:w="28" w:type="dxa"/>
              <w:left w:w="28" w:type="dxa"/>
              <w:bottom w:w="28" w:type="dxa"/>
              <w:right w:w="28" w:type="dxa"/>
            </w:tcMar>
            <w:vAlign w:val="center"/>
          </w:tcPr>
          <w:p w14:paraId="5D5EB85E" w14:textId="63321474" w:rsidR="00EC44A4" w:rsidRDefault="00EC44A4" w:rsidP="00EC44A4">
            <w:pPr>
              <w:tabs>
                <w:tab w:val="clear" w:pos="0"/>
              </w:tabs>
              <w:spacing w:after="0"/>
              <w:ind w:left="0"/>
              <w:jc w:val="center"/>
              <w:rPr>
                <w:sz w:val="18"/>
                <w:szCs w:val="18"/>
              </w:rPr>
            </w:pPr>
            <w:r>
              <w:rPr>
                <w:sz w:val="18"/>
                <w:szCs w:val="18"/>
              </w:rPr>
              <w:t>15</w:t>
            </w:r>
          </w:p>
        </w:tc>
        <w:tc>
          <w:tcPr>
            <w:tcW w:w="1134" w:type="dxa"/>
            <w:tcMar>
              <w:top w:w="28" w:type="dxa"/>
              <w:left w:w="28" w:type="dxa"/>
              <w:bottom w:w="28" w:type="dxa"/>
              <w:right w:w="28" w:type="dxa"/>
            </w:tcMar>
            <w:vAlign w:val="center"/>
          </w:tcPr>
          <w:p w14:paraId="15D3CCF0" w14:textId="7E1EBC47" w:rsidR="00EC44A4" w:rsidRDefault="00EC44A4" w:rsidP="00EC44A4">
            <w:pPr>
              <w:tabs>
                <w:tab w:val="clear" w:pos="0"/>
              </w:tabs>
              <w:spacing w:after="0"/>
              <w:ind w:left="0"/>
              <w:jc w:val="center"/>
              <w:rPr>
                <w:sz w:val="18"/>
                <w:szCs w:val="18"/>
              </w:rPr>
            </w:pPr>
            <w:r>
              <w:rPr>
                <w:sz w:val="18"/>
                <w:szCs w:val="18"/>
              </w:rPr>
              <w:t>21.03.2023</w:t>
            </w:r>
          </w:p>
        </w:tc>
        <w:tc>
          <w:tcPr>
            <w:tcW w:w="2608" w:type="dxa"/>
          </w:tcPr>
          <w:p w14:paraId="7969BE0B" w14:textId="68BB48D9" w:rsidR="00EC44A4" w:rsidRDefault="00EC44A4" w:rsidP="00EC44A4">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68ACA84D" w14:textId="75C46537" w:rsidR="00EC44A4" w:rsidRDefault="00EC44A4" w:rsidP="00697F96">
            <w:pPr>
              <w:tabs>
                <w:tab w:val="clear" w:pos="0"/>
              </w:tabs>
              <w:spacing w:after="0"/>
              <w:ind w:left="0"/>
              <w:jc w:val="center"/>
              <w:rPr>
                <w:sz w:val="18"/>
                <w:szCs w:val="18"/>
              </w:rPr>
            </w:pPr>
            <w:r>
              <w:rPr>
                <w:sz w:val="18"/>
                <w:szCs w:val="18"/>
              </w:rPr>
              <w:t>No changes required</w:t>
            </w:r>
          </w:p>
        </w:tc>
        <w:tc>
          <w:tcPr>
            <w:tcW w:w="1417" w:type="dxa"/>
            <w:tcMar>
              <w:top w:w="28" w:type="dxa"/>
              <w:left w:w="28" w:type="dxa"/>
              <w:bottom w:w="28" w:type="dxa"/>
              <w:right w:w="28" w:type="dxa"/>
            </w:tcMar>
            <w:vAlign w:val="center"/>
          </w:tcPr>
          <w:p w14:paraId="42C17900" w14:textId="2F695D1C" w:rsidR="00EC44A4" w:rsidRDefault="00EC44A4" w:rsidP="00EC44A4">
            <w:pPr>
              <w:tabs>
                <w:tab w:val="clear" w:pos="0"/>
              </w:tabs>
              <w:spacing w:after="0"/>
              <w:ind w:left="0"/>
              <w:jc w:val="center"/>
              <w:rPr>
                <w:sz w:val="16"/>
                <w:szCs w:val="18"/>
              </w:rPr>
            </w:pPr>
            <w:r>
              <w:rPr>
                <w:sz w:val="16"/>
                <w:szCs w:val="18"/>
              </w:rPr>
              <w:t>R Slater</w:t>
            </w:r>
          </w:p>
        </w:tc>
        <w:tc>
          <w:tcPr>
            <w:tcW w:w="1417" w:type="dxa"/>
            <w:tcMar>
              <w:top w:w="28" w:type="dxa"/>
              <w:left w:w="28" w:type="dxa"/>
              <w:bottom w:w="28" w:type="dxa"/>
              <w:right w:w="28" w:type="dxa"/>
            </w:tcMar>
            <w:vAlign w:val="center"/>
          </w:tcPr>
          <w:p w14:paraId="134BC57A" w14:textId="02B629D9" w:rsidR="00EC44A4" w:rsidRDefault="00EC44A4" w:rsidP="00EC44A4">
            <w:pPr>
              <w:tabs>
                <w:tab w:val="clear" w:pos="0"/>
              </w:tabs>
              <w:spacing w:after="0"/>
              <w:ind w:left="0"/>
              <w:jc w:val="center"/>
              <w:rPr>
                <w:sz w:val="16"/>
                <w:szCs w:val="18"/>
              </w:rPr>
            </w:pPr>
            <w:r>
              <w:rPr>
                <w:sz w:val="16"/>
                <w:szCs w:val="18"/>
              </w:rPr>
              <w:t>R Slater</w:t>
            </w:r>
          </w:p>
        </w:tc>
      </w:tr>
      <w:tr w:rsidR="007603C3" w:rsidRPr="00CE43BF" w14:paraId="2E273FC5" w14:textId="77777777" w:rsidTr="00FA4B26">
        <w:trPr>
          <w:cantSplit/>
          <w:trHeight w:val="284"/>
        </w:trPr>
        <w:tc>
          <w:tcPr>
            <w:tcW w:w="709" w:type="dxa"/>
            <w:tcMar>
              <w:top w:w="28" w:type="dxa"/>
              <w:left w:w="28" w:type="dxa"/>
              <w:bottom w:w="28" w:type="dxa"/>
              <w:right w:w="28" w:type="dxa"/>
            </w:tcMar>
            <w:vAlign w:val="center"/>
          </w:tcPr>
          <w:p w14:paraId="6BA7CF0E" w14:textId="5E87E156" w:rsidR="007603C3" w:rsidRDefault="007603C3" w:rsidP="007603C3">
            <w:pPr>
              <w:tabs>
                <w:tab w:val="clear" w:pos="0"/>
              </w:tabs>
              <w:spacing w:after="0"/>
              <w:ind w:left="0"/>
              <w:jc w:val="center"/>
              <w:rPr>
                <w:sz w:val="18"/>
                <w:szCs w:val="18"/>
              </w:rPr>
            </w:pPr>
            <w:r>
              <w:rPr>
                <w:sz w:val="18"/>
                <w:szCs w:val="18"/>
              </w:rPr>
              <w:t>16</w:t>
            </w:r>
          </w:p>
        </w:tc>
        <w:tc>
          <w:tcPr>
            <w:tcW w:w="1134" w:type="dxa"/>
            <w:tcMar>
              <w:top w:w="28" w:type="dxa"/>
              <w:left w:w="28" w:type="dxa"/>
              <w:bottom w:w="28" w:type="dxa"/>
              <w:right w:w="28" w:type="dxa"/>
            </w:tcMar>
            <w:vAlign w:val="center"/>
          </w:tcPr>
          <w:p w14:paraId="1FBF385C" w14:textId="449424DE" w:rsidR="007603C3" w:rsidRDefault="007603C3" w:rsidP="007603C3">
            <w:pPr>
              <w:tabs>
                <w:tab w:val="clear" w:pos="0"/>
              </w:tabs>
              <w:spacing w:after="0"/>
              <w:ind w:left="0"/>
              <w:jc w:val="center"/>
              <w:rPr>
                <w:sz w:val="18"/>
                <w:szCs w:val="18"/>
              </w:rPr>
            </w:pPr>
            <w:r>
              <w:rPr>
                <w:sz w:val="18"/>
                <w:szCs w:val="18"/>
              </w:rPr>
              <w:t>23.04.2023</w:t>
            </w:r>
          </w:p>
        </w:tc>
        <w:tc>
          <w:tcPr>
            <w:tcW w:w="2608" w:type="dxa"/>
          </w:tcPr>
          <w:p w14:paraId="05E1E709" w14:textId="2DDCDF1A" w:rsidR="007603C3" w:rsidRDefault="007603C3" w:rsidP="007603C3">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4668EDEE" w14:textId="673953D2" w:rsidR="007603C3" w:rsidRDefault="007603C3" w:rsidP="00697F96">
            <w:pPr>
              <w:tabs>
                <w:tab w:val="clear" w:pos="0"/>
              </w:tabs>
              <w:spacing w:after="0"/>
              <w:ind w:left="0"/>
              <w:jc w:val="center"/>
              <w:rPr>
                <w:sz w:val="18"/>
                <w:szCs w:val="18"/>
              </w:rPr>
            </w:pPr>
            <w:r>
              <w:rPr>
                <w:sz w:val="18"/>
                <w:szCs w:val="18"/>
              </w:rPr>
              <w:t>Project Team and key dates updated.</w:t>
            </w:r>
          </w:p>
        </w:tc>
        <w:tc>
          <w:tcPr>
            <w:tcW w:w="1417" w:type="dxa"/>
            <w:tcMar>
              <w:top w:w="28" w:type="dxa"/>
              <w:left w:w="28" w:type="dxa"/>
              <w:bottom w:w="28" w:type="dxa"/>
              <w:right w:w="28" w:type="dxa"/>
            </w:tcMar>
            <w:vAlign w:val="center"/>
          </w:tcPr>
          <w:p w14:paraId="427C9D00" w14:textId="5D174469" w:rsidR="007603C3" w:rsidRDefault="007603C3" w:rsidP="007603C3">
            <w:pPr>
              <w:tabs>
                <w:tab w:val="clear" w:pos="0"/>
              </w:tabs>
              <w:spacing w:after="0"/>
              <w:ind w:left="0"/>
              <w:jc w:val="center"/>
              <w:rPr>
                <w:sz w:val="16"/>
                <w:szCs w:val="18"/>
              </w:rPr>
            </w:pPr>
            <w:r>
              <w:rPr>
                <w:sz w:val="16"/>
                <w:szCs w:val="18"/>
              </w:rPr>
              <w:t>R Slater</w:t>
            </w:r>
          </w:p>
        </w:tc>
        <w:tc>
          <w:tcPr>
            <w:tcW w:w="1417" w:type="dxa"/>
            <w:tcMar>
              <w:top w:w="28" w:type="dxa"/>
              <w:left w:w="28" w:type="dxa"/>
              <w:bottom w:w="28" w:type="dxa"/>
              <w:right w:w="28" w:type="dxa"/>
            </w:tcMar>
            <w:vAlign w:val="center"/>
          </w:tcPr>
          <w:p w14:paraId="419FE529" w14:textId="60A85931" w:rsidR="007603C3" w:rsidRDefault="007603C3" w:rsidP="007603C3">
            <w:pPr>
              <w:tabs>
                <w:tab w:val="clear" w:pos="0"/>
              </w:tabs>
              <w:spacing w:after="0"/>
              <w:ind w:left="0"/>
              <w:jc w:val="center"/>
              <w:rPr>
                <w:sz w:val="16"/>
                <w:szCs w:val="18"/>
              </w:rPr>
            </w:pPr>
            <w:r>
              <w:rPr>
                <w:sz w:val="16"/>
                <w:szCs w:val="18"/>
              </w:rPr>
              <w:t>R Slater</w:t>
            </w:r>
          </w:p>
        </w:tc>
      </w:tr>
      <w:tr w:rsidR="00AF0CB4" w:rsidRPr="00CE43BF" w14:paraId="55ECEBF3" w14:textId="77777777" w:rsidTr="00FA4B26">
        <w:trPr>
          <w:cantSplit/>
          <w:trHeight w:val="284"/>
        </w:trPr>
        <w:tc>
          <w:tcPr>
            <w:tcW w:w="709" w:type="dxa"/>
            <w:tcMar>
              <w:top w:w="28" w:type="dxa"/>
              <w:left w:w="28" w:type="dxa"/>
              <w:bottom w:w="28" w:type="dxa"/>
              <w:right w:w="28" w:type="dxa"/>
            </w:tcMar>
            <w:vAlign w:val="center"/>
          </w:tcPr>
          <w:p w14:paraId="044DF2BA" w14:textId="01DD4436" w:rsidR="00AF0CB4" w:rsidRDefault="00AF0CB4" w:rsidP="007603C3">
            <w:pPr>
              <w:tabs>
                <w:tab w:val="clear" w:pos="0"/>
              </w:tabs>
              <w:spacing w:after="0"/>
              <w:ind w:left="0"/>
              <w:jc w:val="center"/>
              <w:rPr>
                <w:sz w:val="18"/>
                <w:szCs w:val="18"/>
              </w:rPr>
            </w:pPr>
            <w:bookmarkStart w:id="0" w:name="_Hlk137556623"/>
            <w:r>
              <w:rPr>
                <w:sz w:val="18"/>
                <w:szCs w:val="18"/>
              </w:rPr>
              <w:t>17</w:t>
            </w:r>
          </w:p>
        </w:tc>
        <w:tc>
          <w:tcPr>
            <w:tcW w:w="1134" w:type="dxa"/>
            <w:tcMar>
              <w:top w:w="28" w:type="dxa"/>
              <w:left w:w="28" w:type="dxa"/>
              <w:bottom w:w="28" w:type="dxa"/>
              <w:right w:w="28" w:type="dxa"/>
            </w:tcMar>
            <w:vAlign w:val="center"/>
          </w:tcPr>
          <w:p w14:paraId="3D657B79" w14:textId="1C6BDD5E" w:rsidR="00AF0CB4" w:rsidRDefault="005E41F5" w:rsidP="007603C3">
            <w:pPr>
              <w:tabs>
                <w:tab w:val="clear" w:pos="0"/>
              </w:tabs>
              <w:spacing w:after="0"/>
              <w:ind w:left="0"/>
              <w:jc w:val="center"/>
              <w:rPr>
                <w:sz w:val="18"/>
                <w:szCs w:val="18"/>
              </w:rPr>
            </w:pPr>
            <w:r>
              <w:rPr>
                <w:sz w:val="18"/>
                <w:szCs w:val="18"/>
              </w:rPr>
              <w:t>23.05.2023</w:t>
            </w:r>
          </w:p>
        </w:tc>
        <w:tc>
          <w:tcPr>
            <w:tcW w:w="2608" w:type="dxa"/>
          </w:tcPr>
          <w:p w14:paraId="793EA9BE" w14:textId="5E2028CF" w:rsidR="00AF0CB4" w:rsidRDefault="00AF0CB4" w:rsidP="007603C3">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7402E797" w14:textId="4BA0DE54" w:rsidR="00AF0CB4" w:rsidRDefault="00AF0CB4" w:rsidP="00697F96">
            <w:pPr>
              <w:tabs>
                <w:tab w:val="clear" w:pos="0"/>
              </w:tabs>
              <w:spacing w:after="0"/>
              <w:ind w:left="0"/>
              <w:jc w:val="center"/>
              <w:rPr>
                <w:sz w:val="18"/>
                <w:szCs w:val="18"/>
              </w:rPr>
            </w:pPr>
            <w:r>
              <w:rPr>
                <w:sz w:val="18"/>
                <w:szCs w:val="18"/>
              </w:rPr>
              <w:t>Organogram updated</w:t>
            </w:r>
          </w:p>
        </w:tc>
        <w:tc>
          <w:tcPr>
            <w:tcW w:w="1417" w:type="dxa"/>
            <w:tcMar>
              <w:top w:w="28" w:type="dxa"/>
              <w:left w:w="28" w:type="dxa"/>
              <w:bottom w:w="28" w:type="dxa"/>
              <w:right w:w="28" w:type="dxa"/>
            </w:tcMar>
            <w:vAlign w:val="center"/>
          </w:tcPr>
          <w:p w14:paraId="2E7B7894" w14:textId="72F0FEB1" w:rsidR="00AF0CB4" w:rsidRDefault="00AF0CB4" w:rsidP="007603C3">
            <w:pPr>
              <w:tabs>
                <w:tab w:val="clear" w:pos="0"/>
              </w:tabs>
              <w:spacing w:after="0"/>
              <w:ind w:left="0"/>
              <w:jc w:val="center"/>
              <w:rPr>
                <w:sz w:val="16"/>
                <w:szCs w:val="18"/>
              </w:rPr>
            </w:pPr>
            <w:r>
              <w:rPr>
                <w:sz w:val="16"/>
                <w:szCs w:val="18"/>
              </w:rPr>
              <w:t>R greaves</w:t>
            </w:r>
          </w:p>
        </w:tc>
        <w:tc>
          <w:tcPr>
            <w:tcW w:w="1417" w:type="dxa"/>
            <w:tcMar>
              <w:top w:w="28" w:type="dxa"/>
              <w:left w:w="28" w:type="dxa"/>
              <w:bottom w:w="28" w:type="dxa"/>
              <w:right w:w="28" w:type="dxa"/>
            </w:tcMar>
            <w:vAlign w:val="center"/>
          </w:tcPr>
          <w:p w14:paraId="51CD8ED2" w14:textId="731FD624" w:rsidR="00AF0CB4" w:rsidRDefault="00AF0CB4" w:rsidP="007603C3">
            <w:pPr>
              <w:tabs>
                <w:tab w:val="clear" w:pos="0"/>
              </w:tabs>
              <w:spacing w:after="0"/>
              <w:ind w:left="0"/>
              <w:jc w:val="center"/>
              <w:rPr>
                <w:sz w:val="16"/>
                <w:szCs w:val="18"/>
              </w:rPr>
            </w:pPr>
            <w:r>
              <w:rPr>
                <w:sz w:val="16"/>
                <w:szCs w:val="18"/>
              </w:rPr>
              <w:t>R greaves</w:t>
            </w:r>
          </w:p>
        </w:tc>
      </w:tr>
      <w:bookmarkEnd w:id="0"/>
      <w:tr w:rsidR="00BF795C" w:rsidRPr="00CE43BF" w14:paraId="382AA950" w14:textId="77777777" w:rsidTr="00FA4B26">
        <w:trPr>
          <w:cantSplit/>
          <w:trHeight w:val="284"/>
        </w:trPr>
        <w:tc>
          <w:tcPr>
            <w:tcW w:w="709" w:type="dxa"/>
            <w:tcMar>
              <w:top w:w="28" w:type="dxa"/>
              <w:left w:w="28" w:type="dxa"/>
              <w:bottom w:w="28" w:type="dxa"/>
              <w:right w:w="28" w:type="dxa"/>
            </w:tcMar>
            <w:vAlign w:val="center"/>
          </w:tcPr>
          <w:p w14:paraId="5089E9B8" w14:textId="52E39717" w:rsidR="00BF795C" w:rsidRDefault="00BF795C" w:rsidP="00BF795C">
            <w:pPr>
              <w:tabs>
                <w:tab w:val="clear" w:pos="0"/>
              </w:tabs>
              <w:spacing w:after="0"/>
              <w:ind w:left="0"/>
              <w:jc w:val="center"/>
              <w:rPr>
                <w:sz w:val="18"/>
                <w:szCs w:val="18"/>
              </w:rPr>
            </w:pPr>
            <w:r>
              <w:rPr>
                <w:sz w:val="18"/>
                <w:szCs w:val="18"/>
              </w:rPr>
              <w:t>18</w:t>
            </w:r>
          </w:p>
        </w:tc>
        <w:tc>
          <w:tcPr>
            <w:tcW w:w="1134" w:type="dxa"/>
            <w:tcMar>
              <w:top w:w="28" w:type="dxa"/>
              <w:left w:w="28" w:type="dxa"/>
              <w:bottom w:w="28" w:type="dxa"/>
              <w:right w:w="28" w:type="dxa"/>
            </w:tcMar>
            <w:vAlign w:val="center"/>
          </w:tcPr>
          <w:p w14:paraId="55D80ED6" w14:textId="0B02622C" w:rsidR="00BF795C" w:rsidRDefault="00BF795C" w:rsidP="00BF795C">
            <w:pPr>
              <w:tabs>
                <w:tab w:val="clear" w:pos="0"/>
              </w:tabs>
              <w:spacing w:after="0"/>
              <w:ind w:left="0"/>
              <w:jc w:val="center"/>
              <w:rPr>
                <w:sz w:val="18"/>
                <w:szCs w:val="18"/>
              </w:rPr>
            </w:pPr>
            <w:r>
              <w:rPr>
                <w:sz w:val="18"/>
                <w:szCs w:val="18"/>
              </w:rPr>
              <w:t>13.06.</w:t>
            </w:r>
            <w:r w:rsidR="00066684">
              <w:rPr>
                <w:sz w:val="18"/>
                <w:szCs w:val="18"/>
              </w:rPr>
              <w:t>20</w:t>
            </w:r>
            <w:r>
              <w:rPr>
                <w:sz w:val="18"/>
                <w:szCs w:val="18"/>
              </w:rPr>
              <w:t>23</w:t>
            </w:r>
          </w:p>
        </w:tc>
        <w:tc>
          <w:tcPr>
            <w:tcW w:w="2608" w:type="dxa"/>
          </w:tcPr>
          <w:p w14:paraId="5CBDFD29" w14:textId="3ECAEC88" w:rsidR="00BF795C" w:rsidRDefault="00BF795C" w:rsidP="00BF795C">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7FA5EA6D" w14:textId="647A1CCE" w:rsidR="00BF795C" w:rsidRDefault="00BF795C" w:rsidP="00697F96">
            <w:pPr>
              <w:tabs>
                <w:tab w:val="clear" w:pos="0"/>
              </w:tabs>
              <w:spacing w:after="0"/>
              <w:ind w:left="0"/>
              <w:jc w:val="center"/>
              <w:rPr>
                <w:sz w:val="18"/>
                <w:szCs w:val="18"/>
              </w:rPr>
            </w:pPr>
            <w:r>
              <w:rPr>
                <w:sz w:val="18"/>
                <w:szCs w:val="18"/>
              </w:rPr>
              <w:t>Organogram updated</w:t>
            </w:r>
          </w:p>
        </w:tc>
        <w:tc>
          <w:tcPr>
            <w:tcW w:w="1417" w:type="dxa"/>
            <w:tcMar>
              <w:top w:w="28" w:type="dxa"/>
              <w:left w:w="28" w:type="dxa"/>
              <w:bottom w:w="28" w:type="dxa"/>
              <w:right w:w="28" w:type="dxa"/>
            </w:tcMar>
            <w:vAlign w:val="center"/>
          </w:tcPr>
          <w:p w14:paraId="1B1F6451" w14:textId="3BB00126" w:rsidR="00BF795C" w:rsidRDefault="00BF795C" w:rsidP="00BF795C">
            <w:pPr>
              <w:tabs>
                <w:tab w:val="clear" w:pos="0"/>
              </w:tabs>
              <w:spacing w:after="0"/>
              <w:ind w:left="0"/>
              <w:jc w:val="center"/>
              <w:rPr>
                <w:sz w:val="16"/>
                <w:szCs w:val="18"/>
              </w:rPr>
            </w:pPr>
            <w:r>
              <w:rPr>
                <w:sz w:val="16"/>
                <w:szCs w:val="18"/>
              </w:rPr>
              <w:t>R greaves</w:t>
            </w:r>
          </w:p>
        </w:tc>
        <w:tc>
          <w:tcPr>
            <w:tcW w:w="1417" w:type="dxa"/>
            <w:tcMar>
              <w:top w:w="28" w:type="dxa"/>
              <w:left w:w="28" w:type="dxa"/>
              <w:bottom w:w="28" w:type="dxa"/>
              <w:right w:w="28" w:type="dxa"/>
            </w:tcMar>
            <w:vAlign w:val="center"/>
          </w:tcPr>
          <w:p w14:paraId="1E582FB3" w14:textId="705E61E9" w:rsidR="00BF795C" w:rsidRDefault="00BF795C" w:rsidP="00BF795C">
            <w:pPr>
              <w:tabs>
                <w:tab w:val="clear" w:pos="0"/>
              </w:tabs>
              <w:spacing w:after="0"/>
              <w:ind w:left="0"/>
              <w:jc w:val="center"/>
              <w:rPr>
                <w:sz w:val="16"/>
                <w:szCs w:val="18"/>
              </w:rPr>
            </w:pPr>
            <w:r w:rsidRPr="00BF795C">
              <w:rPr>
                <w:sz w:val="16"/>
                <w:szCs w:val="18"/>
              </w:rPr>
              <w:t>R Slater</w:t>
            </w:r>
          </w:p>
        </w:tc>
      </w:tr>
      <w:tr w:rsidR="008F6A3C" w:rsidRPr="00CE43BF" w14:paraId="2850B032" w14:textId="77777777" w:rsidTr="00FA4B26">
        <w:trPr>
          <w:cantSplit/>
          <w:trHeight w:val="284"/>
        </w:trPr>
        <w:tc>
          <w:tcPr>
            <w:tcW w:w="709" w:type="dxa"/>
            <w:tcMar>
              <w:top w:w="28" w:type="dxa"/>
              <w:left w:w="28" w:type="dxa"/>
              <w:bottom w:w="28" w:type="dxa"/>
              <w:right w:w="28" w:type="dxa"/>
            </w:tcMar>
            <w:vAlign w:val="center"/>
          </w:tcPr>
          <w:p w14:paraId="3976075E" w14:textId="7F834344" w:rsidR="008F6A3C" w:rsidRDefault="008F6A3C" w:rsidP="00BF795C">
            <w:pPr>
              <w:tabs>
                <w:tab w:val="clear" w:pos="0"/>
              </w:tabs>
              <w:spacing w:after="0"/>
              <w:ind w:left="0"/>
              <w:jc w:val="center"/>
              <w:rPr>
                <w:sz w:val="18"/>
                <w:szCs w:val="18"/>
              </w:rPr>
            </w:pPr>
            <w:r>
              <w:rPr>
                <w:sz w:val="18"/>
                <w:szCs w:val="18"/>
              </w:rPr>
              <w:t>19</w:t>
            </w:r>
          </w:p>
        </w:tc>
        <w:tc>
          <w:tcPr>
            <w:tcW w:w="1134" w:type="dxa"/>
            <w:tcMar>
              <w:top w:w="28" w:type="dxa"/>
              <w:left w:w="28" w:type="dxa"/>
              <w:bottom w:w="28" w:type="dxa"/>
              <w:right w:w="28" w:type="dxa"/>
            </w:tcMar>
            <w:vAlign w:val="center"/>
          </w:tcPr>
          <w:p w14:paraId="000576AF" w14:textId="15BB8B2C" w:rsidR="008F6A3C" w:rsidRDefault="008F6A3C" w:rsidP="00BF795C">
            <w:pPr>
              <w:tabs>
                <w:tab w:val="clear" w:pos="0"/>
              </w:tabs>
              <w:spacing w:after="0"/>
              <w:ind w:left="0"/>
              <w:jc w:val="center"/>
              <w:rPr>
                <w:sz w:val="18"/>
                <w:szCs w:val="18"/>
              </w:rPr>
            </w:pPr>
            <w:r>
              <w:rPr>
                <w:sz w:val="18"/>
                <w:szCs w:val="18"/>
              </w:rPr>
              <w:t>04.0</w:t>
            </w:r>
            <w:r w:rsidR="002817C8">
              <w:rPr>
                <w:sz w:val="18"/>
                <w:szCs w:val="18"/>
              </w:rPr>
              <w:t>7</w:t>
            </w:r>
            <w:r>
              <w:rPr>
                <w:sz w:val="18"/>
                <w:szCs w:val="18"/>
              </w:rPr>
              <w:t>.2023</w:t>
            </w:r>
          </w:p>
        </w:tc>
        <w:tc>
          <w:tcPr>
            <w:tcW w:w="2608" w:type="dxa"/>
          </w:tcPr>
          <w:p w14:paraId="6CA6C4FA" w14:textId="040DD1CB" w:rsidR="008F6A3C" w:rsidRDefault="003F784A" w:rsidP="00BF795C">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54DFADDF" w14:textId="5C4CF85D" w:rsidR="008F6A3C" w:rsidRDefault="003F784A" w:rsidP="00697F96">
            <w:pPr>
              <w:tabs>
                <w:tab w:val="clear" w:pos="0"/>
              </w:tabs>
              <w:spacing w:after="0"/>
              <w:ind w:left="0"/>
              <w:jc w:val="center"/>
              <w:rPr>
                <w:sz w:val="18"/>
                <w:szCs w:val="18"/>
              </w:rPr>
            </w:pPr>
            <w:r>
              <w:rPr>
                <w:sz w:val="18"/>
                <w:szCs w:val="18"/>
              </w:rPr>
              <w:t>Other Risk documents referenced</w:t>
            </w:r>
          </w:p>
        </w:tc>
        <w:tc>
          <w:tcPr>
            <w:tcW w:w="1417" w:type="dxa"/>
            <w:tcMar>
              <w:top w:w="28" w:type="dxa"/>
              <w:left w:w="28" w:type="dxa"/>
              <w:bottom w:w="28" w:type="dxa"/>
              <w:right w:w="28" w:type="dxa"/>
            </w:tcMar>
            <w:vAlign w:val="center"/>
          </w:tcPr>
          <w:p w14:paraId="241E1FCD" w14:textId="5BC94FB9" w:rsidR="008F6A3C" w:rsidRDefault="003F784A" w:rsidP="00BF795C">
            <w:pPr>
              <w:tabs>
                <w:tab w:val="clear" w:pos="0"/>
              </w:tabs>
              <w:spacing w:after="0"/>
              <w:ind w:left="0"/>
              <w:jc w:val="center"/>
              <w:rPr>
                <w:sz w:val="16"/>
                <w:szCs w:val="18"/>
              </w:rPr>
            </w:pPr>
            <w:r>
              <w:rPr>
                <w:sz w:val="16"/>
                <w:szCs w:val="18"/>
              </w:rPr>
              <w:t>R Greaves</w:t>
            </w:r>
          </w:p>
        </w:tc>
        <w:tc>
          <w:tcPr>
            <w:tcW w:w="1417" w:type="dxa"/>
            <w:tcMar>
              <w:top w:w="28" w:type="dxa"/>
              <w:left w:w="28" w:type="dxa"/>
              <w:bottom w:w="28" w:type="dxa"/>
              <w:right w:w="28" w:type="dxa"/>
            </w:tcMar>
            <w:vAlign w:val="center"/>
          </w:tcPr>
          <w:p w14:paraId="32B6C281" w14:textId="020E72E5" w:rsidR="008F6A3C" w:rsidRPr="00BF795C" w:rsidRDefault="003F784A" w:rsidP="00BF795C">
            <w:pPr>
              <w:tabs>
                <w:tab w:val="clear" w:pos="0"/>
              </w:tabs>
              <w:spacing w:after="0"/>
              <w:ind w:left="0"/>
              <w:jc w:val="center"/>
              <w:rPr>
                <w:sz w:val="16"/>
                <w:szCs w:val="18"/>
              </w:rPr>
            </w:pPr>
            <w:r>
              <w:rPr>
                <w:sz w:val="16"/>
                <w:szCs w:val="18"/>
              </w:rPr>
              <w:t>R Slater</w:t>
            </w:r>
          </w:p>
        </w:tc>
      </w:tr>
      <w:tr w:rsidR="00E92966" w:rsidRPr="00CE43BF" w14:paraId="4E6586C2" w14:textId="77777777" w:rsidTr="00FA4B26">
        <w:trPr>
          <w:cantSplit/>
          <w:trHeight w:val="284"/>
        </w:trPr>
        <w:tc>
          <w:tcPr>
            <w:tcW w:w="709" w:type="dxa"/>
            <w:tcMar>
              <w:top w:w="28" w:type="dxa"/>
              <w:left w:w="28" w:type="dxa"/>
              <w:bottom w:w="28" w:type="dxa"/>
              <w:right w:w="28" w:type="dxa"/>
            </w:tcMar>
            <w:vAlign w:val="center"/>
          </w:tcPr>
          <w:p w14:paraId="545343E1" w14:textId="2816B78C" w:rsidR="00E92966" w:rsidRDefault="0024550C" w:rsidP="00E92966">
            <w:pPr>
              <w:tabs>
                <w:tab w:val="clear" w:pos="0"/>
              </w:tabs>
              <w:spacing w:after="0"/>
              <w:ind w:left="0"/>
              <w:jc w:val="center"/>
              <w:rPr>
                <w:sz w:val="18"/>
                <w:szCs w:val="18"/>
              </w:rPr>
            </w:pPr>
            <w:r>
              <w:rPr>
                <w:sz w:val="18"/>
                <w:szCs w:val="18"/>
              </w:rPr>
              <w:t>20</w:t>
            </w:r>
          </w:p>
        </w:tc>
        <w:tc>
          <w:tcPr>
            <w:tcW w:w="1134" w:type="dxa"/>
            <w:tcMar>
              <w:top w:w="28" w:type="dxa"/>
              <w:left w:w="28" w:type="dxa"/>
              <w:bottom w:w="28" w:type="dxa"/>
              <w:right w:w="28" w:type="dxa"/>
            </w:tcMar>
            <w:vAlign w:val="center"/>
          </w:tcPr>
          <w:p w14:paraId="195FFCD0" w14:textId="6B7B50A4" w:rsidR="00E92966" w:rsidRDefault="00E92966" w:rsidP="00E92966">
            <w:pPr>
              <w:tabs>
                <w:tab w:val="clear" w:pos="0"/>
              </w:tabs>
              <w:spacing w:after="0"/>
              <w:ind w:left="0"/>
              <w:jc w:val="center"/>
              <w:rPr>
                <w:sz w:val="18"/>
                <w:szCs w:val="18"/>
              </w:rPr>
            </w:pPr>
            <w:r>
              <w:rPr>
                <w:sz w:val="18"/>
                <w:szCs w:val="18"/>
              </w:rPr>
              <w:t>14.08.2023</w:t>
            </w:r>
          </w:p>
        </w:tc>
        <w:tc>
          <w:tcPr>
            <w:tcW w:w="2608" w:type="dxa"/>
          </w:tcPr>
          <w:p w14:paraId="12726486" w14:textId="40EDD80D" w:rsidR="00E92966" w:rsidRDefault="00E92966" w:rsidP="00E92966">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49871B8E" w14:textId="7F8634E6" w:rsidR="00E92966" w:rsidRDefault="00E92966" w:rsidP="00697F96">
            <w:pPr>
              <w:tabs>
                <w:tab w:val="clear" w:pos="0"/>
              </w:tabs>
              <w:spacing w:after="0"/>
              <w:ind w:left="0"/>
              <w:jc w:val="center"/>
              <w:rPr>
                <w:sz w:val="18"/>
                <w:szCs w:val="18"/>
              </w:rPr>
            </w:pPr>
            <w:r>
              <w:rPr>
                <w:sz w:val="18"/>
                <w:szCs w:val="18"/>
              </w:rPr>
              <w:t>Other Risk documents referenced</w:t>
            </w:r>
          </w:p>
        </w:tc>
        <w:tc>
          <w:tcPr>
            <w:tcW w:w="1417" w:type="dxa"/>
            <w:tcMar>
              <w:top w:w="28" w:type="dxa"/>
              <w:left w:w="28" w:type="dxa"/>
              <w:bottom w:w="28" w:type="dxa"/>
              <w:right w:w="28" w:type="dxa"/>
            </w:tcMar>
            <w:vAlign w:val="center"/>
          </w:tcPr>
          <w:p w14:paraId="5F38FD3C" w14:textId="5AA85503" w:rsidR="00E92966" w:rsidRDefault="00E92966" w:rsidP="00E92966">
            <w:pPr>
              <w:tabs>
                <w:tab w:val="clear" w:pos="0"/>
              </w:tabs>
              <w:spacing w:after="0"/>
              <w:ind w:left="0"/>
              <w:jc w:val="center"/>
              <w:rPr>
                <w:sz w:val="16"/>
                <w:szCs w:val="18"/>
              </w:rPr>
            </w:pPr>
            <w:r>
              <w:rPr>
                <w:sz w:val="16"/>
                <w:szCs w:val="18"/>
              </w:rPr>
              <w:t>R Greaves</w:t>
            </w:r>
          </w:p>
        </w:tc>
        <w:tc>
          <w:tcPr>
            <w:tcW w:w="1417" w:type="dxa"/>
            <w:tcMar>
              <w:top w:w="28" w:type="dxa"/>
              <w:left w:w="28" w:type="dxa"/>
              <w:bottom w:w="28" w:type="dxa"/>
              <w:right w:w="28" w:type="dxa"/>
            </w:tcMar>
            <w:vAlign w:val="center"/>
          </w:tcPr>
          <w:p w14:paraId="2857E128" w14:textId="06D23EDE" w:rsidR="00E92966" w:rsidRDefault="00E92966" w:rsidP="00E92966">
            <w:pPr>
              <w:tabs>
                <w:tab w:val="clear" w:pos="0"/>
              </w:tabs>
              <w:spacing w:after="0"/>
              <w:ind w:left="0"/>
              <w:jc w:val="center"/>
              <w:rPr>
                <w:sz w:val="16"/>
                <w:szCs w:val="18"/>
              </w:rPr>
            </w:pPr>
            <w:r>
              <w:rPr>
                <w:sz w:val="16"/>
                <w:szCs w:val="18"/>
              </w:rPr>
              <w:t>R Slater</w:t>
            </w:r>
          </w:p>
        </w:tc>
      </w:tr>
      <w:tr w:rsidR="004A3451" w:rsidRPr="00CE43BF" w14:paraId="79AFE52B" w14:textId="77777777" w:rsidTr="00FA4B26">
        <w:trPr>
          <w:cantSplit/>
          <w:trHeight w:val="284"/>
        </w:trPr>
        <w:tc>
          <w:tcPr>
            <w:tcW w:w="709" w:type="dxa"/>
            <w:tcMar>
              <w:top w:w="28" w:type="dxa"/>
              <w:left w:w="28" w:type="dxa"/>
              <w:bottom w:w="28" w:type="dxa"/>
              <w:right w:w="28" w:type="dxa"/>
            </w:tcMar>
            <w:vAlign w:val="center"/>
          </w:tcPr>
          <w:p w14:paraId="27F5D4CF" w14:textId="73FED3E2" w:rsidR="004A3451" w:rsidRDefault="004A3451" w:rsidP="00E92966">
            <w:pPr>
              <w:tabs>
                <w:tab w:val="clear" w:pos="0"/>
              </w:tabs>
              <w:spacing w:after="0"/>
              <w:ind w:left="0"/>
              <w:jc w:val="center"/>
              <w:rPr>
                <w:sz w:val="18"/>
                <w:szCs w:val="18"/>
              </w:rPr>
            </w:pPr>
            <w:r>
              <w:rPr>
                <w:sz w:val="18"/>
                <w:szCs w:val="18"/>
              </w:rPr>
              <w:t>21</w:t>
            </w:r>
          </w:p>
        </w:tc>
        <w:tc>
          <w:tcPr>
            <w:tcW w:w="1134" w:type="dxa"/>
            <w:tcMar>
              <w:top w:w="28" w:type="dxa"/>
              <w:left w:w="28" w:type="dxa"/>
              <w:bottom w:w="28" w:type="dxa"/>
              <w:right w:w="28" w:type="dxa"/>
            </w:tcMar>
            <w:vAlign w:val="center"/>
          </w:tcPr>
          <w:p w14:paraId="1CF1C4EB" w14:textId="5EE362A9" w:rsidR="004A3451" w:rsidRDefault="004A3451" w:rsidP="00E92966">
            <w:pPr>
              <w:tabs>
                <w:tab w:val="clear" w:pos="0"/>
              </w:tabs>
              <w:spacing w:after="0"/>
              <w:ind w:left="0"/>
              <w:jc w:val="center"/>
              <w:rPr>
                <w:sz w:val="18"/>
                <w:szCs w:val="18"/>
              </w:rPr>
            </w:pPr>
            <w:r>
              <w:rPr>
                <w:sz w:val="18"/>
                <w:szCs w:val="18"/>
              </w:rPr>
              <w:t>15.09.2023</w:t>
            </w:r>
          </w:p>
        </w:tc>
        <w:tc>
          <w:tcPr>
            <w:tcW w:w="2608" w:type="dxa"/>
          </w:tcPr>
          <w:p w14:paraId="021C3C4C" w14:textId="5327442A" w:rsidR="004A3451" w:rsidRDefault="004A3451" w:rsidP="00E92966">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1041E9AF" w14:textId="5484625D" w:rsidR="004A3451" w:rsidRDefault="004A3451" w:rsidP="00697F96">
            <w:pPr>
              <w:tabs>
                <w:tab w:val="clear" w:pos="0"/>
              </w:tabs>
              <w:spacing w:after="0"/>
              <w:ind w:left="0"/>
              <w:jc w:val="center"/>
              <w:rPr>
                <w:sz w:val="18"/>
                <w:szCs w:val="18"/>
              </w:rPr>
            </w:pPr>
            <w:r>
              <w:rPr>
                <w:sz w:val="18"/>
                <w:szCs w:val="18"/>
              </w:rPr>
              <w:t>Updated org chart to capture Ward 7&amp;8.</w:t>
            </w:r>
          </w:p>
        </w:tc>
        <w:tc>
          <w:tcPr>
            <w:tcW w:w="1417" w:type="dxa"/>
            <w:tcMar>
              <w:top w:w="28" w:type="dxa"/>
              <w:left w:w="28" w:type="dxa"/>
              <w:bottom w:w="28" w:type="dxa"/>
              <w:right w:w="28" w:type="dxa"/>
            </w:tcMar>
            <w:vAlign w:val="center"/>
          </w:tcPr>
          <w:p w14:paraId="4BAE8949" w14:textId="622B8BEA" w:rsidR="004A3451" w:rsidRDefault="004A3451" w:rsidP="00E92966">
            <w:pPr>
              <w:tabs>
                <w:tab w:val="clear" w:pos="0"/>
              </w:tabs>
              <w:spacing w:after="0"/>
              <w:ind w:left="0"/>
              <w:jc w:val="center"/>
              <w:rPr>
                <w:sz w:val="16"/>
                <w:szCs w:val="18"/>
              </w:rPr>
            </w:pPr>
            <w:r>
              <w:rPr>
                <w:sz w:val="16"/>
                <w:szCs w:val="18"/>
              </w:rPr>
              <w:t>R Slater</w:t>
            </w:r>
          </w:p>
        </w:tc>
        <w:tc>
          <w:tcPr>
            <w:tcW w:w="1417" w:type="dxa"/>
            <w:tcMar>
              <w:top w:w="28" w:type="dxa"/>
              <w:left w:w="28" w:type="dxa"/>
              <w:bottom w:w="28" w:type="dxa"/>
              <w:right w:w="28" w:type="dxa"/>
            </w:tcMar>
            <w:vAlign w:val="center"/>
          </w:tcPr>
          <w:p w14:paraId="01D59488" w14:textId="3BA37B3B" w:rsidR="004A3451" w:rsidRDefault="004A3451" w:rsidP="00E92966">
            <w:pPr>
              <w:tabs>
                <w:tab w:val="clear" w:pos="0"/>
              </w:tabs>
              <w:spacing w:after="0"/>
              <w:ind w:left="0"/>
              <w:jc w:val="center"/>
              <w:rPr>
                <w:sz w:val="16"/>
                <w:szCs w:val="18"/>
              </w:rPr>
            </w:pPr>
            <w:r>
              <w:rPr>
                <w:sz w:val="16"/>
                <w:szCs w:val="18"/>
              </w:rPr>
              <w:t>R Slater</w:t>
            </w:r>
          </w:p>
        </w:tc>
      </w:tr>
      <w:tr w:rsidR="00F36813" w:rsidRPr="00CE43BF" w14:paraId="545E8915" w14:textId="77777777" w:rsidTr="00FA4B26">
        <w:trPr>
          <w:cantSplit/>
          <w:trHeight w:val="284"/>
        </w:trPr>
        <w:tc>
          <w:tcPr>
            <w:tcW w:w="709" w:type="dxa"/>
            <w:tcMar>
              <w:top w:w="28" w:type="dxa"/>
              <w:left w:w="28" w:type="dxa"/>
              <w:bottom w:w="28" w:type="dxa"/>
              <w:right w:w="28" w:type="dxa"/>
            </w:tcMar>
            <w:vAlign w:val="center"/>
          </w:tcPr>
          <w:p w14:paraId="37F77E39" w14:textId="13D2F6FB" w:rsidR="00F36813" w:rsidRDefault="00F36813" w:rsidP="00E92966">
            <w:pPr>
              <w:tabs>
                <w:tab w:val="clear" w:pos="0"/>
              </w:tabs>
              <w:spacing w:after="0"/>
              <w:ind w:left="0"/>
              <w:jc w:val="center"/>
              <w:rPr>
                <w:sz w:val="18"/>
                <w:szCs w:val="18"/>
              </w:rPr>
            </w:pPr>
            <w:r>
              <w:rPr>
                <w:sz w:val="18"/>
                <w:szCs w:val="18"/>
              </w:rPr>
              <w:t>22</w:t>
            </w:r>
          </w:p>
        </w:tc>
        <w:tc>
          <w:tcPr>
            <w:tcW w:w="1134" w:type="dxa"/>
            <w:tcMar>
              <w:top w:w="28" w:type="dxa"/>
              <w:left w:w="28" w:type="dxa"/>
              <w:bottom w:w="28" w:type="dxa"/>
              <w:right w:w="28" w:type="dxa"/>
            </w:tcMar>
            <w:vAlign w:val="center"/>
          </w:tcPr>
          <w:p w14:paraId="2CB2217B" w14:textId="6EF68FA4" w:rsidR="00F36813" w:rsidRDefault="00F36813" w:rsidP="00E92966">
            <w:pPr>
              <w:tabs>
                <w:tab w:val="clear" w:pos="0"/>
              </w:tabs>
              <w:spacing w:after="0"/>
              <w:ind w:left="0"/>
              <w:jc w:val="center"/>
              <w:rPr>
                <w:sz w:val="18"/>
                <w:szCs w:val="18"/>
              </w:rPr>
            </w:pPr>
            <w:r>
              <w:rPr>
                <w:sz w:val="18"/>
                <w:szCs w:val="18"/>
              </w:rPr>
              <w:t>16.10.2023</w:t>
            </w:r>
          </w:p>
        </w:tc>
        <w:tc>
          <w:tcPr>
            <w:tcW w:w="2608" w:type="dxa"/>
          </w:tcPr>
          <w:p w14:paraId="48BB3E2E" w14:textId="13500433" w:rsidR="00F36813" w:rsidRDefault="00F36813" w:rsidP="00E92966">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524D4406" w14:textId="433693A5" w:rsidR="00F36813" w:rsidRDefault="00F36813" w:rsidP="00697F96">
            <w:pPr>
              <w:tabs>
                <w:tab w:val="clear" w:pos="0"/>
              </w:tabs>
              <w:spacing w:after="0"/>
              <w:ind w:left="0"/>
              <w:jc w:val="center"/>
              <w:rPr>
                <w:sz w:val="18"/>
                <w:szCs w:val="18"/>
              </w:rPr>
            </w:pPr>
            <w:r>
              <w:rPr>
                <w:sz w:val="18"/>
                <w:szCs w:val="18"/>
              </w:rPr>
              <w:t xml:space="preserve">Updated org chart to capture </w:t>
            </w:r>
            <w:proofErr w:type="spellStart"/>
            <w:proofErr w:type="gramStart"/>
            <w:r>
              <w:rPr>
                <w:sz w:val="18"/>
                <w:szCs w:val="18"/>
              </w:rPr>
              <w:t>T.Dougan</w:t>
            </w:r>
            <w:proofErr w:type="spellEnd"/>
            <w:proofErr w:type="gramEnd"/>
          </w:p>
        </w:tc>
        <w:tc>
          <w:tcPr>
            <w:tcW w:w="1417" w:type="dxa"/>
            <w:tcMar>
              <w:top w:w="28" w:type="dxa"/>
              <w:left w:w="28" w:type="dxa"/>
              <w:bottom w:w="28" w:type="dxa"/>
              <w:right w:w="28" w:type="dxa"/>
            </w:tcMar>
            <w:vAlign w:val="center"/>
          </w:tcPr>
          <w:p w14:paraId="793787CC" w14:textId="0466CA41" w:rsidR="00F36813" w:rsidRDefault="00F36813" w:rsidP="00E92966">
            <w:pPr>
              <w:tabs>
                <w:tab w:val="clear" w:pos="0"/>
              </w:tabs>
              <w:spacing w:after="0"/>
              <w:ind w:left="0"/>
              <w:jc w:val="center"/>
              <w:rPr>
                <w:sz w:val="16"/>
                <w:szCs w:val="18"/>
              </w:rPr>
            </w:pPr>
            <w:r>
              <w:rPr>
                <w:sz w:val="16"/>
                <w:szCs w:val="18"/>
              </w:rPr>
              <w:t>R Slater</w:t>
            </w:r>
          </w:p>
        </w:tc>
        <w:tc>
          <w:tcPr>
            <w:tcW w:w="1417" w:type="dxa"/>
            <w:tcMar>
              <w:top w:w="28" w:type="dxa"/>
              <w:left w:w="28" w:type="dxa"/>
              <w:bottom w:w="28" w:type="dxa"/>
              <w:right w:w="28" w:type="dxa"/>
            </w:tcMar>
            <w:vAlign w:val="center"/>
          </w:tcPr>
          <w:p w14:paraId="62619358" w14:textId="61BA0D96" w:rsidR="00F36813" w:rsidRDefault="00F36813" w:rsidP="00E92966">
            <w:pPr>
              <w:tabs>
                <w:tab w:val="clear" w:pos="0"/>
              </w:tabs>
              <w:spacing w:after="0"/>
              <w:ind w:left="0"/>
              <w:jc w:val="center"/>
              <w:rPr>
                <w:sz w:val="16"/>
                <w:szCs w:val="18"/>
              </w:rPr>
            </w:pPr>
            <w:r>
              <w:rPr>
                <w:sz w:val="16"/>
                <w:szCs w:val="18"/>
              </w:rPr>
              <w:t>R Slater</w:t>
            </w:r>
          </w:p>
        </w:tc>
      </w:tr>
      <w:tr w:rsidR="00506ABD" w:rsidRPr="00CE43BF" w14:paraId="13890E9D" w14:textId="77777777" w:rsidTr="00FA4B26">
        <w:trPr>
          <w:cantSplit/>
          <w:trHeight w:val="284"/>
        </w:trPr>
        <w:tc>
          <w:tcPr>
            <w:tcW w:w="709" w:type="dxa"/>
            <w:tcMar>
              <w:top w:w="28" w:type="dxa"/>
              <w:left w:w="28" w:type="dxa"/>
              <w:bottom w:w="28" w:type="dxa"/>
              <w:right w:w="28" w:type="dxa"/>
            </w:tcMar>
            <w:vAlign w:val="center"/>
          </w:tcPr>
          <w:p w14:paraId="57103AD6" w14:textId="70DAED6D" w:rsidR="00506ABD" w:rsidRDefault="00506ABD" w:rsidP="00506ABD">
            <w:pPr>
              <w:tabs>
                <w:tab w:val="clear" w:pos="0"/>
              </w:tabs>
              <w:spacing w:after="0"/>
              <w:ind w:left="0"/>
              <w:jc w:val="center"/>
              <w:rPr>
                <w:sz w:val="18"/>
                <w:szCs w:val="18"/>
              </w:rPr>
            </w:pPr>
            <w:r>
              <w:rPr>
                <w:sz w:val="18"/>
                <w:szCs w:val="18"/>
              </w:rPr>
              <w:t>23</w:t>
            </w:r>
          </w:p>
        </w:tc>
        <w:tc>
          <w:tcPr>
            <w:tcW w:w="1134" w:type="dxa"/>
            <w:tcMar>
              <w:top w:w="28" w:type="dxa"/>
              <w:left w:w="28" w:type="dxa"/>
              <w:bottom w:w="28" w:type="dxa"/>
              <w:right w:w="28" w:type="dxa"/>
            </w:tcMar>
            <w:vAlign w:val="center"/>
          </w:tcPr>
          <w:p w14:paraId="24AE1915" w14:textId="0CB777FB" w:rsidR="00506ABD" w:rsidRDefault="00506ABD" w:rsidP="00506ABD">
            <w:pPr>
              <w:tabs>
                <w:tab w:val="clear" w:pos="0"/>
              </w:tabs>
              <w:spacing w:after="0"/>
              <w:ind w:left="0"/>
              <w:jc w:val="center"/>
              <w:rPr>
                <w:sz w:val="18"/>
                <w:szCs w:val="18"/>
              </w:rPr>
            </w:pPr>
            <w:r>
              <w:rPr>
                <w:sz w:val="18"/>
                <w:szCs w:val="18"/>
              </w:rPr>
              <w:t>06.11.2023</w:t>
            </w:r>
          </w:p>
        </w:tc>
        <w:tc>
          <w:tcPr>
            <w:tcW w:w="2608" w:type="dxa"/>
          </w:tcPr>
          <w:p w14:paraId="4604FF57" w14:textId="2A522BB3" w:rsidR="00506ABD" w:rsidRDefault="00506ABD" w:rsidP="00506ABD">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48C475BC" w14:textId="3B7040CD" w:rsidR="00506ABD" w:rsidRDefault="00506ABD" w:rsidP="00697F96">
            <w:pPr>
              <w:tabs>
                <w:tab w:val="clear" w:pos="0"/>
              </w:tabs>
              <w:spacing w:after="0"/>
              <w:ind w:left="0"/>
              <w:jc w:val="center"/>
              <w:rPr>
                <w:sz w:val="18"/>
                <w:szCs w:val="18"/>
              </w:rPr>
            </w:pPr>
            <w:r>
              <w:rPr>
                <w:sz w:val="18"/>
                <w:szCs w:val="18"/>
              </w:rPr>
              <w:t>Updated org chart to capture A. Wertylo</w:t>
            </w:r>
          </w:p>
        </w:tc>
        <w:tc>
          <w:tcPr>
            <w:tcW w:w="1417" w:type="dxa"/>
            <w:tcMar>
              <w:top w:w="28" w:type="dxa"/>
              <w:left w:w="28" w:type="dxa"/>
              <w:bottom w:w="28" w:type="dxa"/>
              <w:right w:w="28" w:type="dxa"/>
            </w:tcMar>
            <w:vAlign w:val="center"/>
          </w:tcPr>
          <w:p w14:paraId="33E591ED" w14:textId="52997564" w:rsidR="00506ABD" w:rsidRDefault="00506ABD" w:rsidP="00506ABD">
            <w:pPr>
              <w:tabs>
                <w:tab w:val="clear" w:pos="0"/>
              </w:tabs>
              <w:spacing w:after="0"/>
              <w:ind w:left="0"/>
              <w:jc w:val="center"/>
              <w:rPr>
                <w:sz w:val="16"/>
                <w:szCs w:val="18"/>
              </w:rPr>
            </w:pPr>
            <w:r>
              <w:rPr>
                <w:sz w:val="16"/>
                <w:szCs w:val="18"/>
              </w:rPr>
              <w:t>R Slater</w:t>
            </w:r>
          </w:p>
        </w:tc>
        <w:tc>
          <w:tcPr>
            <w:tcW w:w="1417" w:type="dxa"/>
            <w:tcMar>
              <w:top w:w="28" w:type="dxa"/>
              <w:left w:w="28" w:type="dxa"/>
              <w:bottom w:w="28" w:type="dxa"/>
              <w:right w:w="28" w:type="dxa"/>
            </w:tcMar>
            <w:vAlign w:val="center"/>
          </w:tcPr>
          <w:p w14:paraId="091C08C4" w14:textId="64396F4B" w:rsidR="00506ABD" w:rsidRDefault="00506ABD" w:rsidP="00506ABD">
            <w:pPr>
              <w:tabs>
                <w:tab w:val="clear" w:pos="0"/>
              </w:tabs>
              <w:spacing w:after="0"/>
              <w:ind w:left="0"/>
              <w:jc w:val="center"/>
              <w:rPr>
                <w:sz w:val="16"/>
                <w:szCs w:val="18"/>
              </w:rPr>
            </w:pPr>
            <w:r>
              <w:rPr>
                <w:sz w:val="16"/>
                <w:szCs w:val="18"/>
              </w:rPr>
              <w:t>R Slater</w:t>
            </w:r>
          </w:p>
        </w:tc>
      </w:tr>
      <w:tr w:rsidR="002317A0" w:rsidRPr="00CE43BF" w14:paraId="0ED1F455" w14:textId="77777777" w:rsidTr="00FA4B26">
        <w:trPr>
          <w:cantSplit/>
          <w:trHeight w:val="284"/>
        </w:trPr>
        <w:tc>
          <w:tcPr>
            <w:tcW w:w="709" w:type="dxa"/>
            <w:tcMar>
              <w:top w:w="28" w:type="dxa"/>
              <w:left w:w="28" w:type="dxa"/>
              <w:bottom w:w="28" w:type="dxa"/>
              <w:right w:w="28" w:type="dxa"/>
            </w:tcMar>
            <w:vAlign w:val="center"/>
          </w:tcPr>
          <w:p w14:paraId="3BB927A7" w14:textId="6859AB39" w:rsidR="002317A0" w:rsidRDefault="002317A0" w:rsidP="00506ABD">
            <w:pPr>
              <w:tabs>
                <w:tab w:val="clear" w:pos="0"/>
              </w:tabs>
              <w:spacing w:after="0"/>
              <w:ind w:left="0"/>
              <w:jc w:val="center"/>
              <w:rPr>
                <w:sz w:val="18"/>
                <w:szCs w:val="18"/>
              </w:rPr>
            </w:pPr>
            <w:r>
              <w:rPr>
                <w:sz w:val="18"/>
                <w:szCs w:val="18"/>
              </w:rPr>
              <w:lastRenderedPageBreak/>
              <w:t>24</w:t>
            </w:r>
          </w:p>
        </w:tc>
        <w:tc>
          <w:tcPr>
            <w:tcW w:w="1134" w:type="dxa"/>
            <w:tcMar>
              <w:top w:w="28" w:type="dxa"/>
              <w:left w:w="28" w:type="dxa"/>
              <w:bottom w:w="28" w:type="dxa"/>
              <w:right w:w="28" w:type="dxa"/>
            </w:tcMar>
            <w:vAlign w:val="center"/>
          </w:tcPr>
          <w:p w14:paraId="49330C55" w14:textId="72E7E8E7" w:rsidR="002317A0" w:rsidRDefault="002317A0" w:rsidP="00506ABD">
            <w:pPr>
              <w:tabs>
                <w:tab w:val="clear" w:pos="0"/>
              </w:tabs>
              <w:spacing w:after="0"/>
              <w:ind w:left="0"/>
              <w:jc w:val="center"/>
              <w:rPr>
                <w:sz w:val="18"/>
                <w:szCs w:val="18"/>
              </w:rPr>
            </w:pPr>
            <w:r>
              <w:rPr>
                <w:sz w:val="18"/>
                <w:szCs w:val="18"/>
              </w:rPr>
              <w:t>19.12.23</w:t>
            </w:r>
          </w:p>
        </w:tc>
        <w:tc>
          <w:tcPr>
            <w:tcW w:w="2608" w:type="dxa"/>
          </w:tcPr>
          <w:p w14:paraId="466CEA7A" w14:textId="30E07A8B" w:rsidR="002317A0" w:rsidRDefault="002317A0" w:rsidP="00506ABD">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158BD87A" w14:textId="77777777" w:rsidR="002317A0" w:rsidRDefault="008F0B06" w:rsidP="00697F96">
            <w:pPr>
              <w:tabs>
                <w:tab w:val="clear" w:pos="0"/>
              </w:tabs>
              <w:spacing w:after="0"/>
              <w:ind w:left="0"/>
              <w:jc w:val="center"/>
              <w:rPr>
                <w:sz w:val="18"/>
                <w:szCs w:val="18"/>
              </w:rPr>
            </w:pPr>
            <w:r>
              <w:rPr>
                <w:sz w:val="18"/>
                <w:szCs w:val="18"/>
              </w:rPr>
              <w:t>Minor amendments to car parking arrangements.</w:t>
            </w:r>
          </w:p>
          <w:p w14:paraId="6AE008C7" w14:textId="2E2660D6" w:rsidR="008F0B06" w:rsidRDefault="008F0B06" w:rsidP="00697F96">
            <w:pPr>
              <w:tabs>
                <w:tab w:val="clear" w:pos="0"/>
              </w:tabs>
              <w:spacing w:after="0"/>
              <w:ind w:left="0"/>
              <w:jc w:val="center"/>
              <w:rPr>
                <w:sz w:val="18"/>
                <w:szCs w:val="18"/>
              </w:rPr>
            </w:pPr>
            <w:r>
              <w:rPr>
                <w:sz w:val="18"/>
                <w:szCs w:val="18"/>
              </w:rPr>
              <w:t xml:space="preserve">Daily briefings added to </w:t>
            </w:r>
            <w:r w:rsidR="007510CB">
              <w:rPr>
                <w:sz w:val="18"/>
                <w:szCs w:val="18"/>
              </w:rPr>
              <w:t>3.6.</w:t>
            </w:r>
          </w:p>
          <w:p w14:paraId="5B6C1CBD" w14:textId="115DCB5C" w:rsidR="007510CB" w:rsidRDefault="007510CB" w:rsidP="00697F96">
            <w:pPr>
              <w:tabs>
                <w:tab w:val="clear" w:pos="0"/>
              </w:tabs>
              <w:spacing w:after="0"/>
              <w:ind w:left="0"/>
              <w:jc w:val="center"/>
              <w:rPr>
                <w:sz w:val="18"/>
                <w:szCs w:val="18"/>
              </w:rPr>
            </w:pPr>
            <w:proofErr w:type="gramStart"/>
            <w:r>
              <w:rPr>
                <w:sz w:val="18"/>
                <w:szCs w:val="18"/>
              </w:rPr>
              <w:t xml:space="preserve">Modular </w:t>
            </w:r>
            <w:r w:rsidR="0026199B">
              <w:rPr>
                <w:sz w:val="18"/>
                <w:szCs w:val="18"/>
              </w:rPr>
              <w:t xml:space="preserve"> cabins</w:t>
            </w:r>
            <w:proofErr w:type="gramEnd"/>
            <w:r w:rsidR="0026199B">
              <w:rPr>
                <w:sz w:val="18"/>
                <w:szCs w:val="18"/>
              </w:rPr>
              <w:t xml:space="preserve"> </w:t>
            </w:r>
            <w:r>
              <w:rPr>
                <w:sz w:val="18"/>
                <w:szCs w:val="18"/>
              </w:rPr>
              <w:t>reference removed</w:t>
            </w:r>
            <w:r w:rsidR="00186A18">
              <w:rPr>
                <w:sz w:val="18"/>
                <w:szCs w:val="18"/>
              </w:rPr>
              <w:t>. Organogram Updated.</w:t>
            </w:r>
          </w:p>
        </w:tc>
        <w:tc>
          <w:tcPr>
            <w:tcW w:w="1417" w:type="dxa"/>
            <w:tcMar>
              <w:top w:w="28" w:type="dxa"/>
              <w:left w:w="28" w:type="dxa"/>
              <w:bottom w:w="28" w:type="dxa"/>
              <w:right w:w="28" w:type="dxa"/>
            </w:tcMar>
            <w:vAlign w:val="center"/>
          </w:tcPr>
          <w:p w14:paraId="5D97775E" w14:textId="22887D1A" w:rsidR="002317A0" w:rsidRDefault="002317A0" w:rsidP="00506ABD">
            <w:pPr>
              <w:tabs>
                <w:tab w:val="clear" w:pos="0"/>
              </w:tabs>
              <w:spacing w:after="0"/>
              <w:ind w:left="0"/>
              <w:jc w:val="center"/>
              <w:rPr>
                <w:sz w:val="16"/>
                <w:szCs w:val="18"/>
              </w:rPr>
            </w:pPr>
            <w:r>
              <w:rPr>
                <w:sz w:val="16"/>
                <w:szCs w:val="18"/>
              </w:rPr>
              <w:t>Tony Dougan</w:t>
            </w:r>
          </w:p>
        </w:tc>
        <w:tc>
          <w:tcPr>
            <w:tcW w:w="1417" w:type="dxa"/>
            <w:tcMar>
              <w:top w:w="28" w:type="dxa"/>
              <w:left w:w="28" w:type="dxa"/>
              <w:bottom w:w="28" w:type="dxa"/>
              <w:right w:w="28" w:type="dxa"/>
            </w:tcMar>
            <w:vAlign w:val="center"/>
          </w:tcPr>
          <w:p w14:paraId="16CB42E4" w14:textId="598E3AB5" w:rsidR="002317A0" w:rsidRDefault="00186A18" w:rsidP="00506ABD">
            <w:pPr>
              <w:tabs>
                <w:tab w:val="clear" w:pos="0"/>
              </w:tabs>
              <w:spacing w:after="0"/>
              <w:ind w:left="0"/>
              <w:jc w:val="center"/>
              <w:rPr>
                <w:sz w:val="16"/>
                <w:szCs w:val="18"/>
              </w:rPr>
            </w:pPr>
            <w:r>
              <w:rPr>
                <w:sz w:val="16"/>
                <w:szCs w:val="18"/>
              </w:rPr>
              <w:t>R Slater</w:t>
            </w:r>
          </w:p>
        </w:tc>
      </w:tr>
      <w:tr w:rsidR="00D54C34" w:rsidRPr="00CE43BF" w14:paraId="240EFEB9" w14:textId="77777777" w:rsidTr="00FA4B26">
        <w:trPr>
          <w:cantSplit/>
          <w:trHeight w:val="284"/>
        </w:trPr>
        <w:tc>
          <w:tcPr>
            <w:tcW w:w="709" w:type="dxa"/>
            <w:tcMar>
              <w:top w:w="28" w:type="dxa"/>
              <w:left w:w="28" w:type="dxa"/>
              <w:bottom w:w="28" w:type="dxa"/>
              <w:right w:w="28" w:type="dxa"/>
            </w:tcMar>
            <w:vAlign w:val="center"/>
          </w:tcPr>
          <w:p w14:paraId="53DB2227" w14:textId="5FD4A041" w:rsidR="00D54C34" w:rsidRDefault="00D54C34" w:rsidP="00506ABD">
            <w:pPr>
              <w:tabs>
                <w:tab w:val="clear" w:pos="0"/>
              </w:tabs>
              <w:spacing w:after="0"/>
              <w:ind w:left="0"/>
              <w:jc w:val="center"/>
              <w:rPr>
                <w:sz w:val="18"/>
                <w:szCs w:val="18"/>
              </w:rPr>
            </w:pPr>
            <w:r>
              <w:rPr>
                <w:sz w:val="18"/>
                <w:szCs w:val="18"/>
              </w:rPr>
              <w:t xml:space="preserve">25 </w:t>
            </w:r>
          </w:p>
        </w:tc>
        <w:tc>
          <w:tcPr>
            <w:tcW w:w="1134" w:type="dxa"/>
            <w:tcMar>
              <w:top w:w="28" w:type="dxa"/>
              <w:left w:w="28" w:type="dxa"/>
              <w:bottom w:w="28" w:type="dxa"/>
              <w:right w:w="28" w:type="dxa"/>
            </w:tcMar>
            <w:vAlign w:val="center"/>
          </w:tcPr>
          <w:p w14:paraId="18BA1C32" w14:textId="5C7AB53B" w:rsidR="00D54C34" w:rsidRDefault="00D54C34" w:rsidP="00506ABD">
            <w:pPr>
              <w:tabs>
                <w:tab w:val="clear" w:pos="0"/>
              </w:tabs>
              <w:spacing w:after="0"/>
              <w:ind w:left="0"/>
              <w:jc w:val="center"/>
              <w:rPr>
                <w:sz w:val="18"/>
                <w:szCs w:val="18"/>
              </w:rPr>
            </w:pPr>
            <w:r>
              <w:rPr>
                <w:sz w:val="18"/>
                <w:szCs w:val="18"/>
              </w:rPr>
              <w:t xml:space="preserve">25.01.24 </w:t>
            </w:r>
          </w:p>
        </w:tc>
        <w:tc>
          <w:tcPr>
            <w:tcW w:w="2608" w:type="dxa"/>
          </w:tcPr>
          <w:p w14:paraId="36D85E77" w14:textId="4B537FDB" w:rsidR="00D54C34" w:rsidRDefault="00D54C34" w:rsidP="00506ABD">
            <w:pPr>
              <w:tabs>
                <w:tab w:val="clear" w:pos="0"/>
              </w:tabs>
              <w:spacing w:after="0"/>
              <w:ind w:left="0"/>
              <w:jc w:val="center"/>
              <w:rPr>
                <w:sz w:val="18"/>
                <w:szCs w:val="18"/>
              </w:rPr>
            </w:pPr>
            <w:r>
              <w:rPr>
                <w:sz w:val="18"/>
                <w:szCs w:val="18"/>
              </w:rPr>
              <w:t xml:space="preserve">Monthly Review </w:t>
            </w:r>
          </w:p>
        </w:tc>
        <w:tc>
          <w:tcPr>
            <w:tcW w:w="2608" w:type="dxa"/>
            <w:tcMar>
              <w:top w:w="28" w:type="dxa"/>
              <w:left w:w="28" w:type="dxa"/>
              <w:bottom w:w="28" w:type="dxa"/>
              <w:right w:w="28" w:type="dxa"/>
            </w:tcMar>
            <w:vAlign w:val="center"/>
          </w:tcPr>
          <w:p w14:paraId="25ACCCD4" w14:textId="564F4530" w:rsidR="00D54C34" w:rsidRDefault="00D54C34" w:rsidP="00697F96">
            <w:pPr>
              <w:tabs>
                <w:tab w:val="clear" w:pos="0"/>
              </w:tabs>
              <w:spacing w:after="0"/>
              <w:ind w:left="0"/>
              <w:jc w:val="center"/>
              <w:rPr>
                <w:sz w:val="18"/>
                <w:szCs w:val="18"/>
              </w:rPr>
            </w:pPr>
            <w:r>
              <w:rPr>
                <w:sz w:val="18"/>
                <w:szCs w:val="18"/>
              </w:rPr>
              <w:t>Reviewed no change</w:t>
            </w:r>
          </w:p>
        </w:tc>
        <w:tc>
          <w:tcPr>
            <w:tcW w:w="1417" w:type="dxa"/>
            <w:tcMar>
              <w:top w:w="28" w:type="dxa"/>
              <w:left w:w="28" w:type="dxa"/>
              <w:bottom w:w="28" w:type="dxa"/>
              <w:right w:w="28" w:type="dxa"/>
            </w:tcMar>
            <w:vAlign w:val="center"/>
          </w:tcPr>
          <w:p w14:paraId="713AB36F" w14:textId="3A265B4A" w:rsidR="00D54C34" w:rsidRDefault="00D54C34" w:rsidP="00506ABD">
            <w:pPr>
              <w:tabs>
                <w:tab w:val="clear" w:pos="0"/>
              </w:tabs>
              <w:spacing w:after="0"/>
              <w:ind w:left="0"/>
              <w:jc w:val="center"/>
              <w:rPr>
                <w:sz w:val="16"/>
                <w:szCs w:val="18"/>
              </w:rPr>
            </w:pPr>
            <w:r>
              <w:rPr>
                <w:sz w:val="16"/>
                <w:szCs w:val="18"/>
              </w:rPr>
              <w:t xml:space="preserve">Tony Dougan </w:t>
            </w:r>
          </w:p>
        </w:tc>
        <w:tc>
          <w:tcPr>
            <w:tcW w:w="1417" w:type="dxa"/>
            <w:tcMar>
              <w:top w:w="28" w:type="dxa"/>
              <w:left w:w="28" w:type="dxa"/>
              <w:bottom w:w="28" w:type="dxa"/>
              <w:right w:w="28" w:type="dxa"/>
            </w:tcMar>
            <w:vAlign w:val="center"/>
          </w:tcPr>
          <w:p w14:paraId="7402A208" w14:textId="19A6BDF8" w:rsidR="00D54C34" w:rsidRDefault="004076FB" w:rsidP="00506ABD">
            <w:pPr>
              <w:tabs>
                <w:tab w:val="clear" w:pos="0"/>
              </w:tabs>
              <w:spacing w:after="0"/>
              <w:ind w:left="0"/>
              <w:jc w:val="center"/>
              <w:rPr>
                <w:sz w:val="16"/>
                <w:szCs w:val="18"/>
              </w:rPr>
            </w:pPr>
            <w:r>
              <w:rPr>
                <w:sz w:val="16"/>
                <w:szCs w:val="18"/>
              </w:rPr>
              <w:t>-</w:t>
            </w:r>
          </w:p>
        </w:tc>
      </w:tr>
      <w:tr w:rsidR="00CE12FB" w:rsidRPr="00CE43BF" w14:paraId="2BCC3D1F" w14:textId="77777777" w:rsidTr="00FA4B26">
        <w:trPr>
          <w:cantSplit/>
          <w:trHeight w:val="284"/>
        </w:trPr>
        <w:tc>
          <w:tcPr>
            <w:tcW w:w="709" w:type="dxa"/>
            <w:tcMar>
              <w:top w:w="28" w:type="dxa"/>
              <w:left w:w="28" w:type="dxa"/>
              <w:bottom w:w="28" w:type="dxa"/>
              <w:right w:w="28" w:type="dxa"/>
            </w:tcMar>
            <w:vAlign w:val="center"/>
          </w:tcPr>
          <w:p w14:paraId="63BD4826" w14:textId="34A2E48D" w:rsidR="00CE12FB" w:rsidRDefault="00CE12FB" w:rsidP="00506ABD">
            <w:pPr>
              <w:tabs>
                <w:tab w:val="clear" w:pos="0"/>
              </w:tabs>
              <w:spacing w:after="0"/>
              <w:ind w:left="0"/>
              <w:jc w:val="center"/>
              <w:rPr>
                <w:sz w:val="18"/>
                <w:szCs w:val="18"/>
              </w:rPr>
            </w:pPr>
            <w:r>
              <w:rPr>
                <w:sz w:val="18"/>
                <w:szCs w:val="18"/>
              </w:rPr>
              <w:t>26</w:t>
            </w:r>
          </w:p>
        </w:tc>
        <w:tc>
          <w:tcPr>
            <w:tcW w:w="1134" w:type="dxa"/>
            <w:tcMar>
              <w:top w:w="28" w:type="dxa"/>
              <w:left w:w="28" w:type="dxa"/>
              <w:bottom w:w="28" w:type="dxa"/>
              <w:right w:w="28" w:type="dxa"/>
            </w:tcMar>
            <w:vAlign w:val="center"/>
          </w:tcPr>
          <w:p w14:paraId="6F85C014" w14:textId="4F3720D6" w:rsidR="00CE12FB" w:rsidRDefault="00CE12FB" w:rsidP="00506ABD">
            <w:pPr>
              <w:tabs>
                <w:tab w:val="clear" w:pos="0"/>
              </w:tabs>
              <w:spacing w:after="0"/>
              <w:ind w:left="0"/>
              <w:jc w:val="center"/>
              <w:rPr>
                <w:sz w:val="18"/>
                <w:szCs w:val="18"/>
              </w:rPr>
            </w:pPr>
            <w:r>
              <w:rPr>
                <w:sz w:val="18"/>
                <w:szCs w:val="18"/>
              </w:rPr>
              <w:t>04.03.24</w:t>
            </w:r>
          </w:p>
        </w:tc>
        <w:tc>
          <w:tcPr>
            <w:tcW w:w="2608" w:type="dxa"/>
          </w:tcPr>
          <w:p w14:paraId="7926BD24" w14:textId="41419229" w:rsidR="00CE12FB" w:rsidRDefault="00CE12FB" w:rsidP="00506ABD">
            <w:pPr>
              <w:tabs>
                <w:tab w:val="clear" w:pos="0"/>
              </w:tabs>
              <w:spacing w:after="0"/>
              <w:ind w:left="0"/>
              <w:jc w:val="center"/>
              <w:rPr>
                <w:sz w:val="18"/>
                <w:szCs w:val="18"/>
              </w:rPr>
            </w:pPr>
            <w:r>
              <w:rPr>
                <w:sz w:val="18"/>
                <w:szCs w:val="18"/>
              </w:rPr>
              <w:t xml:space="preserve">Monthly Review </w:t>
            </w:r>
          </w:p>
        </w:tc>
        <w:tc>
          <w:tcPr>
            <w:tcW w:w="2608" w:type="dxa"/>
            <w:tcMar>
              <w:top w:w="28" w:type="dxa"/>
              <w:left w:w="28" w:type="dxa"/>
              <w:bottom w:w="28" w:type="dxa"/>
              <w:right w:w="28" w:type="dxa"/>
            </w:tcMar>
            <w:vAlign w:val="center"/>
          </w:tcPr>
          <w:p w14:paraId="5E331446" w14:textId="3A1E2831" w:rsidR="00CE12FB" w:rsidRDefault="00CE12FB" w:rsidP="00697F96">
            <w:pPr>
              <w:tabs>
                <w:tab w:val="clear" w:pos="0"/>
              </w:tabs>
              <w:spacing w:after="0"/>
              <w:ind w:left="0"/>
              <w:jc w:val="center"/>
              <w:rPr>
                <w:sz w:val="18"/>
                <w:szCs w:val="18"/>
              </w:rPr>
            </w:pPr>
            <w:r>
              <w:rPr>
                <w:sz w:val="18"/>
                <w:szCs w:val="18"/>
              </w:rPr>
              <w:t>Consultation meeting added to 3.7</w:t>
            </w:r>
          </w:p>
        </w:tc>
        <w:tc>
          <w:tcPr>
            <w:tcW w:w="1417" w:type="dxa"/>
            <w:tcMar>
              <w:top w:w="28" w:type="dxa"/>
              <w:left w:w="28" w:type="dxa"/>
              <w:bottom w:w="28" w:type="dxa"/>
              <w:right w:w="28" w:type="dxa"/>
            </w:tcMar>
            <w:vAlign w:val="center"/>
          </w:tcPr>
          <w:p w14:paraId="689DA78E" w14:textId="41F569B8" w:rsidR="00CE12FB" w:rsidRDefault="00CE12FB" w:rsidP="00506ABD">
            <w:pPr>
              <w:tabs>
                <w:tab w:val="clear" w:pos="0"/>
              </w:tabs>
              <w:spacing w:after="0"/>
              <w:ind w:left="0"/>
              <w:jc w:val="center"/>
              <w:rPr>
                <w:sz w:val="16"/>
                <w:szCs w:val="18"/>
              </w:rPr>
            </w:pPr>
            <w:r>
              <w:rPr>
                <w:sz w:val="16"/>
                <w:szCs w:val="18"/>
              </w:rPr>
              <w:t xml:space="preserve">Tony Dougan </w:t>
            </w:r>
          </w:p>
        </w:tc>
        <w:tc>
          <w:tcPr>
            <w:tcW w:w="1417" w:type="dxa"/>
            <w:tcMar>
              <w:top w:w="28" w:type="dxa"/>
              <w:left w:w="28" w:type="dxa"/>
              <w:bottom w:w="28" w:type="dxa"/>
              <w:right w:w="28" w:type="dxa"/>
            </w:tcMar>
            <w:vAlign w:val="center"/>
          </w:tcPr>
          <w:p w14:paraId="0331E288" w14:textId="3A34E0F4" w:rsidR="00CE12FB" w:rsidRDefault="004076FB" w:rsidP="00506ABD">
            <w:pPr>
              <w:tabs>
                <w:tab w:val="clear" w:pos="0"/>
              </w:tabs>
              <w:spacing w:after="0"/>
              <w:ind w:left="0"/>
              <w:jc w:val="center"/>
              <w:rPr>
                <w:sz w:val="16"/>
                <w:szCs w:val="18"/>
              </w:rPr>
            </w:pPr>
            <w:r>
              <w:rPr>
                <w:sz w:val="16"/>
                <w:szCs w:val="18"/>
              </w:rPr>
              <w:t>-</w:t>
            </w:r>
          </w:p>
        </w:tc>
      </w:tr>
      <w:tr w:rsidR="00CE12FB" w:rsidRPr="00CE43BF" w14:paraId="7E830452" w14:textId="77777777" w:rsidTr="00FA4B26">
        <w:trPr>
          <w:cantSplit/>
          <w:trHeight w:val="284"/>
        </w:trPr>
        <w:tc>
          <w:tcPr>
            <w:tcW w:w="709" w:type="dxa"/>
            <w:tcMar>
              <w:top w:w="28" w:type="dxa"/>
              <w:left w:w="28" w:type="dxa"/>
              <w:bottom w:w="28" w:type="dxa"/>
              <w:right w:w="28" w:type="dxa"/>
            </w:tcMar>
            <w:vAlign w:val="center"/>
          </w:tcPr>
          <w:p w14:paraId="031E2969" w14:textId="6D442CBA" w:rsidR="00CE12FB" w:rsidRDefault="00CE12FB" w:rsidP="00506ABD">
            <w:pPr>
              <w:tabs>
                <w:tab w:val="clear" w:pos="0"/>
              </w:tabs>
              <w:spacing w:after="0"/>
              <w:ind w:left="0"/>
              <w:jc w:val="center"/>
              <w:rPr>
                <w:sz w:val="18"/>
                <w:szCs w:val="18"/>
              </w:rPr>
            </w:pPr>
            <w:r>
              <w:rPr>
                <w:sz w:val="18"/>
                <w:szCs w:val="18"/>
              </w:rPr>
              <w:t>26</w:t>
            </w:r>
          </w:p>
        </w:tc>
        <w:tc>
          <w:tcPr>
            <w:tcW w:w="1134" w:type="dxa"/>
            <w:tcMar>
              <w:top w:w="28" w:type="dxa"/>
              <w:left w:w="28" w:type="dxa"/>
              <w:bottom w:w="28" w:type="dxa"/>
              <w:right w:w="28" w:type="dxa"/>
            </w:tcMar>
            <w:vAlign w:val="center"/>
          </w:tcPr>
          <w:p w14:paraId="3727531F" w14:textId="53741FC8" w:rsidR="00CE12FB" w:rsidRDefault="00CE12FB" w:rsidP="00506ABD">
            <w:pPr>
              <w:tabs>
                <w:tab w:val="clear" w:pos="0"/>
              </w:tabs>
              <w:spacing w:after="0"/>
              <w:ind w:left="0"/>
              <w:jc w:val="center"/>
              <w:rPr>
                <w:sz w:val="18"/>
                <w:szCs w:val="18"/>
              </w:rPr>
            </w:pPr>
            <w:r>
              <w:rPr>
                <w:sz w:val="18"/>
                <w:szCs w:val="18"/>
              </w:rPr>
              <w:t>04.03.24</w:t>
            </w:r>
          </w:p>
        </w:tc>
        <w:tc>
          <w:tcPr>
            <w:tcW w:w="2608" w:type="dxa"/>
          </w:tcPr>
          <w:p w14:paraId="7AACAC05" w14:textId="5DA34C7B" w:rsidR="00CE12FB" w:rsidRDefault="00CE12FB" w:rsidP="00506ABD">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4D5031E7" w14:textId="31F8ACE7" w:rsidR="00CE12FB" w:rsidRDefault="00CE12FB" w:rsidP="00697F96">
            <w:pPr>
              <w:tabs>
                <w:tab w:val="clear" w:pos="0"/>
              </w:tabs>
              <w:spacing w:after="0"/>
              <w:ind w:left="0"/>
              <w:jc w:val="center"/>
              <w:rPr>
                <w:sz w:val="18"/>
                <w:szCs w:val="18"/>
              </w:rPr>
            </w:pPr>
            <w:r>
              <w:rPr>
                <w:sz w:val="18"/>
                <w:szCs w:val="18"/>
              </w:rPr>
              <w:t>Ward 7 and 8 added to scope of works 2.1</w:t>
            </w:r>
          </w:p>
        </w:tc>
        <w:tc>
          <w:tcPr>
            <w:tcW w:w="1417" w:type="dxa"/>
            <w:tcMar>
              <w:top w:w="28" w:type="dxa"/>
              <w:left w:w="28" w:type="dxa"/>
              <w:bottom w:w="28" w:type="dxa"/>
              <w:right w:w="28" w:type="dxa"/>
            </w:tcMar>
            <w:vAlign w:val="center"/>
          </w:tcPr>
          <w:p w14:paraId="18974EF3" w14:textId="0A1D6F2A" w:rsidR="00CE12FB" w:rsidRDefault="00CE12FB" w:rsidP="00506ABD">
            <w:pPr>
              <w:tabs>
                <w:tab w:val="clear" w:pos="0"/>
              </w:tabs>
              <w:spacing w:after="0"/>
              <w:ind w:left="0"/>
              <w:jc w:val="center"/>
              <w:rPr>
                <w:sz w:val="16"/>
                <w:szCs w:val="18"/>
              </w:rPr>
            </w:pPr>
            <w:r>
              <w:rPr>
                <w:sz w:val="16"/>
                <w:szCs w:val="18"/>
              </w:rPr>
              <w:t>Tony Dougan</w:t>
            </w:r>
          </w:p>
        </w:tc>
        <w:tc>
          <w:tcPr>
            <w:tcW w:w="1417" w:type="dxa"/>
            <w:tcMar>
              <w:top w:w="28" w:type="dxa"/>
              <w:left w:w="28" w:type="dxa"/>
              <w:bottom w:w="28" w:type="dxa"/>
              <w:right w:w="28" w:type="dxa"/>
            </w:tcMar>
            <w:vAlign w:val="center"/>
          </w:tcPr>
          <w:p w14:paraId="7FBC868E" w14:textId="0F6F419D" w:rsidR="00CE12FB" w:rsidRDefault="004076FB" w:rsidP="00506ABD">
            <w:pPr>
              <w:tabs>
                <w:tab w:val="clear" w:pos="0"/>
              </w:tabs>
              <w:spacing w:after="0"/>
              <w:ind w:left="0"/>
              <w:jc w:val="center"/>
              <w:rPr>
                <w:sz w:val="16"/>
                <w:szCs w:val="18"/>
              </w:rPr>
            </w:pPr>
            <w:r>
              <w:rPr>
                <w:sz w:val="16"/>
                <w:szCs w:val="18"/>
              </w:rPr>
              <w:t>-</w:t>
            </w:r>
          </w:p>
        </w:tc>
      </w:tr>
      <w:tr w:rsidR="00D22422" w:rsidRPr="00CE43BF" w14:paraId="1205B750" w14:textId="77777777" w:rsidTr="00FA4B26">
        <w:trPr>
          <w:cantSplit/>
          <w:trHeight w:val="284"/>
        </w:trPr>
        <w:tc>
          <w:tcPr>
            <w:tcW w:w="709" w:type="dxa"/>
            <w:tcMar>
              <w:top w:w="28" w:type="dxa"/>
              <w:left w:w="28" w:type="dxa"/>
              <w:bottom w:w="28" w:type="dxa"/>
              <w:right w:w="28" w:type="dxa"/>
            </w:tcMar>
            <w:vAlign w:val="center"/>
          </w:tcPr>
          <w:p w14:paraId="466019CF" w14:textId="054CB93F" w:rsidR="00D22422" w:rsidRDefault="00D22422" w:rsidP="00506ABD">
            <w:pPr>
              <w:tabs>
                <w:tab w:val="clear" w:pos="0"/>
              </w:tabs>
              <w:spacing w:after="0"/>
              <w:ind w:left="0"/>
              <w:jc w:val="center"/>
              <w:rPr>
                <w:sz w:val="18"/>
                <w:szCs w:val="18"/>
              </w:rPr>
            </w:pPr>
            <w:r>
              <w:rPr>
                <w:sz w:val="18"/>
                <w:szCs w:val="18"/>
              </w:rPr>
              <w:t>27</w:t>
            </w:r>
          </w:p>
        </w:tc>
        <w:tc>
          <w:tcPr>
            <w:tcW w:w="1134" w:type="dxa"/>
            <w:tcMar>
              <w:top w:w="28" w:type="dxa"/>
              <w:left w:w="28" w:type="dxa"/>
              <w:bottom w:w="28" w:type="dxa"/>
              <w:right w:w="28" w:type="dxa"/>
            </w:tcMar>
            <w:vAlign w:val="center"/>
          </w:tcPr>
          <w:p w14:paraId="6FCAF921" w14:textId="70939623" w:rsidR="00D22422" w:rsidRDefault="00D22422" w:rsidP="00506ABD">
            <w:pPr>
              <w:tabs>
                <w:tab w:val="clear" w:pos="0"/>
              </w:tabs>
              <w:spacing w:after="0"/>
              <w:ind w:left="0"/>
              <w:jc w:val="center"/>
              <w:rPr>
                <w:sz w:val="18"/>
                <w:szCs w:val="18"/>
              </w:rPr>
            </w:pPr>
            <w:r>
              <w:rPr>
                <w:sz w:val="18"/>
                <w:szCs w:val="18"/>
              </w:rPr>
              <w:t>09.04.24</w:t>
            </w:r>
          </w:p>
        </w:tc>
        <w:tc>
          <w:tcPr>
            <w:tcW w:w="2608" w:type="dxa"/>
          </w:tcPr>
          <w:p w14:paraId="58C46C82" w14:textId="402F75B7" w:rsidR="00D22422" w:rsidRDefault="00D22422" w:rsidP="00506ABD">
            <w:pPr>
              <w:tabs>
                <w:tab w:val="clear" w:pos="0"/>
              </w:tabs>
              <w:spacing w:after="0"/>
              <w:ind w:left="0"/>
              <w:jc w:val="center"/>
              <w:rPr>
                <w:sz w:val="18"/>
                <w:szCs w:val="18"/>
              </w:rPr>
            </w:pPr>
            <w:r>
              <w:rPr>
                <w:sz w:val="18"/>
                <w:szCs w:val="18"/>
              </w:rPr>
              <w:t xml:space="preserve">Monthly Review </w:t>
            </w:r>
          </w:p>
        </w:tc>
        <w:tc>
          <w:tcPr>
            <w:tcW w:w="2608" w:type="dxa"/>
            <w:tcMar>
              <w:top w:w="28" w:type="dxa"/>
              <w:left w:w="28" w:type="dxa"/>
              <w:bottom w:w="28" w:type="dxa"/>
              <w:right w:w="28" w:type="dxa"/>
            </w:tcMar>
            <w:vAlign w:val="center"/>
          </w:tcPr>
          <w:p w14:paraId="6C3D8AC3" w14:textId="77777777" w:rsidR="00F55E74" w:rsidRDefault="00F55E74" w:rsidP="00697F96">
            <w:pPr>
              <w:tabs>
                <w:tab w:val="clear" w:pos="0"/>
              </w:tabs>
              <w:spacing w:after="0"/>
              <w:ind w:left="0"/>
              <w:jc w:val="center"/>
              <w:rPr>
                <w:sz w:val="18"/>
                <w:szCs w:val="18"/>
              </w:rPr>
            </w:pPr>
            <w:proofErr w:type="gramStart"/>
            <w:r>
              <w:rPr>
                <w:sz w:val="18"/>
                <w:szCs w:val="18"/>
              </w:rPr>
              <w:t>Organogram  Updated</w:t>
            </w:r>
            <w:proofErr w:type="gramEnd"/>
            <w:r>
              <w:rPr>
                <w:sz w:val="18"/>
                <w:szCs w:val="18"/>
              </w:rPr>
              <w:t>.</w:t>
            </w:r>
          </w:p>
          <w:p w14:paraId="47AB23EA" w14:textId="2C0DF03D" w:rsidR="00D22422" w:rsidRDefault="00F55E74" w:rsidP="00697F96">
            <w:pPr>
              <w:tabs>
                <w:tab w:val="clear" w:pos="0"/>
              </w:tabs>
              <w:spacing w:after="0"/>
              <w:ind w:left="0"/>
              <w:jc w:val="center"/>
              <w:rPr>
                <w:sz w:val="18"/>
                <w:szCs w:val="18"/>
              </w:rPr>
            </w:pPr>
            <w:r>
              <w:rPr>
                <w:sz w:val="18"/>
                <w:szCs w:val="18"/>
              </w:rPr>
              <w:t>Ward 7 +8 scope updated</w:t>
            </w:r>
          </w:p>
          <w:p w14:paraId="7835D126" w14:textId="3C3BAFB7" w:rsidR="00F55E74" w:rsidRDefault="00F55E74" w:rsidP="00697F96">
            <w:pPr>
              <w:tabs>
                <w:tab w:val="clear" w:pos="0"/>
              </w:tabs>
              <w:spacing w:after="0"/>
              <w:ind w:left="0"/>
              <w:jc w:val="center"/>
              <w:rPr>
                <w:sz w:val="18"/>
                <w:szCs w:val="18"/>
              </w:rPr>
            </w:pPr>
            <w:r>
              <w:rPr>
                <w:sz w:val="18"/>
                <w:szCs w:val="18"/>
              </w:rPr>
              <w:t>EIW description changed to include energised systems</w:t>
            </w:r>
          </w:p>
          <w:p w14:paraId="58D0C8AF" w14:textId="6947831E" w:rsidR="00F55E74" w:rsidRDefault="00F55E74" w:rsidP="00697F96">
            <w:pPr>
              <w:tabs>
                <w:tab w:val="clear" w:pos="0"/>
              </w:tabs>
              <w:spacing w:after="0"/>
              <w:ind w:left="0"/>
              <w:jc w:val="center"/>
              <w:rPr>
                <w:sz w:val="18"/>
                <w:szCs w:val="18"/>
              </w:rPr>
            </w:pPr>
            <w:r>
              <w:rPr>
                <w:sz w:val="18"/>
                <w:szCs w:val="18"/>
              </w:rPr>
              <w:t>Permit section amended to include Energy Centre</w:t>
            </w:r>
          </w:p>
          <w:p w14:paraId="0283AB72" w14:textId="05751867" w:rsidR="00F55E74" w:rsidRDefault="00F55E74" w:rsidP="00697F96">
            <w:pPr>
              <w:tabs>
                <w:tab w:val="clear" w:pos="0"/>
              </w:tabs>
              <w:spacing w:after="0"/>
              <w:ind w:left="0"/>
              <w:jc w:val="center"/>
              <w:rPr>
                <w:sz w:val="18"/>
                <w:szCs w:val="18"/>
              </w:rPr>
            </w:pPr>
          </w:p>
        </w:tc>
        <w:tc>
          <w:tcPr>
            <w:tcW w:w="1417" w:type="dxa"/>
            <w:tcMar>
              <w:top w:w="28" w:type="dxa"/>
              <w:left w:w="28" w:type="dxa"/>
              <w:bottom w:w="28" w:type="dxa"/>
              <w:right w:w="28" w:type="dxa"/>
            </w:tcMar>
            <w:vAlign w:val="center"/>
          </w:tcPr>
          <w:p w14:paraId="1054DD54" w14:textId="0E51F9E0" w:rsidR="00D22422" w:rsidRDefault="00F55E74" w:rsidP="00506ABD">
            <w:pPr>
              <w:tabs>
                <w:tab w:val="clear" w:pos="0"/>
              </w:tabs>
              <w:spacing w:after="0"/>
              <w:ind w:left="0"/>
              <w:jc w:val="center"/>
              <w:rPr>
                <w:sz w:val="16"/>
                <w:szCs w:val="18"/>
              </w:rPr>
            </w:pPr>
            <w:r>
              <w:rPr>
                <w:sz w:val="16"/>
                <w:szCs w:val="18"/>
              </w:rPr>
              <w:t xml:space="preserve">Tony Dougan </w:t>
            </w:r>
          </w:p>
        </w:tc>
        <w:tc>
          <w:tcPr>
            <w:tcW w:w="1417" w:type="dxa"/>
            <w:tcMar>
              <w:top w:w="28" w:type="dxa"/>
              <w:left w:w="28" w:type="dxa"/>
              <w:bottom w:w="28" w:type="dxa"/>
              <w:right w:w="28" w:type="dxa"/>
            </w:tcMar>
            <w:vAlign w:val="center"/>
          </w:tcPr>
          <w:p w14:paraId="22BB99BD" w14:textId="30678BE9" w:rsidR="00D22422" w:rsidRDefault="004076FB" w:rsidP="00506ABD">
            <w:pPr>
              <w:tabs>
                <w:tab w:val="clear" w:pos="0"/>
              </w:tabs>
              <w:spacing w:after="0"/>
              <w:ind w:left="0"/>
              <w:jc w:val="center"/>
              <w:rPr>
                <w:sz w:val="16"/>
                <w:szCs w:val="18"/>
              </w:rPr>
            </w:pPr>
            <w:r>
              <w:rPr>
                <w:sz w:val="16"/>
                <w:szCs w:val="18"/>
              </w:rPr>
              <w:t>-</w:t>
            </w:r>
          </w:p>
        </w:tc>
      </w:tr>
      <w:tr w:rsidR="004076FB" w:rsidRPr="00CE43BF" w14:paraId="5180580F" w14:textId="77777777" w:rsidTr="00FA4B26">
        <w:trPr>
          <w:cantSplit/>
          <w:trHeight w:val="284"/>
        </w:trPr>
        <w:tc>
          <w:tcPr>
            <w:tcW w:w="709" w:type="dxa"/>
            <w:tcMar>
              <w:top w:w="28" w:type="dxa"/>
              <w:left w:w="28" w:type="dxa"/>
              <w:bottom w:w="28" w:type="dxa"/>
              <w:right w:w="28" w:type="dxa"/>
            </w:tcMar>
            <w:vAlign w:val="center"/>
          </w:tcPr>
          <w:p w14:paraId="4068B63B" w14:textId="17542F89" w:rsidR="004076FB" w:rsidRDefault="004076FB" w:rsidP="00506ABD">
            <w:pPr>
              <w:tabs>
                <w:tab w:val="clear" w:pos="0"/>
              </w:tabs>
              <w:spacing w:after="0"/>
              <w:ind w:left="0"/>
              <w:jc w:val="center"/>
              <w:rPr>
                <w:sz w:val="18"/>
                <w:szCs w:val="18"/>
              </w:rPr>
            </w:pPr>
            <w:r>
              <w:rPr>
                <w:sz w:val="18"/>
                <w:szCs w:val="18"/>
              </w:rPr>
              <w:t>28</w:t>
            </w:r>
          </w:p>
        </w:tc>
        <w:tc>
          <w:tcPr>
            <w:tcW w:w="1134" w:type="dxa"/>
            <w:tcMar>
              <w:top w:w="28" w:type="dxa"/>
              <w:left w:w="28" w:type="dxa"/>
              <w:bottom w:w="28" w:type="dxa"/>
              <w:right w:w="28" w:type="dxa"/>
            </w:tcMar>
            <w:vAlign w:val="center"/>
          </w:tcPr>
          <w:p w14:paraId="0C23CFE0" w14:textId="2288C59A" w:rsidR="004076FB" w:rsidRDefault="004076FB" w:rsidP="00506ABD">
            <w:pPr>
              <w:tabs>
                <w:tab w:val="clear" w:pos="0"/>
              </w:tabs>
              <w:spacing w:after="0"/>
              <w:ind w:left="0"/>
              <w:jc w:val="center"/>
              <w:rPr>
                <w:sz w:val="18"/>
                <w:szCs w:val="18"/>
              </w:rPr>
            </w:pPr>
            <w:r>
              <w:rPr>
                <w:sz w:val="18"/>
                <w:szCs w:val="18"/>
              </w:rPr>
              <w:t>10.05.24</w:t>
            </w:r>
          </w:p>
        </w:tc>
        <w:tc>
          <w:tcPr>
            <w:tcW w:w="2608" w:type="dxa"/>
          </w:tcPr>
          <w:p w14:paraId="54EA8111" w14:textId="5C2BAE5B" w:rsidR="004076FB" w:rsidRDefault="004076FB" w:rsidP="00506ABD">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436647F6" w14:textId="227A6D6A" w:rsidR="004076FB" w:rsidRDefault="004076FB" w:rsidP="00697F96">
            <w:pPr>
              <w:tabs>
                <w:tab w:val="clear" w:pos="0"/>
              </w:tabs>
              <w:spacing w:after="0"/>
              <w:ind w:left="0"/>
              <w:jc w:val="center"/>
              <w:rPr>
                <w:sz w:val="18"/>
                <w:szCs w:val="18"/>
              </w:rPr>
            </w:pPr>
            <w:proofErr w:type="gramStart"/>
            <w:r>
              <w:rPr>
                <w:sz w:val="18"/>
                <w:szCs w:val="18"/>
              </w:rPr>
              <w:t>Organogram  Updated</w:t>
            </w:r>
            <w:proofErr w:type="gramEnd"/>
            <w:r>
              <w:rPr>
                <w:sz w:val="18"/>
                <w:szCs w:val="18"/>
              </w:rPr>
              <w:t>.</w:t>
            </w:r>
          </w:p>
        </w:tc>
        <w:tc>
          <w:tcPr>
            <w:tcW w:w="1417" w:type="dxa"/>
            <w:tcMar>
              <w:top w:w="28" w:type="dxa"/>
              <w:left w:w="28" w:type="dxa"/>
              <w:bottom w:w="28" w:type="dxa"/>
              <w:right w:w="28" w:type="dxa"/>
            </w:tcMar>
            <w:vAlign w:val="center"/>
          </w:tcPr>
          <w:p w14:paraId="45E37997" w14:textId="1B0EAD4C" w:rsidR="004076FB" w:rsidRDefault="004076FB" w:rsidP="00506ABD">
            <w:pPr>
              <w:tabs>
                <w:tab w:val="clear" w:pos="0"/>
              </w:tabs>
              <w:spacing w:after="0"/>
              <w:ind w:left="0"/>
              <w:jc w:val="center"/>
              <w:rPr>
                <w:sz w:val="16"/>
                <w:szCs w:val="18"/>
              </w:rPr>
            </w:pPr>
            <w:proofErr w:type="spellStart"/>
            <w:proofErr w:type="gramStart"/>
            <w:r>
              <w:rPr>
                <w:sz w:val="16"/>
                <w:szCs w:val="18"/>
              </w:rPr>
              <w:t>R.Slater</w:t>
            </w:r>
            <w:proofErr w:type="spellEnd"/>
            <w:proofErr w:type="gramEnd"/>
          </w:p>
        </w:tc>
        <w:tc>
          <w:tcPr>
            <w:tcW w:w="1417" w:type="dxa"/>
            <w:tcMar>
              <w:top w:w="28" w:type="dxa"/>
              <w:left w:w="28" w:type="dxa"/>
              <w:bottom w:w="28" w:type="dxa"/>
              <w:right w:w="28" w:type="dxa"/>
            </w:tcMar>
            <w:vAlign w:val="center"/>
          </w:tcPr>
          <w:p w14:paraId="42BC6BCC" w14:textId="1D1B03A5" w:rsidR="004076FB" w:rsidRDefault="004076FB" w:rsidP="00506ABD">
            <w:pPr>
              <w:tabs>
                <w:tab w:val="clear" w:pos="0"/>
              </w:tabs>
              <w:spacing w:after="0"/>
              <w:ind w:left="0"/>
              <w:jc w:val="center"/>
              <w:rPr>
                <w:sz w:val="16"/>
                <w:szCs w:val="18"/>
              </w:rPr>
            </w:pPr>
            <w:r>
              <w:rPr>
                <w:sz w:val="16"/>
                <w:szCs w:val="18"/>
              </w:rPr>
              <w:t>-</w:t>
            </w:r>
          </w:p>
        </w:tc>
      </w:tr>
      <w:tr w:rsidR="005F37A0" w:rsidRPr="00CE43BF" w14:paraId="35337FA3" w14:textId="77777777" w:rsidTr="00FA4B26">
        <w:trPr>
          <w:cantSplit/>
          <w:trHeight w:val="284"/>
        </w:trPr>
        <w:tc>
          <w:tcPr>
            <w:tcW w:w="709" w:type="dxa"/>
            <w:tcMar>
              <w:top w:w="28" w:type="dxa"/>
              <w:left w:w="28" w:type="dxa"/>
              <w:bottom w:w="28" w:type="dxa"/>
              <w:right w:w="28" w:type="dxa"/>
            </w:tcMar>
            <w:vAlign w:val="center"/>
          </w:tcPr>
          <w:p w14:paraId="6772D2D3" w14:textId="09F99C69" w:rsidR="005F37A0" w:rsidRDefault="005F37A0" w:rsidP="00506ABD">
            <w:pPr>
              <w:tabs>
                <w:tab w:val="clear" w:pos="0"/>
              </w:tabs>
              <w:spacing w:after="0"/>
              <w:ind w:left="0"/>
              <w:jc w:val="center"/>
              <w:rPr>
                <w:sz w:val="18"/>
                <w:szCs w:val="18"/>
              </w:rPr>
            </w:pPr>
            <w:r>
              <w:rPr>
                <w:sz w:val="18"/>
                <w:szCs w:val="18"/>
              </w:rPr>
              <w:t>29</w:t>
            </w:r>
          </w:p>
        </w:tc>
        <w:tc>
          <w:tcPr>
            <w:tcW w:w="1134" w:type="dxa"/>
            <w:tcMar>
              <w:top w:w="28" w:type="dxa"/>
              <w:left w:w="28" w:type="dxa"/>
              <w:bottom w:w="28" w:type="dxa"/>
              <w:right w:w="28" w:type="dxa"/>
            </w:tcMar>
            <w:vAlign w:val="center"/>
          </w:tcPr>
          <w:p w14:paraId="3B0ECF61" w14:textId="3064C823" w:rsidR="005F37A0" w:rsidRDefault="005F37A0" w:rsidP="00506ABD">
            <w:pPr>
              <w:tabs>
                <w:tab w:val="clear" w:pos="0"/>
              </w:tabs>
              <w:spacing w:after="0"/>
              <w:ind w:left="0"/>
              <w:jc w:val="center"/>
              <w:rPr>
                <w:sz w:val="18"/>
                <w:szCs w:val="18"/>
              </w:rPr>
            </w:pPr>
            <w:r>
              <w:rPr>
                <w:sz w:val="18"/>
                <w:szCs w:val="18"/>
              </w:rPr>
              <w:t>10.06.24</w:t>
            </w:r>
          </w:p>
        </w:tc>
        <w:tc>
          <w:tcPr>
            <w:tcW w:w="2608" w:type="dxa"/>
          </w:tcPr>
          <w:p w14:paraId="42369734" w14:textId="019CEA07" w:rsidR="005F37A0" w:rsidRDefault="005F37A0" w:rsidP="00506ABD">
            <w:pPr>
              <w:tabs>
                <w:tab w:val="clear" w:pos="0"/>
              </w:tabs>
              <w:spacing w:after="0"/>
              <w:ind w:left="0"/>
              <w:jc w:val="center"/>
              <w:rPr>
                <w:sz w:val="18"/>
                <w:szCs w:val="18"/>
              </w:rPr>
            </w:pPr>
            <w:r>
              <w:rPr>
                <w:sz w:val="18"/>
                <w:szCs w:val="18"/>
              </w:rPr>
              <w:t xml:space="preserve">Monthly Review </w:t>
            </w:r>
          </w:p>
        </w:tc>
        <w:tc>
          <w:tcPr>
            <w:tcW w:w="2608" w:type="dxa"/>
            <w:tcMar>
              <w:top w:w="28" w:type="dxa"/>
              <w:left w:w="28" w:type="dxa"/>
              <w:bottom w:w="28" w:type="dxa"/>
              <w:right w:w="28" w:type="dxa"/>
            </w:tcMar>
            <w:vAlign w:val="center"/>
          </w:tcPr>
          <w:p w14:paraId="43536CFF" w14:textId="2DC6113A" w:rsidR="005F37A0" w:rsidRDefault="005F37A0" w:rsidP="00697F96">
            <w:pPr>
              <w:tabs>
                <w:tab w:val="clear" w:pos="0"/>
              </w:tabs>
              <w:spacing w:after="0"/>
              <w:ind w:left="0"/>
              <w:jc w:val="center"/>
              <w:rPr>
                <w:sz w:val="18"/>
                <w:szCs w:val="18"/>
              </w:rPr>
            </w:pPr>
            <w:r>
              <w:rPr>
                <w:sz w:val="18"/>
                <w:szCs w:val="18"/>
              </w:rPr>
              <w:t>Organogram Updated</w:t>
            </w:r>
          </w:p>
        </w:tc>
        <w:tc>
          <w:tcPr>
            <w:tcW w:w="1417" w:type="dxa"/>
            <w:tcMar>
              <w:top w:w="28" w:type="dxa"/>
              <w:left w:w="28" w:type="dxa"/>
              <w:bottom w:w="28" w:type="dxa"/>
              <w:right w:w="28" w:type="dxa"/>
            </w:tcMar>
            <w:vAlign w:val="center"/>
          </w:tcPr>
          <w:p w14:paraId="72895AEF" w14:textId="518C220D" w:rsidR="005F37A0" w:rsidRPr="005F37A0" w:rsidRDefault="005F37A0" w:rsidP="005F37A0">
            <w:pPr>
              <w:spacing w:after="0"/>
              <w:ind w:left="0"/>
              <w:jc w:val="center"/>
              <w:rPr>
                <w:sz w:val="16"/>
                <w:szCs w:val="18"/>
              </w:rPr>
            </w:pPr>
            <w:r>
              <w:rPr>
                <w:sz w:val="16"/>
                <w:szCs w:val="18"/>
              </w:rPr>
              <w:t>A. Lynch</w:t>
            </w:r>
          </w:p>
        </w:tc>
        <w:tc>
          <w:tcPr>
            <w:tcW w:w="1417" w:type="dxa"/>
            <w:tcMar>
              <w:top w:w="28" w:type="dxa"/>
              <w:left w:w="28" w:type="dxa"/>
              <w:bottom w:w="28" w:type="dxa"/>
              <w:right w:w="28" w:type="dxa"/>
            </w:tcMar>
            <w:vAlign w:val="center"/>
          </w:tcPr>
          <w:p w14:paraId="1A727D09" w14:textId="39D81709" w:rsidR="005F37A0" w:rsidRDefault="00717CA2" w:rsidP="00506ABD">
            <w:pPr>
              <w:tabs>
                <w:tab w:val="clear" w:pos="0"/>
              </w:tabs>
              <w:spacing w:after="0"/>
              <w:ind w:left="0"/>
              <w:jc w:val="center"/>
              <w:rPr>
                <w:sz w:val="16"/>
                <w:szCs w:val="18"/>
              </w:rPr>
            </w:pPr>
            <w:r>
              <w:rPr>
                <w:sz w:val="16"/>
                <w:szCs w:val="18"/>
              </w:rPr>
              <w:t>-</w:t>
            </w:r>
          </w:p>
        </w:tc>
      </w:tr>
      <w:tr w:rsidR="000A7ADD" w:rsidRPr="00CE43BF" w14:paraId="0DBBC8FA" w14:textId="77777777" w:rsidTr="00FA4B26">
        <w:trPr>
          <w:cantSplit/>
          <w:trHeight w:val="284"/>
        </w:trPr>
        <w:tc>
          <w:tcPr>
            <w:tcW w:w="709" w:type="dxa"/>
            <w:tcMar>
              <w:top w:w="28" w:type="dxa"/>
              <w:left w:w="28" w:type="dxa"/>
              <w:bottom w:w="28" w:type="dxa"/>
              <w:right w:w="28" w:type="dxa"/>
            </w:tcMar>
            <w:vAlign w:val="center"/>
          </w:tcPr>
          <w:p w14:paraId="00E74EF5" w14:textId="141B02F6" w:rsidR="000A7ADD" w:rsidRDefault="000A7ADD" w:rsidP="00506ABD">
            <w:pPr>
              <w:tabs>
                <w:tab w:val="clear" w:pos="0"/>
              </w:tabs>
              <w:spacing w:after="0"/>
              <w:ind w:left="0"/>
              <w:jc w:val="center"/>
              <w:rPr>
                <w:sz w:val="18"/>
                <w:szCs w:val="18"/>
              </w:rPr>
            </w:pPr>
            <w:r>
              <w:rPr>
                <w:sz w:val="18"/>
                <w:szCs w:val="18"/>
              </w:rPr>
              <w:t>30</w:t>
            </w:r>
          </w:p>
        </w:tc>
        <w:tc>
          <w:tcPr>
            <w:tcW w:w="1134" w:type="dxa"/>
            <w:tcMar>
              <w:top w:w="28" w:type="dxa"/>
              <w:left w:w="28" w:type="dxa"/>
              <w:bottom w:w="28" w:type="dxa"/>
              <w:right w:w="28" w:type="dxa"/>
            </w:tcMar>
            <w:vAlign w:val="center"/>
          </w:tcPr>
          <w:p w14:paraId="44CCAC1A" w14:textId="4DF2BCE6" w:rsidR="000A7ADD" w:rsidRDefault="000A7ADD" w:rsidP="00506ABD">
            <w:pPr>
              <w:tabs>
                <w:tab w:val="clear" w:pos="0"/>
              </w:tabs>
              <w:spacing w:after="0"/>
              <w:ind w:left="0"/>
              <w:jc w:val="center"/>
              <w:rPr>
                <w:sz w:val="18"/>
                <w:szCs w:val="18"/>
              </w:rPr>
            </w:pPr>
            <w:r>
              <w:rPr>
                <w:sz w:val="18"/>
                <w:szCs w:val="18"/>
              </w:rPr>
              <w:t>11.07.24</w:t>
            </w:r>
          </w:p>
        </w:tc>
        <w:tc>
          <w:tcPr>
            <w:tcW w:w="2608" w:type="dxa"/>
          </w:tcPr>
          <w:p w14:paraId="7AF33A87" w14:textId="10F6E3C4" w:rsidR="000A7ADD" w:rsidRDefault="000A7ADD" w:rsidP="00506ABD">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60193903" w14:textId="228FB956" w:rsidR="000A7ADD" w:rsidRDefault="000A7ADD" w:rsidP="00697F96">
            <w:pPr>
              <w:tabs>
                <w:tab w:val="clear" w:pos="0"/>
              </w:tabs>
              <w:spacing w:after="0"/>
              <w:ind w:left="0"/>
              <w:jc w:val="center"/>
              <w:rPr>
                <w:sz w:val="18"/>
                <w:szCs w:val="18"/>
              </w:rPr>
            </w:pPr>
            <w:r>
              <w:rPr>
                <w:sz w:val="18"/>
                <w:szCs w:val="18"/>
              </w:rPr>
              <w:t>Reviewed no change</w:t>
            </w:r>
          </w:p>
        </w:tc>
        <w:tc>
          <w:tcPr>
            <w:tcW w:w="1417" w:type="dxa"/>
            <w:tcMar>
              <w:top w:w="28" w:type="dxa"/>
              <w:left w:w="28" w:type="dxa"/>
              <w:bottom w:w="28" w:type="dxa"/>
              <w:right w:w="28" w:type="dxa"/>
            </w:tcMar>
            <w:vAlign w:val="center"/>
          </w:tcPr>
          <w:p w14:paraId="42AD1E8D" w14:textId="54257DD1" w:rsidR="000A7ADD" w:rsidRPr="000A7ADD" w:rsidRDefault="000A7ADD" w:rsidP="000A7ADD">
            <w:pPr>
              <w:pStyle w:val="ListParagraph"/>
              <w:numPr>
                <w:ilvl w:val="0"/>
                <w:numId w:val="24"/>
              </w:numPr>
              <w:spacing w:after="0"/>
              <w:rPr>
                <w:sz w:val="16"/>
                <w:szCs w:val="18"/>
              </w:rPr>
            </w:pPr>
            <w:r w:rsidRPr="000A7ADD">
              <w:rPr>
                <w:sz w:val="16"/>
                <w:szCs w:val="18"/>
              </w:rPr>
              <w:t xml:space="preserve">Lynch </w:t>
            </w:r>
          </w:p>
        </w:tc>
        <w:tc>
          <w:tcPr>
            <w:tcW w:w="1417" w:type="dxa"/>
            <w:tcMar>
              <w:top w:w="28" w:type="dxa"/>
              <w:left w:w="28" w:type="dxa"/>
              <w:bottom w:w="28" w:type="dxa"/>
              <w:right w:w="28" w:type="dxa"/>
            </w:tcMar>
            <w:vAlign w:val="center"/>
          </w:tcPr>
          <w:p w14:paraId="0679E7BC" w14:textId="31F883D8" w:rsidR="000A7ADD" w:rsidRDefault="00717CA2" w:rsidP="00506ABD">
            <w:pPr>
              <w:tabs>
                <w:tab w:val="clear" w:pos="0"/>
              </w:tabs>
              <w:spacing w:after="0"/>
              <w:ind w:left="0"/>
              <w:jc w:val="center"/>
              <w:rPr>
                <w:sz w:val="16"/>
                <w:szCs w:val="18"/>
              </w:rPr>
            </w:pPr>
            <w:r>
              <w:rPr>
                <w:sz w:val="16"/>
                <w:szCs w:val="18"/>
              </w:rPr>
              <w:t>-</w:t>
            </w:r>
          </w:p>
        </w:tc>
      </w:tr>
      <w:tr w:rsidR="00717CA2" w:rsidRPr="00CE43BF" w14:paraId="5032D929" w14:textId="77777777" w:rsidTr="00FA4B26">
        <w:trPr>
          <w:cantSplit/>
          <w:trHeight w:val="284"/>
        </w:trPr>
        <w:tc>
          <w:tcPr>
            <w:tcW w:w="709" w:type="dxa"/>
            <w:tcMar>
              <w:top w:w="28" w:type="dxa"/>
              <w:left w:w="28" w:type="dxa"/>
              <w:bottom w:w="28" w:type="dxa"/>
              <w:right w:w="28" w:type="dxa"/>
            </w:tcMar>
            <w:vAlign w:val="center"/>
          </w:tcPr>
          <w:p w14:paraId="32677275" w14:textId="2D57744A" w:rsidR="00717CA2" w:rsidRDefault="00717CA2" w:rsidP="00506ABD">
            <w:pPr>
              <w:tabs>
                <w:tab w:val="clear" w:pos="0"/>
              </w:tabs>
              <w:spacing w:after="0"/>
              <w:ind w:left="0"/>
              <w:jc w:val="center"/>
              <w:rPr>
                <w:sz w:val="18"/>
                <w:szCs w:val="18"/>
              </w:rPr>
            </w:pPr>
            <w:r>
              <w:rPr>
                <w:sz w:val="18"/>
                <w:szCs w:val="18"/>
              </w:rPr>
              <w:t>31</w:t>
            </w:r>
          </w:p>
        </w:tc>
        <w:tc>
          <w:tcPr>
            <w:tcW w:w="1134" w:type="dxa"/>
            <w:tcMar>
              <w:top w:w="28" w:type="dxa"/>
              <w:left w:w="28" w:type="dxa"/>
              <w:bottom w:w="28" w:type="dxa"/>
              <w:right w:w="28" w:type="dxa"/>
            </w:tcMar>
            <w:vAlign w:val="center"/>
          </w:tcPr>
          <w:p w14:paraId="459ECC6B" w14:textId="1B5060CE" w:rsidR="00717CA2" w:rsidRDefault="00717CA2" w:rsidP="00506ABD">
            <w:pPr>
              <w:tabs>
                <w:tab w:val="clear" w:pos="0"/>
              </w:tabs>
              <w:spacing w:after="0"/>
              <w:ind w:left="0"/>
              <w:jc w:val="center"/>
              <w:rPr>
                <w:sz w:val="18"/>
                <w:szCs w:val="18"/>
              </w:rPr>
            </w:pPr>
            <w:r>
              <w:rPr>
                <w:sz w:val="18"/>
                <w:szCs w:val="18"/>
              </w:rPr>
              <w:t>22.07.24</w:t>
            </w:r>
          </w:p>
        </w:tc>
        <w:tc>
          <w:tcPr>
            <w:tcW w:w="2608" w:type="dxa"/>
          </w:tcPr>
          <w:p w14:paraId="7814FD82" w14:textId="22D6380A" w:rsidR="00717CA2" w:rsidRDefault="00717CA2" w:rsidP="00506ABD">
            <w:pPr>
              <w:tabs>
                <w:tab w:val="clear" w:pos="0"/>
              </w:tabs>
              <w:spacing w:after="0"/>
              <w:ind w:left="0"/>
              <w:jc w:val="center"/>
              <w:rPr>
                <w:sz w:val="18"/>
                <w:szCs w:val="18"/>
              </w:rPr>
            </w:pPr>
            <w:r>
              <w:rPr>
                <w:sz w:val="18"/>
                <w:szCs w:val="18"/>
              </w:rPr>
              <w:t xml:space="preserve">Changes required by IHP H&amp;S </w:t>
            </w:r>
          </w:p>
        </w:tc>
        <w:tc>
          <w:tcPr>
            <w:tcW w:w="2608" w:type="dxa"/>
            <w:tcMar>
              <w:top w:w="28" w:type="dxa"/>
              <w:left w:w="28" w:type="dxa"/>
              <w:bottom w:w="28" w:type="dxa"/>
              <w:right w:w="28" w:type="dxa"/>
            </w:tcMar>
            <w:vAlign w:val="center"/>
          </w:tcPr>
          <w:p w14:paraId="584E5FDB" w14:textId="0683D3BE" w:rsidR="00717CA2" w:rsidRDefault="00717CA2" w:rsidP="00697F96">
            <w:pPr>
              <w:tabs>
                <w:tab w:val="clear" w:pos="0"/>
              </w:tabs>
              <w:spacing w:after="0"/>
              <w:ind w:left="0"/>
              <w:jc w:val="center"/>
              <w:rPr>
                <w:sz w:val="18"/>
                <w:szCs w:val="18"/>
              </w:rPr>
            </w:pPr>
            <w:r>
              <w:rPr>
                <w:sz w:val="18"/>
                <w:szCs w:val="18"/>
              </w:rPr>
              <w:t>COSHH Appointment</w:t>
            </w:r>
          </w:p>
        </w:tc>
        <w:tc>
          <w:tcPr>
            <w:tcW w:w="1417" w:type="dxa"/>
            <w:tcMar>
              <w:top w:w="28" w:type="dxa"/>
              <w:left w:w="28" w:type="dxa"/>
              <w:bottom w:w="28" w:type="dxa"/>
              <w:right w:w="28" w:type="dxa"/>
            </w:tcMar>
            <w:vAlign w:val="center"/>
          </w:tcPr>
          <w:p w14:paraId="51C049AC" w14:textId="64DD4147" w:rsidR="00717CA2" w:rsidRPr="00717CA2" w:rsidRDefault="00717CA2" w:rsidP="00717CA2">
            <w:pPr>
              <w:pStyle w:val="ListParagraph"/>
              <w:numPr>
                <w:ilvl w:val="0"/>
                <w:numId w:val="26"/>
              </w:numPr>
              <w:spacing w:after="0"/>
              <w:rPr>
                <w:sz w:val="16"/>
                <w:szCs w:val="18"/>
              </w:rPr>
            </w:pPr>
            <w:r w:rsidRPr="00717CA2">
              <w:rPr>
                <w:sz w:val="16"/>
                <w:szCs w:val="18"/>
              </w:rPr>
              <w:t xml:space="preserve">Lynch </w:t>
            </w:r>
          </w:p>
        </w:tc>
        <w:tc>
          <w:tcPr>
            <w:tcW w:w="1417" w:type="dxa"/>
            <w:tcMar>
              <w:top w:w="28" w:type="dxa"/>
              <w:left w:w="28" w:type="dxa"/>
              <w:bottom w:w="28" w:type="dxa"/>
              <w:right w:w="28" w:type="dxa"/>
            </w:tcMar>
            <w:vAlign w:val="center"/>
          </w:tcPr>
          <w:p w14:paraId="58D721A7" w14:textId="25E6CB90" w:rsidR="00717CA2" w:rsidRDefault="00717CA2" w:rsidP="00506ABD">
            <w:pPr>
              <w:tabs>
                <w:tab w:val="clear" w:pos="0"/>
              </w:tabs>
              <w:spacing w:after="0"/>
              <w:ind w:left="0"/>
              <w:jc w:val="center"/>
              <w:rPr>
                <w:sz w:val="16"/>
                <w:szCs w:val="18"/>
              </w:rPr>
            </w:pPr>
            <w:r>
              <w:rPr>
                <w:sz w:val="16"/>
                <w:szCs w:val="18"/>
              </w:rPr>
              <w:t>-</w:t>
            </w:r>
          </w:p>
        </w:tc>
      </w:tr>
      <w:tr w:rsidR="009544F4" w:rsidRPr="00CE43BF" w14:paraId="37F783B4" w14:textId="77777777" w:rsidTr="00FA4B26">
        <w:trPr>
          <w:cantSplit/>
          <w:trHeight w:val="284"/>
        </w:trPr>
        <w:tc>
          <w:tcPr>
            <w:tcW w:w="709" w:type="dxa"/>
            <w:tcMar>
              <w:top w:w="28" w:type="dxa"/>
              <w:left w:w="28" w:type="dxa"/>
              <w:bottom w:w="28" w:type="dxa"/>
              <w:right w:w="28" w:type="dxa"/>
            </w:tcMar>
            <w:vAlign w:val="center"/>
          </w:tcPr>
          <w:p w14:paraId="45934075" w14:textId="480997DA" w:rsidR="009544F4" w:rsidRDefault="009544F4" w:rsidP="00506ABD">
            <w:pPr>
              <w:tabs>
                <w:tab w:val="clear" w:pos="0"/>
              </w:tabs>
              <w:spacing w:after="0"/>
              <w:ind w:left="0"/>
              <w:jc w:val="center"/>
              <w:rPr>
                <w:sz w:val="18"/>
                <w:szCs w:val="18"/>
              </w:rPr>
            </w:pPr>
            <w:r>
              <w:rPr>
                <w:sz w:val="18"/>
                <w:szCs w:val="18"/>
              </w:rPr>
              <w:t>32</w:t>
            </w:r>
          </w:p>
        </w:tc>
        <w:tc>
          <w:tcPr>
            <w:tcW w:w="1134" w:type="dxa"/>
            <w:tcMar>
              <w:top w:w="28" w:type="dxa"/>
              <w:left w:w="28" w:type="dxa"/>
              <w:bottom w:w="28" w:type="dxa"/>
              <w:right w:w="28" w:type="dxa"/>
            </w:tcMar>
            <w:vAlign w:val="center"/>
          </w:tcPr>
          <w:p w14:paraId="3D1C995A" w14:textId="6F8FDEFD" w:rsidR="009544F4" w:rsidRDefault="009544F4" w:rsidP="00506ABD">
            <w:pPr>
              <w:tabs>
                <w:tab w:val="clear" w:pos="0"/>
              </w:tabs>
              <w:spacing w:after="0"/>
              <w:ind w:left="0"/>
              <w:jc w:val="center"/>
              <w:rPr>
                <w:sz w:val="18"/>
                <w:szCs w:val="18"/>
              </w:rPr>
            </w:pPr>
            <w:r>
              <w:rPr>
                <w:sz w:val="18"/>
                <w:szCs w:val="18"/>
              </w:rPr>
              <w:t>16.09.24</w:t>
            </w:r>
          </w:p>
        </w:tc>
        <w:tc>
          <w:tcPr>
            <w:tcW w:w="2608" w:type="dxa"/>
          </w:tcPr>
          <w:p w14:paraId="0D33EB2A" w14:textId="06A00EAB" w:rsidR="009544F4" w:rsidRDefault="009544F4" w:rsidP="00506ABD">
            <w:pPr>
              <w:tabs>
                <w:tab w:val="clear" w:pos="0"/>
              </w:tabs>
              <w:spacing w:after="0"/>
              <w:ind w:left="0"/>
              <w:jc w:val="center"/>
              <w:rPr>
                <w:sz w:val="18"/>
                <w:szCs w:val="18"/>
              </w:rPr>
            </w:pPr>
            <w:r>
              <w:rPr>
                <w:sz w:val="18"/>
                <w:szCs w:val="18"/>
              </w:rPr>
              <w:t xml:space="preserve">Organogram Updated </w:t>
            </w:r>
          </w:p>
        </w:tc>
        <w:tc>
          <w:tcPr>
            <w:tcW w:w="2608" w:type="dxa"/>
            <w:tcMar>
              <w:top w:w="28" w:type="dxa"/>
              <w:left w:w="28" w:type="dxa"/>
              <w:bottom w:w="28" w:type="dxa"/>
              <w:right w:w="28" w:type="dxa"/>
            </w:tcMar>
            <w:vAlign w:val="center"/>
          </w:tcPr>
          <w:p w14:paraId="1BD15917" w14:textId="72382EEE" w:rsidR="009544F4" w:rsidRDefault="009544F4" w:rsidP="00697F96">
            <w:pPr>
              <w:tabs>
                <w:tab w:val="clear" w:pos="0"/>
              </w:tabs>
              <w:spacing w:after="0"/>
              <w:ind w:left="0"/>
              <w:jc w:val="center"/>
              <w:rPr>
                <w:sz w:val="18"/>
                <w:szCs w:val="18"/>
              </w:rPr>
            </w:pPr>
            <w:r>
              <w:rPr>
                <w:sz w:val="18"/>
                <w:szCs w:val="18"/>
              </w:rPr>
              <w:t>Rachael V added</w:t>
            </w:r>
          </w:p>
        </w:tc>
        <w:tc>
          <w:tcPr>
            <w:tcW w:w="1417" w:type="dxa"/>
            <w:tcMar>
              <w:top w:w="28" w:type="dxa"/>
              <w:left w:w="28" w:type="dxa"/>
              <w:bottom w:w="28" w:type="dxa"/>
              <w:right w:w="28" w:type="dxa"/>
            </w:tcMar>
            <w:vAlign w:val="center"/>
          </w:tcPr>
          <w:p w14:paraId="49538EFD" w14:textId="7C17DFD1" w:rsidR="009544F4" w:rsidRPr="009544F4" w:rsidRDefault="009544F4" w:rsidP="009544F4">
            <w:pPr>
              <w:pStyle w:val="ListParagraph"/>
              <w:numPr>
                <w:ilvl w:val="0"/>
                <w:numId w:val="27"/>
              </w:numPr>
              <w:spacing w:after="0"/>
              <w:rPr>
                <w:sz w:val="16"/>
                <w:szCs w:val="18"/>
              </w:rPr>
            </w:pPr>
            <w:r>
              <w:rPr>
                <w:sz w:val="16"/>
                <w:szCs w:val="18"/>
              </w:rPr>
              <w:t xml:space="preserve">Lynch </w:t>
            </w:r>
          </w:p>
        </w:tc>
        <w:tc>
          <w:tcPr>
            <w:tcW w:w="1417" w:type="dxa"/>
            <w:tcMar>
              <w:top w:w="28" w:type="dxa"/>
              <w:left w:w="28" w:type="dxa"/>
              <w:bottom w:w="28" w:type="dxa"/>
              <w:right w:w="28" w:type="dxa"/>
            </w:tcMar>
            <w:vAlign w:val="center"/>
          </w:tcPr>
          <w:p w14:paraId="25A14C44" w14:textId="3AF25FD8" w:rsidR="009544F4" w:rsidRDefault="009544F4" w:rsidP="00506ABD">
            <w:pPr>
              <w:tabs>
                <w:tab w:val="clear" w:pos="0"/>
              </w:tabs>
              <w:spacing w:after="0"/>
              <w:ind w:left="0"/>
              <w:jc w:val="center"/>
              <w:rPr>
                <w:sz w:val="16"/>
                <w:szCs w:val="18"/>
              </w:rPr>
            </w:pPr>
            <w:r>
              <w:rPr>
                <w:sz w:val="16"/>
                <w:szCs w:val="18"/>
              </w:rPr>
              <w:t>-</w:t>
            </w:r>
          </w:p>
        </w:tc>
      </w:tr>
      <w:tr w:rsidR="00E87DE3" w:rsidRPr="00CE43BF" w14:paraId="333912E4" w14:textId="77777777" w:rsidTr="00FA4B26">
        <w:trPr>
          <w:cantSplit/>
          <w:trHeight w:val="284"/>
        </w:trPr>
        <w:tc>
          <w:tcPr>
            <w:tcW w:w="709" w:type="dxa"/>
            <w:tcMar>
              <w:top w:w="28" w:type="dxa"/>
              <w:left w:w="28" w:type="dxa"/>
              <w:bottom w:w="28" w:type="dxa"/>
              <w:right w:w="28" w:type="dxa"/>
            </w:tcMar>
            <w:vAlign w:val="center"/>
          </w:tcPr>
          <w:p w14:paraId="18DED25B" w14:textId="3B5125CC" w:rsidR="00E87DE3" w:rsidRDefault="00E87DE3" w:rsidP="00506ABD">
            <w:pPr>
              <w:tabs>
                <w:tab w:val="clear" w:pos="0"/>
              </w:tabs>
              <w:spacing w:after="0"/>
              <w:ind w:left="0"/>
              <w:jc w:val="center"/>
              <w:rPr>
                <w:sz w:val="18"/>
                <w:szCs w:val="18"/>
              </w:rPr>
            </w:pPr>
            <w:r>
              <w:rPr>
                <w:sz w:val="18"/>
                <w:szCs w:val="18"/>
              </w:rPr>
              <w:t>33</w:t>
            </w:r>
          </w:p>
        </w:tc>
        <w:tc>
          <w:tcPr>
            <w:tcW w:w="1134" w:type="dxa"/>
            <w:tcMar>
              <w:top w:w="28" w:type="dxa"/>
              <w:left w:w="28" w:type="dxa"/>
              <w:bottom w:w="28" w:type="dxa"/>
              <w:right w:w="28" w:type="dxa"/>
            </w:tcMar>
            <w:vAlign w:val="center"/>
          </w:tcPr>
          <w:p w14:paraId="37389C7D" w14:textId="7D5E06D8" w:rsidR="00E87DE3" w:rsidRDefault="00E87DE3" w:rsidP="00506ABD">
            <w:pPr>
              <w:tabs>
                <w:tab w:val="clear" w:pos="0"/>
              </w:tabs>
              <w:spacing w:after="0"/>
              <w:ind w:left="0"/>
              <w:jc w:val="center"/>
              <w:rPr>
                <w:sz w:val="18"/>
                <w:szCs w:val="18"/>
              </w:rPr>
            </w:pPr>
            <w:r>
              <w:rPr>
                <w:sz w:val="18"/>
                <w:szCs w:val="18"/>
              </w:rPr>
              <w:t>14.10.24</w:t>
            </w:r>
          </w:p>
        </w:tc>
        <w:tc>
          <w:tcPr>
            <w:tcW w:w="2608" w:type="dxa"/>
          </w:tcPr>
          <w:p w14:paraId="11D8406E" w14:textId="2191602C" w:rsidR="00E87DE3" w:rsidRDefault="00E87DE3" w:rsidP="00506ABD">
            <w:pPr>
              <w:tabs>
                <w:tab w:val="clear" w:pos="0"/>
              </w:tabs>
              <w:spacing w:after="0"/>
              <w:ind w:left="0"/>
              <w:jc w:val="center"/>
              <w:rPr>
                <w:sz w:val="18"/>
                <w:szCs w:val="18"/>
              </w:rPr>
            </w:pPr>
            <w:r>
              <w:rPr>
                <w:sz w:val="18"/>
                <w:szCs w:val="18"/>
              </w:rPr>
              <w:t xml:space="preserve">Monthly review </w:t>
            </w:r>
          </w:p>
        </w:tc>
        <w:tc>
          <w:tcPr>
            <w:tcW w:w="2608" w:type="dxa"/>
            <w:tcMar>
              <w:top w:w="28" w:type="dxa"/>
              <w:left w:w="28" w:type="dxa"/>
              <w:bottom w:w="28" w:type="dxa"/>
              <w:right w:w="28" w:type="dxa"/>
            </w:tcMar>
            <w:vAlign w:val="center"/>
          </w:tcPr>
          <w:p w14:paraId="302C6759" w14:textId="706D4AEE" w:rsidR="00E87DE3" w:rsidRDefault="00E87DE3" w:rsidP="00697F96">
            <w:pPr>
              <w:tabs>
                <w:tab w:val="clear" w:pos="0"/>
              </w:tabs>
              <w:spacing w:after="0"/>
              <w:ind w:left="0"/>
              <w:jc w:val="center"/>
              <w:rPr>
                <w:sz w:val="18"/>
                <w:szCs w:val="18"/>
              </w:rPr>
            </w:pPr>
            <w:r>
              <w:rPr>
                <w:sz w:val="18"/>
                <w:szCs w:val="18"/>
              </w:rPr>
              <w:t>Reviewed no change</w:t>
            </w:r>
          </w:p>
        </w:tc>
        <w:tc>
          <w:tcPr>
            <w:tcW w:w="1417" w:type="dxa"/>
            <w:tcMar>
              <w:top w:w="28" w:type="dxa"/>
              <w:left w:w="28" w:type="dxa"/>
              <w:bottom w:w="28" w:type="dxa"/>
              <w:right w:w="28" w:type="dxa"/>
            </w:tcMar>
            <w:vAlign w:val="center"/>
          </w:tcPr>
          <w:p w14:paraId="32857B54" w14:textId="35BF5D38" w:rsidR="00E87DE3" w:rsidRDefault="00E87DE3" w:rsidP="00E87DE3">
            <w:pPr>
              <w:pStyle w:val="ListParagraph"/>
              <w:numPr>
                <w:ilvl w:val="0"/>
                <w:numId w:val="28"/>
              </w:numPr>
              <w:spacing w:after="0"/>
              <w:rPr>
                <w:sz w:val="16"/>
                <w:szCs w:val="18"/>
              </w:rPr>
            </w:pPr>
            <w:r>
              <w:rPr>
                <w:sz w:val="16"/>
                <w:szCs w:val="18"/>
              </w:rPr>
              <w:t xml:space="preserve">Lynch </w:t>
            </w:r>
          </w:p>
        </w:tc>
        <w:tc>
          <w:tcPr>
            <w:tcW w:w="1417" w:type="dxa"/>
            <w:tcMar>
              <w:top w:w="28" w:type="dxa"/>
              <w:left w:w="28" w:type="dxa"/>
              <w:bottom w:w="28" w:type="dxa"/>
              <w:right w:w="28" w:type="dxa"/>
            </w:tcMar>
            <w:vAlign w:val="center"/>
          </w:tcPr>
          <w:p w14:paraId="45D90F9F" w14:textId="0967EF96" w:rsidR="00E87DE3" w:rsidRDefault="00E87DE3" w:rsidP="00506ABD">
            <w:pPr>
              <w:tabs>
                <w:tab w:val="clear" w:pos="0"/>
              </w:tabs>
              <w:spacing w:after="0"/>
              <w:ind w:left="0"/>
              <w:jc w:val="center"/>
              <w:rPr>
                <w:sz w:val="16"/>
                <w:szCs w:val="18"/>
              </w:rPr>
            </w:pPr>
            <w:r>
              <w:rPr>
                <w:sz w:val="16"/>
                <w:szCs w:val="18"/>
              </w:rPr>
              <w:t>-</w:t>
            </w:r>
          </w:p>
        </w:tc>
      </w:tr>
      <w:tr w:rsidR="007C1CBD" w:rsidRPr="00CE43BF" w14:paraId="756FEBB4" w14:textId="77777777" w:rsidTr="00FA4B26">
        <w:trPr>
          <w:cantSplit/>
          <w:trHeight w:val="284"/>
        </w:trPr>
        <w:tc>
          <w:tcPr>
            <w:tcW w:w="709" w:type="dxa"/>
            <w:tcMar>
              <w:top w:w="28" w:type="dxa"/>
              <w:left w:w="28" w:type="dxa"/>
              <w:bottom w:w="28" w:type="dxa"/>
              <w:right w:w="28" w:type="dxa"/>
            </w:tcMar>
            <w:vAlign w:val="center"/>
          </w:tcPr>
          <w:p w14:paraId="0F67311A" w14:textId="116817B2" w:rsidR="007C1CBD" w:rsidRDefault="007C1CBD" w:rsidP="00506ABD">
            <w:pPr>
              <w:tabs>
                <w:tab w:val="clear" w:pos="0"/>
              </w:tabs>
              <w:spacing w:after="0"/>
              <w:ind w:left="0"/>
              <w:jc w:val="center"/>
              <w:rPr>
                <w:sz w:val="18"/>
                <w:szCs w:val="18"/>
              </w:rPr>
            </w:pPr>
            <w:r>
              <w:rPr>
                <w:sz w:val="18"/>
                <w:szCs w:val="18"/>
              </w:rPr>
              <w:t>34</w:t>
            </w:r>
          </w:p>
        </w:tc>
        <w:tc>
          <w:tcPr>
            <w:tcW w:w="1134" w:type="dxa"/>
            <w:tcMar>
              <w:top w:w="28" w:type="dxa"/>
              <w:left w:w="28" w:type="dxa"/>
              <w:bottom w:w="28" w:type="dxa"/>
              <w:right w:w="28" w:type="dxa"/>
            </w:tcMar>
            <w:vAlign w:val="center"/>
          </w:tcPr>
          <w:p w14:paraId="04D371C3" w14:textId="3259842D" w:rsidR="007C1CBD" w:rsidRDefault="007C1CBD" w:rsidP="00506ABD">
            <w:pPr>
              <w:tabs>
                <w:tab w:val="clear" w:pos="0"/>
              </w:tabs>
              <w:spacing w:after="0"/>
              <w:ind w:left="0"/>
              <w:jc w:val="center"/>
              <w:rPr>
                <w:sz w:val="18"/>
                <w:szCs w:val="18"/>
              </w:rPr>
            </w:pPr>
            <w:r>
              <w:rPr>
                <w:sz w:val="18"/>
                <w:szCs w:val="18"/>
              </w:rPr>
              <w:t>14.11.24</w:t>
            </w:r>
          </w:p>
        </w:tc>
        <w:tc>
          <w:tcPr>
            <w:tcW w:w="2608" w:type="dxa"/>
          </w:tcPr>
          <w:p w14:paraId="3EC00BF9" w14:textId="2F88EC99" w:rsidR="007C1CBD" w:rsidRDefault="007C1CBD" w:rsidP="00506ABD">
            <w:pPr>
              <w:tabs>
                <w:tab w:val="clear" w:pos="0"/>
              </w:tabs>
              <w:spacing w:after="0"/>
              <w:ind w:left="0"/>
              <w:jc w:val="center"/>
              <w:rPr>
                <w:sz w:val="18"/>
                <w:szCs w:val="18"/>
              </w:rPr>
            </w:pPr>
            <w:r>
              <w:rPr>
                <w:sz w:val="18"/>
                <w:szCs w:val="18"/>
              </w:rPr>
              <w:t xml:space="preserve">Monthly review </w:t>
            </w:r>
          </w:p>
        </w:tc>
        <w:tc>
          <w:tcPr>
            <w:tcW w:w="2608" w:type="dxa"/>
            <w:tcMar>
              <w:top w:w="28" w:type="dxa"/>
              <w:left w:w="28" w:type="dxa"/>
              <w:bottom w:w="28" w:type="dxa"/>
              <w:right w:w="28" w:type="dxa"/>
            </w:tcMar>
            <w:vAlign w:val="center"/>
          </w:tcPr>
          <w:p w14:paraId="689829E5" w14:textId="6127E001" w:rsidR="007C1CBD" w:rsidRDefault="007C1CBD" w:rsidP="00697F96">
            <w:pPr>
              <w:tabs>
                <w:tab w:val="clear" w:pos="0"/>
              </w:tabs>
              <w:spacing w:after="0"/>
              <w:ind w:left="0"/>
              <w:jc w:val="center"/>
              <w:rPr>
                <w:sz w:val="18"/>
                <w:szCs w:val="18"/>
              </w:rPr>
            </w:pPr>
            <w:r>
              <w:rPr>
                <w:sz w:val="18"/>
                <w:szCs w:val="18"/>
              </w:rPr>
              <w:t>No Change</w:t>
            </w:r>
          </w:p>
        </w:tc>
        <w:tc>
          <w:tcPr>
            <w:tcW w:w="1417" w:type="dxa"/>
            <w:tcMar>
              <w:top w:w="28" w:type="dxa"/>
              <w:left w:w="28" w:type="dxa"/>
              <w:bottom w:w="28" w:type="dxa"/>
              <w:right w:w="28" w:type="dxa"/>
            </w:tcMar>
            <w:vAlign w:val="center"/>
          </w:tcPr>
          <w:p w14:paraId="308C193F" w14:textId="453AC971" w:rsidR="007C1CBD" w:rsidRPr="007C1CBD" w:rsidRDefault="007C1CBD" w:rsidP="007C1CBD">
            <w:pPr>
              <w:spacing w:after="0"/>
              <w:rPr>
                <w:sz w:val="16"/>
                <w:szCs w:val="18"/>
              </w:rPr>
            </w:pPr>
            <w:r>
              <w:rPr>
                <w:sz w:val="16"/>
                <w:szCs w:val="18"/>
              </w:rPr>
              <w:t>A Lynch</w:t>
            </w:r>
          </w:p>
        </w:tc>
        <w:tc>
          <w:tcPr>
            <w:tcW w:w="1417" w:type="dxa"/>
            <w:tcMar>
              <w:top w:w="28" w:type="dxa"/>
              <w:left w:w="28" w:type="dxa"/>
              <w:bottom w:w="28" w:type="dxa"/>
              <w:right w:w="28" w:type="dxa"/>
            </w:tcMar>
            <w:vAlign w:val="center"/>
          </w:tcPr>
          <w:p w14:paraId="09B164AD" w14:textId="7B4EDD79" w:rsidR="007C1CBD" w:rsidRDefault="007C1CBD" w:rsidP="00506ABD">
            <w:pPr>
              <w:tabs>
                <w:tab w:val="clear" w:pos="0"/>
              </w:tabs>
              <w:spacing w:after="0"/>
              <w:ind w:left="0"/>
              <w:jc w:val="center"/>
              <w:rPr>
                <w:sz w:val="16"/>
                <w:szCs w:val="18"/>
              </w:rPr>
            </w:pPr>
            <w:r>
              <w:rPr>
                <w:sz w:val="16"/>
                <w:szCs w:val="18"/>
              </w:rPr>
              <w:t>-</w:t>
            </w:r>
          </w:p>
        </w:tc>
      </w:tr>
      <w:tr w:rsidR="00461AB7" w:rsidRPr="00CE43BF" w14:paraId="660B5942" w14:textId="77777777" w:rsidTr="00FA4B26">
        <w:trPr>
          <w:cantSplit/>
          <w:trHeight w:val="284"/>
        </w:trPr>
        <w:tc>
          <w:tcPr>
            <w:tcW w:w="709" w:type="dxa"/>
            <w:tcMar>
              <w:top w:w="28" w:type="dxa"/>
              <w:left w:w="28" w:type="dxa"/>
              <w:bottom w:w="28" w:type="dxa"/>
              <w:right w:w="28" w:type="dxa"/>
            </w:tcMar>
            <w:vAlign w:val="center"/>
          </w:tcPr>
          <w:p w14:paraId="126A1E18" w14:textId="3C060BF9" w:rsidR="00461AB7" w:rsidRDefault="00461AB7" w:rsidP="00506ABD">
            <w:pPr>
              <w:tabs>
                <w:tab w:val="clear" w:pos="0"/>
              </w:tabs>
              <w:spacing w:after="0"/>
              <w:ind w:left="0"/>
              <w:jc w:val="center"/>
              <w:rPr>
                <w:sz w:val="18"/>
                <w:szCs w:val="18"/>
              </w:rPr>
            </w:pPr>
            <w:r>
              <w:rPr>
                <w:sz w:val="18"/>
                <w:szCs w:val="18"/>
              </w:rPr>
              <w:t>35</w:t>
            </w:r>
          </w:p>
        </w:tc>
        <w:tc>
          <w:tcPr>
            <w:tcW w:w="1134" w:type="dxa"/>
            <w:tcMar>
              <w:top w:w="28" w:type="dxa"/>
              <w:left w:w="28" w:type="dxa"/>
              <w:bottom w:w="28" w:type="dxa"/>
              <w:right w:w="28" w:type="dxa"/>
            </w:tcMar>
            <w:vAlign w:val="center"/>
          </w:tcPr>
          <w:p w14:paraId="0C113D70" w14:textId="5A064855" w:rsidR="00461AB7" w:rsidRDefault="00461AB7" w:rsidP="00506ABD">
            <w:pPr>
              <w:tabs>
                <w:tab w:val="clear" w:pos="0"/>
              </w:tabs>
              <w:spacing w:after="0"/>
              <w:ind w:left="0"/>
              <w:jc w:val="center"/>
              <w:rPr>
                <w:sz w:val="18"/>
                <w:szCs w:val="18"/>
              </w:rPr>
            </w:pPr>
            <w:r>
              <w:rPr>
                <w:sz w:val="18"/>
                <w:szCs w:val="18"/>
              </w:rPr>
              <w:t>12.12.24</w:t>
            </w:r>
          </w:p>
        </w:tc>
        <w:tc>
          <w:tcPr>
            <w:tcW w:w="2608" w:type="dxa"/>
          </w:tcPr>
          <w:p w14:paraId="0C6EA671" w14:textId="46E67779" w:rsidR="00461AB7" w:rsidRDefault="00461AB7" w:rsidP="00506ABD">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0BF3EBBC" w14:textId="35236093" w:rsidR="00461AB7" w:rsidRDefault="00461AB7" w:rsidP="00697F96">
            <w:pPr>
              <w:tabs>
                <w:tab w:val="clear" w:pos="0"/>
              </w:tabs>
              <w:spacing w:after="0"/>
              <w:ind w:left="0"/>
              <w:jc w:val="center"/>
              <w:rPr>
                <w:sz w:val="18"/>
                <w:szCs w:val="18"/>
              </w:rPr>
            </w:pPr>
            <w:r>
              <w:rPr>
                <w:sz w:val="18"/>
                <w:szCs w:val="18"/>
              </w:rPr>
              <w:t>Updated Organogram</w:t>
            </w:r>
          </w:p>
        </w:tc>
        <w:tc>
          <w:tcPr>
            <w:tcW w:w="1417" w:type="dxa"/>
            <w:tcMar>
              <w:top w:w="28" w:type="dxa"/>
              <w:left w:w="28" w:type="dxa"/>
              <w:bottom w:w="28" w:type="dxa"/>
              <w:right w:w="28" w:type="dxa"/>
            </w:tcMar>
            <w:vAlign w:val="center"/>
          </w:tcPr>
          <w:p w14:paraId="27A744FE" w14:textId="4D4FD470" w:rsidR="00461AB7" w:rsidRDefault="00461AB7" w:rsidP="007C1CBD">
            <w:pPr>
              <w:spacing w:after="0"/>
              <w:rPr>
                <w:sz w:val="16"/>
                <w:szCs w:val="18"/>
              </w:rPr>
            </w:pPr>
            <w:r>
              <w:rPr>
                <w:sz w:val="16"/>
                <w:szCs w:val="18"/>
              </w:rPr>
              <w:t>A Lynch</w:t>
            </w:r>
          </w:p>
        </w:tc>
        <w:tc>
          <w:tcPr>
            <w:tcW w:w="1417" w:type="dxa"/>
            <w:tcMar>
              <w:top w:w="28" w:type="dxa"/>
              <w:left w:w="28" w:type="dxa"/>
              <w:bottom w:w="28" w:type="dxa"/>
              <w:right w:w="28" w:type="dxa"/>
            </w:tcMar>
            <w:vAlign w:val="center"/>
          </w:tcPr>
          <w:p w14:paraId="570E98DE" w14:textId="0A95B84A" w:rsidR="00461AB7" w:rsidRDefault="00461AB7" w:rsidP="00506ABD">
            <w:pPr>
              <w:tabs>
                <w:tab w:val="clear" w:pos="0"/>
              </w:tabs>
              <w:spacing w:after="0"/>
              <w:ind w:left="0"/>
              <w:jc w:val="center"/>
              <w:rPr>
                <w:sz w:val="16"/>
                <w:szCs w:val="18"/>
              </w:rPr>
            </w:pPr>
            <w:r>
              <w:rPr>
                <w:sz w:val="16"/>
                <w:szCs w:val="18"/>
              </w:rPr>
              <w:t>-</w:t>
            </w:r>
          </w:p>
        </w:tc>
      </w:tr>
      <w:tr w:rsidR="00164D3D" w:rsidRPr="00CE43BF" w14:paraId="3F93F0EB" w14:textId="77777777" w:rsidTr="00FA4B26">
        <w:trPr>
          <w:cantSplit/>
          <w:trHeight w:val="284"/>
        </w:trPr>
        <w:tc>
          <w:tcPr>
            <w:tcW w:w="709" w:type="dxa"/>
            <w:tcMar>
              <w:top w:w="28" w:type="dxa"/>
              <w:left w:w="28" w:type="dxa"/>
              <w:bottom w:w="28" w:type="dxa"/>
              <w:right w:w="28" w:type="dxa"/>
            </w:tcMar>
            <w:vAlign w:val="center"/>
          </w:tcPr>
          <w:p w14:paraId="14932454" w14:textId="0BC26266" w:rsidR="00164D3D" w:rsidRDefault="00164D3D" w:rsidP="00506ABD">
            <w:pPr>
              <w:tabs>
                <w:tab w:val="clear" w:pos="0"/>
              </w:tabs>
              <w:spacing w:after="0"/>
              <w:ind w:left="0"/>
              <w:jc w:val="center"/>
              <w:rPr>
                <w:sz w:val="18"/>
                <w:szCs w:val="18"/>
              </w:rPr>
            </w:pPr>
            <w:r>
              <w:rPr>
                <w:sz w:val="18"/>
                <w:szCs w:val="18"/>
              </w:rPr>
              <w:t>36</w:t>
            </w:r>
          </w:p>
        </w:tc>
        <w:tc>
          <w:tcPr>
            <w:tcW w:w="1134" w:type="dxa"/>
            <w:tcMar>
              <w:top w:w="28" w:type="dxa"/>
              <w:left w:w="28" w:type="dxa"/>
              <w:bottom w:w="28" w:type="dxa"/>
              <w:right w:w="28" w:type="dxa"/>
            </w:tcMar>
            <w:vAlign w:val="center"/>
          </w:tcPr>
          <w:p w14:paraId="6BE56A5A" w14:textId="5A524ADC" w:rsidR="00164D3D" w:rsidRDefault="00164D3D" w:rsidP="00506ABD">
            <w:pPr>
              <w:tabs>
                <w:tab w:val="clear" w:pos="0"/>
              </w:tabs>
              <w:spacing w:after="0"/>
              <w:ind w:left="0"/>
              <w:jc w:val="center"/>
              <w:rPr>
                <w:sz w:val="18"/>
                <w:szCs w:val="18"/>
              </w:rPr>
            </w:pPr>
            <w:r>
              <w:rPr>
                <w:sz w:val="18"/>
                <w:szCs w:val="18"/>
              </w:rPr>
              <w:t>27.01.25</w:t>
            </w:r>
          </w:p>
        </w:tc>
        <w:tc>
          <w:tcPr>
            <w:tcW w:w="2608" w:type="dxa"/>
          </w:tcPr>
          <w:p w14:paraId="5B2DF59B" w14:textId="361A6101" w:rsidR="00164D3D" w:rsidRDefault="00164D3D" w:rsidP="00506ABD">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0D341F57" w14:textId="16E30655" w:rsidR="00164D3D" w:rsidRDefault="00164D3D" w:rsidP="00697F96">
            <w:pPr>
              <w:tabs>
                <w:tab w:val="clear" w:pos="0"/>
              </w:tabs>
              <w:spacing w:after="0"/>
              <w:ind w:left="0"/>
              <w:jc w:val="center"/>
              <w:rPr>
                <w:sz w:val="18"/>
                <w:szCs w:val="18"/>
              </w:rPr>
            </w:pPr>
            <w:r>
              <w:rPr>
                <w:sz w:val="18"/>
                <w:szCs w:val="18"/>
              </w:rPr>
              <w:t>No Change</w:t>
            </w:r>
          </w:p>
        </w:tc>
        <w:tc>
          <w:tcPr>
            <w:tcW w:w="1417" w:type="dxa"/>
            <w:tcMar>
              <w:top w:w="28" w:type="dxa"/>
              <w:left w:w="28" w:type="dxa"/>
              <w:bottom w:w="28" w:type="dxa"/>
              <w:right w:w="28" w:type="dxa"/>
            </w:tcMar>
            <w:vAlign w:val="center"/>
          </w:tcPr>
          <w:p w14:paraId="23A312E4" w14:textId="381C5447" w:rsidR="00164D3D" w:rsidRDefault="00164D3D" w:rsidP="007C1CBD">
            <w:pPr>
              <w:spacing w:after="0"/>
              <w:rPr>
                <w:sz w:val="16"/>
                <w:szCs w:val="18"/>
              </w:rPr>
            </w:pPr>
            <w:r>
              <w:rPr>
                <w:sz w:val="16"/>
                <w:szCs w:val="18"/>
              </w:rPr>
              <w:t>A Brownsell</w:t>
            </w:r>
          </w:p>
        </w:tc>
        <w:tc>
          <w:tcPr>
            <w:tcW w:w="1417" w:type="dxa"/>
            <w:tcMar>
              <w:top w:w="28" w:type="dxa"/>
              <w:left w:w="28" w:type="dxa"/>
              <w:bottom w:w="28" w:type="dxa"/>
              <w:right w:w="28" w:type="dxa"/>
            </w:tcMar>
            <w:vAlign w:val="center"/>
          </w:tcPr>
          <w:p w14:paraId="421876D7" w14:textId="77777777" w:rsidR="00164D3D" w:rsidRDefault="00164D3D" w:rsidP="00506ABD">
            <w:pPr>
              <w:tabs>
                <w:tab w:val="clear" w:pos="0"/>
              </w:tabs>
              <w:spacing w:after="0"/>
              <w:ind w:left="0"/>
              <w:jc w:val="center"/>
              <w:rPr>
                <w:sz w:val="16"/>
                <w:szCs w:val="18"/>
              </w:rPr>
            </w:pPr>
          </w:p>
        </w:tc>
      </w:tr>
      <w:tr w:rsidR="00164D3D" w:rsidRPr="00CE43BF" w14:paraId="22FA4D86" w14:textId="77777777" w:rsidTr="00FA4B26">
        <w:trPr>
          <w:cantSplit/>
          <w:trHeight w:val="284"/>
        </w:trPr>
        <w:tc>
          <w:tcPr>
            <w:tcW w:w="709" w:type="dxa"/>
            <w:tcMar>
              <w:top w:w="28" w:type="dxa"/>
              <w:left w:w="28" w:type="dxa"/>
              <w:bottom w:w="28" w:type="dxa"/>
              <w:right w:w="28" w:type="dxa"/>
            </w:tcMar>
            <w:vAlign w:val="center"/>
          </w:tcPr>
          <w:p w14:paraId="42EA5242" w14:textId="6DB09171" w:rsidR="00164D3D" w:rsidRDefault="00697F96" w:rsidP="00506ABD">
            <w:pPr>
              <w:tabs>
                <w:tab w:val="clear" w:pos="0"/>
              </w:tabs>
              <w:spacing w:after="0"/>
              <w:ind w:left="0"/>
              <w:jc w:val="center"/>
              <w:rPr>
                <w:sz w:val="18"/>
                <w:szCs w:val="18"/>
              </w:rPr>
            </w:pPr>
            <w:r>
              <w:rPr>
                <w:sz w:val="18"/>
                <w:szCs w:val="18"/>
              </w:rPr>
              <w:t>37</w:t>
            </w:r>
          </w:p>
        </w:tc>
        <w:tc>
          <w:tcPr>
            <w:tcW w:w="1134" w:type="dxa"/>
            <w:tcMar>
              <w:top w:w="28" w:type="dxa"/>
              <w:left w:w="28" w:type="dxa"/>
              <w:bottom w:w="28" w:type="dxa"/>
              <w:right w:w="28" w:type="dxa"/>
            </w:tcMar>
            <w:vAlign w:val="center"/>
          </w:tcPr>
          <w:p w14:paraId="326286FE" w14:textId="1C700961" w:rsidR="00164D3D" w:rsidRDefault="00697F96" w:rsidP="00506ABD">
            <w:pPr>
              <w:tabs>
                <w:tab w:val="clear" w:pos="0"/>
              </w:tabs>
              <w:spacing w:after="0"/>
              <w:ind w:left="0"/>
              <w:jc w:val="center"/>
              <w:rPr>
                <w:sz w:val="18"/>
                <w:szCs w:val="18"/>
              </w:rPr>
            </w:pPr>
            <w:r>
              <w:rPr>
                <w:sz w:val="18"/>
                <w:szCs w:val="18"/>
              </w:rPr>
              <w:t>11.04.25</w:t>
            </w:r>
          </w:p>
        </w:tc>
        <w:tc>
          <w:tcPr>
            <w:tcW w:w="2608" w:type="dxa"/>
          </w:tcPr>
          <w:p w14:paraId="08E19006" w14:textId="385684A8" w:rsidR="00164D3D" w:rsidRDefault="00697F96" w:rsidP="00506ABD">
            <w:pPr>
              <w:tabs>
                <w:tab w:val="clear" w:pos="0"/>
              </w:tabs>
              <w:spacing w:after="0"/>
              <w:ind w:left="0"/>
              <w:jc w:val="center"/>
              <w:rPr>
                <w:sz w:val="18"/>
                <w:szCs w:val="18"/>
              </w:rPr>
            </w:pPr>
            <w:r>
              <w:rPr>
                <w:sz w:val="18"/>
                <w:szCs w:val="18"/>
              </w:rPr>
              <w:t>Phase 2 underway revision</w:t>
            </w:r>
          </w:p>
        </w:tc>
        <w:tc>
          <w:tcPr>
            <w:tcW w:w="2608" w:type="dxa"/>
            <w:tcMar>
              <w:top w:w="28" w:type="dxa"/>
              <w:left w:w="28" w:type="dxa"/>
              <w:bottom w:w="28" w:type="dxa"/>
              <w:right w:w="28" w:type="dxa"/>
            </w:tcMar>
            <w:vAlign w:val="center"/>
          </w:tcPr>
          <w:p w14:paraId="505EF02C" w14:textId="5DE74B9F" w:rsidR="00164D3D" w:rsidRDefault="00697F96" w:rsidP="00697F96">
            <w:pPr>
              <w:tabs>
                <w:tab w:val="clear" w:pos="0"/>
              </w:tabs>
              <w:spacing w:after="0"/>
              <w:ind w:left="0"/>
              <w:jc w:val="center"/>
              <w:rPr>
                <w:sz w:val="18"/>
                <w:szCs w:val="18"/>
              </w:rPr>
            </w:pPr>
            <w:r>
              <w:rPr>
                <w:sz w:val="18"/>
                <w:szCs w:val="18"/>
              </w:rPr>
              <w:t>Phase 2 commenced</w:t>
            </w:r>
          </w:p>
        </w:tc>
        <w:tc>
          <w:tcPr>
            <w:tcW w:w="1417" w:type="dxa"/>
            <w:tcMar>
              <w:top w:w="28" w:type="dxa"/>
              <w:left w:w="28" w:type="dxa"/>
              <w:bottom w:w="28" w:type="dxa"/>
              <w:right w:w="28" w:type="dxa"/>
            </w:tcMar>
            <w:vAlign w:val="center"/>
          </w:tcPr>
          <w:p w14:paraId="6530B873" w14:textId="6A6F0838" w:rsidR="00164D3D" w:rsidRDefault="00697F96" w:rsidP="007C1CBD">
            <w:pPr>
              <w:spacing w:after="0"/>
              <w:rPr>
                <w:sz w:val="16"/>
                <w:szCs w:val="18"/>
              </w:rPr>
            </w:pPr>
            <w:r>
              <w:rPr>
                <w:sz w:val="16"/>
                <w:szCs w:val="18"/>
              </w:rPr>
              <w:t>A Brownsell</w:t>
            </w:r>
          </w:p>
        </w:tc>
        <w:tc>
          <w:tcPr>
            <w:tcW w:w="1417" w:type="dxa"/>
            <w:tcMar>
              <w:top w:w="28" w:type="dxa"/>
              <w:left w:w="28" w:type="dxa"/>
              <w:bottom w:w="28" w:type="dxa"/>
              <w:right w:w="28" w:type="dxa"/>
            </w:tcMar>
            <w:vAlign w:val="center"/>
          </w:tcPr>
          <w:p w14:paraId="19210645" w14:textId="77777777" w:rsidR="00E45342" w:rsidRDefault="00E45342" w:rsidP="00E45342">
            <w:pPr>
              <w:tabs>
                <w:tab w:val="clear" w:pos="0"/>
              </w:tabs>
              <w:spacing w:after="0"/>
              <w:ind w:left="0"/>
              <w:rPr>
                <w:sz w:val="16"/>
                <w:szCs w:val="18"/>
              </w:rPr>
            </w:pPr>
          </w:p>
        </w:tc>
      </w:tr>
      <w:tr w:rsidR="00E45342" w:rsidRPr="00CE43BF" w14:paraId="2D738756" w14:textId="77777777" w:rsidTr="00FA4B26">
        <w:trPr>
          <w:cantSplit/>
          <w:trHeight w:val="284"/>
        </w:trPr>
        <w:tc>
          <w:tcPr>
            <w:tcW w:w="709" w:type="dxa"/>
            <w:tcMar>
              <w:top w:w="28" w:type="dxa"/>
              <w:left w:w="28" w:type="dxa"/>
              <w:bottom w:w="28" w:type="dxa"/>
              <w:right w:w="28" w:type="dxa"/>
            </w:tcMar>
            <w:vAlign w:val="center"/>
          </w:tcPr>
          <w:p w14:paraId="48C74A56" w14:textId="7548684B" w:rsidR="00E45342" w:rsidRDefault="00E45342" w:rsidP="00506ABD">
            <w:pPr>
              <w:tabs>
                <w:tab w:val="clear" w:pos="0"/>
              </w:tabs>
              <w:spacing w:after="0"/>
              <w:ind w:left="0"/>
              <w:jc w:val="center"/>
              <w:rPr>
                <w:sz w:val="18"/>
                <w:szCs w:val="18"/>
              </w:rPr>
            </w:pPr>
            <w:r>
              <w:rPr>
                <w:sz w:val="18"/>
                <w:szCs w:val="18"/>
              </w:rPr>
              <w:t>38</w:t>
            </w:r>
          </w:p>
        </w:tc>
        <w:tc>
          <w:tcPr>
            <w:tcW w:w="1134" w:type="dxa"/>
            <w:tcMar>
              <w:top w:w="28" w:type="dxa"/>
              <w:left w:w="28" w:type="dxa"/>
              <w:bottom w:w="28" w:type="dxa"/>
              <w:right w:w="28" w:type="dxa"/>
            </w:tcMar>
            <w:vAlign w:val="center"/>
          </w:tcPr>
          <w:p w14:paraId="207BA680" w14:textId="7AC4901A" w:rsidR="00E45342" w:rsidRDefault="00E45342" w:rsidP="00506ABD">
            <w:pPr>
              <w:tabs>
                <w:tab w:val="clear" w:pos="0"/>
              </w:tabs>
              <w:spacing w:after="0"/>
              <w:ind w:left="0"/>
              <w:jc w:val="center"/>
              <w:rPr>
                <w:sz w:val="18"/>
                <w:szCs w:val="18"/>
              </w:rPr>
            </w:pPr>
            <w:r>
              <w:rPr>
                <w:sz w:val="18"/>
                <w:szCs w:val="18"/>
              </w:rPr>
              <w:t>19.05.25</w:t>
            </w:r>
          </w:p>
        </w:tc>
        <w:tc>
          <w:tcPr>
            <w:tcW w:w="2608" w:type="dxa"/>
          </w:tcPr>
          <w:p w14:paraId="42AF4D7F" w14:textId="53093E35" w:rsidR="00E45342" w:rsidRDefault="00E45342" w:rsidP="00506ABD">
            <w:pPr>
              <w:tabs>
                <w:tab w:val="clear" w:pos="0"/>
              </w:tabs>
              <w:spacing w:after="0"/>
              <w:ind w:left="0"/>
              <w:jc w:val="center"/>
              <w:rPr>
                <w:sz w:val="18"/>
                <w:szCs w:val="18"/>
              </w:rPr>
            </w:pPr>
            <w:r>
              <w:rPr>
                <w:sz w:val="18"/>
                <w:szCs w:val="18"/>
              </w:rPr>
              <w:t>Monthly Review</w:t>
            </w:r>
          </w:p>
        </w:tc>
        <w:tc>
          <w:tcPr>
            <w:tcW w:w="2608" w:type="dxa"/>
            <w:tcMar>
              <w:top w:w="28" w:type="dxa"/>
              <w:left w:w="28" w:type="dxa"/>
              <w:bottom w:w="28" w:type="dxa"/>
              <w:right w:w="28" w:type="dxa"/>
            </w:tcMar>
            <w:vAlign w:val="center"/>
          </w:tcPr>
          <w:p w14:paraId="5A3CE889" w14:textId="0CE7B0B6" w:rsidR="00E45342" w:rsidRDefault="00E45342" w:rsidP="00697F96">
            <w:pPr>
              <w:tabs>
                <w:tab w:val="clear" w:pos="0"/>
              </w:tabs>
              <w:spacing w:after="0"/>
              <w:ind w:left="0"/>
              <w:jc w:val="center"/>
              <w:rPr>
                <w:sz w:val="18"/>
                <w:szCs w:val="18"/>
              </w:rPr>
            </w:pPr>
            <w:r>
              <w:rPr>
                <w:sz w:val="18"/>
                <w:szCs w:val="18"/>
              </w:rPr>
              <w:t>Hybrid Confirmed / Included</w:t>
            </w:r>
          </w:p>
        </w:tc>
        <w:tc>
          <w:tcPr>
            <w:tcW w:w="1417" w:type="dxa"/>
            <w:tcMar>
              <w:top w:w="28" w:type="dxa"/>
              <w:left w:w="28" w:type="dxa"/>
              <w:bottom w:w="28" w:type="dxa"/>
              <w:right w:w="28" w:type="dxa"/>
            </w:tcMar>
            <w:vAlign w:val="center"/>
          </w:tcPr>
          <w:p w14:paraId="6DB1C315" w14:textId="192DFE32" w:rsidR="00E45342" w:rsidRDefault="00E45342" w:rsidP="007C1CBD">
            <w:pPr>
              <w:spacing w:after="0"/>
              <w:rPr>
                <w:sz w:val="16"/>
                <w:szCs w:val="18"/>
              </w:rPr>
            </w:pPr>
            <w:r>
              <w:rPr>
                <w:sz w:val="16"/>
                <w:szCs w:val="18"/>
              </w:rPr>
              <w:t>A Brownsell</w:t>
            </w:r>
          </w:p>
        </w:tc>
        <w:tc>
          <w:tcPr>
            <w:tcW w:w="1417" w:type="dxa"/>
            <w:tcMar>
              <w:top w:w="28" w:type="dxa"/>
              <w:left w:w="28" w:type="dxa"/>
              <w:bottom w:w="28" w:type="dxa"/>
              <w:right w:w="28" w:type="dxa"/>
            </w:tcMar>
            <w:vAlign w:val="center"/>
          </w:tcPr>
          <w:p w14:paraId="5795EB5F" w14:textId="77777777" w:rsidR="00E45342" w:rsidRDefault="00E45342" w:rsidP="00E45342">
            <w:pPr>
              <w:tabs>
                <w:tab w:val="clear" w:pos="0"/>
              </w:tabs>
              <w:spacing w:after="0"/>
              <w:ind w:left="0"/>
              <w:rPr>
                <w:sz w:val="16"/>
                <w:szCs w:val="18"/>
              </w:rPr>
            </w:pPr>
          </w:p>
        </w:tc>
      </w:tr>
    </w:tbl>
    <w:p w14:paraId="162E0B4A" w14:textId="7F73C635" w:rsidR="007941A1" w:rsidRDefault="007941A1" w:rsidP="00E92966">
      <w:pPr>
        <w:tabs>
          <w:tab w:val="left" w:pos="6480"/>
        </w:tabs>
        <w:ind w:left="0"/>
        <w:rPr>
          <w:rFonts w:cs="Arial"/>
          <w:sz w:val="20"/>
        </w:rPr>
      </w:pPr>
    </w:p>
    <w:p w14:paraId="1787E587" w14:textId="77777777" w:rsidR="007941A1" w:rsidRDefault="007941A1" w:rsidP="007941A1">
      <w:pPr>
        <w:tabs>
          <w:tab w:val="left" w:pos="6480"/>
        </w:tabs>
        <w:rPr>
          <w:rFonts w:cs="Arial"/>
          <w:sz w:val="20"/>
        </w:rPr>
      </w:pPr>
    </w:p>
    <w:p w14:paraId="514162F3" w14:textId="140863DB" w:rsidR="0061123F" w:rsidRPr="00123ECB" w:rsidRDefault="00C3468C" w:rsidP="00C12F03">
      <w:pPr>
        <w:tabs>
          <w:tab w:val="left" w:pos="6480"/>
        </w:tabs>
        <w:rPr>
          <w:rFonts w:cs="Arial"/>
          <w:sz w:val="20"/>
        </w:rPr>
      </w:pPr>
      <w:r w:rsidRPr="00123ECB">
        <w:rPr>
          <w:rFonts w:cs="Arial"/>
          <w:sz w:val="20"/>
        </w:rPr>
        <w:tab/>
      </w:r>
    </w:p>
    <w:p w14:paraId="547DEE3A" w14:textId="77777777" w:rsidR="00F54E11" w:rsidRPr="00123ECB" w:rsidRDefault="007D6AD6" w:rsidP="008146EB">
      <w:pPr>
        <w:pBdr>
          <w:top w:val="single" w:sz="4" w:space="1" w:color="auto"/>
          <w:left w:val="single" w:sz="4" w:space="4" w:color="auto"/>
          <w:bottom w:val="single" w:sz="4" w:space="1" w:color="auto"/>
          <w:right w:val="single" w:sz="4" w:space="4" w:color="auto"/>
        </w:pBdr>
        <w:shd w:val="clear" w:color="auto" w:fill="004489"/>
        <w:ind w:hanging="284"/>
        <w:rPr>
          <w:rFonts w:cs="Arial"/>
          <w:b/>
          <w:sz w:val="28"/>
          <w:szCs w:val="28"/>
        </w:rPr>
      </w:pPr>
      <w:r w:rsidRPr="00123ECB">
        <w:rPr>
          <w:rFonts w:cs="Arial"/>
          <w:b/>
          <w:sz w:val="28"/>
          <w:szCs w:val="28"/>
        </w:rPr>
        <w:t xml:space="preserve">    </w:t>
      </w:r>
      <w:r w:rsidR="00F54E11" w:rsidRPr="00123ECB">
        <w:rPr>
          <w:rFonts w:cs="Arial"/>
          <w:b/>
          <w:sz w:val="28"/>
          <w:szCs w:val="28"/>
        </w:rPr>
        <w:t>Contents</w:t>
      </w:r>
    </w:p>
    <w:p w14:paraId="7E28FAC3" w14:textId="77777777" w:rsidR="004819BF" w:rsidRPr="00123ECB" w:rsidRDefault="004819BF" w:rsidP="00D84A48">
      <w:pPr>
        <w:rPr>
          <w:rFonts w:cs="Arial"/>
          <w:b/>
          <w:sz w:val="20"/>
          <w:szCs w:val="28"/>
        </w:rPr>
      </w:pPr>
    </w:p>
    <w:p w14:paraId="532E5EAD" w14:textId="0C521D20" w:rsidR="00080648" w:rsidRDefault="00D513CF">
      <w:pPr>
        <w:pStyle w:val="TOC1"/>
        <w:rPr>
          <w:rFonts w:asciiTheme="minorHAnsi" w:eastAsiaTheme="minorEastAsia" w:hAnsiTheme="minorHAnsi" w:cstheme="minorBidi"/>
          <w:b w:val="0"/>
          <w:szCs w:val="22"/>
          <w:lang w:eastAsia="en-GB"/>
        </w:rPr>
      </w:pPr>
      <w:r>
        <w:rPr>
          <w:rFonts w:cs="Arial"/>
          <w:caps/>
          <w:sz w:val="24"/>
        </w:rPr>
        <w:fldChar w:fldCharType="begin"/>
      </w:r>
      <w:r>
        <w:rPr>
          <w:rFonts w:cs="Arial"/>
          <w:caps/>
          <w:sz w:val="24"/>
        </w:rPr>
        <w:instrText xml:space="preserve"> TOC \o "1-2" \h \z \u </w:instrText>
      </w:r>
      <w:r>
        <w:rPr>
          <w:rFonts w:cs="Arial"/>
          <w:caps/>
          <w:sz w:val="24"/>
        </w:rPr>
        <w:fldChar w:fldCharType="separate"/>
      </w:r>
      <w:hyperlink w:anchor="_Toc126605081" w:history="1">
        <w:r w:rsidR="00080648" w:rsidRPr="00B36779">
          <w:rPr>
            <w:rStyle w:val="Hyperlink"/>
          </w:rPr>
          <w:t>1.</w:t>
        </w:r>
        <w:r w:rsidR="00080648">
          <w:rPr>
            <w:rFonts w:asciiTheme="minorHAnsi" w:eastAsiaTheme="minorEastAsia" w:hAnsiTheme="minorHAnsi" w:cstheme="minorBidi"/>
            <w:b w:val="0"/>
            <w:szCs w:val="22"/>
            <w:lang w:eastAsia="en-GB"/>
          </w:rPr>
          <w:tab/>
        </w:r>
        <w:r w:rsidR="00080648" w:rsidRPr="00B36779">
          <w:rPr>
            <w:rStyle w:val="Hyperlink"/>
          </w:rPr>
          <w:t>Introduction and Scope</w:t>
        </w:r>
        <w:r w:rsidR="00080648">
          <w:rPr>
            <w:webHidden/>
          </w:rPr>
          <w:tab/>
        </w:r>
        <w:r w:rsidR="00080648">
          <w:rPr>
            <w:webHidden/>
          </w:rPr>
          <w:fldChar w:fldCharType="begin"/>
        </w:r>
        <w:r w:rsidR="00080648">
          <w:rPr>
            <w:webHidden/>
          </w:rPr>
          <w:instrText xml:space="preserve"> PAGEREF _Toc126605081 \h </w:instrText>
        </w:r>
        <w:r w:rsidR="00080648">
          <w:rPr>
            <w:webHidden/>
          </w:rPr>
        </w:r>
        <w:r w:rsidR="00080648">
          <w:rPr>
            <w:webHidden/>
          </w:rPr>
          <w:fldChar w:fldCharType="separate"/>
        </w:r>
        <w:r w:rsidR="007225BA">
          <w:rPr>
            <w:webHidden/>
          </w:rPr>
          <w:t>4</w:t>
        </w:r>
        <w:r w:rsidR="00080648">
          <w:rPr>
            <w:webHidden/>
          </w:rPr>
          <w:fldChar w:fldCharType="end"/>
        </w:r>
      </w:hyperlink>
    </w:p>
    <w:p w14:paraId="34F2EA71" w14:textId="2FA4A975" w:rsidR="00080648" w:rsidRDefault="00080648">
      <w:pPr>
        <w:pStyle w:val="TOC1"/>
        <w:rPr>
          <w:rFonts w:asciiTheme="minorHAnsi" w:eastAsiaTheme="minorEastAsia" w:hAnsiTheme="minorHAnsi" w:cstheme="minorBidi"/>
          <w:b w:val="0"/>
          <w:szCs w:val="22"/>
          <w:lang w:eastAsia="en-GB"/>
        </w:rPr>
      </w:pPr>
      <w:hyperlink w:anchor="_Toc126605082" w:history="1">
        <w:r w:rsidRPr="00B36779">
          <w:rPr>
            <w:rStyle w:val="Hyperlink"/>
          </w:rPr>
          <w:t>2.</w:t>
        </w:r>
        <w:r>
          <w:rPr>
            <w:rFonts w:asciiTheme="minorHAnsi" w:eastAsiaTheme="minorEastAsia" w:hAnsiTheme="minorHAnsi" w:cstheme="minorBidi"/>
            <w:b w:val="0"/>
            <w:szCs w:val="22"/>
            <w:lang w:eastAsia="en-GB"/>
          </w:rPr>
          <w:tab/>
        </w:r>
        <w:r w:rsidRPr="00B36779">
          <w:rPr>
            <w:rStyle w:val="Hyperlink"/>
          </w:rPr>
          <w:t>Project Overview</w:t>
        </w:r>
        <w:r>
          <w:rPr>
            <w:webHidden/>
          </w:rPr>
          <w:tab/>
        </w:r>
        <w:r>
          <w:rPr>
            <w:webHidden/>
          </w:rPr>
          <w:fldChar w:fldCharType="begin"/>
        </w:r>
        <w:r>
          <w:rPr>
            <w:webHidden/>
          </w:rPr>
          <w:instrText xml:space="preserve"> PAGEREF _Toc126605082 \h </w:instrText>
        </w:r>
        <w:r>
          <w:rPr>
            <w:webHidden/>
          </w:rPr>
        </w:r>
        <w:r>
          <w:rPr>
            <w:webHidden/>
          </w:rPr>
          <w:fldChar w:fldCharType="separate"/>
        </w:r>
        <w:r w:rsidR="007225BA">
          <w:rPr>
            <w:webHidden/>
          </w:rPr>
          <w:t>4</w:t>
        </w:r>
        <w:r>
          <w:rPr>
            <w:webHidden/>
          </w:rPr>
          <w:fldChar w:fldCharType="end"/>
        </w:r>
      </w:hyperlink>
    </w:p>
    <w:p w14:paraId="6618B17D" w14:textId="066A1BE8" w:rsidR="00080648" w:rsidRDefault="00080648">
      <w:pPr>
        <w:pStyle w:val="TOC2"/>
        <w:rPr>
          <w:rFonts w:asciiTheme="minorHAnsi" w:eastAsiaTheme="minorEastAsia" w:hAnsiTheme="minorHAnsi" w:cstheme="minorBidi"/>
          <w:b w:val="0"/>
          <w:szCs w:val="22"/>
          <w:lang w:eastAsia="en-GB"/>
        </w:rPr>
      </w:pPr>
      <w:hyperlink w:anchor="_Toc126605083" w:history="1">
        <w:r w:rsidRPr="00B36779">
          <w:rPr>
            <w:rStyle w:val="Hyperlink"/>
          </w:rPr>
          <w:t>2.1</w:t>
        </w:r>
        <w:r>
          <w:rPr>
            <w:rFonts w:asciiTheme="minorHAnsi" w:eastAsiaTheme="minorEastAsia" w:hAnsiTheme="minorHAnsi" w:cstheme="minorBidi"/>
            <w:b w:val="0"/>
            <w:szCs w:val="22"/>
            <w:lang w:eastAsia="en-GB"/>
          </w:rPr>
          <w:tab/>
        </w:r>
        <w:r w:rsidRPr="00B36779">
          <w:rPr>
            <w:rStyle w:val="Hyperlink"/>
          </w:rPr>
          <w:t xml:space="preserve">Description of </w:t>
        </w:r>
        <w:r w:rsidRPr="00B36779">
          <w:rPr>
            <w:rStyle w:val="Hyperlink"/>
            <w:lang w:val="en-US"/>
          </w:rPr>
          <w:t>the Project</w:t>
        </w:r>
        <w:r>
          <w:rPr>
            <w:webHidden/>
          </w:rPr>
          <w:tab/>
        </w:r>
        <w:r>
          <w:rPr>
            <w:webHidden/>
          </w:rPr>
          <w:fldChar w:fldCharType="begin"/>
        </w:r>
        <w:r>
          <w:rPr>
            <w:webHidden/>
          </w:rPr>
          <w:instrText xml:space="preserve"> PAGEREF _Toc126605083 \h </w:instrText>
        </w:r>
        <w:r>
          <w:rPr>
            <w:webHidden/>
          </w:rPr>
        </w:r>
        <w:r>
          <w:rPr>
            <w:webHidden/>
          </w:rPr>
          <w:fldChar w:fldCharType="separate"/>
        </w:r>
        <w:r w:rsidR="007225BA">
          <w:rPr>
            <w:webHidden/>
          </w:rPr>
          <w:t>4</w:t>
        </w:r>
        <w:r>
          <w:rPr>
            <w:webHidden/>
          </w:rPr>
          <w:fldChar w:fldCharType="end"/>
        </w:r>
      </w:hyperlink>
    </w:p>
    <w:p w14:paraId="5C5DEA57" w14:textId="0961E865" w:rsidR="00080648" w:rsidRDefault="00080648">
      <w:pPr>
        <w:pStyle w:val="TOC2"/>
        <w:rPr>
          <w:rFonts w:asciiTheme="minorHAnsi" w:eastAsiaTheme="minorEastAsia" w:hAnsiTheme="minorHAnsi" w:cstheme="minorBidi"/>
          <w:b w:val="0"/>
          <w:szCs w:val="22"/>
          <w:lang w:eastAsia="en-GB"/>
        </w:rPr>
      </w:pPr>
      <w:hyperlink w:anchor="_Toc126605084" w:history="1">
        <w:r w:rsidRPr="00B36779">
          <w:rPr>
            <w:rStyle w:val="Hyperlink"/>
          </w:rPr>
          <w:t>2.2</w:t>
        </w:r>
        <w:r>
          <w:rPr>
            <w:rFonts w:asciiTheme="minorHAnsi" w:eastAsiaTheme="minorEastAsia" w:hAnsiTheme="minorHAnsi" w:cstheme="minorBidi"/>
            <w:b w:val="0"/>
            <w:szCs w:val="22"/>
            <w:lang w:eastAsia="en-GB"/>
          </w:rPr>
          <w:tab/>
        </w:r>
        <w:r w:rsidRPr="00B36779">
          <w:rPr>
            <w:rStyle w:val="Hyperlink"/>
          </w:rPr>
          <w:t>Location of the works</w:t>
        </w:r>
        <w:r>
          <w:rPr>
            <w:webHidden/>
          </w:rPr>
          <w:tab/>
        </w:r>
        <w:r>
          <w:rPr>
            <w:webHidden/>
          </w:rPr>
          <w:fldChar w:fldCharType="begin"/>
        </w:r>
        <w:r>
          <w:rPr>
            <w:webHidden/>
          </w:rPr>
          <w:instrText xml:space="preserve"> PAGEREF _Toc126605084 \h </w:instrText>
        </w:r>
        <w:r>
          <w:rPr>
            <w:webHidden/>
          </w:rPr>
        </w:r>
        <w:r>
          <w:rPr>
            <w:webHidden/>
          </w:rPr>
          <w:fldChar w:fldCharType="separate"/>
        </w:r>
        <w:r w:rsidR="007225BA">
          <w:rPr>
            <w:webHidden/>
          </w:rPr>
          <w:t>6</w:t>
        </w:r>
        <w:r>
          <w:rPr>
            <w:webHidden/>
          </w:rPr>
          <w:fldChar w:fldCharType="end"/>
        </w:r>
      </w:hyperlink>
    </w:p>
    <w:p w14:paraId="19F3F4F5" w14:textId="56C74A83" w:rsidR="00080648" w:rsidRDefault="00080648">
      <w:pPr>
        <w:pStyle w:val="TOC2"/>
        <w:rPr>
          <w:rFonts w:asciiTheme="minorHAnsi" w:eastAsiaTheme="minorEastAsia" w:hAnsiTheme="minorHAnsi" w:cstheme="minorBidi"/>
          <w:b w:val="0"/>
          <w:szCs w:val="22"/>
          <w:lang w:eastAsia="en-GB"/>
        </w:rPr>
      </w:pPr>
      <w:hyperlink w:anchor="_Toc126605085" w:history="1">
        <w:r w:rsidRPr="00B36779">
          <w:rPr>
            <w:rStyle w:val="Hyperlink"/>
            <w:lang w:val="en-US"/>
          </w:rPr>
          <w:t>2.3</w:t>
        </w:r>
        <w:r>
          <w:rPr>
            <w:rFonts w:asciiTheme="minorHAnsi" w:eastAsiaTheme="minorEastAsia" w:hAnsiTheme="minorHAnsi" w:cstheme="minorBidi"/>
            <w:b w:val="0"/>
            <w:szCs w:val="22"/>
            <w:lang w:eastAsia="en-GB"/>
          </w:rPr>
          <w:tab/>
        </w:r>
        <w:r w:rsidRPr="00B36779">
          <w:rPr>
            <w:rStyle w:val="Hyperlink"/>
            <w:lang w:val="en-US"/>
          </w:rPr>
          <w:t>Contract Documentation</w:t>
        </w:r>
        <w:r>
          <w:rPr>
            <w:webHidden/>
          </w:rPr>
          <w:tab/>
        </w:r>
        <w:r>
          <w:rPr>
            <w:webHidden/>
          </w:rPr>
          <w:fldChar w:fldCharType="begin"/>
        </w:r>
        <w:r>
          <w:rPr>
            <w:webHidden/>
          </w:rPr>
          <w:instrText xml:space="preserve"> PAGEREF _Toc126605085 \h </w:instrText>
        </w:r>
        <w:r>
          <w:rPr>
            <w:webHidden/>
          </w:rPr>
        </w:r>
        <w:r>
          <w:rPr>
            <w:webHidden/>
          </w:rPr>
          <w:fldChar w:fldCharType="separate"/>
        </w:r>
        <w:r w:rsidR="007225BA">
          <w:rPr>
            <w:webHidden/>
          </w:rPr>
          <w:t>9</w:t>
        </w:r>
        <w:r>
          <w:rPr>
            <w:webHidden/>
          </w:rPr>
          <w:fldChar w:fldCharType="end"/>
        </w:r>
      </w:hyperlink>
    </w:p>
    <w:p w14:paraId="3F091D51" w14:textId="44B3FAB3" w:rsidR="00080648" w:rsidRDefault="00080648">
      <w:pPr>
        <w:pStyle w:val="TOC2"/>
        <w:rPr>
          <w:rFonts w:asciiTheme="minorHAnsi" w:eastAsiaTheme="minorEastAsia" w:hAnsiTheme="minorHAnsi" w:cstheme="minorBidi"/>
          <w:b w:val="0"/>
          <w:szCs w:val="22"/>
          <w:lang w:eastAsia="en-GB"/>
        </w:rPr>
      </w:pPr>
      <w:hyperlink w:anchor="_Toc126605086" w:history="1">
        <w:r w:rsidRPr="00B36779">
          <w:rPr>
            <w:rStyle w:val="Hyperlink"/>
            <w:lang w:val="en-US"/>
          </w:rPr>
          <w:t>2.4</w:t>
        </w:r>
        <w:r>
          <w:rPr>
            <w:rFonts w:asciiTheme="minorHAnsi" w:eastAsiaTheme="minorEastAsia" w:hAnsiTheme="minorHAnsi" w:cstheme="minorBidi"/>
            <w:b w:val="0"/>
            <w:szCs w:val="22"/>
            <w:lang w:eastAsia="en-GB"/>
          </w:rPr>
          <w:tab/>
        </w:r>
        <w:r w:rsidRPr="00B36779">
          <w:rPr>
            <w:rStyle w:val="Hyperlink"/>
            <w:lang w:val="en-US"/>
          </w:rPr>
          <w:t>Contract Review</w:t>
        </w:r>
        <w:r>
          <w:rPr>
            <w:webHidden/>
          </w:rPr>
          <w:tab/>
        </w:r>
        <w:r>
          <w:rPr>
            <w:webHidden/>
          </w:rPr>
          <w:fldChar w:fldCharType="begin"/>
        </w:r>
        <w:r>
          <w:rPr>
            <w:webHidden/>
          </w:rPr>
          <w:instrText xml:space="preserve"> PAGEREF _Toc126605086 \h </w:instrText>
        </w:r>
        <w:r>
          <w:rPr>
            <w:webHidden/>
          </w:rPr>
        </w:r>
        <w:r>
          <w:rPr>
            <w:webHidden/>
          </w:rPr>
          <w:fldChar w:fldCharType="separate"/>
        </w:r>
        <w:r w:rsidR="007225BA">
          <w:rPr>
            <w:webHidden/>
          </w:rPr>
          <w:t>9</w:t>
        </w:r>
        <w:r>
          <w:rPr>
            <w:webHidden/>
          </w:rPr>
          <w:fldChar w:fldCharType="end"/>
        </w:r>
      </w:hyperlink>
    </w:p>
    <w:p w14:paraId="5BB67CBF" w14:textId="31C4AA8C" w:rsidR="00080648" w:rsidRDefault="00080648">
      <w:pPr>
        <w:pStyle w:val="TOC2"/>
        <w:rPr>
          <w:rFonts w:asciiTheme="minorHAnsi" w:eastAsiaTheme="minorEastAsia" w:hAnsiTheme="minorHAnsi" w:cstheme="minorBidi"/>
          <w:b w:val="0"/>
          <w:szCs w:val="22"/>
          <w:lang w:eastAsia="en-GB"/>
        </w:rPr>
      </w:pPr>
      <w:hyperlink w:anchor="_Toc126605087" w:history="1">
        <w:r w:rsidRPr="00B36779">
          <w:rPr>
            <w:rStyle w:val="Hyperlink"/>
          </w:rPr>
          <w:t>2.5</w:t>
        </w:r>
        <w:r>
          <w:rPr>
            <w:rFonts w:asciiTheme="minorHAnsi" w:eastAsiaTheme="minorEastAsia" w:hAnsiTheme="minorHAnsi" w:cstheme="minorBidi"/>
            <w:b w:val="0"/>
            <w:szCs w:val="22"/>
            <w:lang w:eastAsia="en-GB"/>
          </w:rPr>
          <w:tab/>
        </w:r>
        <w:r w:rsidRPr="00B36779">
          <w:rPr>
            <w:rStyle w:val="Hyperlink"/>
          </w:rPr>
          <w:t>Key Project Dates</w:t>
        </w:r>
        <w:r>
          <w:rPr>
            <w:webHidden/>
          </w:rPr>
          <w:tab/>
        </w:r>
        <w:r>
          <w:rPr>
            <w:webHidden/>
          </w:rPr>
          <w:fldChar w:fldCharType="begin"/>
        </w:r>
        <w:r>
          <w:rPr>
            <w:webHidden/>
          </w:rPr>
          <w:instrText xml:space="preserve"> PAGEREF _Toc126605087 \h </w:instrText>
        </w:r>
        <w:r>
          <w:rPr>
            <w:webHidden/>
          </w:rPr>
        </w:r>
        <w:r>
          <w:rPr>
            <w:webHidden/>
          </w:rPr>
          <w:fldChar w:fldCharType="separate"/>
        </w:r>
        <w:r w:rsidR="007225BA">
          <w:rPr>
            <w:webHidden/>
          </w:rPr>
          <w:t>9</w:t>
        </w:r>
        <w:r>
          <w:rPr>
            <w:webHidden/>
          </w:rPr>
          <w:fldChar w:fldCharType="end"/>
        </w:r>
      </w:hyperlink>
    </w:p>
    <w:p w14:paraId="02DCA0CE" w14:textId="15B5AFA2" w:rsidR="00080648" w:rsidRDefault="00080648">
      <w:pPr>
        <w:pStyle w:val="TOC2"/>
        <w:rPr>
          <w:rFonts w:asciiTheme="minorHAnsi" w:eastAsiaTheme="minorEastAsia" w:hAnsiTheme="minorHAnsi" w:cstheme="minorBidi"/>
          <w:b w:val="0"/>
          <w:szCs w:val="22"/>
          <w:lang w:eastAsia="en-GB"/>
        </w:rPr>
      </w:pPr>
      <w:hyperlink w:anchor="_Toc126605088" w:history="1">
        <w:r w:rsidRPr="00B36779">
          <w:rPr>
            <w:rStyle w:val="Hyperlink"/>
          </w:rPr>
          <w:t>2.6</w:t>
        </w:r>
        <w:r>
          <w:rPr>
            <w:rFonts w:asciiTheme="minorHAnsi" w:eastAsiaTheme="minorEastAsia" w:hAnsiTheme="minorHAnsi" w:cstheme="minorBidi"/>
            <w:b w:val="0"/>
            <w:szCs w:val="22"/>
            <w:lang w:eastAsia="en-GB"/>
          </w:rPr>
          <w:tab/>
        </w:r>
        <w:r w:rsidRPr="00B36779">
          <w:rPr>
            <w:rStyle w:val="Hyperlink"/>
          </w:rPr>
          <w:t>Key Members of the Project Team</w:t>
        </w:r>
        <w:r>
          <w:rPr>
            <w:webHidden/>
          </w:rPr>
          <w:tab/>
        </w:r>
        <w:r>
          <w:rPr>
            <w:webHidden/>
          </w:rPr>
          <w:fldChar w:fldCharType="begin"/>
        </w:r>
        <w:r>
          <w:rPr>
            <w:webHidden/>
          </w:rPr>
          <w:instrText xml:space="preserve"> PAGEREF _Toc126605088 \h </w:instrText>
        </w:r>
        <w:r>
          <w:rPr>
            <w:webHidden/>
          </w:rPr>
        </w:r>
        <w:r>
          <w:rPr>
            <w:webHidden/>
          </w:rPr>
          <w:fldChar w:fldCharType="separate"/>
        </w:r>
        <w:r w:rsidR="007225BA">
          <w:rPr>
            <w:webHidden/>
          </w:rPr>
          <w:t>9</w:t>
        </w:r>
        <w:r>
          <w:rPr>
            <w:webHidden/>
          </w:rPr>
          <w:fldChar w:fldCharType="end"/>
        </w:r>
      </w:hyperlink>
    </w:p>
    <w:p w14:paraId="6511A426" w14:textId="37B0B0D2" w:rsidR="00080648" w:rsidRDefault="00080648">
      <w:pPr>
        <w:pStyle w:val="TOC1"/>
        <w:rPr>
          <w:rFonts w:asciiTheme="minorHAnsi" w:eastAsiaTheme="minorEastAsia" w:hAnsiTheme="minorHAnsi" w:cstheme="minorBidi"/>
          <w:b w:val="0"/>
          <w:szCs w:val="22"/>
          <w:lang w:eastAsia="en-GB"/>
        </w:rPr>
      </w:pPr>
      <w:hyperlink w:anchor="_Toc126605089" w:history="1">
        <w:r w:rsidRPr="00B36779">
          <w:rPr>
            <w:rStyle w:val="Hyperlink"/>
          </w:rPr>
          <w:t>3.</w:t>
        </w:r>
        <w:r>
          <w:rPr>
            <w:rFonts w:asciiTheme="minorHAnsi" w:eastAsiaTheme="minorEastAsia" w:hAnsiTheme="minorHAnsi" w:cstheme="minorBidi"/>
            <w:b w:val="0"/>
            <w:szCs w:val="22"/>
            <w:lang w:eastAsia="en-GB"/>
          </w:rPr>
          <w:tab/>
        </w:r>
        <w:r w:rsidRPr="00B36779">
          <w:rPr>
            <w:rStyle w:val="Hyperlink"/>
          </w:rPr>
          <w:t>Arrangement for the Management of the Work</w:t>
        </w:r>
        <w:r>
          <w:rPr>
            <w:webHidden/>
          </w:rPr>
          <w:tab/>
        </w:r>
        <w:r>
          <w:rPr>
            <w:webHidden/>
          </w:rPr>
          <w:fldChar w:fldCharType="begin"/>
        </w:r>
        <w:r>
          <w:rPr>
            <w:webHidden/>
          </w:rPr>
          <w:instrText xml:space="preserve"> PAGEREF _Toc126605089 \h </w:instrText>
        </w:r>
        <w:r>
          <w:rPr>
            <w:webHidden/>
          </w:rPr>
        </w:r>
        <w:r>
          <w:rPr>
            <w:webHidden/>
          </w:rPr>
          <w:fldChar w:fldCharType="separate"/>
        </w:r>
        <w:r w:rsidR="007225BA">
          <w:rPr>
            <w:webHidden/>
          </w:rPr>
          <w:t>11</w:t>
        </w:r>
        <w:r>
          <w:rPr>
            <w:webHidden/>
          </w:rPr>
          <w:fldChar w:fldCharType="end"/>
        </w:r>
      </w:hyperlink>
    </w:p>
    <w:p w14:paraId="70D3312D" w14:textId="08EDCA14" w:rsidR="00080648" w:rsidRDefault="00080648">
      <w:pPr>
        <w:pStyle w:val="TOC2"/>
        <w:rPr>
          <w:rFonts w:asciiTheme="minorHAnsi" w:eastAsiaTheme="minorEastAsia" w:hAnsiTheme="minorHAnsi" w:cstheme="minorBidi"/>
          <w:b w:val="0"/>
          <w:szCs w:val="22"/>
          <w:lang w:eastAsia="en-GB"/>
        </w:rPr>
      </w:pPr>
      <w:hyperlink w:anchor="_Toc126605090" w:history="1">
        <w:r w:rsidRPr="00B36779">
          <w:rPr>
            <w:rStyle w:val="Hyperlink"/>
          </w:rPr>
          <w:t>3.1</w:t>
        </w:r>
        <w:r>
          <w:rPr>
            <w:rFonts w:asciiTheme="minorHAnsi" w:eastAsiaTheme="minorEastAsia" w:hAnsiTheme="minorHAnsi" w:cstheme="minorBidi"/>
            <w:b w:val="0"/>
            <w:szCs w:val="22"/>
            <w:lang w:eastAsia="en-GB"/>
          </w:rPr>
          <w:tab/>
        </w:r>
        <w:r w:rsidRPr="00B36779">
          <w:rPr>
            <w:rStyle w:val="Hyperlink"/>
          </w:rPr>
          <w:t>Project Health and Safety Objectives</w:t>
        </w:r>
        <w:r>
          <w:rPr>
            <w:webHidden/>
          </w:rPr>
          <w:tab/>
        </w:r>
        <w:r>
          <w:rPr>
            <w:webHidden/>
          </w:rPr>
          <w:fldChar w:fldCharType="begin"/>
        </w:r>
        <w:r>
          <w:rPr>
            <w:webHidden/>
          </w:rPr>
          <w:instrText xml:space="preserve"> PAGEREF _Toc126605090 \h </w:instrText>
        </w:r>
        <w:r>
          <w:rPr>
            <w:webHidden/>
          </w:rPr>
        </w:r>
        <w:r>
          <w:rPr>
            <w:webHidden/>
          </w:rPr>
          <w:fldChar w:fldCharType="separate"/>
        </w:r>
        <w:r w:rsidR="007225BA">
          <w:rPr>
            <w:webHidden/>
          </w:rPr>
          <w:t>11</w:t>
        </w:r>
        <w:r>
          <w:rPr>
            <w:webHidden/>
          </w:rPr>
          <w:fldChar w:fldCharType="end"/>
        </w:r>
      </w:hyperlink>
    </w:p>
    <w:p w14:paraId="7112875A" w14:textId="0CD93AC8" w:rsidR="00080648" w:rsidRDefault="00080648">
      <w:pPr>
        <w:pStyle w:val="TOC2"/>
        <w:rPr>
          <w:rFonts w:asciiTheme="minorHAnsi" w:eastAsiaTheme="minorEastAsia" w:hAnsiTheme="minorHAnsi" w:cstheme="minorBidi"/>
          <w:b w:val="0"/>
          <w:szCs w:val="22"/>
          <w:lang w:eastAsia="en-GB"/>
        </w:rPr>
      </w:pPr>
      <w:hyperlink w:anchor="_Toc126605091" w:history="1">
        <w:r w:rsidRPr="00B36779">
          <w:rPr>
            <w:rStyle w:val="Hyperlink"/>
            <w:lang w:val="en-US"/>
          </w:rPr>
          <w:t>3.2</w:t>
        </w:r>
        <w:r>
          <w:rPr>
            <w:rFonts w:asciiTheme="minorHAnsi" w:eastAsiaTheme="minorEastAsia" w:hAnsiTheme="minorHAnsi" w:cstheme="minorBidi"/>
            <w:b w:val="0"/>
            <w:szCs w:val="22"/>
            <w:lang w:eastAsia="en-GB"/>
          </w:rPr>
          <w:tab/>
        </w:r>
        <w:r w:rsidRPr="00B36779">
          <w:rPr>
            <w:rStyle w:val="Hyperlink"/>
            <w:lang w:val="en-US"/>
          </w:rPr>
          <w:t>Client KPIs</w:t>
        </w:r>
        <w:r>
          <w:rPr>
            <w:webHidden/>
          </w:rPr>
          <w:tab/>
        </w:r>
        <w:r>
          <w:rPr>
            <w:webHidden/>
          </w:rPr>
          <w:fldChar w:fldCharType="begin"/>
        </w:r>
        <w:r>
          <w:rPr>
            <w:webHidden/>
          </w:rPr>
          <w:instrText xml:space="preserve"> PAGEREF _Toc126605091 \h </w:instrText>
        </w:r>
        <w:r>
          <w:rPr>
            <w:webHidden/>
          </w:rPr>
        </w:r>
        <w:r>
          <w:rPr>
            <w:webHidden/>
          </w:rPr>
          <w:fldChar w:fldCharType="separate"/>
        </w:r>
        <w:r w:rsidR="007225BA">
          <w:rPr>
            <w:webHidden/>
          </w:rPr>
          <w:t>12</w:t>
        </w:r>
        <w:r>
          <w:rPr>
            <w:webHidden/>
          </w:rPr>
          <w:fldChar w:fldCharType="end"/>
        </w:r>
      </w:hyperlink>
    </w:p>
    <w:p w14:paraId="6EDF7936" w14:textId="0E0A528A" w:rsidR="00080648" w:rsidRDefault="00080648">
      <w:pPr>
        <w:pStyle w:val="TOC2"/>
        <w:rPr>
          <w:rFonts w:asciiTheme="minorHAnsi" w:eastAsiaTheme="minorEastAsia" w:hAnsiTheme="minorHAnsi" w:cstheme="minorBidi"/>
          <w:b w:val="0"/>
          <w:szCs w:val="22"/>
          <w:lang w:eastAsia="en-GB"/>
        </w:rPr>
      </w:pPr>
      <w:hyperlink w:anchor="_Toc126605092" w:history="1">
        <w:r w:rsidRPr="00B36779">
          <w:rPr>
            <w:rStyle w:val="Hyperlink"/>
            <w:lang w:val="en-US"/>
          </w:rPr>
          <w:t>3.3</w:t>
        </w:r>
        <w:r>
          <w:rPr>
            <w:rFonts w:asciiTheme="minorHAnsi" w:eastAsiaTheme="minorEastAsia" w:hAnsiTheme="minorHAnsi" w:cstheme="minorBidi"/>
            <w:b w:val="0"/>
            <w:szCs w:val="22"/>
            <w:lang w:eastAsia="en-GB"/>
          </w:rPr>
          <w:tab/>
        </w:r>
        <w:r w:rsidRPr="00B36779">
          <w:rPr>
            <w:rStyle w:val="Hyperlink"/>
            <w:lang w:val="en-US"/>
          </w:rPr>
          <w:t xml:space="preserve">Project Quality  </w:t>
        </w:r>
        <w:r w:rsidRPr="00B36779">
          <w:rPr>
            <w:rStyle w:val="Hyperlink"/>
            <w:bCs/>
            <w:i/>
            <w:iCs/>
            <w:lang w:val="en-US"/>
          </w:rPr>
          <w:t>(Building Division Guide to HSEQ Management on Site reference 2.4)</w:t>
        </w:r>
        <w:r>
          <w:rPr>
            <w:webHidden/>
          </w:rPr>
          <w:tab/>
        </w:r>
        <w:r>
          <w:rPr>
            <w:webHidden/>
          </w:rPr>
          <w:fldChar w:fldCharType="begin"/>
        </w:r>
        <w:r>
          <w:rPr>
            <w:webHidden/>
          </w:rPr>
          <w:instrText xml:space="preserve"> PAGEREF _Toc126605092 \h </w:instrText>
        </w:r>
        <w:r>
          <w:rPr>
            <w:webHidden/>
          </w:rPr>
        </w:r>
        <w:r>
          <w:rPr>
            <w:webHidden/>
          </w:rPr>
          <w:fldChar w:fldCharType="separate"/>
        </w:r>
        <w:r w:rsidR="007225BA">
          <w:rPr>
            <w:webHidden/>
          </w:rPr>
          <w:t>12</w:t>
        </w:r>
        <w:r>
          <w:rPr>
            <w:webHidden/>
          </w:rPr>
          <w:fldChar w:fldCharType="end"/>
        </w:r>
      </w:hyperlink>
    </w:p>
    <w:p w14:paraId="0E39EDA7" w14:textId="4028F07F" w:rsidR="00080648" w:rsidRDefault="00080648">
      <w:pPr>
        <w:pStyle w:val="TOC2"/>
        <w:rPr>
          <w:rFonts w:asciiTheme="minorHAnsi" w:eastAsiaTheme="minorEastAsia" w:hAnsiTheme="minorHAnsi" w:cstheme="minorBidi"/>
          <w:b w:val="0"/>
          <w:szCs w:val="22"/>
          <w:lang w:eastAsia="en-GB"/>
        </w:rPr>
      </w:pPr>
      <w:hyperlink w:anchor="_Toc126605093" w:history="1">
        <w:r w:rsidRPr="00B36779">
          <w:rPr>
            <w:rStyle w:val="Hyperlink"/>
          </w:rPr>
          <w:t>3.4</w:t>
        </w:r>
        <w:r>
          <w:rPr>
            <w:rFonts w:asciiTheme="minorHAnsi" w:eastAsiaTheme="minorEastAsia" w:hAnsiTheme="minorHAnsi" w:cstheme="minorBidi"/>
            <w:b w:val="0"/>
            <w:szCs w:val="22"/>
            <w:lang w:eastAsia="en-GB"/>
          </w:rPr>
          <w:tab/>
        </w:r>
        <w:r w:rsidRPr="00B36779">
          <w:rPr>
            <w:rStyle w:val="Hyperlink"/>
            <w:lang w:val="en-US"/>
          </w:rPr>
          <w:t>Passive Fire Protection (PFP)</w:t>
        </w:r>
        <w:r>
          <w:rPr>
            <w:webHidden/>
          </w:rPr>
          <w:tab/>
        </w:r>
        <w:r>
          <w:rPr>
            <w:webHidden/>
          </w:rPr>
          <w:fldChar w:fldCharType="begin"/>
        </w:r>
        <w:r>
          <w:rPr>
            <w:webHidden/>
          </w:rPr>
          <w:instrText xml:space="preserve"> PAGEREF _Toc126605093 \h </w:instrText>
        </w:r>
        <w:r>
          <w:rPr>
            <w:webHidden/>
          </w:rPr>
        </w:r>
        <w:r>
          <w:rPr>
            <w:webHidden/>
          </w:rPr>
          <w:fldChar w:fldCharType="separate"/>
        </w:r>
        <w:r w:rsidR="007225BA">
          <w:rPr>
            <w:webHidden/>
          </w:rPr>
          <w:t>12</w:t>
        </w:r>
        <w:r>
          <w:rPr>
            <w:webHidden/>
          </w:rPr>
          <w:fldChar w:fldCharType="end"/>
        </w:r>
      </w:hyperlink>
    </w:p>
    <w:p w14:paraId="5F5EDBD5" w14:textId="58CC8926" w:rsidR="00080648" w:rsidRDefault="00080648">
      <w:pPr>
        <w:pStyle w:val="TOC2"/>
        <w:rPr>
          <w:rFonts w:asciiTheme="minorHAnsi" w:eastAsiaTheme="minorEastAsia" w:hAnsiTheme="minorHAnsi" w:cstheme="minorBidi"/>
          <w:b w:val="0"/>
          <w:szCs w:val="22"/>
          <w:lang w:eastAsia="en-GB"/>
        </w:rPr>
      </w:pPr>
      <w:hyperlink w:anchor="_Toc126605094" w:history="1">
        <w:r w:rsidRPr="00B36779">
          <w:rPr>
            <w:rStyle w:val="Hyperlink"/>
            <w:specVanish/>
          </w:rPr>
          <w:t>3.5</w:t>
        </w:r>
        <w:r>
          <w:rPr>
            <w:rFonts w:asciiTheme="minorHAnsi" w:eastAsiaTheme="minorEastAsia" w:hAnsiTheme="minorHAnsi" w:cstheme="minorBidi"/>
            <w:b w:val="0"/>
            <w:szCs w:val="22"/>
            <w:lang w:eastAsia="en-GB"/>
          </w:rPr>
          <w:tab/>
        </w:r>
        <w:r w:rsidRPr="00B36779">
          <w:rPr>
            <w:rStyle w:val="Hyperlink"/>
          </w:rPr>
          <w:t>Site Rules</w:t>
        </w:r>
        <w:r>
          <w:rPr>
            <w:webHidden/>
          </w:rPr>
          <w:tab/>
        </w:r>
        <w:r>
          <w:rPr>
            <w:webHidden/>
          </w:rPr>
          <w:fldChar w:fldCharType="begin"/>
        </w:r>
        <w:r>
          <w:rPr>
            <w:webHidden/>
          </w:rPr>
          <w:instrText xml:space="preserve"> PAGEREF _Toc126605094 \h </w:instrText>
        </w:r>
        <w:r>
          <w:rPr>
            <w:webHidden/>
          </w:rPr>
        </w:r>
        <w:r>
          <w:rPr>
            <w:webHidden/>
          </w:rPr>
          <w:fldChar w:fldCharType="separate"/>
        </w:r>
        <w:r w:rsidR="007225BA">
          <w:rPr>
            <w:webHidden/>
          </w:rPr>
          <w:t>13</w:t>
        </w:r>
        <w:r>
          <w:rPr>
            <w:webHidden/>
          </w:rPr>
          <w:fldChar w:fldCharType="end"/>
        </w:r>
      </w:hyperlink>
    </w:p>
    <w:p w14:paraId="5524751C" w14:textId="24180668" w:rsidR="00080648" w:rsidRDefault="00080648">
      <w:pPr>
        <w:pStyle w:val="TOC2"/>
        <w:rPr>
          <w:rFonts w:asciiTheme="minorHAnsi" w:eastAsiaTheme="minorEastAsia" w:hAnsiTheme="minorHAnsi" w:cstheme="minorBidi"/>
          <w:b w:val="0"/>
          <w:szCs w:val="22"/>
          <w:lang w:eastAsia="en-GB"/>
        </w:rPr>
      </w:pPr>
      <w:hyperlink w:anchor="_Toc126605095" w:history="1">
        <w:r w:rsidRPr="00B36779">
          <w:rPr>
            <w:rStyle w:val="Hyperlink"/>
            <w:specVanish/>
          </w:rPr>
          <w:t>3.6</w:t>
        </w:r>
        <w:r>
          <w:rPr>
            <w:rFonts w:asciiTheme="minorHAnsi" w:eastAsiaTheme="minorEastAsia" w:hAnsiTheme="minorHAnsi" w:cstheme="minorBidi"/>
            <w:b w:val="0"/>
            <w:szCs w:val="22"/>
            <w:lang w:eastAsia="en-GB"/>
          </w:rPr>
          <w:tab/>
        </w:r>
        <w:r w:rsidRPr="00B36779">
          <w:rPr>
            <w:rStyle w:val="Hyperlink"/>
          </w:rPr>
          <w:t>Arrangements to ensure cooperation between project team members and coordination of their work</w:t>
        </w:r>
        <w:r>
          <w:rPr>
            <w:webHidden/>
          </w:rPr>
          <w:tab/>
        </w:r>
        <w:r>
          <w:rPr>
            <w:webHidden/>
          </w:rPr>
          <w:fldChar w:fldCharType="begin"/>
        </w:r>
        <w:r>
          <w:rPr>
            <w:webHidden/>
          </w:rPr>
          <w:instrText xml:space="preserve"> PAGEREF _Toc126605095 \h </w:instrText>
        </w:r>
        <w:r>
          <w:rPr>
            <w:webHidden/>
          </w:rPr>
        </w:r>
        <w:r>
          <w:rPr>
            <w:webHidden/>
          </w:rPr>
          <w:fldChar w:fldCharType="separate"/>
        </w:r>
        <w:r w:rsidR="007225BA">
          <w:rPr>
            <w:webHidden/>
          </w:rPr>
          <w:t>13</w:t>
        </w:r>
        <w:r>
          <w:rPr>
            <w:webHidden/>
          </w:rPr>
          <w:fldChar w:fldCharType="end"/>
        </w:r>
      </w:hyperlink>
    </w:p>
    <w:p w14:paraId="72ADA13D" w14:textId="36A01814" w:rsidR="00080648" w:rsidRDefault="00080648">
      <w:pPr>
        <w:pStyle w:val="TOC2"/>
        <w:rPr>
          <w:rFonts w:asciiTheme="minorHAnsi" w:eastAsiaTheme="minorEastAsia" w:hAnsiTheme="minorHAnsi" w:cstheme="minorBidi"/>
          <w:b w:val="0"/>
          <w:szCs w:val="22"/>
          <w:lang w:eastAsia="en-GB"/>
        </w:rPr>
      </w:pPr>
      <w:hyperlink w:anchor="_Toc126605096" w:history="1">
        <w:r w:rsidRPr="00B36779">
          <w:rPr>
            <w:rStyle w:val="Hyperlink"/>
            <w:specVanish/>
          </w:rPr>
          <w:t>3.7</w:t>
        </w:r>
        <w:r>
          <w:rPr>
            <w:rFonts w:asciiTheme="minorHAnsi" w:eastAsiaTheme="minorEastAsia" w:hAnsiTheme="minorHAnsi" w:cstheme="minorBidi"/>
            <w:b w:val="0"/>
            <w:szCs w:val="22"/>
            <w:lang w:eastAsia="en-GB"/>
          </w:rPr>
          <w:tab/>
        </w:r>
        <w:r w:rsidRPr="00B36779">
          <w:rPr>
            <w:rStyle w:val="Hyperlink"/>
          </w:rPr>
          <w:t>Arrangements for involving workers</w:t>
        </w:r>
        <w:r>
          <w:rPr>
            <w:webHidden/>
          </w:rPr>
          <w:tab/>
        </w:r>
        <w:r>
          <w:rPr>
            <w:webHidden/>
          </w:rPr>
          <w:fldChar w:fldCharType="begin"/>
        </w:r>
        <w:r>
          <w:rPr>
            <w:webHidden/>
          </w:rPr>
          <w:instrText xml:space="preserve"> PAGEREF _Toc126605096 \h </w:instrText>
        </w:r>
        <w:r>
          <w:rPr>
            <w:webHidden/>
          </w:rPr>
        </w:r>
        <w:r>
          <w:rPr>
            <w:webHidden/>
          </w:rPr>
          <w:fldChar w:fldCharType="separate"/>
        </w:r>
        <w:r w:rsidR="007225BA">
          <w:rPr>
            <w:webHidden/>
          </w:rPr>
          <w:t>14</w:t>
        </w:r>
        <w:r>
          <w:rPr>
            <w:webHidden/>
          </w:rPr>
          <w:fldChar w:fldCharType="end"/>
        </w:r>
      </w:hyperlink>
    </w:p>
    <w:p w14:paraId="0A0F9AD9" w14:textId="4506A66A" w:rsidR="00080648" w:rsidRDefault="00080648">
      <w:pPr>
        <w:pStyle w:val="TOC2"/>
        <w:rPr>
          <w:rFonts w:asciiTheme="minorHAnsi" w:eastAsiaTheme="minorEastAsia" w:hAnsiTheme="minorHAnsi" w:cstheme="minorBidi"/>
          <w:b w:val="0"/>
          <w:szCs w:val="22"/>
          <w:lang w:eastAsia="en-GB"/>
        </w:rPr>
      </w:pPr>
      <w:hyperlink w:anchor="_Toc126605097" w:history="1">
        <w:r w:rsidRPr="00B36779">
          <w:rPr>
            <w:rStyle w:val="Hyperlink"/>
            <w:specVanish/>
          </w:rPr>
          <w:t>3.8</w:t>
        </w:r>
        <w:r>
          <w:rPr>
            <w:rFonts w:asciiTheme="minorHAnsi" w:eastAsiaTheme="minorEastAsia" w:hAnsiTheme="minorHAnsi" w:cstheme="minorBidi"/>
            <w:b w:val="0"/>
            <w:szCs w:val="22"/>
            <w:lang w:eastAsia="en-GB"/>
          </w:rPr>
          <w:tab/>
        </w:r>
        <w:r w:rsidRPr="00B36779">
          <w:rPr>
            <w:rStyle w:val="Hyperlink"/>
          </w:rPr>
          <w:t>Site Induction Arrangements</w:t>
        </w:r>
        <w:r>
          <w:rPr>
            <w:webHidden/>
          </w:rPr>
          <w:tab/>
        </w:r>
        <w:r>
          <w:rPr>
            <w:webHidden/>
          </w:rPr>
          <w:fldChar w:fldCharType="begin"/>
        </w:r>
        <w:r>
          <w:rPr>
            <w:webHidden/>
          </w:rPr>
          <w:instrText xml:space="preserve"> PAGEREF _Toc126605097 \h </w:instrText>
        </w:r>
        <w:r>
          <w:rPr>
            <w:webHidden/>
          </w:rPr>
        </w:r>
        <w:r>
          <w:rPr>
            <w:webHidden/>
          </w:rPr>
          <w:fldChar w:fldCharType="separate"/>
        </w:r>
        <w:r w:rsidR="007225BA">
          <w:rPr>
            <w:webHidden/>
          </w:rPr>
          <w:t>14</w:t>
        </w:r>
        <w:r>
          <w:rPr>
            <w:webHidden/>
          </w:rPr>
          <w:fldChar w:fldCharType="end"/>
        </w:r>
      </w:hyperlink>
    </w:p>
    <w:p w14:paraId="13B429B6" w14:textId="2E527D55" w:rsidR="00080648" w:rsidRDefault="00080648">
      <w:pPr>
        <w:pStyle w:val="TOC2"/>
        <w:rPr>
          <w:rFonts w:asciiTheme="minorHAnsi" w:eastAsiaTheme="minorEastAsia" w:hAnsiTheme="minorHAnsi" w:cstheme="minorBidi"/>
          <w:b w:val="0"/>
          <w:szCs w:val="22"/>
          <w:lang w:eastAsia="en-GB"/>
        </w:rPr>
      </w:pPr>
      <w:hyperlink w:anchor="_Toc126605100" w:history="1">
        <w:r w:rsidRPr="00B36779">
          <w:rPr>
            <w:rStyle w:val="Hyperlink"/>
            <w:specVanish/>
          </w:rPr>
          <w:t>3.11</w:t>
        </w:r>
        <w:r>
          <w:rPr>
            <w:rFonts w:asciiTheme="minorHAnsi" w:eastAsiaTheme="minorEastAsia" w:hAnsiTheme="minorHAnsi" w:cstheme="minorBidi"/>
            <w:b w:val="0"/>
            <w:szCs w:val="22"/>
            <w:lang w:eastAsia="en-GB"/>
          </w:rPr>
          <w:tab/>
        </w:r>
        <w:r w:rsidRPr="00B36779">
          <w:rPr>
            <w:rStyle w:val="Hyperlink"/>
          </w:rPr>
          <w:t>Welfare Facilities</w:t>
        </w:r>
        <w:r>
          <w:rPr>
            <w:webHidden/>
          </w:rPr>
          <w:tab/>
        </w:r>
        <w:r>
          <w:rPr>
            <w:webHidden/>
          </w:rPr>
          <w:fldChar w:fldCharType="begin"/>
        </w:r>
        <w:r>
          <w:rPr>
            <w:webHidden/>
          </w:rPr>
          <w:instrText xml:space="preserve"> PAGEREF _Toc126605100 \h </w:instrText>
        </w:r>
        <w:r>
          <w:rPr>
            <w:webHidden/>
          </w:rPr>
        </w:r>
        <w:r>
          <w:rPr>
            <w:webHidden/>
          </w:rPr>
          <w:fldChar w:fldCharType="separate"/>
        </w:r>
        <w:r w:rsidR="007225BA">
          <w:rPr>
            <w:webHidden/>
          </w:rPr>
          <w:t>14</w:t>
        </w:r>
        <w:r>
          <w:rPr>
            <w:webHidden/>
          </w:rPr>
          <w:fldChar w:fldCharType="end"/>
        </w:r>
      </w:hyperlink>
    </w:p>
    <w:p w14:paraId="01B0EB69" w14:textId="44ABAB36" w:rsidR="00080648" w:rsidRDefault="00080648">
      <w:pPr>
        <w:pStyle w:val="TOC2"/>
        <w:rPr>
          <w:rFonts w:asciiTheme="minorHAnsi" w:eastAsiaTheme="minorEastAsia" w:hAnsiTheme="minorHAnsi" w:cstheme="minorBidi"/>
          <w:b w:val="0"/>
          <w:szCs w:val="22"/>
          <w:lang w:eastAsia="en-GB"/>
        </w:rPr>
      </w:pPr>
      <w:hyperlink w:anchor="_Toc126605101" w:history="1">
        <w:r w:rsidRPr="00B36779">
          <w:rPr>
            <w:rStyle w:val="Hyperlink"/>
            <w:specVanish/>
          </w:rPr>
          <w:t>3.12</w:t>
        </w:r>
        <w:r>
          <w:rPr>
            <w:rFonts w:asciiTheme="minorHAnsi" w:eastAsiaTheme="minorEastAsia" w:hAnsiTheme="minorHAnsi" w:cstheme="minorBidi"/>
            <w:b w:val="0"/>
            <w:szCs w:val="22"/>
            <w:lang w:eastAsia="en-GB"/>
          </w:rPr>
          <w:tab/>
        </w:r>
        <w:r w:rsidRPr="00B36779">
          <w:rPr>
            <w:rStyle w:val="Hyperlink"/>
          </w:rPr>
          <w:t>Fire and Emergency Procedures</w:t>
        </w:r>
        <w:r>
          <w:rPr>
            <w:webHidden/>
          </w:rPr>
          <w:tab/>
        </w:r>
        <w:r>
          <w:rPr>
            <w:webHidden/>
          </w:rPr>
          <w:fldChar w:fldCharType="begin"/>
        </w:r>
        <w:r>
          <w:rPr>
            <w:webHidden/>
          </w:rPr>
          <w:instrText xml:space="preserve"> PAGEREF _Toc126605101 \h </w:instrText>
        </w:r>
        <w:r>
          <w:rPr>
            <w:webHidden/>
          </w:rPr>
        </w:r>
        <w:r>
          <w:rPr>
            <w:webHidden/>
          </w:rPr>
          <w:fldChar w:fldCharType="separate"/>
        </w:r>
        <w:r w:rsidR="007225BA">
          <w:rPr>
            <w:webHidden/>
          </w:rPr>
          <w:t>14</w:t>
        </w:r>
        <w:r>
          <w:rPr>
            <w:webHidden/>
          </w:rPr>
          <w:fldChar w:fldCharType="end"/>
        </w:r>
      </w:hyperlink>
    </w:p>
    <w:p w14:paraId="7B43C8C6" w14:textId="4871823B" w:rsidR="00080648" w:rsidRDefault="00080648">
      <w:pPr>
        <w:pStyle w:val="TOC1"/>
        <w:rPr>
          <w:rFonts w:asciiTheme="minorHAnsi" w:eastAsiaTheme="minorEastAsia" w:hAnsiTheme="minorHAnsi" w:cstheme="minorBidi"/>
          <w:b w:val="0"/>
          <w:szCs w:val="22"/>
          <w:lang w:eastAsia="en-GB"/>
        </w:rPr>
      </w:pPr>
      <w:hyperlink w:anchor="_Toc126605102" w:history="1">
        <w:r w:rsidRPr="00B36779">
          <w:rPr>
            <w:rStyle w:val="Hyperlink"/>
            <w:specVanish/>
          </w:rPr>
          <w:t>4.</w:t>
        </w:r>
        <w:r>
          <w:rPr>
            <w:rFonts w:asciiTheme="minorHAnsi" w:eastAsiaTheme="minorEastAsia" w:hAnsiTheme="minorHAnsi" w:cstheme="minorBidi"/>
            <w:b w:val="0"/>
            <w:szCs w:val="22"/>
            <w:lang w:eastAsia="en-GB"/>
          </w:rPr>
          <w:tab/>
        </w:r>
        <w:r w:rsidRPr="00B36779">
          <w:rPr>
            <w:rStyle w:val="Hyperlink"/>
          </w:rPr>
          <w:t>Specific Site Risks</w:t>
        </w:r>
        <w:r>
          <w:rPr>
            <w:webHidden/>
          </w:rPr>
          <w:tab/>
        </w:r>
        <w:r>
          <w:rPr>
            <w:webHidden/>
          </w:rPr>
          <w:fldChar w:fldCharType="begin"/>
        </w:r>
        <w:r>
          <w:rPr>
            <w:webHidden/>
          </w:rPr>
          <w:instrText xml:space="preserve"> PAGEREF _Toc126605102 \h </w:instrText>
        </w:r>
        <w:r>
          <w:rPr>
            <w:webHidden/>
          </w:rPr>
        </w:r>
        <w:r>
          <w:rPr>
            <w:webHidden/>
          </w:rPr>
          <w:fldChar w:fldCharType="separate"/>
        </w:r>
        <w:r w:rsidR="007225BA">
          <w:rPr>
            <w:webHidden/>
          </w:rPr>
          <w:t>15</w:t>
        </w:r>
        <w:r>
          <w:rPr>
            <w:webHidden/>
          </w:rPr>
          <w:fldChar w:fldCharType="end"/>
        </w:r>
      </w:hyperlink>
    </w:p>
    <w:p w14:paraId="727A4585" w14:textId="0FFE80BA" w:rsidR="00080648" w:rsidRDefault="00080648">
      <w:pPr>
        <w:pStyle w:val="TOC2"/>
        <w:rPr>
          <w:rFonts w:asciiTheme="minorHAnsi" w:eastAsiaTheme="minorEastAsia" w:hAnsiTheme="minorHAnsi" w:cstheme="minorBidi"/>
          <w:b w:val="0"/>
          <w:szCs w:val="22"/>
          <w:lang w:eastAsia="en-GB"/>
        </w:rPr>
      </w:pPr>
      <w:hyperlink w:anchor="_Toc126605103" w:history="1">
        <w:r w:rsidRPr="00B36779">
          <w:rPr>
            <w:rStyle w:val="Hyperlink"/>
          </w:rPr>
          <w:t>4.1</w:t>
        </w:r>
        <w:r>
          <w:rPr>
            <w:rFonts w:asciiTheme="minorHAnsi" w:eastAsiaTheme="minorEastAsia" w:hAnsiTheme="minorHAnsi" w:cstheme="minorBidi"/>
            <w:b w:val="0"/>
            <w:szCs w:val="22"/>
            <w:lang w:eastAsia="en-GB"/>
          </w:rPr>
          <w:tab/>
        </w:r>
        <w:r w:rsidRPr="00B36779">
          <w:rPr>
            <w:rStyle w:val="Hyperlink"/>
          </w:rPr>
          <w:t>Schedule 3 Risks</w:t>
        </w:r>
        <w:r>
          <w:rPr>
            <w:webHidden/>
          </w:rPr>
          <w:tab/>
        </w:r>
        <w:r>
          <w:rPr>
            <w:webHidden/>
          </w:rPr>
          <w:fldChar w:fldCharType="begin"/>
        </w:r>
        <w:r>
          <w:rPr>
            <w:webHidden/>
          </w:rPr>
          <w:instrText xml:space="preserve"> PAGEREF _Toc126605103 \h </w:instrText>
        </w:r>
        <w:r>
          <w:rPr>
            <w:webHidden/>
          </w:rPr>
        </w:r>
        <w:r>
          <w:rPr>
            <w:webHidden/>
          </w:rPr>
          <w:fldChar w:fldCharType="separate"/>
        </w:r>
        <w:r w:rsidR="007225BA">
          <w:rPr>
            <w:b w:val="0"/>
            <w:bCs/>
            <w:webHidden/>
            <w:lang w:val="en-US"/>
          </w:rPr>
          <w:t>Error! Bookmark not defined.</w:t>
        </w:r>
        <w:r>
          <w:rPr>
            <w:webHidden/>
          </w:rPr>
          <w:fldChar w:fldCharType="end"/>
        </w:r>
      </w:hyperlink>
    </w:p>
    <w:p w14:paraId="57C9FE52" w14:textId="7285FE4E" w:rsidR="00080648" w:rsidRDefault="00080648">
      <w:pPr>
        <w:pStyle w:val="TOC1"/>
        <w:rPr>
          <w:rFonts w:asciiTheme="minorHAnsi" w:eastAsiaTheme="minorEastAsia" w:hAnsiTheme="minorHAnsi" w:cstheme="minorBidi"/>
          <w:b w:val="0"/>
          <w:szCs w:val="22"/>
          <w:lang w:eastAsia="en-GB"/>
        </w:rPr>
      </w:pPr>
      <w:hyperlink w:anchor="_Toc126605104" w:history="1">
        <w:r w:rsidRPr="00B36779">
          <w:rPr>
            <w:rStyle w:val="Hyperlink"/>
          </w:rPr>
          <w:t>5.</w:t>
        </w:r>
        <w:r>
          <w:rPr>
            <w:rFonts w:asciiTheme="minorHAnsi" w:eastAsiaTheme="minorEastAsia" w:hAnsiTheme="minorHAnsi" w:cstheme="minorBidi"/>
            <w:b w:val="0"/>
            <w:szCs w:val="22"/>
            <w:lang w:eastAsia="en-GB"/>
          </w:rPr>
          <w:tab/>
        </w:r>
        <w:r w:rsidRPr="00B36779">
          <w:rPr>
            <w:rStyle w:val="Hyperlink"/>
          </w:rPr>
          <w:t>Additional Requirements</w:t>
        </w:r>
        <w:r>
          <w:rPr>
            <w:webHidden/>
          </w:rPr>
          <w:tab/>
        </w:r>
        <w:r>
          <w:rPr>
            <w:webHidden/>
          </w:rPr>
          <w:fldChar w:fldCharType="begin"/>
        </w:r>
        <w:r>
          <w:rPr>
            <w:webHidden/>
          </w:rPr>
          <w:instrText xml:space="preserve"> PAGEREF _Toc126605104 \h </w:instrText>
        </w:r>
        <w:r>
          <w:rPr>
            <w:webHidden/>
          </w:rPr>
        </w:r>
        <w:r>
          <w:rPr>
            <w:webHidden/>
          </w:rPr>
          <w:fldChar w:fldCharType="separate"/>
        </w:r>
        <w:r w:rsidR="007225BA">
          <w:rPr>
            <w:webHidden/>
          </w:rPr>
          <w:t>15</w:t>
        </w:r>
        <w:r>
          <w:rPr>
            <w:webHidden/>
          </w:rPr>
          <w:fldChar w:fldCharType="end"/>
        </w:r>
      </w:hyperlink>
    </w:p>
    <w:p w14:paraId="7B2E6521" w14:textId="73844573" w:rsidR="00080648" w:rsidRDefault="00080648">
      <w:pPr>
        <w:pStyle w:val="TOC2"/>
        <w:rPr>
          <w:rFonts w:asciiTheme="minorHAnsi" w:eastAsiaTheme="minorEastAsia" w:hAnsiTheme="minorHAnsi" w:cstheme="minorBidi"/>
          <w:b w:val="0"/>
          <w:szCs w:val="22"/>
          <w:lang w:eastAsia="en-GB"/>
        </w:rPr>
      </w:pPr>
      <w:hyperlink w:anchor="_Toc126605105" w:history="1">
        <w:r w:rsidRPr="00B36779">
          <w:rPr>
            <w:rStyle w:val="Hyperlink"/>
            <w:iCs/>
            <w:lang w:val="en-US"/>
            <w:specVanish/>
          </w:rPr>
          <w:t>5.1</w:t>
        </w:r>
        <w:r>
          <w:rPr>
            <w:rFonts w:asciiTheme="minorHAnsi" w:eastAsiaTheme="minorEastAsia" w:hAnsiTheme="minorHAnsi" w:cstheme="minorBidi"/>
            <w:b w:val="0"/>
            <w:szCs w:val="22"/>
            <w:lang w:eastAsia="en-GB"/>
          </w:rPr>
          <w:tab/>
        </w:r>
        <w:r w:rsidRPr="00B36779">
          <w:rPr>
            <w:rStyle w:val="Hyperlink"/>
          </w:rPr>
          <w:t>Permit Systems</w:t>
        </w:r>
        <w:r>
          <w:rPr>
            <w:webHidden/>
          </w:rPr>
          <w:tab/>
        </w:r>
        <w:r>
          <w:rPr>
            <w:webHidden/>
          </w:rPr>
          <w:fldChar w:fldCharType="begin"/>
        </w:r>
        <w:r>
          <w:rPr>
            <w:webHidden/>
          </w:rPr>
          <w:instrText xml:space="preserve"> PAGEREF _Toc126605105 \h </w:instrText>
        </w:r>
        <w:r>
          <w:rPr>
            <w:webHidden/>
          </w:rPr>
        </w:r>
        <w:r>
          <w:rPr>
            <w:webHidden/>
          </w:rPr>
          <w:fldChar w:fldCharType="separate"/>
        </w:r>
        <w:r w:rsidR="007225BA">
          <w:rPr>
            <w:webHidden/>
          </w:rPr>
          <w:t>15</w:t>
        </w:r>
        <w:r>
          <w:rPr>
            <w:webHidden/>
          </w:rPr>
          <w:fldChar w:fldCharType="end"/>
        </w:r>
      </w:hyperlink>
    </w:p>
    <w:p w14:paraId="3DEA9EEC" w14:textId="46F76824" w:rsidR="00080648" w:rsidRDefault="00080648">
      <w:pPr>
        <w:pStyle w:val="TOC2"/>
        <w:rPr>
          <w:rFonts w:asciiTheme="minorHAnsi" w:eastAsiaTheme="minorEastAsia" w:hAnsiTheme="minorHAnsi" w:cstheme="minorBidi"/>
          <w:b w:val="0"/>
          <w:szCs w:val="22"/>
          <w:lang w:eastAsia="en-GB"/>
        </w:rPr>
      </w:pPr>
      <w:hyperlink w:anchor="_Toc126605106" w:history="1">
        <w:r w:rsidRPr="00B36779">
          <w:rPr>
            <w:rStyle w:val="Hyperlink"/>
            <w:iCs/>
            <w:lang w:val="en-US"/>
            <w:specVanish/>
          </w:rPr>
          <w:t>5.2</w:t>
        </w:r>
        <w:r>
          <w:rPr>
            <w:rFonts w:asciiTheme="minorHAnsi" w:eastAsiaTheme="minorEastAsia" w:hAnsiTheme="minorHAnsi" w:cstheme="minorBidi"/>
            <w:b w:val="0"/>
            <w:szCs w:val="22"/>
            <w:lang w:eastAsia="en-GB"/>
          </w:rPr>
          <w:tab/>
        </w:r>
        <w:r w:rsidRPr="00B36779">
          <w:rPr>
            <w:rStyle w:val="Hyperlink"/>
          </w:rPr>
          <w:t>Asbestos</w:t>
        </w:r>
        <w:r>
          <w:rPr>
            <w:webHidden/>
          </w:rPr>
          <w:tab/>
        </w:r>
        <w:r>
          <w:rPr>
            <w:webHidden/>
          </w:rPr>
          <w:fldChar w:fldCharType="begin"/>
        </w:r>
        <w:r>
          <w:rPr>
            <w:webHidden/>
          </w:rPr>
          <w:instrText xml:space="preserve"> PAGEREF _Toc126605106 \h </w:instrText>
        </w:r>
        <w:r>
          <w:rPr>
            <w:webHidden/>
          </w:rPr>
        </w:r>
        <w:r>
          <w:rPr>
            <w:webHidden/>
          </w:rPr>
          <w:fldChar w:fldCharType="separate"/>
        </w:r>
        <w:r w:rsidR="007225BA">
          <w:rPr>
            <w:webHidden/>
          </w:rPr>
          <w:t>16</w:t>
        </w:r>
        <w:r>
          <w:rPr>
            <w:webHidden/>
          </w:rPr>
          <w:fldChar w:fldCharType="end"/>
        </w:r>
      </w:hyperlink>
    </w:p>
    <w:p w14:paraId="6CDF87FE" w14:textId="1C8368C3" w:rsidR="00080648" w:rsidRDefault="00080648">
      <w:pPr>
        <w:pStyle w:val="TOC2"/>
        <w:rPr>
          <w:rFonts w:asciiTheme="minorHAnsi" w:eastAsiaTheme="minorEastAsia" w:hAnsiTheme="minorHAnsi" w:cstheme="minorBidi"/>
          <w:b w:val="0"/>
          <w:szCs w:val="22"/>
          <w:lang w:eastAsia="en-GB"/>
        </w:rPr>
      </w:pPr>
      <w:hyperlink w:anchor="_Toc126605107" w:history="1">
        <w:r w:rsidRPr="00B36779">
          <w:rPr>
            <w:rStyle w:val="Hyperlink"/>
            <w:specVanish/>
          </w:rPr>
          <w:t>5.3</w:t>
        </w:r>
        <w:r>
          <w:rPr>
            <w:rFonts w:asciiTheme="minorHAnsi" w:eastAsiaTheme="minorEastAsia" w:hAnsiTheme="minorHAnsi" w:cstheme="minorBidi"/>
            <w:b w:val="0"/>
            <w:szCs w:val="22"/>
            <w:lang w:eastAsia="en-GB"/>
          </w:rPr>
          <w:tab/>
        </w:r>
        <w:r w:rsidRPr="00B36779">
          <w:rPr>
            <w:rStyle w:val="Hyperlink"/>
          </w:rPr>
          <w:t>Health Risk Management</w:t>
        </w:r>
        <w:r>
          <w:rPr>
            <w:webHidden/>
          </w:rPr>
          <w:tab/>
        </w:r>
        <w:r>
          <w:rPr>
            <w:webHidden/>
          </w:rPr>
          <w:fldChar w:fldCharType="begin"/>
        </w:r>
        <w:r>
          <w:rPr>
            <w:webHidden/>
          </w:rPr>
          <w:instrText xml:space="preserve"> PAGEREF _Toc126605107 \h </w:instrText>
        </w:r>
        <w:r>
          <w:rPr>
            <w:webHidden/>
          </w:rPr>
        </w:r>
        <w:r>
          <w:rPr>
            <w:webHidden/>
          </w:rPr>
          <w:fldChar w:fldCharType="separate"/>
        </w:r>
        <w:r w:rsidR="007225BA">
          <w:rPr>
            <w:webHidden/>
          </w:rPr>
          <w:t>16</w:t>
        </w:r>
        <w:r>
          <w:rPr>
            <w:webHidden/>
          </w:rPr>
          <w:fldChar w:fldCharType="end"/>
        </w:r>
      </w:hyperlink>
    </w:p>
    <w:p w14:paraId="56710752" w14:textId="7E210240" w:rsidR="00080648" w:rsidRDefault="00080648">
      <w:pPr>
        <w:pStyle w:val="TOC2"/>
        <w:rPr>
          <w:rFonts w:asciiTheme="minorHAnsi" w:eastAsiaTheme="minorEastAsia" w:hAnsiTheme="minorHAnsi" w:cstheme="minorBidi"/>
          <w:b w:val="0"/>
          <w:szCs w:val="22"/>
          <w:lang w:eastAsia="en-GB"/>
        </w:rPr>
      </w:pPr>
      <w:hyperlink w:anchor="_Toc126605108" w:history="1">
        <w:r w:rsidRPr="00B36779">
          <w:rPr>
            <w:rStyle w:val="Hyperlink"/>
            <w:iCs/>
            <w:lang w:val="en-US"/>
            <w:specVanish/>
          </w:rPr>
          <w:t>5.4</w:t>
        </w:r>
        <w:r>
          <w:rPr>
            <w:rFonts w:asciiTheme="minorHAnsi" w:eastAsiaTheme="minorEastAsia" w:hAnsiTheme="minorHAnsi" w:cstheme="minorBidi"/>
            <w:b w:val="0"/>
            <w:szCs w:val="22"/>
            <w:lang w:eastAsia="en-GB"/>
          </w:rPr>
          <w:tab/>
        </w:r>
        <w:r w:rsidRPr="00B36779">
          <w:rPr>
            <w:rStyle w:val="Hyperlink"/>
          </w:rPr>
          <w:t>Lone Working</w:t>
        </w:r>
        <w:r>
          <w:rPr>
            <w:webHidden/>
          </w:rPr>
          <w:tab/>
        </w:r>
        <w:r>
          <w:rPr>
            <w:webHidden/>
          </w:rPr>
          <w:fldChar w:fldCharType="begin"/>
        </w:r>
        <w:r>
          <w:rPr>
            <w:webHidden/>
          </w:rPr>
          <w:instrText xml:space="preserve"> PAGEREF _Toc126605108 \h </w:instrText>
        </w:r>
        <w:r>
          <w:rPr>
            <w:webHidden/>
          </w:rPr>
        </w:r>
        <w:r>
          <w:rPr>
            <w:webHidden/>
          </w:rPr>
          <w:fldChar w:fldCharType="separate"/>
        </w:r>
        <w:r w:rsidR="007225BA">
          <w:rPr>
            <w:b w:val="0"/>
            <w:bCs/>
            <w:webHidden/>
            <w:lang w:val="en-US"/>
          </w:rPr>
          <w:t>Error! Bookmark not defined.</w:t>
        </w:r>
        <w:r>
          <w:rPr>
            <w:webHidden/>
          </w:rPr>
          <w:fldChar w:fldCharType="end"/>
        </w:r>
      </w:hyperlink>
    </w:p>
    <w:p w14:paraId="4932ABEE" w14:textId="2DA0C93D" w:rsidR="00080648" w:rsidRDefault="00080648">
      <w:pPr>
        <w:pStyle w:val="TOC2"/>
        <w:rPr>
          <w:rFonts w:asciiTheme="minorHAnsi" w:eastAsiaTheme="minorEastAsia" w:hAnsiTheme="minorHAnsi" w:cstheme="minorBidi"/>
          <w:b w:val="0"/>
          <w:szCs w:val="22"/>
          <w:lang w:eastAsia="en-GB"/>
        </w:rPr>
      </w:pPr>
      <w:hyperlink w:anchor="_Toc126605109" w:history="1">
        <w:r w:rsidRPr="00B36779">
          <w:rPr>
            <w:rStyle w:val="Hyperlink"/>
            <w:specVanish/>
          </w:rPr>
          <w:t>5.5</w:t>
        </w:r>
        <w:r>
          <w:rPr>
            <w:rFonts w:asciiTheme="minorHAnsi" w:eastAsiaTheme="minorEastAsia" w:hAnsiTheme="minorHAnsi" w:cstheme="minorBidi"/>
            <w:b w:val="0"/>
            <w:szCs w:val="22"/>
            <w:lang w:eastAsia="en-GB"/>
          </w:rPr>
          <w:tab/>
        </w:r>
        <w:r w:rsidRPr="00B36779">
          <w:rPr>
            <w:rStyle w:val="Hyperlink"/>
          </w:rPr>
          <w:t>Environmental Risk</w:t>
        </w:r>
        <w:r w:rsidRPr="00B36779">
          <w:rPr>
            <w:rStyle w:val="Hyperlink"/>
            <w:lang w:val="en-US"/>
          </w:rPr>
          <w:t xml:space="preserve"> </w:t>
        </w:r>
        <w:r w:rsidRPr="00B36779">
          <w:rPr>
            <w:rStyle w:val="Hyperlink"/>
          </w:rPr>
          <w:t>Control</w:t>
        </w:r>
        <w:r>
          <w:rPr>
            <w:webHidden/>
          </w:rPr>
          <w:tab/>
        </w:r>
        <w:r>
          <w:rPr>
            <w:webHidden/>
          </w:rPr>
          <w:fldChar w:fldCharType="begin"/>
        </w:r>
        <w:r>
          <w:rPr>
            <w:webHidden/>
          </w:rPr>
          <w:instrText xml:space="preserve"> PAGEREF _Toc126605109 \h </w:instrText>
        </w:r>
        <w:r>
          <w:rPr>
            <w:webHidden/>
          </w:rPr>
        </w:r>
        <w:r>
          <w:rPr>
            <w:webHidden/>
          </w:rPr>
          <w:fldChar w:fldCharType="separate"/>
        </w:r>
        <w:r w:rsidR="007225BA">
          <w:rPr>
            <w:webHidden/>
          </w:rPr>
          <w:t>16</w:t>
        </w:r>
        <w:r>
          <w:rPr>
            <w:webHidden/>
          </w:rPr>
          <w:fldChar w:fldCharType="end"/>
        </w:r>
      </w:hyperlink>
    </w:p>
    <w:p w14:paraId="37FAACD1" w14:textId="32921D7F" w:rsidR="00080648" w:rsidRDefault="00080648">
      <w:pPr>
        <w:pStyle w:val="TOC2"/>
        <w:rPr>
          <w:rFonts w:asciiTheme="minorHAnsi" w:eastAsiaTheme="minorEastAsia" w:hAnsiTheme="minorHAnsi" w:cstheme="minorBidi"/>
          <w:b w:val="0"/>
          <w:szCs w:val="22"/>
          <w:lang w:eastAsia="en-GB"/>
        </w:rPr>
      </w:pPr>
      <w:hyperlink w:anchor="_Toc126605110" w:history="1">
        <w:r w:rsidRPr="00B36779">
          <w:rPr>
            <w:rStyle w:val="Hyperlink"/>
            <w:specVanish/>
          </w:rPr>
          <w:t>5.6</w:t>
        </w:r>
        <w:r>
          <w:rPr>
            <w:rFonts w:asciiTheme="minorHAnsi" w:eastAsiaTheme="minorEastAsia" w:hAnsiTheme="minorHAnsi" w:cstheme="minorBidi"/>
            <w:b w:val="0"/>
            <w:szCs w:val="22"/>
            <w:lang w:eastAsia="en-GB"/>
          </w:rPr>
          <w:tab/>
        </w:r>
        <w:r w:rsidRPr="00B36779">
          <w:rPr>
            <w:rStyle w:val="Hyperlink"/>
          </w:rPr>
          <w:t>Site Waste Management</w:t>
        </w:r>
        <w:r>
          <w:rPr>
            <w:webHidden/>
          </w:rPr>
          <w:tab/>
        </w:r>
        <w:r>
          <w:rPr>
            <w:webHidden/>
          </w:rPr>
          <w:fldChar w:fldCharType="begin"/>
        </w:r>
        <w:r>
          <w:rPr>
            <w:webHidden/>
          </w:rPr>
          <w:instrText xml:space="preserve"> PAGEREF _Toc126605110 \h </w:instrText>
        </w:r>
        <w:r>
          <w:rPr>
            <w:webHidden/>
          </w:rPr>
        </w:r>
        <w:r>
          <w:rPr>
            <w:webHidden/>
          </w:rPr>
          <w:fldChar w:fldCharType="separate"/>
        </w:r>
        <w:r w:rsidR="007225BA">
          <w:rPr>
            <w:webHidden/>
          </w:rPr>
          <w:t>16</w:t>
        </w:r>
        <w:r>
          <w:rPr>
            <w:webHidden/>
          </w:rPr>
          <w:fldChar w:fldCharType="end"/>
        </w:r>
      </w:hyperlink>
    </w:p>
    <w:p w14:paraId="26C4A239" w14:textId="642FD9F4" w:rsidR="00080648" w:rsidRDefault="00080648">
      <w:pPr>
        <w:pStyle w:val="TOC2"/>
        <w:rPr>
          <w:rFonts w:asciiTheme="minorHAnsi" w:eastAsiaTheme="minorEastAsia" w:hAnsiTheme="minorHAnsi" w:cstheme="minorBidi"/>
          <w:b w:val="0"/>
          <w:szCs w:val="22"/>
          <w:lang w:eastAsia="en-GB"/>
        </w:rPr>
      </w:pPr>
      <w:hyperlink w:anchor="_Toc126605111" w:history="1">
        <w:r w:rsidRPr="00B36779">
          <w:rPr>
            <w:rStyle w:val="Hyperlink"/>
            <w:specVanish/>
          </w:rPr>
          <w:t>5.7</w:t>
        </w:r>
        <w:r>
          <w:rPr>
            <w:rFonts w:asciiTheme="minorHAnsi" w:eastAsiaTheme="minorEastAsia" w:hAnsiTheme="minorHAnsi" w:cstheme="minorBidi"/>
            <w:b w:val="0"/>
            <w:szCs w:val="22"/>
            <w:lang w:eastAsia="en-GB"/>
          </w:rPr>
          <w:tab/>
        </w:r>
        <w:r w:rsidRPr="00B36779">
          <w:rPr>
            <w:rStyle w:val="Hyperlink"/>
          </w:rPr>
          <w:t>Excavated Material</w:t>
        </w:r>
        <w:r>
          <w:rPr>
            <w:webHidden/>
          </w:rPr>
          <w:tab/>
        </w:r>
        <w:r>
          <w:rPr>
            <w:webHidden/>
          </w:rPr>
          <w:fldChar w:fldCharType="begin"/>
        </w:r>
        <w:r>
          <w:rPr>
            <w:webHidden/>
          </w:rPr>
          <w:instrText xml:space="preserve"> PAGEREF _Toc126605111 \h </w:instrText>
        </w:r>
        <w:r>
          <w:rPr>
            <w:webHidden/>
          </w:rPr>
        </w:r>
        <w:r>
          <w:rPr>
            <w:webHidden/>
          </w:rPr>
          <w:fldChar w:fldCharType="separate"/>
        </w:r>
        <w:r w:rsidR="007225BA">
          <w:rPr>
            <w:webHidden/>
          </w:rPr>
          <w:t>16</w:t>
        </w:r>
        <w:r>
          <w:rPr>
            <w:webHidden/>
          </w:rPr>
          <w:fldChar w:fldCharType="end"/>
        </w:r>
      </w:hyperlink>
    </w:p>
    <w:p w14:paraId="60902572" w14:textId="37F3A812" w:rsidR="00080648" w:rsidRDefault="00080648">
      <w:pPr>
        <w:pStyle w:val="TOC2"/>
        <w:rPr>
          <w:rFonts w:asciiTheme="minorHAnsi" w:eastAsiaTheme="minorEastAsia" w:hAnsiTheme="minorHAnsi" w:cstheme="minorBidi"/>
          <w:b w:val="0"/>
          <w:szCs w:val="22"/>
          <w:lang w:eastAsia="en-GB"/>
        </w:rPr>
      </w:pPr>
      <w:hyperlink w:anchor="_Toc126605112" w:history="1">
        <w:r w:rsidRPr="00B36779">
          <w:rPr>
            <w:rStyle w:val="Hyperlink"/>
            <w:specVanish/>
          </w:rPr>
          <w:t>5.8</w:t>
        </w:r>
        <w:r>
          <w:rPr>
            <w:rFonts w:asciiTheme="minorHAnsi" w:eastAsiaTheme="minorEastAsia" w:hAnsiTheme="minorHAnsi" w:cstheme="minorBidi"/>
            <w:b w:val="0"/>
            <w:szCs w:val="22"/>
            <w:lang w:eastAsia="en-GB"/>
          </w:rPr>
          <w:tab/>
        </w:r>
        <w:r w:rsidRPr="00B36779">
          <w:rPr>
            <w:rStyle w:val="Hyperlink"/>
          </w:rPr>
          <w:t>Water</w:t>
        </w:r>
        <w:r>
          <w:rPr>
            <w:webHidden/>
          </w:rPr>
          <w:tab/>
        </w:r>
        <w:r>
          <w:rPr>
            <w:webHidden/>
          </w:rPr>
          <w:fldChar w:fldCharType="begin"/>
        </w:r>
        <w:r>
          <w:rPr>
            <w:webHidden/>
          </w:rPr>
          <w:instrText xml:space="preserve"> PAGEREF _Toc126605112 \h </w:instrText>
        </w:r>
        <w:r>
          <w:rPr>
            <w:webHidden/>
          </w:rPr>
        </w:r>
        <w:r>
          <w:rPr>
            <w:webHidden/>
          </w:rPr>
          <w:fldChar w:fldCharType="separate"/>
        </w:r>
        <w:r w:rsidR="007225BA">
          <w:rPr>
            <w:webHidden/>
          </w:rPr>
          <w:t>16</w:t>
        </w:r>
        <w:r>
          <w:rPr>
            <w:webHidden/>
          </w:rPr>
          <w:fldChar w:fldCharType="end"/>
        </w:r>
      </w:hyperlink>
    </w:p>
    <w:p w14:paraId="14F95DDC" w14:textId="63FAABC9" w:rsidR="00080648" w:rsidRDefault="00080648">
      <w:pPr>
        <w:pStyle w:val="TOC2"/>
        <w:rPr>
          <w:rFonts w:asciiTheme="minorHAnsi" w:eastAsiaTheme="minorEastAsia" w:hAnsiTheme="minorHAnsi" w:cstheme="minorBidi"/>
          <w:b w:val="0"/>
          <w:szCs w:val="22"/>
          <w:lang w:eastAsia="en-GB"/>
        </w:rPr>
      </w:pPr>
      <w:hyperlink w:anchor="_Toc126605113" w:history="1">
        <w:r w:rsidRPr="00B36779">
          <w:rPr>
            <w:rStyle w:val="Hyperlink"/>
            <w:specVanish/>
          </w:rPr>
          <w:t>5.9</w:t>
        </w:r>
        <w:r>
          <w:rPr>
            <w:rFonts w:asciiTheme="minorHAnsi" w:eastAsiaTheme="minorEastAsia" w:hAnsiTheme="minorHAnsi" w:cstheme="minorBidi"/>
            <w:b w:val="0"/>
            <w:szCs w:val="22"/>
            <w:lang w:eastAsia="en-GB"/>
          </w:rPr>
          <w:tab/>
        </w:r>
        <w:r w:rsidRPr="00B36779">
          <w:rPr>
            <w:rStyle w:val="Hyperlink"/>
            <w:lang w:val="en-US"/>
          </w:rPr>
          <w:t>Section 61</w:t>
        </w:r>
        <w:r>
          <w:rPr>
            <w:webHidden/>
          </w:rPr>
          <w:tab/>
        </w:r>
        <w:r>
          <w:rPr>
            <w:webHidden/>
          </w:rPr>
          <w:fldChar w:fldCharType="begin"/>
        </w:r>
        <w:r>
          <w:rPr>
            <w:webHidden/>
          </w:rPr>
          <w:instrText xml:space="preserve"> PAGEREF _Toc126605113 \h </w:instrText>
        </w:r>
        <w:r>
          <w:rPr>
            <w:webHidden/>
          </w:rPr>
        </w:r>
        <w:r>
          <w:rPr>
            <w:webHidden/>
          </w:rPr>
          <w:fldChar w:fldCharType="separate"/>
        </w:r>
        <w:r w:rsidR="007225BA">
          <w:rPr>
            <w:webHidden/>
          </w:rPr>
          <w:t>16</w:t>
        </w:r>
        <w:r>
          <w:rPr>
            <w:webHidden/>
          </w:rPr>
          <w:fldChar w:fldCharType="end"/>
        </w:r>
      </w:hyperlink>
    </w:p>
    <w:p w14:paraId="3D92736D" w14:textId="012D3324" w:rsidR="00080648" w:rsidRDefault="00080648">
      <w:pPr>
        <w:pStyle w:val="TOC2"/>
        <w:rPr>
          <w:rFonts w:asciiTheme="minorHAnsi" w:eastAsiaTheme="minorEastAsia" w:hAnsiTheme="minorHAnsi" w:cstheme="minorBidi"/>
          <w:b w:val="0"/>
          <w:szCs w:val="22"/>
          <w:lang w:eastAsia="en-GB"/>
        </w:rPr>
      </w:pPr>
      <w:hyperlink w:anchor="_Toc126605114" w:history="1">
        <w:r w:rsidRPr="00B36779">
          <w:rPr>
            <w:rStyle w:val="Hyperlink"/>
            <w:specVanish/>
          </w:rPr>
          <w:t>5.10</w:t>
        </w:r>
        <w:r>
          <w:rPr>
            <w:rFonts w:asciiTheme="minorHAnsi" w:eastAsiaTheme="minorEastAsia" w:hAnsiTheme="minorHAnsi" w:cstheme="minorBidi"/>
            <w:b w:val="0"/>
            <w:szCs w:val="22"/>
            <w:lang w:eastAsia="en-GB"/>
          </w:rPr>
          <w:tab/>
        </w:r>
        <w:r w:rsidRPr="00B36779">
          <w:rPr>
            <w:rStyle w:val="Hyperlink"/>
          </w:rPr>
          <w:t>NRMM</w:t>
        </w:r>
        <w:r>
          <w:rPr>
            <w:webHidden/>
          </w:rPr>
          <w:tab/>
        </w:r>
        <w:r>
          <w:rPr>
            <w:webHidden/>
          </w:rPr>
          <w:fldChar w:fldCharType="begin"/>
        </w:r>
        <w:r>
          <w:rPr>
            <w:webHidden/>
          </w:rPr>
          <w:instrText xml:space="preserve"> PAGEREF _Toc126605114 \h </w:instrText>
        </w:r>
        <w:r>
          <w:rPr>
            <w:webHidden/>
          </w:rPr>
        </w:r>
        <w:r>
          <w:rPr>
            <w:webHidden/>
          </w:rPr>
          <w:fldChar w:fldCharType="separate"/>
        </w:r>
        <w:r w:rsidR="007225BA">
          <w:rPr>
            <w:webHidden/>
          </w:rPr>
          <w:t>16</w:t>
        </w:r>
        <w:r>
          <w:rPr>
            <w:webHidden/>
          </w:rPr>
          <w:fldChar w:fldCharType="end"/>
        </w:r>
      </w:hyperlink>
    </w:p>
    <w:p w14:paraId="3662E069" w14:textId="7574DE45" w:rsidR="00080648" w:rsidRDefault="00080648">
      <w:pPr>
        <w:pStyle w:val="TOC2"/>
        <w:rPr>
          <w:rFonts w:asciiTheme="minorHAnsi" w:eastAsiaTheme="minorEastAsia" w:hAnsiTheme="minorHAnsi" w:cstheme="minorBidi"/>
          <w:b w:val="0"/>
          <w:szCs w:val="22"/>
          <w:lang w:eastAsia="en-GB"/>
        </w:rPr>
      </w:pPr>
      <w:hyperlink w:anchor="_Toc126605115" w:history="1">
        <w:r w:rsidRPr="00B36779">
          <w:rPr>
            <w:rStyle w:val="Hyperlink"/>
            <w:specVanish/>
          </w:rPr>
          <w:t>5.11</w:t>
        </w:r>
        <w:r>
          <w:rPr>
            <w:rFonts w:asciiTheme="minorHAnsi" w:eastAsiaTheme="minorEastAsia" w:hAnsiTheme="minorHAnsi" w:cstheme="minorBidi"/>
            <w:b w:val="0"/>
            <w:szCs w:val="22"/>
            <w:lang w:eastAsia="en-GB"/>
          </w:rPr>
          <w:tab/>
        </w:r>
        <w:r w:rsidRPr="00B36779">
          <w:rPr>
            <w:rStyle w:val="Hyperlink"/>
          </w:rPr>
          <w:t>Site Boundary</w:t>
        </w:r>
        <w:r>
          <w:rPr>
            <w:webHidden/>
          </w:rPr>
          <w:tab/>
        </w:r>
        <w:r>
          <w:rPr>
            <w:webHidden/>
          </w:rPr>
          <w:fldChar w:fldCharType="begin"/>
        </w:r>
        <w:r>
          <w:rPr>
            <w:webHidden/>
          </w:rPr>
          <w:instrText xml:space="preserve"> PAGEREF _Toc126605115 \h </w:instrText>
        </w:r>
        <w:r>
          <w:rPr>
            <w:webHidden/>
          </w:rPr>
        </w:r>
        <w:r>
          <w:rPr>
            <w:webHidden/>
          </w:rPr>
          <w:fldChar w:fldCharType="separate"/>
        </w:r>
        <w:r w:rsidR="007225BA">
          <w:rPr>
            <w:webHidden/>
          </w:rPr>
          <w:t>16</w:t>
        </w:r>
        <w:r>
          <w:rPr>
            <w:webHidden/>
          </w:rPr>
          <w:fldChar w:fldCharType="end"/>
        </w:r>
      </w:hyperlink>
    </w:p>
    <w:p w14:paraId="0A47DE62" w14:textId="097DB056" w:rsidR="00080648" w:rsidRDefault="00080648">
      <w:pPr>
        <w:pStyle w:val="TOC2"/>
        <w:rPr>
          <w:rFonts w:asciiTheme="minorHAnsi" w:eastAsiaTheme="minorEastAsia" w:hAnsiTheme="minorHAnsi" w:cstheme="minorBidi"/>
          <w:b w:val="0"/>
          <w:szCs w:val="22"/>
          <w:lang w:eastAsia="en-GB"/>
        </w:rPr>
      </w:pPr>
      <w:hyperlink w:anchor="_Toc126605116" w:history="1">
        <w:r w:rsidRPr="00B36779">
          <w:rPr>
            <w:rStyle w:val="Hyperlink"/>
            <w:specVanish/>
          </w:rPr>
          <w:t>5.12</w:t>
        </w:r>
        <w:r>
          <w:rPr>
            <w:rFonts w:asciiTheme="minorHAnsi" w:eastAsiaTheme="minorEastAsia" w:hAnsiTheme="minorHAnsi" w:cstheme="minorBidi"/>
            <w:b w:val="0"/>
            <w:szCs w:val="22"/>
            <w:lang w:eastAsia="en-GB"/>
          </w:rPr>
          <w:tab/>
        </w:r>
        <w:r w:rsidRPr="00B36779">
          <w:rPr>
            <w:rStyle w:val="Hyperlink"/>
          </w:rPr>
          <w:t>Stakeholder management</w:t>
        </w:r>
        <w:r>
          <w:rPr>
            <w:webHidden/>
          </w:rPr>
          <w:tab/>
        </w:r>
        <w:r>
          <w:rPr>
            <w:webHidden/>
          </w:rPr>
          <w:fldChar w:fldCharType="begin"/>
        </w:r>
        <w:r>
          <w:rPr>
            <w:webHidden/>
          </w:rPr>
          <w:instrText xml:space="preserve"> PAGEREF _Toc126605116 \h </w:instrText>
        </w:r>
        <w:r>
          <w:rPr>
            <w:webHidden/>
          </w:rPr>
        </w:r>
        <w:r>
          <w:rPr>
            <w:webHidden/>
          </w:rPr>
          <w:fldChar w:fldCharType="separate"/>
        </w:r>
        <w:r w:rsidR="007225BA">
          <w:rPr>
            <w:webHidden/>
          </w:rPr>
          <w:t>16</w:t>
        </w:r>
        <w:r>
          <w:rPr>
            <w:webHidden/>
          </w:rPr>
          <w:fldChar w:fldCharType="end"/>
        </w:r>
      </w:hyperlink>
    </w:p>
    <w:p w14:paraId="022B1EF6" w14:textId="51568FFC" w:rsidR="00080648" w:rsidRDefault="00080648">
      <w:pPr>
        <w:pStyle w:val="TOC2"/>
        <w:rPr>
          <w:rFonts w:asciiTheme="minorHAnsi" w:eastAsiaTheme="minorEastAsia" w:hAnsiTheme="minorHAnsi" w:cstheme="minorBidi"/>
          <w:b w:val="0"/>
          <w:szCs w:val="22"/>
          <w:lang w:eastAsia="en-GB"/>
        </w:rPr>
      </w:pPr>
      <w:hyperlink w:anchor="_Toc126605117" w:history="1">
        <w:r w:rsidRPr="00B36779">
          <w:rPr>
            <w:rStyle w:val="Hyperlink"/>
            <w:bCs/>
            <w:iCs/>
            <w:lang w:val="en-US"/>
          </w:rPr>
          <w:t>5.13</w:t>
        </w:r>
        <w:r>
          <w:rPr>
            <w:rFonts w:asciiTheme="minorHAnsi" w:eastAsiaTheme="minorEastAsia" w:hAnsiTheme="minorHAnsi" w:cstheme="minorBidi"/>
            <w:b w:val="0"/>
            <w:szCs w:val="22"/>
            <w:lang w:eastAsia="en-GB"/>
          </w:rPr>
          <w:tab/>
        </w:r>
        <w:r w:rsidRPr="00B36779">
          <w:rPr>
            <w:rStyle w:val="Hyperlink"/>
            <w:lang w:val="en-US"/>
          </w:rPr>
          <w:t xml:space="preserve">Digital </w:t>
        </w:r>
        <w:r w:rsidRPr="00B36779">
          <w:rPr>
            <w:rStyle w:val="Hyperlink"/>
          </w:rPr>
          <w:t>Deliverables</w:t>
        </w:r>
        <w:r w:rsidRPr="00B36779">
          <w:rPr>
            <w:rStyle w:val="Hyperlink"/>
            <w:lang w:val="en-US"/>
          </w:rPr>
          <w:t xml:space="preserve"> </w:t>
        </w:r>
        <w:r w:rsidRPr="00B36779">
          <w:rPr>
            <w:rStyle w:val="Hyperlink"/>
            <w:bCs/>
            <w:i/>
            <w:iCs/>
            <w:lang w:val="en-US"/>
          </w:rPr>
          <w:t>(Digital Engineering Management Procedure)</w:t>
        </w:r>
        <w:r>
          <w:rPr>
            <w:webHidden/>
          </w:rPr>
          <w:tab/>
        </w:r>
        <w:r>
          <w:rPr>
            <w:webHidden/>
          </w:rPr>
          <w:fldChar w:fldCharType="begin"/>
        </w:r>
        <w:r>
          <w:rPr>
            <w:webHidden/>
          </w:rPr>
          <w:instrText xml:space="preserve"> PAGEREF _Toc126605117 \h </w:instrText>
        </w:r>
        <w:r>
          <w:rPr>
            <w:webHidden/>
          </w:rPr>
        </w:r>
        <w:r>
          <w:rPr>
            <w:webHidden/>
          </w:rPr>
          <w:fldChar w:fldCharType="separate"/>
        </w:r>
        <w:r w:rsidR="007225BA">
          <w:rPr>
            <w:webHidden/>
          </w:rPr>
          <w:t>17</w:t>
        </w:r>
        <w:r>
          <w:rPr>
            <w:webHidden/>
          </w:rPr>
          <w:fldChar w:fldCharType="end"/>
        </w:r>
      </w:hyperlink>
    </w:p>
    <w:p w14:paraId="4B4F702D" w14:textId="77194354" w:rsidR="00080648" w:rsidRDefault="00080648">
      <w:pPr>
        <w:pStyle w:val="TOC1"/>
        <w:rPr>
          <w:rFonts w:asciiTheme="minorHAnsi" w:eastAsiaTheme="minorEastAsia" w:hAnsiTheme="minorHAnsi" w:cstheme="minorBidi"/>
          <w:b w:val="0"/>
          <w:szCs w:val="22"/>
          <w:lang w:eastAsia="en-GB"/>
        </w:rPr>
      </w:pPr>
      <w:hyperlink w:anchor="_Toc126605118" w:history="1">
        <w:r w:rsidRPr="00B36779">
          <w:rPr>
            <w:rStyle w:val="Hyperlink"/>
          </w:rPr>
          <w:t>6.</w:t>
        </w:r>
        <w:r>
          <w:rPr>
            <w:rFonts w:asciiTheme="minorHAnsi" w:eastAsiaTheme="minorEastAsia" w:hAnsiTheme="minorHAnsi" w:cstheme="minorBidi"/>
            <w:b w:val="0"/>
            <w:szCs w:val="22"/>
            <w:lang w:eastAsia="en-GB"/>
          </w:rPr>
          <w:tab/>
        </w:r>
        <w:r w:rsidRPr="00B36779">
          <w:rPr>
            <w:rStyle w:val="Hyperlink"/>
          </w:rPr>
          <w:t>References</w:t>
        </w:r>
        <w:r>
          <w:rPr>
            <w:webHidden/>
          </w:rPr>
          <w:tab/>
        </w:r>
        <w:r>
          <w:rPr>
            <w:webHidden/>
          </w:rPr>
          <w:fldChar w:fldCharType="begin"/>
        </w:r>
        <w:r>
          <w:rPr>
            <w:webHidden/>
          </w:rPr>
          <w:instrText xml:space="preserve"> PAGEREF _Toc126605118 \h </w:instrText>
        </w:r>
        <w:r>
          <w:rPr>
            <w:webHidden/>
          </w:rPr>
        </w:r>
        <w:r>
          <w:rPr>
            <w:webHidden/>
          </w:rPr>
          <w:fldChar w:fldCharType="separate"/>
        </w:r>
        <w:r w:rsidR="007225BA">
          <w:rPr>
            <w:webHidden/>
          </w:rPr>
          <w:t>17</w:t>
        </w:r>
        <w:r>
          <w:rPr>
            <w:webHidden/>
          </w:rPr>
          <w:fldChar w:fldCharType="end"/>
        </w:r>
      </w:hyperlink>
    </w:p>
    <w:p w14:paraId="26A39EF8" w14:textId="778F7FC5" w:rsidR="00D510BC" w:rsidRDefault="00D513CF" w:rsidP="00EF79BE">
      <w:pPr>
        <w:spacing w:after="0"/>
        <w:ind w:left="0"/>
        <w:rPr>
          <w:rFonts w:cs="Arial"/>
          <w:caps/>
          <w:noProof/>
          <w:sz w:val="24"/>
        </w:rPr>
      </w:pPr>
      <w:r>
        <w:rPr>
          <w:rFonts w:cs="Arial"/>
          <w:caps/>
          <w:noProof/>
          <w:sz w:val="24"/>
        </w:rPr>
        <w:fldChar w:fldCharType="end"/>
      </w:r>
    </w:p>
    <w:p w14:paraId="572590CA" w14:textId="573088B2" w:rsidR="007A2AC5" w:rsidRDefault="007A2AC5" w:rsidP="00EF79BE">
      <w:pPr>
        <w:spacing w:after="0"/>
        <w:ind w:left="0"/>
        <w:rPr>
          <w:rFonts w:cs="Arial"/>
          <w:caps/>
          <w:noProof/>
          <w:sz w:val="24"/>
        </w:rPr>
      </w:pPr>
    </w:p>
    <w:p w14:paraId="7BF90368" w14:textId="77777777" w:rsidR="007A2AC5" w:rsidRDefault="007A2AC5" w:rsidP="00EF79BE">
      <w:pPr>
        <w:spacing w:after="0"/>
        <w:ind w:left="0"/>
        <w:rPr>
          <w:rFonts w:ascii="Arial Bold" w:hAnsi="Arial Bold"/>
          <w:b/>
          <w:sz w:val="28"/>
          <w:highlight w:val="lightGray"/>
        </w:rPr>
      </w:pPr>
    </w:p>
    <w:p w14:paraId="1B911767" w14:textId="6E45335E" w:rsidR="005E36B6" w:rsidRPr="00123ECB" w:rsidRDefault="00F75A93" w:rsidP="00D510BC">
      <w:pPr>
        <w:pStyle w:val="Heading1"/>
      </w:pPr>
      <w:bookmarkStart w:id="1" w:name="_Toc126605081"/>
      <w:r w:rsidRPr="00123ECB">
        <w:t>Introduction</w:t>
      </w:r>
      <w:r w:rsidR="00D759D2">
        <w:t xml:space="preserve"> and Scope</w:t>
      </w:r>
      <w:bookmarkEnd w:id="1"/>
    </w:p>
    <w:p w14:paraId="64E20115" w14:textId="72A64EE5" w:rsidR="00D759D2" w:rsidRDefault="00D759D2" w:rsidP="00D759D2">
      <w:pPr>
        <w:pStyle w:val="PlanText"/>
      </w:pPr>
      <w:bookmarkStart w:id="2" w:name="_Toc304995764"/>
      <w:r w:rsidRPr="00463A7D">
        <w:t>This document is t</w:t>
      </w:r>
      <w:r>
        <w:t>he project specific Construction Phase</w:t>
      </w:r>
      <w:r w:rsidRPr="00463A7D">
        <w:t xml:space="preserve"> Plan (</w:t>
      </w:r>
      <w:r>
        <w:t>CCP</w:t>
      </w:r>
      <w:r w:rsidRPr="00463A7D">
        <w:t>) for the construction phase</w:t>
      </w:r>
      <w:r>
        <w:t xml:space="preserve"> of the </w:t>
      </w:r>
      <w:r w:rsidR="007A2AC5" w:rsidRPr="001F7464">
        <w:rPr>
          <w:color w:val="000000" w:themeColor="text1"/>
        </w:rPr>
        <w:t>Project RED scheme</w:t>
      </w:r>
      <w:r w:rsidRPr="00463A7D">
        <w:t>.</w:t>
      </w:r>
      <w:r>
        <w:t xml:space="preserve"> </w:t>
      </w:r>
      <w:r w:rsidRPr="000D75F3">
        <w:rPr>
          <w:rStyle w:val="PlanTextChar"/>
        </w:rPr>
        <w:t>It will be reviewed every</w:t>
      </w:r>
      <w:r w:rsidRPr="00FA2970">
        <w:t xml:space="preserve"> </w:t>
      </w:r>
      <w:r w:rsidR="007A2AC5" w:rsidRPr="007A2AC5">
        <w:rPr>
          <w:rStyle w:val="PlanTextExampleChar"/>
          <w:color w:val="auto"/>
        </w:rPr>
        <w:t>month</w:t>
      </w:r>
      <w:r w:rsidRPr="00FA2970">
        <w:t xml:space="preserve"> </w:t>
      </w:r>
      <w:r w:rsidRPr="000D75F3">
        <w:rPr>
          <w:rStyle w:val="PlanTextChar"/>
        </w:rPr>
        <w:t>as the project progresses</w:t>
      </w:r>
      <w:r>
        <w:rPr>
          <w:rStyle w:val="PlanTextChar"/>
        </w:rPr>
        <w:t xml:space="preserve">. </w:t>
      </w:r>
      <w:r>
        <w:t>It will be made available to all parties involved in the works.</w:t>
      </w:r>
    </w:p>
    <w:p w14:paraId="1FF24E04" w14:textId="77777777" w:rsidR="00D759D2" w:rsidRDefault="00D759D2" w:rsidP="00D759D2">
      <w:pPr>
        <w:pStyle w:val="PlanText"/>
      </w:pPr>
      <w:r w:rsidRPr="00463A7D">
        <w:t xml:space="preserve">The plan details </w:t>
      </w:r>
      <w:r>
        <w:t>the</w:t>
      </w:r>
      <w:r w:rsidRPr="00463A7D">
        <w:t xml:space="preserve"> management of Health</w:t>
      </w:r>
      <w:r>
        <w:t xml:space="preserve"> and</w:t>
      </w:r>
      <w:r w:rsidRPr="00463A7D">
        <w:t xml:space="preserve"> Safety in accordance with The Construction (Design and Management) Regulations 20</w:t>
      </w:r>
      <w:r>
        <w:t>15</w:t>
      </w:r>
      <w:r w:rsidRPr="00463A7D">
        <w:t xml:space="preserve">. The </w:t>
      </w:r>
      <w:r>
        <w:t xml:space="preserve">individual </w:t>
      </w:r>
      <w:r w:rsidRPr="00463A7D">
        <w:t xml:space="preserve">sections are based on headings detailed in </w:t>
      </w:r>
      <w:r>
        <w:t xml:space="preserve">L153, Managing Health and Safety in Construction. </w:t>
      </w:r>
    </w:p>
    <w:p w14:paraId="2DA7BB95" w14:textId="43CEBE99" w:rsidR="00D759D2" w:rsidRDefault="00D759D2" w:rsidP="00D759D2">
      <w:pPr>
        <w:pStyle w:val="PlanText"/>
      </w:pPr>
      <w:r>
        <w:t>This plan should be read in conjunction with ‘</w:t>
      </w:r>
      <w:r w:rsidRPr="00070C84">
        <w:t>The Building Division Guide to Health, Safety, Environment and Quality Management on Site</w:t>
      </w:r>
      <w:r>
        <w:t>’</w:t>
      </w:r>
      <w:r>
        <w:rPr>
          <w:rStyle w:val="FootnoteReference"/>
        </w:rPr>
        <w:footnoteReference w:id="2"/>
      </w:r>
      <w:r>
        <w:t xml:space="preserve"> </w:t>
      </w:r>
      <w:bookmarkEnd w:id="2"/>
    </w:p>
    <w:p w14:paraId="5F3D6416" w14:textId="71FA9924" w:rsidR="009C4B50" w:rsidRPr="003F18A5" w:rsidRDefault="003F18A5" w:rsidP="00814D3D">
      <w:pPr>
        <w:pStyle w:val="Heading1"/>
      </w:pPr>
      <w:bookmarkStart w:id="3" w:name="_Toc126605082"/>
      <w:r w:rsidRPr="003F18A5">
        <w:t>Project Overview</w:t>
      </w:r>
      <w:bookmarkEnd w:id="3"/>
    </w:p>
    <w:p w14:paraId="0D671CD8" w14:textId="24155D80" w:rsidR="009C4B50" w:rsidRPr="00595D12" w:rsidRDefault="003F18A5" w:rsidP="000A7ADD">
      <w:pPr>
        <w:pStyle w:val="Heading2"/>
        <w:numPr>
          <w:ilvl w:val="1"/>
          <w:numId w:val="8"/>
        </w:numPr>
        <w:tabs>
          <w:tab w:val="clear" w:pos="4821"/>
        </w:tabs>
        <w:ind w:left="851"/>
      </w:pPr>
      <w:bookmarkStart w:id="4" w:name="_Toc56065860"/>
      <w:bookmarkStart w:id="5" w:name="_Toc56067360"/>
      <w:bookmarkStart w:id="6" w:name="_Toc56069260"/>
      <w:bookmarkStart w:id="7" w:name="_Toc56073995"/>
      <w:bookmarkStart w:id="8" w:name="_Toc56083420"/>
      <w:bookmarkStart w:id="9" w:name="_Toc56150100"/>
      <w:bookmarkStart w:id="10" w:name="_Toc56150394"/>
      <w:bookmarkStart w:id="11" w:name="_Toc56150636"/>
      <w:bookmarkStart w:id="12" w:name="_Toc56151588"/>
      <w:bookmarkStart w:id="13" w:name="_Toc56151678"/>
      <w:bookmarkStart w:id="14" w:name="_Toc56152537"/>
      <w:bookmarkStart w:id="15" w:name="_Toc56152579"/>
      <w:bookmarkStart w:id="16" w:name="_Toc56152621"/>
      <w:bookmarkStart w:id="17" w:name="_Toc56152878"/>
      <w:bookmarkStart w:id="18" w:name="_Toc56152920"/>
      <w:bookmarkStart w:id="19" w:name="_Toc56153033"/>
      <w:bookmarkStart w:id="20" w:name="_Toc56153275"/>
      <w:bookmarkStart w:id="21" w:name="_Toc56153466"/>
      <w:bookmarkStart w:id="22" w:name="_Toc56156484"/>
      <w:bookmarkStart w:id="23" w:name="_Toc65678515"/>
      <w:bookmarkStart w:id="24" w:name="_Toc65679298"/>
      <w:bookmarkStart w:id="25" w:name="_Toc71202047"/>
      <w:bookmarkStart w:id="26" w:name="_Toc71202084"/>
      <w:bookmarkStart w:id="27" w:name="_Toc71202431"/>
      <w:bookmarkStart w:id="28" w:name="_Toc71211043"/>
      <w:bookmarkStart w:id="29" w:name="_Toc77690463"/>
      <w:bookmarkStart w:id="30" w:name="_Toc77690586"/>
      <w:bookmarkStart w:id="31" w:name="_Toc82595457"/>
      <w:bookmarkStart w:id="32" w:name="_Toc95225692"/>
      <w:bookmarkStart w:id="33" w:name="_Toc56065861"/>
      <w:bookmarkStart w:id="34" w:name="_Toc56067361"/>
      <w:bookmarkStart w:id="35" w:name="_Toc56069261"/>
      <w:bookmarkStart w:id="36" w:name="_Toc56073996"/>
      <w:bookmarkStart w:id="37" w:name="_Toc56083421"/>
      <w:bookmarkStart w:id="38" w:name="_Toc56150101"/>
      <w:bookmarkStart w:id="39" w:name="_Toc56150395"/>
      <w:bookmarkStart w:id="40" w:name="_Toc56150637"/>
      <w:bookmarkStart w:id="41" w:name="_Toc56151589"/>
      <w:bookmarkStart w:id="42" w:name="_Toc56151679"/>
      <w:bookmarkStart w:id="43" w:name="_Toc56152538"/>
      <w:bookmarkStart w:id="44" w:name="_Toc56152580"/>
      <w:bookmarkStart w:id="45" w:name="_Toc56152622"/>
      <w:bookmarkStart w:id="46" w:name="_Toc56152879"/>
      <w:bookmarkStart w:id="47" w:name="_Toc56152921"/>
      <w:bookmarkStart w:id="48" w:name="_Toc56153034"/>
      <w:bookmarkStart w:id="49" w:name="_Toc56153276"/>
      <w:bookmarkStart w:id="50" w:name="_Toc56153467"/>
      <w:bookmarkStart w:id="51" w:name="_Toc56156485"/>
      <w:bookmarkStart w:id="52" w:name="_Toc65678516"/>
      <w:bookmarkStart w:id="53" w:name="_Toc65679299"/>
      <w:bookmarkStart w:id="54" w:name="_Toc71202048"/>
      <w:bookmarkStart w:id="55" w:name="_Toc71202085"/>
      <w:bookmarkStart w:id="56" w:name="_Toc71202432"/>
      <w:bookmarkStart w:id="57" w:name="_Toc71211044"/>
      <w:bookmarkStart w:id="58" w:name="_Toc77690464"/>
      <w:bookmarkStart w:id="59" w:name="_Toc77690587"/>
      <w:bookmarkStart w:id="60" w:name="_Toc82595458"/>
      <w:bookmarkStart w:id="61" w:name="_Toc95225693"/>
      <w:bookmarkStart w:id="62" w:name="_Toc12660508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985219">
        <w:t>Description</w:t>
      </w:r>
      <w:r w:rsidRPr="00595D12">
        <w:t xml:space="preserve"> of </w:t>
      </w:r>
      <w:r w:rsidR="00DA657A" w:rsidRPr="00985219">
        <w:rPr>
          <w:rFonts w:ascii="Arial" w:hAnsi="Arial" w:cs="Arial"/>
          <w:lang w:val="en-US"/>
        </w:rPr>
        <w:t>the</w:t>
      </w:r>
      <w:r w:rsidR="00DA657A" w:rsidRPr="00985219">
        <w:rPr>
          <w:rFonts w:asciiTheme="minorHAnsi" w:hAnsiTheme="minorHAnsi"/>
          <w:lang w:val="en-US"/>
        </w:rPr>
        <w:t xml:space="preserve"> </w:t>
      </w:r>
      <w:r w:rsidR="00E20182" w:rsidRPr="00985219">
        <w:rPr>
          <w:rFonts w:ascii="Arial" w:hAnsi="Arial" w:cs="Arial"/>
          <w:lang w:val="en-US"/>
        </w:rPr>
        <w:t>Project</w:t>
      </w:r>
      <w:bookmarkEnd w:id="62"/>
      <w:r w:rsidRPr="00595D12">
        <w:t xml:space="preserve"> </w:t>
      </w:r>
    </w:p>
    <w:p w14:paraId="1A63E429" w14:textId="77777777" w:rsidR="007A2AC5" w:rsidRPr="00237FD8" w:rsidRDefault="007A2AC5" w:rsidP="007A2AC5">
      <w:pPr>
        <w:tabs>
          <w:tab w:val="clear" w:pos="0"/>
        </w:tabs>
        <w:autoSpaceDE w:val="0"/>
        <w:autoSpaceDN w:val="0"/>
        <w:adjustRightInd w:val="0"/>
        <w:spacing w:after="0"/>
        <w:jc w:val="both"/>
        <w:rPr>
          <w:rFonts w:cs="Arial"/>
          <w:szCs w:val="22"/>
          <w:lang w:eastAsia="en-GB"/>
        </w:rPr>
      </w:pPr>
      <w:r w:rsidRPr="00237FD8">
        <w:rPr>
          <w:rFonts w:cs="Arial"/>
          <w:szCs w:val="22"/>
          <w:lang w:eastAsia="en-GB"/>
        </w:rPr>
        <w:t xml:space="preserve">Project RED </w:t>
      </w:r>
      <w:r>
        <w:rPr>
          <w:rFonts w:cs="Arial"/>
          <w:szCs w:val="22"/>
          <w:lang w:eastAsia="en-GB"/>
        </w:rPr>
        <w:t>consists of</w:t>
      </w:r>
      <w:r w:rsidRPr="00237FD8">
        <w:rPr>
          <w:rFonts w:cs="Arial"/>
          <w:szCs w:val="22"/>
          <w:lang w:eastAsia="en-GB"/>
        </w:rPr>
        <w:t xml:space="preserve"> a multiphase, three-storey new build extension to the Manchester Royal</w:t>
      </w:r>
    </w:p>
    <w:p w14:paraId="0534B7C3" w14:textId="1DFF5FB0" w:rsidR="007A2AC5" w:rsidRDefault="007A2AC5" w:rsidP="007A2AC5">
      <w:pPr>
        <w:tabs>
          <w:tab w:val="clear" w:pos="0"/>
        </w:tabs>
        <w:autoSpaceDE w:val="0"/>
        <w:autoSpaceDN w:val="0"/>
        <w:adjustRightInd w:val="0"/>
        <w:spacing w:after="0"/>
        <w:jc w:val="both"/>
        <w:rPr>
          <w:rFonts w:cs="Arial"/>
          <w:lang w:val="en-US"/>
        </w:rPr>
      </w:pPr>
      <w:r w:rsidRPr="00237FD8">
        <w:rPr>
          <w:rFonts w:cs="Arial"/>
          <w:szCs w:val="22"/>
          <w:lang w:eastAsia="en-GB"/>
        </w:rPr>
        <w:t xml:space="preserve">Infirmary Emergency Department, </w:t>
      </w:r>
      <w:r>
        <w:rPr>
          <w:rFonts w:cs="Arial"/>
          <w:szCs w:val="22"/>
          <w:lang w:eastAsia="en-GB"/>
        </w:rPr>
        <w:t>including</w:t>
      </w:r>
      <w:r w:rsidRPr="00237FD8">
        <w:rPr>
          <w:rFonts w:cs="Arial"/>
          <w:szCs w:val="22"/>
          <w:lang w:eastAsia="en-GB"/>
        </w:rPr>
        <w:t xml:space="preserve"> administration and theatre accommodation</w:t>
      </w:r>
      <w:r>
        <w:rPr>
          <w:rFonts w:cs="Arial"/>
          <w:szCs w:val="22"/>
          <w:lang w:eastAsia="en-GB"/>
        </w:rPr>
        <w:t xml:space="preserve"> and associated plantrooms</w:t>
      </w:r>
      <w:r w:rsidRPr="00237FD8">
        <w:rPr>
          <w:rFonts w:cs="Arial"/>
          <w:szCs w:val="22"/>
          <w:lang w:eastAsia="en-GB"/>
        </w:rPr>
        <w:t>.</w:t>
      </w:r>
      <w:r w:rsidRPr="00237FD8">
        <w:rPr>
          <w:rFonts w:cs="Arial"/>
          <w:lang w:val="en-US"/>
        </w:rPr>
        <w:t xml:space="preserve"> </w:t>
      </w:r>
      <w:r>
        <w:rPr>
          <w:rFonts w:cs="Arial"/>
          <w:lang w:val="en-US"/>
        </w:rPr>
        <w:t xml:space="preserve">  The new building will be directly </w:t>
      </w:r>
      <w:r w:rsidR="00E45342">
        <w:rPr>
          <w:rFonts w:cs="Arial"/>
          <w:lang w:val="en-US"/>
        </w:rPr>
        <w:t>adjacent to</w:t>
      </w:r>
      <w:r>
        <w:rPr>
          <w:rFonts w:cs="Arial"/>
          <w:lang w:val="en-US"/>
        </w:rPr>
        <w:t xml:space="preserve"> the existing PFI owned Hospital, connected </w:t>
      </w:r>
      <w:r>
        <w:rPr>
          <w:rFonts w:cs="Arial"/>
          <w:lang w:val="en-US"/>
        </w:rPr>
        <w:lastRenderedPageBreak/>
        <w:t>via several breakthrough links.  The scheme also includes a phase of drainage diversions and the demolition of several single-story buildings prior to the commencement of the new building.</w:t>
      </w:r>
    </w:p>
    <w:p w14:paraId="527A7686" w14:textId="77777777" w:rsidR="007A2AC5" w:rsidRDefault="007A2AC5" w:rsidP="007A2AC5">
      <w:pPr>
        <w:tabs>
          <w:tab w:val="clear" w:pos="0"/>
        </w:tabs>
        <w:autoSpaceDE w:val="0"/>
        <w:autoSpaceDN w:val="0"/>
        <w:adjustRightInd w:val="0"/>
        <w:spacing w:after="0"/>
        <w:jc w:val="both"/>
        <w:rPr>
          <w:rFonts w:cs="Arial"/>
          <w:lang w:val="en-US"/>
        </w:rPr>
      </w:pPr>
    </w:p>
    <w:p w14:paraId="3F21E5D8" w14:textId="77777777" w:rsidR="007A2AC5" w:rsidRPr="00286028" w:rsidRDefault="007A2AC5" w:rsidP="007A2AC5">
      <w:pPr>
        <w:pStyle w:val="PlanTextExample"/>
        <w:spacing w:after="0"/>
        <w:rPr>
          <w:b/>
          <w:bCs/>
          <w:color w:val="000000" w:themeColor="text1"/>
          <w:lang w:eastAsia="en-GB"/>
        </w:rPr>
      </w:pPr>
      <w:r w:rsidRPr="00286028">
        <w:rPr>
          <w:b/>
          <w:bCs/>
          <w:color w:val="000000" w:themeColor="text1"/>
          <w:lang w:eastAsia="en-GB"/>
        </w:rPr>
        <w:t>Ground Floor Level</w:t>
      </w:r>
    </w:p>
    <w:p w14:paraId="127B7047" w14:textId="77777777" w:rsidR="007A2AC5" w:rsidRDefault="007A2AC5" w:rsidP="007A2AC5">
      <w:pPr>
        <w:pStyle w:val="PlanTextExample"/>
        <w:spacing w:after="0"/>
        <w:rPr>
          <w:color w:val="000000" w:themeColor="text1"/>
          <w:lang w:eastAsia="en-GB"/>
        </w:rPr>
      </w:pPr>
    </w:p>
    <w:p w14:paraId="248F2159" w14:textId="77777777" w:rsidR="007A2AC5" w:rsidRDefault="007A2AC5" w:rsidP="007A2AC5">
      <w:pPr>
        <w:pStyle w:val="PlanTextExample"/>
        <w:spacing w:after="0"/>
        <w:rPr>
          <w:color w:val="000000" w:themeColor="text1"/>
          <w:lang w:eastAsia="en-GB"/>
        </w:rPr>
      </w:pPr>
      <w:r w:rsidRPr="000D64A2">
        <w:rPr>
          <w:color w:val="000000" w:themeColor="text1"/>
          <w:lang w:eastAsia="en-GB"/>
        </w:rPr>
        <w:t>Adult’s Emergency Department is a 1460m2 extension to the Ground Floor Emergency Department comprising</w:t>
      </w:r>
      <w:r>
        <w:rPr>
          <w:color w:val="000000" w:themeColor="text1"/>
          <w:lang w:eastAsia="en-GB"/>
        </w:rPr>
        <w:t xml:space="preserve"> of.</w:t>
      </w:r>
    </w:p>
    <w:p w14:paraId="21FF06BC" w14:textId="77777777" w:rsidR="007A2AC5" w:rsidRDefault="007A2AC5" w:rsidP="000A7ADD">
      <w:pPr>
        <w:pStyle w:val="PlanTextExample"/>
        <w:numPr>
          <w:ilvl w:val="0"/>
          <w:numId w:val="15"/>
        </w:numPr>
        <w:spacing w:after="0"/>
        <w:rPr>
          <w:color w:val="000000" w:themeColor="text1"/>
          <w:lang w:eastAsia="en-GB"/>
        </w:rPr>
      </w:pPr>
      <w:r>
        <w:rPr>
          <w:color w:val="000000" w:themeColor="text1"/>
          <w:lang w:eastAsia="en-GB"/>
        </w:rPr>
        <w:t>N</w:t>
      </w:r>
      <w:r w:rsidRPr="000D64A2">
        <w:rPr>
          <w:color w:val="000000" w:themeColor="text1"/>
          <w:lang w:eastAsia="en-GB"/>
        </w:rPr>
        <w:t xml:space="preserve">ew Triage / RAU with Ambulance Handover, </w:t>
      </w:r>
    </w:p>
    <w:p w14:paraId="4FB22500" w14:textId="77777777" w:rsidR="007A2AC5" w:rsidRDefault="007A2AC5" w:rsidP="000A7ADD">
      <w:pPr>
        <w:pStyle w:val="PlanTextExample"/>
        <w:numPr>
          <w:ilvl w:val="0"/>
          <w:numId w:val="15"/>
        </w:numPr>
        <w:spacing w:after="0"/>
        <w:rPr>
          <w:color w:val="000000" w:themeColor="text1"/>
          <w:lang w:eastAsia="en-GB"/>
        </w:rPr>
      </w:pPr>
      <w:r>
        <w:rPr>
          <w:color w:val="000000" w:themeColor="text1"/>
          <w:lang w:eastAsia="en-GB"/>
        </w:rPr>
        <w:t>N</w:t>
      </w:r>
      <w:r w:rsidRPr="000D64A2">
        <w:rPr>
          <w:color w:val="000000" w:themeColor="text1"/>
          <w:lang w:eastAsia="en-GB"/>
        </w:rPr>
        <w:t xml:space="preserve">ew Resus Bays, </w:t>
      </w:r>
    </w:p>
    <w:p w14:paraId="00424E84" w14:textId="77777777" w:rsidR="007A2AC5" w:rsidRDefault="007A2AC5" w:rsidP="000A7ADD">
      <w:pPr>
        <w:pStyle w:val="PlanTextExample"/>
        <w:numPr>
          <w:ilvl w:val="0"/>
          <w:numId w:val="15"/>
        </w:numPr>
        <w:spacing w:after="0"/>
        <w:rPr>
          <w:color w:val="000000" w:themeColor="text1"/>
          <w:lang w:eastAsia="en-GB"/>
        </w:rPr>
      </w:pPr>
      <w:r>
        <w:rPr>
          <w:color w:val="000000" w:themeColor="text1"/>
          <w:lang w:eastAsia="en-GB"/>
        </w:rPr>
        <w:t>N</w:t>
      </w:r>
      <w:r w:rsidRPr="000D64A2">
        <w:rPr>
          <w:color w:val="000000" w:themeColor="text1"/>
          <w:lang w:eastAsia="en-GB"/>
        </w:rPr>
        <w:t xml:space="preserve">ew Minors Bays, </w:t>
      </w:r>
    </w:p>
    <w:p w14:paraId="0ACAC572" w14:textId="77777777" w:rsidR="007A2AC5" w:rsidRDefault="007A2AC5" w:rsidP="000A7ADD">
      <w:pPr>
        <w:pStyle w:val="PlanTextExample"/>
        <w:numPr>
          <w:ilvl w:val="0"/>
          <w:numId w:val="15"/>
        </w:numPr>
        <w:spacing w:after="0"/>
        <w:rPr>
          <w:color w:val="000000" w:themeColor="text1"/>
          <w:lang w:eastAsia="en-GB"/>
        </w:rPr>
      </w:pPr>
      <w:r>
        <w:rPr>
          <w:color w:val="000000" w:themeColor="text1"/>
          <w:lang w:eastAsia="en-GB"/>
        </w:rPr>
        <w:t>N</w:t>
      </w:r>
      <w:r w:rsidRPr="000D64A2">
        <w:rPr>
          <w:color w:val="000000" w:themeColor="text1"/>
          <w:lang w:eastAsia="en-GB"/>
        </w:rPr>
        <w:t xml:space="preserve">ew Majors Bays </w:t>
      </w:r>
    </w:p>
    <w:p w14:paraId="20054F54" w14:textId="77777777" w:rsidR="007A2AC5" w:rsidRDefault="007A2AC5" w:rsidP="000A7ADD">
      <w:pPr>
        <w:pStyle w:val="PlanTextExample"/>
        <w:numPr>
          <w:ilvl w:val="0"/>
          <w:numId w:val="15"/>
        </w:numPr>
        <w:spacing w:after="0"/>
        <w:rPr>
          <w:color w:val="000000" w:themeColor="text1"/>
          <w:lang w:eastAsia="en-GB"/>
        </w:rPr>
      </w:pPr>
      <w:r>
        <w:rPr>
          <w:color w:val="000000" w:themeColor="text1"/>
          <w:lang w:eastAsia="en-GB"/>
        </w:rPr>
        <w:t>Supporting ancillary facilities and areas</w:t>
      </w:r>
    </w:p>
    <w:p w14:paraId="06C1121E" w14:textId="77777777" w:rsidR="007A2AC5" w:rsidRPr="000D64A2" w:rsidRDefault="007A2AC5" w:rsidP="007A2AC5">
      <w:pPr>
        <w:pStyle w:val="PlanTextExample"/>
        <w:spacing w:after="0"/>
        <w:ind w:left="1004"/>
        <w:rPr>
          <w:color w:val="000000" w:themeColor="text1"/>
          <w:lang w:eastAsia="en-GB"/>
        </w:rPr>
      </w:pPr>
    </w:p>
    <w:p w14:paraId="37E0AD80" w14:textId="77777777" w:rsidR="007A2AC5" w:rsidRPr="00286028" w:rsidRDefault="007A2AC5" w:rsidP="007A2AC5">
      <w:pPr>
        <w:pStyle w:val="PlanTextExample"/>
        <w:rPr>
          <w:b/>
          <w:bCs/>
          <w:color w:val="000000" w:themeColor="text1"/>
          <w:lang w:eastAsia="en-GB"/>
        </w:rPr>
      </w:pPr>
      <w:r w:rsidRPr="00286028">
        <w:rPr>
          <w:b/>
          <w:bCs/>
          <w:color w:val="000000" w:themeColor="text1"/>
          <w:lang w:eastAsia="en-GB"/>
        </w:rPr>
        <w:t>Level One</w:t>
      </w:r>
    </w:p>
    <w:p w14:paraId="416CEA38" w14:textId="77777777" w:rsidR="007A2AC5" w:rsidRDefault="007A2AC5" w:rsidP="007A2AC5">
      <w:pPr>
        <w:pStyle w:val="PlanTextExample"/>
        <w:rPr>
          <w:color w:val="000000" w:themeColor="text1"/>
          <w:lang w:eastAsia="en-GB"/>
        </w:rPr>
      </w:pPr>
      <w:r w:rsidRPr="000D64A2">
        <w:rPr>
          <w:color w:val="000000" w:themeColor="text1"/>
          <w:lang w:eastAsia="en-GB"/>
        </w:rPr>
        <w:t xml:space="preserve">The First-Floor space will </w:t>
      </w:r>
      <w:r>
        <w:rPr>
          <w:color w:val="000000" w:themeColor="text1"/>
          <w:lang w:eastAsia="en-GB"/>
        </w:rPr>
        <w:t>provide.</w:t>
      </w:r>
    </w:p>
    <w:p w14:paraId="0A6238EB" w14:textId="77777777" w:rsidR="007A2AC5" w:rsidRDefault="007A2AC5" w:rsidP="000A7ADD">
      <w:pPr>
        <w:pStyle w:val="PlanTextExample"/>
        <w:numPr>
          <w:ilvl w:val="0"/>
          <w:numId w:val="16"/>
        </w:numPr>
        <w:spacing w:after="0"/>
        <w:rPr>
          <w:color w:val="000000" w:themeColor="text1"/>
          <w:lang w:eastAsia="en-GB"/>
        </w:rPr>
      </w:pPr>
      <w:r w:rsidRPr="000D64A2">
        <w:rPr>
          <w:color w:val="000000" w:themeColor="text1"/>
          <w:lang w:eastAsia="en-GB"/>
        </w:rPr>
        <w:t xml:space="preserve">Administration Accommodation </w:t>
      </w:r>
      <w:r>
        <w:rPr>
          <w:color w:val="000000" w:themeColor="text1"/>
          <w:lang w:eastAsia="en-GB"/>
        </w:rPr>
        <w:t xml:space="preserve">to </w:t>
      </w:r>
      <w:r w:rsidRPr="000D64A2">
        <w:rPr>
          <w:color w:val="000000" w:themeColor="text1"/>
          <w:lang w:eastAsia="en-GB"/>
        </w:rPr>
        <w:t xml:space="preserve">support up to 50 members of staff </w:t>
      </w:r>
    </w:p>
    <w:p w14:paraId="752E494A" w14:textId="77777777" w:rsidR="007A2AC5" w:rsidRDefault="007A2AC5" w:rsidP="000A7ADD">
      <w:pPr>
        <w:pStyle w:val="PlanTextExample"/>
        <w:numPr>
          <w:ilvl w:val="0"/>
          <w:numId w:val="16"/>
        </w:numPr>
        <w:spacing w:after="0"/>
        <w:rPr>
          <w:color w:val="000000" w:themeColor="text1"/>
          <w:lang w:eastAsia="en-GB"/>
        </w:rPr>
      </w:pPr>
      <w:r>
        <w:rPr>
          <w:color w:val="000000" w:themeColor="text1"/>
          <w:lang w:eastAsia="en-GB"/>
        </w:rPr>
        <w:t>S</w:t>
      </w:r>
      <w:r w:rsidRPr="000D64A2">
        <w:rPr>
          <w:color w:val="000000" w:themeColor="text1"/>
          <w:lang w:eastAsia="en-GB"/>
        </w:rPr>
        <w:t>taff change area to support the ED.</w:t>
      </w:r>
    </w:p>
    <w:p w14:paraId="0BBE8563" w14:textId="77777777" w:rsidR="007A2AC5" w:rsidRPr="00E70892" w:rsidRDefault="007A2AC5" w:rsidP="000A7ADD">
      <w:pPr>
        <w:pStyle w:val="PlanTextExample"/>
        <w:numPr>
          <w:ilvl w:val="0"/>
          <w:numId w:val="16"/>
        </w:numPr>
        <w:spacing w:after="0"/>
        <w:rPr>
          <w:color w:val="000000" w:themeColor="text1"/>
          <w:lang w:eastAsia="en-GB"/>
        </w:rPr>
      </w:pPr>
      <w:r>
        <w:rPr>
          <w:color w:val="000000" w:themeColor="text1"/>
          <w:lang w:eastAsia="en-GB"/>
        </w:rPr>
        <w:t>P</w:t>
      </w:r>
      <w:r w:rsidRPr="00E70892">
        <w:rPr>
          <w:color w:val="000000" w:themeColor="text1"/>
          <w:lang w:eastAsia="en-GB"/>
        </w:rPr>
        <w:t>lantroom to serve the ground floor ED</w:t>
      </w:r>
    </w:p>
    <w:p w14:paraId="270FD0DA" w14:textId="77777777" w:rsidR="007A2AC5" w:rsidRPr="000D64A2" w:rsidRDefault="007A2AC5" w:rsidP="007A2AC5">
      <w:pPr>
        <w:pStyle w:val="PlanTextExample"/>
        <w:rPr>
          <w:color w:val="000000" w:themeColor="text1"/>
          <w:lang w:eastAsia="en-GB"/>
        </w:rPr>
      </w:pPr>
    </w:p>
    <w:p w14:paraId="24CC0347" w14:textId="77777777" w:rsidR="007A2AC5" w:rsidRPr="00286028" w:rsidRDefault="007A2AC5" w:rsidP="007A2AC5">
      <w:pPr>
        <w:pStyle w:val="PlanTextExample"/>
        <w:rPr>
          <w:b/>
          <w:bCs/>
          <w:color w:val="000000" w:themeColor="text1"/>
          <w:lang w:eastAsia="en-GB"/>
        </w:rPr>
      </w:pPr>
      <w:r w:rsidRPr="00286028">
        <w:rPr>
          <w:b/>
          <w:bCs/>
          <w:color w:val="000000" w:themeColor="text1"/>
          <w:lang w:eastAsia="en-GB"/>
        </w:rPr>
        <w:t xml:space="preserve">Level Two </w:t>
      </w:r>
    </w:p>
    <w:p w14:paraId="41A68A98" w14:textId="77777777" w:rsidR="007A2AC5" w:rsidRDefault="007A2AC5" w:rsidP="007A2AC5">
      <w:pPr>
        <w:pStyle w:val="PlanTextExample"/>
        <w:rPr>
          <w:color w:val="000000" w:themeColor="text1"/>
          <w:lang w:eastAsia="en-GB"/>
        </w:rPr>
      </w:pPr>
      <w:r w:rsidRPr="000D64A2">
        <w:rPr>
          <w:color w:val="000000" w:themeColor="text1"/>
          <w:lang w:eastAsia="en-GB"/>
        </w:rPr>
        <w:t>Second Floor facilitates</w:t>
      </w:r>
      <w:r>
        <w:rPr>
          <w:color w:val="000000" w:themeColor="text1"/>
          <w:lang w:eastAsia="en-GB"/>
        </w:rPr>
        <w:t>.</w:t>
      </w:r>
    </w:p>
    <w:p w14:paraId="2D1FADDB" w14:textId="64646702" w:rsidR="007A2AC5" w:rsidRDefault="00697F96" w:rsidP="000A7ADD">
      <w:pPr>
        <w:pStyle w:val="PlanTextExample"/>
        <w:numPr>
          <w:ilvl w:val="0"/>
          <w:numId w:val="17"/>
        </w:numPr>
        <w:spacing w:after="0"/>
        <w:rPr>
          <w:color w:val="000000" w:themeColor="text1"/>
          <w:lang w:eastAsia="en-GB"/>
        </w:rPr>
      </w:pPr>
      <w:r>
        <w:rPr>
          <w:color w:val="000000" w:themeColor="text1"/>
          <w:lang w:eastAsia="en-GB"/>
        </w:rPr>
        <w:t xml:space="preserve">5 </w:t>
      </w:r>
      <w:r w:rsidR="007A2AC5" w:rsidRPr="000D64A2">
        <w:rPr>
          <w:color w:val="000000" w:themeColor="text1"/>
          <w:lang w:eastAsia="en-GB"/>
        </w:rPr>
        <w:t>new UCV Theatre Suites</w:t>
      </w:r>
      <w:r>
        <w:rPr>
          <w:color w:val="000000" w:themeColor="text1"/>
          <w:lang w:eastAsia="en-GB"/>
        </w:rPr>
        <w:t xml:space="preserve"> (3 new UCV and 2 Hybrid) </w:t>
      </w:r>
      <w:r w:rsidR="00E45342">
        <w:rPr>
          <w:color w:val="000000" w:themeColor="text1"/>
          <w:lang w:eastAsia="en-GB"/>
        </w:rPr>
        <w:t>– Following CE instruction</w:t>
      </w:r>
    </w:p>
    <w:p w14:paraId="335D6CB9" w14:textId="77777777" w:rsidR="007A2AC5" w:rsidRDefault="007A2AC5" w:rsidP="000A7ADD">
      <w:pPr>
        <w:pStyle w:val="PlanTextExample"/>
        <w:numPr>
          <w:ilvl w:val="0"/>
          <w:numId w:val="17"/>
        </w:numPr>
        <w:spacing w:after="0"/>
        <w:rPr>
          <w:color w:val="000000" w:themeColor="text1"/>
          <w:lang w:eastAsia="en-GB"/>
        </w:rPr>
      </w:pPr>
      <w:r>
        <w:rPr>
          <w:color w:val="000000" w:themeColor="text1"/>
          <w:lang w:eastAsia="en-GB"/>
        </w:rPr>
        <w:t>D</w:t>
      </w:r>
      <w:r w:rsidRPr="000D64A2">
        <w:rPr>
          <w:color w:val="000000" w:themeColor="text1"/>
          <w:lang w:eastAsia="en-GB"/>
        </w:rPr>
        <w:t>edicated Recovery Area</w:t>
      </w:r>
      <w:r>
        <w:rPr>
          <w:color w:val="000000" w:themeColor="text1"/>
          <w:lang w:eastAsia="en-GB"/>
        </w:rPr>
        <w:t>s</w:t>
      </w:r>
    </w:p>
    <w:p w14:paraId="2220B798" w14:textId="77777777" w:rsidR="007A2AC5" w:rsidRPr="00286028" w:rsidRDefault="007A2AC5" w:rsidP="000A7ADD">
      <w:pPr>
        <w:pStyle w:val="PlanTextExample"/>
        <w:numPr>
          <w:ilvl w:val="0"/>
          <w:numId w:val="17"/>
        </w:numPr>
        <w:spacing w:after="0"/>
        <w:rPr>
          <w:color w:val="000000" w:themeColor="text1"/>
          <w:lang w:eastAsia="en-GB"/>
        </w:rPr>
      </w:pPr>
      <w:r>
        <w:rPr>
          <w:color w:val="000000" w:themeColor="text1"/>
          <w:lang w:eastAsia="en-GB"/>
        </w:rPr>
        <w:t>S</w:t>
      </w:r>
      <w:r w:rsidRPr="000D64A2">
        <w:rPr>
          <w:color w:val="000000" w:themeColor="text1"/>
          <w:lang w:eastAsia="en-GB"/>
        </w:rPr>
        <w:t xml:space="preserve">upporting </w:t>
      </w:r>
      <w:r>
        <w:rPr>
          <w:color w:val="000000" w:themeColor="text1"/>
          <w:lang w:eastAsia="en-GB"/>
        </w:rPr>
        <w:t xml:space="preserve">Theatre </w:t>
      </w:r>
      <w:r w:rsidRPr="000D64A2">
        <w:rPr>
          <w:color w:val="000000" w:themeColor="text1"/>
          <w:lang w:eastAsia="en-GB"/>
        </w:rPr>
        <w:t>ancillary</w:t>
      </w:r>
      <w:r>
        <w:rPr>
          <w:color w:val="000000" w:themeColor="text1"/>
          <w:lang w:eastAsia="en-GB"/>
        </w:rPr>
        <w:t xml:space="preserve"> areas and </w:t>
      </w:r>
      <w:r w:rsidRPr="00286028">
        <w:rPr>
          <w:color w:val="000000" w:themeColor="text1"/>
          <w:lang w:eastAsia="en-GB"/>
        </w:rPr>
        <w:t>accommodation.</w:t>
      </w:r>
    </w:p>
    <w:p w14:paraId="5C301982" w14:textId="77777777" w:rsidR="007A2AC5" w:rsidRDefault="007A2AC5" w:rsidP="007A2AC5">
      <w:pPr>
        <w:pStyle w:val="PlanTextExample"/>
        <w:rPr>
          <w:color w:val="000000" w:themeColor="text1"/>
          <w:lang w:eastAsia="en-GB"/>
        </w:rPr>
      </w:pPr>
    </w:p>
    <w:p w14:paraId="3C4F8185" w14:textId="77777777" w:rsidR="007A2AC5" w:rsidRPr="00286028" w:rsidRDefault="007A2AC5" w:rsidP="007A2AC5">
      <w:pPr>
        <w:pStyle w:val="PlanTextExample"/>
        <w:rPr>
          <w:b/>
          <w:bCs/>
          <w:color w:val="000000" w:themeColor="text1"/>
          <w:lang w:eastAsia="en-GB"/>
        </w:rPr>
      </w:pPr>
      <w:r w:rsidRPr="00286028">
        <w:rPr>
          <w:b/>
          <w:bCs/>
          <w:color w:val="000000" w:themeColor="text1"/>
          <w:lang w:eastAsia="en-GB"/>
        </w:rPr>
        <w:t xml:space="preserve">Level 3 &amp; Roof Level </w:t>
      </w:r>
    </w:p>
    <w:p w14:paraId="5128975E" w14:textId="77777777" w:rsidR="007A2AC5" w:rsidRDefault="007A2AC5" w:rsidP="000A7ADD">
      <w:pPr>
        <w:pStyle w:val="PlanTextExample"/>
        <w:numPr>
          <w:ilvl w:val="0"/>
          <w:numId w:val="18"/>
        </w:numPr>
        <w:rPr>
          <w:color w:val="000000" w:themeColor="text1"/>
          <w:lang w:eastAsia="en-GB"/>
        </w:rPr>
      </w:pPr>
      <w:r w:rsidRPr="000D64A2">
        <w:rPr>
          <w:color w:val="000000" w:themeColor="text1"/>
          <w:lang w:eastAsia="en-GB"/>
        </w:rPr>
        <w:t>Plantroom (serving theatres directly below) &amp; Rooftop Plant with AHU.</w:t>
      </w:r>
    </w:p>
    <w:p w14:paraId="1D43D900" w14:textId="77777777" w:rsidR="007A2AC5" w:rsidRPr="000D64A2" w:rsidRDefault="007A2AC5" w:rsidP="007A2AC5">
      <w:pPr>
        <w:pStyle w:val="PlanTextExample"/>
        <w:ind w:left="1004"/>
        <w:rPr>
          <w:color w:val="000000" w:themeColor="text1"/>
          <w:lang w:eastAsia="en-GB"/>
        </w:rPr>
      </w:pPr>
    </w:p>
    <w:p w14:paraId="4EE8A566" w14:textId="77777777" w:rsidR="007A2AC5" w:rsidRPr="000D64A2" w:rsidRDefault="007A2AC5" w:rsidP="007A2AC5">
      <w:pPr>
        <w:pStyle w:val="PlanTextExample"/>
        <w:rPr>
          <w:color w:val="000000" w:themeColor="text1"/>
          <w:lang w:eastAsia="en-GB"/>
        </w:rPr>
      </w:pPr>
      <w:r w:rsidRPr="000D64A2">
        <w:rPr>
          <w:color w:val="000000" w:themeColor="text1"/>
          <w:lang w:eastAsia="en-GB"/>
        </w:rPr>
        <w:t>The existing ED department will also be refurbished post the completion of the new build scheme and the departments will provide the combined services.</w:t>
      </w:r>
    </w:p>
    <w:p w14:paraId="4E1E1012" w14:textId="77777777" w:rsidR="007A2AC5" w:rsidRPr="000D64A2" w:rsidRDefault="007A2AC5" w:rsidP="007A2AC5">
      <w:pPr>
        <w:pStyle w:val="PlanTextExample"/>
        <w:rPr>
          <w:color w:val="000000" w:themeColor="text1"/>
          <w:lang w:eastAsia="en-GB"/>
        </w:rPr>
      </w:pPr>
      <w:r w:rsidRPr="000D64A2">
        <w:rPr>
          <w:color w:val="000000" w:themeColor="text1"/>
          <w:lang w:eastAsia="en-GB"/>
        </w:rPr>
        <w:t xml:space="preserve">A new substation is currently under review to provide the Electrical Infrastructure to the new build scheme along with the existing building.   </w:t>
      </w:r>
    </w:p>
    <w:p w14:paraId="725B7075" w14:textId="77777777" w:rsidR="007A2AC5" w:rsidRPr="000E2DFF" w:rsidRDefault="007A2AC5" w:rsidP="007A2AC5">
      <w:pPr>
        <w:tabs>
          <w:tab w:val="clear" w:pos="0"/>
        </w:tabs>
        <w:autoSpaceDE w:val="0"/>
        <w:autoSpaceDN w:val="0"/>
        <w:adjustRightInd w:val="0"/>
        <w:spacing w:after="0"/>
        <w:rPr>
          <w:rFonts w:cs="Arial"/>
          <w:szCs w:val="22"/>
          <w:lang w:eastAsia="en-GB"/>
        </w:rPr>
      </w:pPr>
      <w:r w:rsidRPr="000E2DFF">
        <w:rPr>
          <w:rFonts w:cs="Arial"/>
          <w:szCs w:val="22"/>
          <w:lang w:eastAsia="en-GB"/>
        </w:rPr>
        <w:t>Further scope has been instructed to include:</w:t>
      </w:r>
    </w:p>
    <w:p w14:paraId="38F62440" w14:textId="77777777" w:rsidR="007A2AC5" w:rsidRPr="000E2DFF" w:rsidRDefault="007A2AC5" w:rsidP="007A2AC5">
      <w:pPr>
        <w:tabs>
          <w:tab w:val="clear" w:pos="0"/>
        </w:tabs>
        <w:autoSpaceDE w:val="0"/>
        <w:autoSpaceDN w:val="0"/>
        <w:adjustRightInd w:val="0"/>
        <w:spacing w:after="0"/>
        <w:rPr>
          <w:rFonts w:cs="Arial"/>
          <w:szCs w:val="22"/>
          <w:lang w:eastAsia="en-GB"/>
        </w:rPr>
      </w:pPr>
      <w:r w:rsidRPr="000E2DFF">
        <w:rPr>
          <w:rFonts w:cs="Arial"/>
          <w:szCs w:val="22"/>
          <w:lang w:eastAsia="en-GB"/>
        </w:rPr>
        <w:t>1. Demolition of WIC, MIU, Star</w:t>
      </w:r>
      <w:r>
        <w:rPr>
          <w:rFonts w:cs="Arial"/>
          <w:szCs w:val="22"/>
          <w:lang w:eastAsia="en-GB"/>
        </w:rPr>
        <w:t xml:space="preserve"> </w:t>
      </w:r>
      <w:r w:rsidRPr="000E2DFF">
        <w:rPr>
          <w:rFonts w:cs="Arial"/>
          <w:szCs w:val="22"/>
          <w:lang w:eastAsia="en-GB"/>
        </w:rPr>
        <w:t>ship and existing Resus</w:t>
      </w:r>
      <w:r>
        <w:rPr>
          <w:rFonts w:cs="Arial"/>
          <w:szCs w:val="22"/>
          <w:lang w:eastAsia="en-GB"/>
        </w:rPr>
        <w:t xml:space="preserve"> currently sat in the footprint of the new build</w:t>
      </w:r>
      <w:r w:rsidRPr="000E2DFF">
        <w:rPr>
          <w:rFonts w:cs="Arial"/>
          <w:szCs w:val="22"/>
          <w:lang w:eastAsia="en-GB"/>
        </w:rPr>
        <w:t>.</w:t>
      </w:r>
    </w:p>
    <w:p w14:paraId="3F7596D2" w14:textId="2F72E21A" w:rsidR="007A2AC5" w:rsidRDefault="007A2AC5" w:rsidP="00697F96">
      <w:pPr>
        <w:tabs>
          <w:tab w:val="clear" w:pos="0"/>
        </w:tabs>
        <w:autoSpaceDE w:val="0"/>
        <w:autoSpaceDN w:val="0"/>
        <w:adjustRightInd w:val="0"/>
        <w:spacing w:after="0"/>
        <w:rPr>
          <w:rFonts w:cs="Arial"/>
          <w:szCs w:val="22"/>
          <w:lang w:eastAsia="en-GB"/>
        </w:rPr>
      </w:pPr>
      <w:r w:rsidRPr="000E2DFF">
        <w:rPr>
          <w:rFonts w:cs="Arial"/>
          <w:szCs w:val="22"/>
          <w:lang w:eastAsia="en-GB"/>
        </w:rPr>
        <w:t>2. Drainage Diversio</w:t>
      </w:r>
      <w:r w:rsidR="00E45342">
        <w:rPr>
          <w:rFonts w:cs="Arial"/>
          <w:szCs w:val="22"/>
          <w:lang w:eastAsia="en-GB"/>
        </w:rPr>
        <w:t>n</w:t>
      </w:r>
    </w:p>
    <w:p w14:paraId="1A69D027" w14:textId="162F2AC0" w:rsidR="00E45342" w:rsidRPr="00697F96" w:rsidRDefault="00E45342" w:rsidP="00697F96">
      <w:pPr>
        <w:tabs>
          <w:tab w:val="clear" w:pos="0"/>
        </w:tabs>
        <w:autoSpaceDE w:val="0"/>
        <w:autoSpaceDN w:val="0"/>
        <w:adjustRightInd w:val="0"/>
        <w:spacing w:after="0"/>
        <w:rPr>
          <w:rFonts w:cs="Arial"/>
          <w:szCs w:val="22"/>
          <w:lang w:eastAsia="en-GB"/>
        </w:rPr>
      </w:pPr>
      <w:r>
        <w:rPr>
          <w:rFonts w:cs="Arial"/>
          <w:szCs w:val="22"/>
          <w:lang w:eastAsia="en-GB"/>
        </w:rPr>
        <w:t xml:space="preserve">3. Hybrid Operating Theatres #04 &amp; #05 (2) from area previously planned for UCV Theatres 4, 5, &amp; 6. </w:t>
      </w:r>
    </w:p>
    <w:p w14:paraId="1D27CC89" w14:textId="77777777" w:rsidR="007A2AC5" w:rsidRDefault="007A2AC5" w:rsidP="007A2AC5">
      <w:pPr>
        <w:autoSpaceDE w:val="0"/>
        <w:autoSpaceDN w:val="0"/>
        <w:adjustRightInd w:val="0"/>
        <w:jc w:val="both"/>
        <w:rPr>
          <w:rFonts w:ascii="Verdana" w:eastAsiaTheme="minorHAnsi" w:hAnsi="Verdana" w:cs="Calibri"/>
          <w:color w:val="000000" w:themeColor="text1"/>
          <w:szCs w:val="22"/>
        </w:rPr>
      </w:pPr>
    </w:p>
    <w:p w14:paraId="1ADE59DF" w14:textId="4FA3A2FE" w:rsidR="007A2AC5" w:rsidRPr="00B53B4A" w:rsidRDefault="007A2AC5" w:rsidP="007A2AC5">
      <w:pPr>
        <w:pStyle w:val="PlanTextExample"/>
        <w:rPr>
          <w:b/>
          <w:bCs/>
          <w:color w:val="auto"/>
          <w:lang w:eastAsia="en-GB"/>
        </w:rPr>
      </w:pPr>
      <w:r w:rsidRPr="00B53B4A">
        <w:rPr>
          <w:b/>
          <w:bCs/>
          <w:color w:val="auto"/>
          <w:lang w:eastAsia="en-GB"/>
        </w:rPr>
        <w:t>Electrical Infrastructure Works</w:t>
      </w:r>
      <w:r w:rsidR="00697F96">
        <w:rPr>
          <w:b/>
          <w:bCs/>
          <w:color w:val="auto"/>
          <w:lang w:eastAsia="en-GB"/>
        </w:rPr>
        <w:t xml:space="preserve"> (Complete and handed over)</w:t>
      </w:r>
    </w:p>
    <w:p w14:paraId="5F2A7908" w14:textId="54157A77" w:rsidR="007A2AC5" w:rsidRDefault="007A2AC5" w:rsidP="007A2AC5">
      <w:pPr>
        <w:pStyle w:val="Default"/>
        <w:ind w:left="284"/>
        <w:rPr>
          <w:color w:val="auto"/>
          <w:sz w:val="22"/>
          <w:szCs w:val="22"/>
        </w:rPr>
      </w:pPr>
      <w:r>
        <w:rPr>
          <w:color w:val="auto"/>
          <w:sz w:val="22"/>
          <w:szCs w:val="22"/>
        </w:rPr>
        <w:t xml:space="preserve">Design and Construction of a new electrical infrastructure building </w:t>
      </w:r>
      <w:r w:rsidR="00697F96">
        <w:rPr>
          <w:color w:val="auto"/>
          <w:sz w:val="22"/>
          <w:szCs w:val="22"/>
        </w:rPr>
        <w:t>including.</w:t>
      </w:r>
    </w:p>
    <w:p w14:paraId="7B720A82" w14:textId="77C3D6E7" w:rsidR="007A2AC5" w:rsidRPr="00604CE1" w:rsidRDefault="007A2AC5" w:rsidP="000A7ADD">
      <w:pPr>
        <w:pStyle w:val="Default"/>
        <w:numPr>
          <w:ilvl w:val="0"/>
          <w:numId w:val="20"/>
        </w:numPr>
        <w:rPr>
          <w:color w:val="auto"/>
          <w:sz w:val="22"/>
          <w:szCs w:val="22"/>
        </w:rPr>
      </w:pPr>
      <w:r>
        <w:rPr>
          <w:color w:val="auto"/>
          <w:sz w:val="22"/>
          <w:szCs w:val="22"/>
        </w:rPr>
        <w:t xml:space="preserve">New/diverted HV supplies &amp; HV transformer to provide LV supplies to the new </w:t>
      </w:r>
      <w:r w:rsidRPr="00B53B4A">
        <w:rPr>
          <w:color w:val="auto"/>
          <w:sz w:val="22"/>
          <w:szCs w:val="22"/>
        </w:rPr>
        <w:t xml:space="preserve">Project RED and Refurb </w:t>
      </w:r>
      <w:r>
        <w:rPr>
          <w:color w:val="auto"/>
          <w:sz w:val="22"/>
          <w:szCs w:val="22"/>
        </w:rPr>
        <w:t>schemes.</w:t>
      </w:r>
      <w:r w:rsidR="00D22422">
        <w:rPr>
          <w:color w:val="auto"/>
          <w:sz w:val="22"/>
          <w:szCs w:val="22"/>
        </w:rPr>
        <w:t xml:space="preserve"> </w:t>
      </w:r>
    </w:p>
    <w:p w14:paraId="610A1EED" w14:textId="2F184B90" w:rsidR="007A2AC5" w:rsidRDefault="007A2AC5" w:rsidP="000A7ADD">
      <w:pPr>
        <w:pStyle w:val="Default"/>
        <w:numPr>
          <w:ilvl w:val="0"/>
          <w:numId w:val="19"/>
        </w:numPr>
        <w:rPr>
          <w:color w:val="auto"/>
          <w:sz w:val="22"/>
          <w:szCs w:val="22"/>
        </w:rPr>
      </w:pPr>
      <w:r>
        <w:rPr>
          <w:color w:val="auto"/>
          <w:sz w:val="22"/>
          <w:szCs w:val="22"/>
        </w:rPr>
        <w:t xml:space="preserve">Project RED </w:t>
      </w:r>
      <w:r w:rsidRPr="00B53B4A">
        <w:rPr>
          <w:color w:val="auto"/>
          <w:sz w:val="22"/>
          <w:szCs w:val="22"/>
        </w:rPr>
        <w:t xml:space="preserve">Phase 1/2 Chillers </w:t>
      </w:r>
      <w:r>
        <w:rPr>
          <w:color w:val="auto"/>
          <w:sz w:val="22"/>
          <w:szCs w:val="22"/>
        </w:rPr>
        <w:t>backup generation</w:t>
      </w:r>
    </w:p>
    <w:p w14:paraId="3ACBABC2" w14:textId="400675E5" w:rsidR="00CE12FB" w:rsidRPr="00D22422" w:rsidRDefault="00D22422" w:rsidP="000A7ADD">
      <w:pPr>
        <w:pStyle w:val="Default"/>
        <w:numPr>
          <w:ilvl w:val="0"/>
          <w:numId w:val="19"/>
        </w:numPr>
        <w:rPr>
          <w:color w:val="auto"/>
          <w:sz w:val="22"/>
          <w:szCs w:val="22"/>
        </w:rPr>
      </w:pPr>
      <w:r w:rsidRPr="00D22422">
        <w:rPr>
          <w:color w:val="auto"/>
          <w:sz w:val="22"/>
          <w:szCs w:val="22"/>
        </w:rPr>
        <w:t xml:space="preserve">The Energy Centre HV and </w:t>
      </w:r>
      <w:proofErr w:type="gramStart"/>
      <w:r w:rsidRPr="00D22422">
        <w:rPr>
          <w:color w:val="auto"/>
          <w:sz w:val="22"/>
          <w:szCs w:val="22"/>
        </w:rPr>
        <w:t>LV  have</w:t>
      </w:r>
      <w:proofErr w:type="gramEnd"/>
      <w:r w:rsidRPr="00D22422">
        <w:rPr>
          <w:color w:val="auto"/>
          <w:sz w:val="22"/>
          <w:szCs w:val="22"/>
        </w:rPr>
        <w:t xml:space="preserve"> been energised </w:t>
      </w:r>
      <w:r>
        <w:rPr>
          <w:color w:val="auto"/>
          <w:sz w:val="22"/>
          <w:szCs w:val="22"/>
        </w:rPr>
        <w:t>in some areas. Access to HV Rooms only via ENW permit an agreement.</w:t>
      </w:r>
      <w:r w:rsidRPr="00D22422">
        <w:rPr>
          <w:color w:val="auto"/>
          <w:sz w:val="22"/>
          <w:szCs w:val="22"/>
        </w:rPr>
        <w:t xml:space="preserve"> </w:t>
      </w:r>
    </w:p>
    <w:p w14:paraId="4FCE8539" w14:textId="40D9CDE6" w:rsidR="00CE12FB" w:rsidRDefault="00CE12FB" w:rsidP="00CE12FB">
      <w:pPr>
        <w:pStyle w:val="Default"/>
        <w:rPr>
          <w:color w:val="auto"/>
          <w:sz w:val="22"/>
          <w:szCs w:val="22"/>
        </w:rPr>
      </w:pPr>
    </w:p>
    <w:p w14:paraId="3DC270D5" w14:textId="77777777" w:rsidR="00697F96" w:rsidRDefault="00697F96" w:rsidP="00CE12FB">
      <w:pPr>
        <w:pStyle w:val="Default"/>
        <w:rPr>
          <w:color w:val="auto"/>
          <w:sz w:val="22"/>
          <w:szCs w:val="22"/>
        </w:rPr>
      </w:pPr>
    </w:p>
    <w:p w14:paraId="36D19AF8" w14:textId="77777777" w:rsidR="00697F96" w:rsidRDefault="00697F96" w:rsidP="00CE12FB">
      <w:pPr>
        <w:pStyle w:val="Default"/>
        <w:rPr>
          <w:color w:val="auto"/>
          <w:sz w:val="22"/>
          <w:szCs w:val="22"/>
        </w:rPr>
      </w:pPr>
    </w:p>
    <w:p w14:paraId="17372D54" w14:textId="77777777" w:rsidR="00697F96" w:rsidRDefault="00697F96" w:rsidP="00CE12FB">
      <w:pPr>
        <w:pStyle w:val="Default"/>
        <w:rPr>
          <w:color w:val="auto"/>
          <w:sz w:val="22"/>
          <w:szCs w:val="22"/>
        </w:rPr>
      </w:pPr>
    </w:p>
    <w:p w14:paraId="3EA3F1DC" w14:textId="77777777" w:rsidR="00697F96" w:rsidRDefault="00697F96" w:rsidP="00CE12FB">
      <w:pPr>
        <w:pStyle w:val="Default"/>
        <w:rPr>
          <w:color w:val="auto"/>
          <w:sz w:val="22"/>
          <w:szCs w:val="22"/>
        </w:rPr>
      </w:pPr>
    </w:p>
    <w:p w14:paraId="6B2984C0" w14:textId="77777777" w:rsidR="00CE12FB" w:rsidRPr="00CE12FB" w:rsidRDefault="00CE12FB" w:rsidP="00CE12FB">
      <w:pPr>
        <w:pStyle w:val="Default"/>
        <w:rPr>
          <w:b/>
          <w:bCs/>
          <w:color w:val="auto"/>
          <w:sz w:val="22"/>
          <w:szCs w:val="22"/>
        </w:rPr>
      </w:pPr>
      <w:r w:rsidRPr="00CE12FB">
        <w:rPr>
          <w:b/>
          <w:bCs/>
          <w:color w:val="auto"/>
          <w:sz w:val="22"/>
          <w:szCs w:val="22"/>
        </w:rPr>
        <w:t xml:space="preserve">Ward 7 +8 Refurbishment </w:t>
      </w:r>
    </w:p>
    <w:p w14:paraId="724C9B86" w14:textId="77777777" w:rsidR="00CE12FB" w:rsidRDefault="00CE12FB" w:rsidP="00CE12FB">
      <w:pPr>
        <w:pStyle w:val="Default"/>
        <w:rPr>
          <w:color w:val="auto"/>
          <w:sz w:val="22"/>
          <w:szCs w:val="22"/>
        </w:rPr>
      </w:pPr>
    </w:p>
    <w:p w14:paraId="5E08B388" w14:textId="77777777" w:rsidR="00CE12FB" w:rsidRDefault="00CE12FB" w:rsidP="000A7ADD">
      <w:pPr>
        <w:pStyle w:val="Default"/>
        <w:numPr>
          <w:ilvl w:val="0"/>
          <w:numId w:val="19"/>
        </w:numPr>
        <w:rPr>
          <w:color w:val="auto"/>
          <w:sz w:val="22"/>
          <w:szCs w:val="22"/>
        </w:rPr>
      </w:pPr>
      <w:r>
        <w:rPr>
          <w:color w:val="auto"/>
          <w:sz w:val="22"/>
          <w:szCs w:val="22"/>
        </w:rPr>
        <w:t xml:space="preserve">Refurbishment of </w:t>
      </w:r>
      <w:proofErr w:type="gramStart"/>
      <w:r>
        <w:rPr>
          <w:color w:val="auto"/>
          <w:sz w:val="22"/>
          <w:szCs w:val="22"/>
        </w:rPr>
        <w:t>ward</w:t>
      </w:r>
      <w:proofErr w:type="gramEnd"/>
      <w:r>
        <w:rPr>
          <w:color w:val="auto"/>
          <w:sz w:val="22"/>
          <w:szCs w:val="22"/>
        </w:rPr>
        <w:t xml:space="preserve"> 7 and </w:t>
      </w:r>
      <w:proofErr w:type="gramStart"/>
      <w:r>
        <w:rPr>
          <w:color w:val="auto"/>
          <w:sz w:val="22"/>
          <w:szCs w:val="22"/>
        </w:rPr>
        <w:t>8  commence</w:t>
      </w:r>
      <w:proofErr w:type="gramEnd"/>
      <w:r>
        <w:rPr>
          <w:color w:val="auto"/>
          <w:sz w:val="22"/>
          <w:szCs w:val="22"/>
        </w:rPr>
        <w:t xml:space="preserve"> during this reporting period.  </w:t>
      </w:r>
    </w:p>
    <w:p w14:paraId="520249B0" w14:textId="32D34101" w:rsidR="00D22422" w:rsidRDefault="00CE12FB" w:rsidP="000A7ADD">
      <w:pPr>
        <w:pStyle w:val="Default"/>
        <w:numPr>
          <w:ilvl w:val="0"/>
          <w:numId w:val="19"/>
        </w:numPr>
        <w:rPr>
          <w:color w:val="auto"/>
          <w:sz w:val="22"/>
          <w:szCs w:val="22"/>
        </w:rPr>
      </w:pPr>
      <w:r>
        <w:rPr>
          <w:color w:val="auto"/>
          <w:sz w:val="22"/>
          <w:szCs w:val="22"/>
        </w:rPr>
        <w:t xml:space="preserve">Scope of works full strip out and refurbishment of 2 wards at </w:t>
      </w:r>
      <w:r w:rsidR="00E45342">
        <w:rPr>
          <w:color w:val="auto"/>
          <w:sz w:val="22"/>
          <w:szCs w:val="22"/>
        </w:rPr>
        <w:t>first floor</w:t>
      </w:r>
      <w:r>
        <w:rPr>
          <w:color w:val="auto"/>
          <w:sz w:val="22"/>
          <w:szCs w:val="22"/>
        </w:rPr>
        <w:t xml:space="preserve"> level. </w:t>
      </w:r>
    </w:p>
    <w:p w14:paraId="556B4BA5" w14:textId="36761594" w:rsidR="00D22422" w:rsidRDefault="00D22422" w:rsidP="000A7ADD">
      <w:pPr>
        <w:pStyle w:val="Default"/>
        <w:numPr>
          <w:ilvl w:val="0"/>
          <w:numId w:val="19"/>
        </w:numPr>
        <w:rPr>
          <w:color w:val="auto"/>
          <w:sz w:val="22"/>
          <w:szCs w:val="22"/>
        </w:rPr>
      </w:pPr>
      <w:r>
        <w:rPr>
          <w:color w:val="auto"/>
          <w:sz w:val="22"/>
          <w:szCs w:val="22"/>
        </w:rPr>
        <w:t>Install Hot melt overlay to existing roof membrane</w:t>
      </w:r>
    </w:p>
    <w:p w14:paraId="7EBCC37F" w14:textId="3CD1BDCE" w:rsidR="00CE12FB" w:rsidRPr="00604CE1" w:rsidRDefault="00CE12FB" w:rsidP="000A7ADD">
      <w:pPr>
        <w:pStyle w:val="Default"/>
        <w:numPr>
          <w:ilvl w:val="0"/>
          <w:numId w:val="19"/>
        </w:numPr>
        <w:rPr>
          <w:color w:val="auto"/>
          <w:sz w:val="22"/>
          <w:szCs w:val="22"/>
        </w:rPr>
      </w:pPr>
      <w:r>
        <w:rPr>
          <w:color w:val="auto"/>
          <w:sz w:val="22"/>
          <w:szCs w:val="22"/>
        </w:rPr>
        <w:t xml:space="preserve">Site access </w:t>
      </w:r>
      <w:proofErr w:type="gramStart"/>
      <w:r>
        <w:rPr>
          <w:color w:val="auto"/>
          <w:sz w:val="22"/>
          <w:szCs w:val="22"/>
        </w:rPr>
        <w:t>provided  via</w:t>
      </w:r>
      <w:proofErr w:type="gramEnd"/>
      <w:r>
        <w:rPr>
          <w:color w:val="auto"/>
          <w:sz w:val="22"/>
          <w:szCs w:val="22"/>
        </w:rPr>
        <w:t xml:space="preserve"> access scaffold from EIW area.   </w:t>
      </w:r>
    </w:p>
    <w:p w14:paraId="0D235E67" w14:textId="77777777" w:rsidR="007A2AC5" w:rsidRDefault="007A2AC5" w:rsidP="009053B8">
      <w:pPr>
        <w:pStyle w:val="PlanText-Green"/>
      </w:pPr>
    </w:p>
    <w:p w14:paraId="36D96604" w14:textId="58D29802" w:rsidR="009C4B50" w:rsidRDefault="003F18A5" w:rsidP="009E5422">
      <w:pPr>
        <w:pStyle w:val="Heading2"/>
      </w:pPr>
      <w:r w:rsidRPr="00460C77">
        <w:rPr>
          <w:rFonts w:asciiTheme="minorHAnsi" w:hAnsiTheme="minorHAnsi"/>
          <w:lang w:val="en-GB"/>
        </w:rPr>
        <w:t xml:space="preserve"> </w:t>
      </w:r>
      <w:bookmarkStart w:id="63" w:name="_Toc126605084"/>
      <w:r w:rsidRPr="00595D12">
        <w:t>Location of the works</w:t>
      </w:r>
      <w:bookmarkEnd w:id="63"/>
    </w:p>
    <w:p w14:paraId="1EB56197" w14:textId="0B2A6EE2" w:rsidR="006840D6" w:rsidRDefault="006840D6" w:rsidP="006840D6">
      <w:pPr>
        <w:tabs>
          <w:tab w:val="clear" w:pos="0"/>
        </w:tabs>
        <w:autoSpaceDE w:val="0"/>
        <w:autoSpaceDN w:val="0"/>
        <w:adjustRightInd w:val="0"/>
        <w:spacing w:after="0"/>
        <w:rPr>
          <w:rFonts w:cs="Arial"/>
          <w:lang w:val="en-US"/>
        </w:rPr>
      </w:pPr>
      <w:r w:rsidRPr="00237FD8">
        <w:rPr>
          <w:rFonts w:cs="Arial"/>
          <w:lang w:val="en-US"/>
        </w:rPr>
        <w:t xml:space="preserve">The Location of the planned </w:t>
      </w:r>
      <w:r>
        <w:rPr>
          <w:rFonts w:cs="Arial"/>
          <w:lang w:val="en-US"/>
        </w:rPr>
        <w:t xml:space="preserve">RED main scheme of </w:t>
      </w:r>
      <w:r w:rsidRPr="00237FD8">
        <w:rPr>
          <w:rFonts w:cs="Arial"/>
          <w:lang w:val="en-US"/>
        </w:rPr>
        <w:t xml:space="preserve">works will </w:t>
      </w:r>
      <w:proofErr w:type="gramStart"/>
      <w:r w:rsidRPr="00237FD8">
        <w:rPr>
          <w:rFonts w:cs="Arial"/>
          <w:lang w:val="en-US"/>
        </w:rPr>
        <w:t>be</w:t>
      </w:r>
      <w:r w:rsidRPr="00237FD8">
        <w:rPr>
          <w:rFonts w:cs="Arial"/>
          <w:szCs w:val="22"/>
          <w:lang w:eastAsia="en-GB"/>
        </w:rPr>
        <w:t xml:space="preserve"> located in</w:t>
      </w:r>
      <w:proofErr w:type="gramEnd"/>
      <w:r w:rsidRPr="00237FD8">
        <w:rPr>
          <w:rFonts w:cs="Arial"/>
          <w:szCs w:val="22"/>
          <w:lang w:eastAsia="en-GB"/>
        </w:rPr>
        <w:t xml:space="preserve"> its’ pre-existing position </w:t>
      </w:r>
      <w:r>
        <w:rPr>
          <w:rFonts w:cs="Arial"/>
          <w:lang w:val="en-US"/>
        </w:rPr>
        <w:t xml:space="preserve">on </w:t>
      </w:r>
      <w:r w:rsidRPr="00237FD8">
        <w:rPr>
          <w:rFonts w:cs="Arial"/>
          <w:lang w:val="en-US"/>
        </w:rPr>
        <w:t xml:space="preserve">the </w:t>
      </w:r>
      <w:r w:rsidRPr="00237FD8">
        <w:rPr>
          <w:rFonts w:cs="Arial"/>
          <w:szCs w:val="22"/>
          <w:lang w:eastAsia="en-GB"/>
        </w:rPr>
        <w:t>North Road frontage of the Manchester Royal Infirmary</w:t>
      </w:r>
      <w:r>
        <w:rPr>
          <w:rFonts w:cs="Arial"/>
          <w:szCs w:val="22"/>
          <w:lang w:eastAsia="en-GB"/>
        </w:rPr>
        <w:t>,</w:t>
      </w:r>
      <w:r w:rsidRPr="00237FD8">
        <w:rPr>
          <w:rFonts w:cs="Arial"/>
          <w:lang w:val="en-US"/>
        </w:rPr>
        <w:t xml:space="preserve"> adjacent to the existing Emergency Department and NWAS station, off </w:t>
      </w:r>
      <w:r w:rsidR="00903259" w:rsidRPr="00237FD8">
        <w:rPr>
          <w:rFonts w:cs="Arial"/>
          <w:lang w:val="en-US"/>
        </w:rPr>
        <w:t>Upper Brook Street</w:t>
      </w:r>
      <w:r w:rsidRPr="00237FD8">
        <w:rPr>
          <w:rFonts w:cs="Arial"/>
          <w:lang w:val="en-US"/>
        </w:rPr>
        <w:t xml:space="preserve">. </w:t>
      </w:r>
      <w:r>
        <w:rPr>
          <w:rFonts w:cs="Arial"/>
          <w:lang w:val="en-US"/>
        </w:rPr>
        <w:t>See red line below.</w:t>
      </w:r>
    </w:p>
    <w:p w14:paraId="7D30832C" w14:textId="492525E5" w:rsidR="006840D6" w:rsidRDefault="006840D6" w:rsidP="006840D6">
      <w:pPr>
        <w:tabs>
          <w:tab w:val="clear" w:pos="0"/>
        </w:tabs>
        <w:autoSpaceDE w:val="0"/>
        <w:autoSpaceDN w:val="0"/>
        <w:adjustRightInd w:val="0"/>
        <w:spacing w:after="0"/>
        <w:rPr>
          <w:rFonts w:cs="Arial"/>
          <w:lang w:val="en-US"/>
        </w:rPr>
      </w:pPr>
    </w:p>
    <w:p w14:paraId="2F6D9B73" w14:textId="77777777" w:rsidR="006840D6" w:rsidRPr="00237FD8" w:rsidRDefault="006840D6" w:rsidP="006840D6">
      <w:pPr>
        <w:tabs>
          <w:tab w:val="clear" w:pos="0"/>
        </w:tabs>
        <w:autoSpaceDE w:val="0"/>
        <w:autoSpaceDN w:val="0"/>
        <w:adjustRightInd w:val="0"/>
        <w:spacing w:after="0"/>
        <w:rPr>
          <w:rFonts w:cs="Arial"/>
          <w:szCs w:val="22"/>
          <w:lang w:eastAsia="en-GB"/>
        </w:rPr>
      </w:pPr>
    </w:p>
    <w:p w14:paraId="1AF14A18" w14:textId="77777777" w:rsidR="006840D6" w:rsidRDefault="006840D6" w:rsidP="006840D6">
      <w:pPr>
        <w:jc w:val="center"/>
        <w:rPr>
          <w:rStyle w:val="PlanTextExampleChar"/>
          <w:color w:val="000000" w:themeColor="text1"/>
          <w:lang w:eastAsia="en-GB"/>
        </w:rPr>
      </w:pPr>
      <w:r>
        <w:rPr>
          <w:noProof/>
        </w:rPr>
        <w:drawing>
          <wp:inline distT="0" distB="0" distL="0" distR="0" wp14:anchorId="3EA8FD30" wp14:editId="7405FB3E">
            <wp:extent cx="4852670" cy="3043498"/>
            <wp:effectExtent l="0" t="0" r="508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64619" cy="3050992"/>
                    </a:xfrm>
                    <a:prstGeom prst="rect">
                      <a:avLst/>
                    </a:prstGeom>
                  </pic:spPr>
                </pic:pic>
              </a:graphicData>
            </a:graphic>
          </wp:inline>
        </w:drawing>
      </w:r>
    </w:p>
    <w:p w14:paraId="35B440DA" w14:textId="2FE95539" w:rsidR="006840D6" w:rsidRDefault="006840D6" w:rsidP="006840D6">
      <w:pPr>
        <w:jc w:val="center"/>
        <w:rPr>
          <w:rStyle w:val="PlanTextExampleChar"/>
          <w:color w:val="000000" w:themeColor="text1"/>
          <w:lang w:eastAsia="en-GB"/>
        </w:rPr>
      </w:pPr>
      <w:r>
        <w:rPr>
          <w:noProof/>
        </w:rPr>
        <w:lastRenderedPageBreak/>
        <w:drawing>
          <wp:inline distT="0" distB="0" distL="0" distR="0" wp14:anchorId="24846D71" wp14:editId="07673B88">
            <wp:extent cx="4777740" cy="3771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93320" cy="3784200"/>
                    </a:xfrm>
                    <a:prstGeom prst="rect">
                      <a:avLst/>
                    </a:prstGeom>
                  </pic:spPr>
                </pic:pic>
              </a:graphicData>
            </a:graphic>
          </wp:inline>
        </w:drawing>
      </w:r>
    </w:p>
    <w:p w14:paraId="400AABBD" w14:textId="77777777" w:rsidR="006840D6" w:rsidRDefault="006840D6" w:rsidP="006840D6">
      <w:pPr>
        <w:pStyle w:val="PlanText"/>
        <w:rPr>
          <w:lang w:val="en-US"/>
        </w:rPr>
      </w:pPr>
    </w:p>
    <w:p w14:paraId="503CC1B4" w14:textId="77777777" w:rsidR="006840D6" w:rsidRDefault="006840D6" w:rsidP="006840D6">
      <w:pPr>
        <w:pStyle w:val="PlanText"/>
        <w:rPr>
          <w:lang w:val="en-US"/>
        </w:rPr>
      </w:pPr>
    </w:p>
    <w:p w14:paraId="392CEED5" w14:textId="77777777" w:rsidR="006840D6" w:rsidRDefault="006840D6" w:rsidP="006840D6">
      <w:pPr>
        <w:pStyle w:val="PlanText"/>
        <w:rPr>
          <w:lang w:val="en-US"/>
        </w:rPr>
      </w:pPr>
    </w:p>
    <w:p w14:paraId="56615001" w14:textId="5F55E2E7" w:rsidR="006840D6" w:rsidRPr="006840D6" w:rsidRDefault="006840D6" w:rsidP="006840D6">
      <w:pPr>
        <w:pStyle w:val="PlanText"/>
        <w:rPr>
          <w:b/>
          <w:bCs/>
          <w:u w:val="single"/>
          <w:lang w:val="en-US"/>
        </w:rPr>
      </w:pPr>
      <w:r w:rsidRPr="006840D6">
        <w:rPr>
          <w:b/>
          <w:bCs/>
          <w:u w:val="single"/>
          <w:lang w:val="en-US"/>
        </w:rPr>
        <w:t>Site Address:</w:t>
      </w:r>
    </w:p>
    <w:p w14:paraId="6E471D2A" w14:textId="77777777" w:rsidR="006840D6" w:rsidRPr="006840D6" w:rsidRDefault="006840D6" w:rsidP="006840D6">
      <w:pPr>
        <w:autoSpaceDE w:val="0"/>
        <w:autoSpaceDN w:val="0"/>
        <w:snapToGrid w:val="0"/>
        <w:rPr>
          <w:rFonts w:ascii="Calibri" w:hAnsi="Calibri"/>
          <w:color w:val="000000"/>
          <w:szCs w:val="22"/>
          <w:lang w:eastAsia="en-GB"/>
        </w:rPr>
      </w:pPr>
      <w:r w:rsidRPr="006840D6">
        <w:rPr>
          <w:color w:val="000000"/>
          <w:szCs w:val="22"/>
          <w:lang w:eastAsia="en-GB"/>
        </w:rPr>
        <w:t>Integrated Health Projects</w:t>
      </w:r>
    </w:p>
    <w:p w14:paraId="3936B631" w14:textId="77777777" w:rsidR="006840D6" w:rsidRPr="006840D6" w:rsidRDefault="006840D6" w:rsidP="006840D6">
      <w:pPr>
        <w:autoSpaceDE w:val="0"/>
        <w:autoSpaceDN w:val="0"/>
        <w:snapToGrid w:val="0"/>
        <w:rPr>
          <w:color w:val="000000"/>
          <w:szCs w:val="22"/>
          <w:lang w:eastAsia="en-GB"/>
        </w:rPr>
      </w:pPr>
      <w:r w:rsidRPr="006840D6">
        <w:rPr>
          <w:color w:val="000000"/>
          <w:szCs w:val="22"/>
          <w:lang w:eastAsia="en-GB"/>
        </w:rPr>
        <w:t>Manchester Royal Infirmary</w:t>
      </w:r>
    </w:p>
    <w:p w14:paraId="02F838DE" w14:textId="77777777" w:rsidR="006840D6" w:rsidRPr="006840D6" w:rsidRDefault="006840D6" w:rsidP="006840D6">
      <w:pPr>
        <w:autoSpaceDE w:val="0"/>
        <w:autoSpaceDN w:val="0"/>
        <w:snapToGrid w:val="0"/>
        <w:rPr>
          <w:color w:val="000000"/>
          <w:szCs w:val="22"/>
          <w:lang w:eastAsia="en-GB"/>
        </w:rPr>
      </w:pPr>
      <w:r w:rsidRPr="006840D6">
        <w:rPr>
          <w:color w:val="000000"/>
          <w:szCs w:val="22"/>
          <w:lang w:eastAsia="en-GB"/>
        </w:rPr>
        <w:t>North Street Via Grafton Street</w:t>
      </w:r>
    </w:p>
    <w:p w14:paraId="07AA3F92" w14:textId="77777777" w:rsidR="006840D6" w:rsidRPr="006840D6" w:rsidRDefault="006840D6" w:rsidP="006840D6">
      <w:pPr>
        <w:autoSpaceDE w:val="0"/>
        <w:autoSpaceDN w:val="0"/>
        <w:snapToGrid w:val="0"/>
        <w:rPr>
          <w:color w:val="000000"/>
          <w:szCs w:val="22"/>
          <w:lang w:eastAsia="en-GB"/>
        </w:rPr>
      </w:pPr>
      <w:r w:rsidRPr="006840D6">
        <w:rPr>
          <w:color w:val="000000"/>
          <w:szCs w:val="22"/>
          <w:lang w:eastAsia="en-GB"/>
        </w:rPr>
        <w:t>Manchester</w:t>
      </w:r>
    </w:p>
    <w:p w14:paraId="295569E2" w14:textId="77777777" w:rsidR="006840D6" w:rsidRPr="006840D6" w:rsidRDefault="006840D6" w:rsidP="006840D6">
      <w:pPr>
        <w:autoSpaceDE w:val="0"/>
        <w:autoSpaceDN w:val="0"/>
        <w:snapToGrid w:val="0"/>
        <w:rPr>
          <w:color w:val="000000"/>
          <w:szCs w:val="22"/>
          <w:lang w:eastAsia="en-GB"/>
        </w:rPr>
      </w:pPr>
      <w:r w:rsidRPr="006840D6">
        <w:rPr>
          <w:color w:val="000000"/>
          <w:szCs w:val="22"/>
          <w:lang w:eastAsia="en-GB"/>
        </w:rPr>
        <w:t>M13 9NZ</w:t>
      </w:r>
    </w:p>
    <w:p w14:paraId="6A8A84FF" w14:textId="77777777" w:rsidR="006840D6" w:rsidRDefault="006840D6" w:rsidP="006840D6">
      <w:pPr>
        <w:jc w:val="center"/>
        <w:rPr>
          <w:rStyle w:val="PlanTextExampleChar"/>
          <w:color w:val="000000" w:themeColor="text1"/>
          <w:lang w:eastAsia="en-GB"/>
        </w:rPr>
      </w:pPr>
    </w:p>
    <w:p w14:paraId="5F1D11A9" w14:textId="77777777" w:rsidR="006840D6" w:rsidRDefault="006840D6" w:rsidP="006840D6">
      <w:pPr>
        <w:jc w:val="center"/>
        <w:rPr>
          <w:rStyle w:val="PlanTextExampleChar"/>
          <w:color w:val="000000" w:themeColor="text1"/>
          <w:lang w:eastAsia="en-GB"/>
        </w:rPr>
      </w:pPr>
    </w:p>
    <w:p w14:paraId="793B773A" w14:textId="77777777" w:rsidR="006840D6" w:rsidRPr="00604CE1" w:rsidRDefault="006840D6" w:rsidP="006840D6">
      <w:pPr>
        <w:pStyle w:val="Heading4"/>
        <w:ind w:hanging="851"/>
        <w:rPr>
          <w:rStyle w:val="PlanTextExampleChar"/>
          <w:color w:val="auto"/>
          <w:lang w:eastAsia="en-GB"/>
        </w:rPr>
      </w:pPr>
      <w:r w:rsidRPr="00604CE1">
        <w:rPr>
          <w:rStyle w:val="PlanTextExampleChar"/>
          <w:color w:val="auto"/>
          <w:lang w:eastAsia="en-GB"/>
        </w:rPr>
        <w:lastRenderedPageBreak/>
        <w:t>Electrical Infrastructure Works</w:t>
      </w:r>
    </w:p>
    <w:p w14:paraId="7959EF6B" w14:textId="77777777" w:rsidR="006840D6" w:rsidRDefault="006840D6" w:rsidP="006840D6">
      <w:pPr>
        <w:rPr>
          <w:rStyle w:val="PlanTextExampleChar"/>
          <w:color w:val="000000" w:themeColor="text1"/>
          <w:lang w:eastAsia="en-GB"/>
        </w:rPr>
      </w:pPr>
      <w:r>
        <w:rPr>
          <w:noProof/>
        </w:rPr>
        <w:drawing>
          <wp:inline distT="0" distB="0" distL="0" distR="0" wp14:anchorId="3346B87B" wp14:editId="3B201C54">
            <wp:extent cx="5114420" cy="38290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22450" cy="3835062"/>
                    </a:xfrm>
                    <a:prstGeom prst="rect">
                      <a:avLst/>
                    </a:prstGeom>
                  </pic:spPr>
                </pic:pic>
              </a:graphicData>
            </a:graphic>
          </wp:inline>
        </w:drawing>
      </w:r>
    </w:p>
    <w:p w14:paraId="0A42C5C0" w14:textId="77777777" w:rsidR="006840D6" w:rsidRDefault="006840D6" w:rsidP="006840D6">
      <w:pPr>
        <w:rPr>
          <w:rStyle w:val="PlanTextExampleChar"/>
          <w:color w:val="000000" w:themeColor="text1"/>
          <w:lang w:eastAsia="en-GB"/>
        </w:rPr>
      </w:pPr>
    </w:p>
    <w:p w14:paraId="46998C0B" w14:textId="75EC7F2F" w:rsidR="006840D6" w:rsidRDefault="006840D6" w:rsidP="000352B3">
      <w:pPr>
        <w:rPr>
          <w:rStyle w:val="PlanTextExampleChar"/>
          <w:color w:val="76923C" w:themeColor="accent3" w:themeShade="BF"/>
          <w:lang w:eastAsia="en-GB"/>
        </w:rPr>
      </w:pPr>
    </w:p>
    <w:p w14:paraId="0CD818ED" w14:textId="77777777" w:rsidR="00903259" w:rsidRPr="00325C6E" w:rsidRDefault="00903259" w:rsidP="000352B3">
      <w:pPr>
        <w:rPr>
          <w:rStyle w:val="PlanTextExampleChar"/>
          <w:color w:val="76923C" w:themeColor="accent3" w:themeShade="BF"/>
          <w:lang w:eastAsia="en-GB"/>
        </w:rPr>
      </w:pPr>
    </w:p>
    <w:p w14:paraId="04D17A98" w14:textId="7508561C" w:rsidR="003129FE" w:rsidRDefault="003129FE" w:rsidP="003129FE">
      <w:pPr>
        <w:pStyle w:val="Heading2"/>
        <w:rPr>
          <w:rStyle w:val="PlanTextExampleChar"/>
          <w:rFonts w:ascii="Arial Bold" w:hAnsi="Arial Bold" w:cs="Times New Roman"/>
          <w:color w:val="auto"/>
          <w:sz w:val="24"/>
          <w:szCs w:val="20"/>
          <w:lang w:val="en-US"/>
        </w:rPr>
      </w:pPr>
      <w:bookmarkStart w:id="64" w:name="_Toc126605085"/>
      <w:r w:rsidRPr="003129FE">
        <w:rPr>
          <w:rStyle w:val="PlanTextExampleChar"/>
          <w:rFonts w:ascii="Arial Bold" w:hAnsi="Arial Bold" w:cs="Times New Roman"/>
          <w:color w:val="auto"/>
          <w:sz w:val="24"/>
          <w:szCs w:val="20"/>
          <w:lang w:val="en-US"/>
        </w:rPr>
        <w:t>Contract Documentation</w:t>
      </w:r>
      <w:bookmarkEnd w:id="64"/>
    </w:p>
    <w:p w14:paraId="03F853EE" w14:textId="3B700125" w:rsidR="006301AD" w:rsidRPr="006301AD" w:rsidRDefault="006301AD" w:rsidP="003129FE">
      <w:pPr>
        <w:pStyle w:val="PlanText"/>
        <w:rPr>
          <w:rStyle w:val="PlanText-RedChar"/>
          <w:color w:val="auto"/>
          <w:highlight w:val="yellow"/>
        </w:rPr>
      </w:pPr>
      <w:r w:rsidRPr="006301AD">
        <w:rPr>
          <w:rStyle w:val="PlanText-RedChar"/>
          <w:color w:val="auto"/>
        </w:rPr>
        <w:t xml:space="preserve">Contract documentation is stored in Viewpoint for projects &amp; </w:t>
      </w:r>
      <w:proofErr w:type="spellStart"/>
      <w:r w:rsidRPr="006301AD">
        <w:rPr>
          <w:rStyle w:val="PlanText-RedChar"/>
          <w:color w:val="auto"/>
        </w:rPr>
        <w:t>Fieldview</w:t>
      </w:r>
      <w:proofErr w:type="spellEnd"/>
    </w:p>
    <w:p w14:paraId="03A603F3" w14:textId="6847051B" w:rsidR="003129FE" w:rsidRPr="0030161F" w:rsidRDefault="003129FE" w:rsidP="00C2611F">
      <w:pPr>
        <w:pStyle w:val="Heading2"/>
        <w:rPr>
          <w:rStyle w:val="PlanTextExampleChar"/>
          <w:rFonts w:ascii="Arial Bold" w:hAnsi="Arial Bold" w:cs="Times New Roman"/>
          <w:color w:val="auto"/>
          <w:sz w:val="24"/>
          <w:szCs w:val="20"/>
          <w:lang w:val="en-US"/>
        </w:rPr>
      </w:pPr>
      <w:bookmarkStart w:id="65" w:name="_Toc126605086"/>
      <w:r w:rsidRPr="0030161F">
        <w:rPr>
          <w:rStyle w:val="PlanTextExampleChar"/>
          <w:rFonts w:ascii="Arial Bold" w:hAnsi="Arial Bold" w:cs="Times New Roman"/>
          <w:color w:val="auto"/>
          <w:sz w:val="24"/>
          <w:szCs w:val="20"/>
          <w:lang w:val="en-US"/>
        </w:rPr>
        <w:t>Contract Review</w:t>
      </w:r>
      <w:bookmarkEnd w:id="65"/>
    </w:p>
    <w:p w14:paraId="0686B5A5" w14:textId="2589B9C5" w:rsidR="00850D26" w:rsidRPr="0030161F" w:rsidRDefault="001B614E" w:rsidP="0030161F">
      <w:pPr>
        <w:pStyle w:val="PlanText"/>
        <w:rPr>
          <w:lang w:val="en-US"/>
        </w:rPr>
      </w:pPr>
      <w:r w:rsidRPr="0030161F">
        <w:rPr>
          <w:lang w:val="en-US"/>
        </w:rPr>
        <w:t xml:space="preserve">The Build it in a Day presentation and Adjudication were undertaken prior to the commencement of the main scheme and undertaken to the Electrical Infrastructure works </w:t>
      </w:r>
      <w:proofErr w:type="gramStart"/>
      <w:r w:rsidRPr="0030161F">
        <w:rPr>
          <w:lang w:val="en-US"/>
        </w:rPr>
        <w:t>at a later date</w:t>
      </w:r>
      <w:proofErr w:type="gramEnd"/>
      <w:r w:rsidRPr="0030161F">
        <w:rPr>
          <w:lang w:val="en-US"/>
        </w:rPr>
        <w:t>. The project operates under an NEC contract administered via Sypro. The team are experienced in administering an NEC contract and the use of Sypro.</w:t>
      </w:r>
      <w:r w:rsidR="0030161F" w:rsidRPr="0030161F">
        <w:rPr>
          <w:lang w:val="en-US"/>
        </w:rPr>
        <w:t xml:space="preserve"> There is a list of clarifications amended to the contract with the client that show the risks which are backed off with the client and the subcontract agreements will mirror these clarifications.</w:t>
      </w:r>
    </w:p>
    <w:p w14:paraId="10CC5B0E" w14:textId="35AB31E6" w:rsidR="003F18A5" w:rsidRPr="00C2611F" w:rsidRDefault="00C2611F" w:rsidP="00C2611F">
      <w:pPr>
        <w:pStyle w:val="Heading2"/>
        <w:rPr>
          <w:rStyle w:val="PlanTextExampleChar"/>
          <w:rFonts w:ascii="Arial Bold" w:hAnsi="Arial Bold" w:cs="Times New Roman"/>
          <w:color w:val="auto"/>
          <w:sz w:val="24"/>
          <w:szCs w:val="20"/>
        </w:rPr>
      </w:pPr>
      <w:bookmarkStart w:id="66" w:name="_Toc126605087"/>
      <w:bookmarkStart w:id="67" w:name="_Hlk124436021"/>
      <w:r w:rsidRPr="00C2611F">
        <w:rPr>
          <w:rStyle w:val="PlanTextExampleChar"/>
          <w:rFonts w:ascii="Arial Bold" w:hAnsi="Arial Bold" w:cs="Times New Roman"/>
          <w:color w:val="auto"/>
          <w:sz w:val="24"/>
          <w:szCs w:val="20"/>
        </w:rPr>
        <w:t>Key Project Dates</w:t>
      </w:r>
      <w:bookmarkEnd w:id="66"/>
      <w:r w:rsidR="00744E6F" w:rsidRPr="00C2611F">
        <w:rPr>
          <w:rStyle w:val="PlanTextExampleChar"/>
          <w:rFonts w:ascii="Arial Bold" w:hAnsi="Arial Bold" w:cs="Times New Roman"/>
          <w:color w:val="auto"/>
          <w:sz w:val="24"/>
          <w:szCs w:val="20"/>
        </w:rPr>
        <w:t xml:space="preserve"> </w:t>
      </w:r>
    </w:p>
    <w:p w14:paraId="4164EE82" w14:textId="25DCBEC1" w:rsidR="00903259" w:rsidRPr="007603C3" w:rsidRDefault="00903259" w:rsidP="000A7ADD">
      <w:pPr>
        <w:numPr>
          <w:ilvl w:val="0"/>
          <w:numId w:val="21"/>
        </w:numPr>
        <w:autoSpaceDE w:val="0"/>
        <w:autoSpaceDN w:val="0"/>
        <w:adjustRightInd w:val="0"/>
        <w:spacing w:after="0"/>
        <w:jc w:val="both"/>
        <w:rPr>
          <w:rFonts w:cs="Arial"/>
          <w:szCs w:val="22"/>
        </w:rPr>
      </w:pPr>
      <w:bookmarkStart w:id="68" w:name="_Hlk56002159"/>
      <w:bookmarkEnd w:id="67"/>
      <w:r w:rsidRPr="00A313C9">
        <w:rPr>
          <w:rFonts w:cs="Arial"/>
          <w:color w:val="000000" w:themeColor="text1"/>
          <w:szCs w:val="22"/>
        </w:rPr>
        <w:t xml:space="preserve">The </w:t>
      </w:r>
      <w:r w:rsidR="007603C3">
        <w:rPr>
          <w:rFonts w:cs="Arial"/>
          <w:color w:val="000000" w:themeColor="text1"/>
          <w:szCs w:val="22"/>
        </w:rPr>
        <w:t xml:space="preserve">project is a NEC type C with the programme being </w:t>
      </w:r>
      <w:r w:rsidRPr="007603C3">
        <w:rPr>
          <w:rFonts w:cs="Arial"/>
          <w:szCs w:val="22"/>
        </w:rPr>
        <w:t>updated and issued to the Trust for acceptance monthly</w:t>
      </w:r>
      <w:r w:rsidR="007603C3">
        <w:rPr>
          <w:rFonts w:cs="Arial"/>
          <w:szCs w:val="22"/>
        </w:rPr>
        <w:t xml:space="preserve"> via Sypro.</w:t>
      </w:r>
    </w:p>
    <w:p w14:paraId="581EDB40" w14:textId="3C3308ED" w:rsidR="00903259" w:rsidRPr="00A313C9" w:rsidRDefault="00903259" w:rsidP="000A7ADD">
      <w:pPr>
        <w:numPr>
          <w:ilvl w:val="0"/>
          <w:numId w:val="21"/>
        </w:numPr>
        <w:autoSpaceDE w:val="0"/>
        <w:autoSpaceDN w:val="0"/>
        <w:adjustRightInd w:val="0"/>
        <w:spacing w:after="0"/>
        <w:jc w:val="both"/>
        <w:rPr>
          <w:rFonts w:cs="Arial"/>
          <w:szCs w:val="22"/>
        </w:rPr>
      </w:pPr>
      <w:r w:rsidRPr="00A313C9">
        <w:rPr>
          <w:rFonts w:cs="Arial"/>
          <w:szCs w:val="22"/>
        </w:rPr>
        <w:t>The programme include</w:t>
      </w:r>
      <w:r>
        <w:rPr>
          <w:rFonts w:cs="Arial"/>
          <w:szCs w:val="22"/>
        </w:rPr>
        <w:t>s</w:t>
      </w:r>
      <w:r w:rsidRPr="00A313C9">
        <w:rPr>
          <w:rFonts w:cs="Arial"/>
          <w:szCs w:val="22"/>
        </w:rPr>
        <w:t xml:space="preserve"> the following key milestones.  </w:t>
      </w:r>
    </w:p>
    <w:p w14:paraId="32CE00EA" w14:textId="10AC4E29" w:rsidR="00903259" w:rsidRPr="00A313C9" w:rsidRDefault="00903259" w:rsidP="000A7ADD">
      <w:pPr>
        <w:numPr>
          <w:ilvl w:val="1"/>
          <w:numId w:val="21"/>
        </w:numPr>
        <w:autoSpaceDE w:val="0"/>
        <w:autoSpaceDN w:val="0"/>
        <w:adjustRightInd w:val="0"/>
        <w:spacing w:after="0"/>
        <w:jc w:val="both"/>
        <w:rPr>
          <w:rFonts w:cs="Arial"/>
          <w:szCs w:val="22"/>
        </w:rPr>
      </w:pPr>
      <w:r w:rsidRPr="00A313C9">
        <w:rPr>
          <w:rFonts w:cs="Arial"/>
          <w:szCs w:val="22"/>
        </w:rPr>
        <w:t>Project completion</w:t>
      </w:r>
    </w:p>
    <w:p w14:paraId="2405E29B" w14:textId="6BC107F5" w:rsidR="00903259" w:rsidRPr="0030161F" w:rsidRDefault="00903259" w:rsidP="000A7ADD">
      <w:pPr>
        <w:numPr>
          <w:ilvl w:val="1"/>
          <w:numId w:val="21"/>
        </w:numPr>
        <w:autoSpaceDE w:val="0"/>
        <w:autoSpaceDN w:val="0"/>
        <w:adjustRightInd w:val="0"/>
        <w:spacing w:after="0"/>
        <w:jc w:val="both"/>
        <w:rPr>
          <w:rFonts w:cs="Arial"/>
          <w:b/>
          <w:bCs/>
          <w:szCs w:val="22"/>
        </w:rPr>
      </w:pPr>
      <w:r w:rsidRPr="00A313C9">
        <w:rPr>
          <w:rFonts w:cs="Arial"/>
          <w:szCs w:val="22"/>
        </w:rPr>
        <w:t>Key Trust &amp; PFI interface dates</w:t>
      </w:r>
      <w:r w:rsidR="0030161F">
        <w:rPr>
          <w:rFonts w:cs="Arial"/>
          <w:szCs w:val="22"/>
        </w:rPr>
        <w:t xml:space="preserve">- </w:t>
      </w:r>
      <w:r w:rsidR="0030161F" w:rsidRPr="0030161F">
        <w:rPr>
          <w:rFonts w:cs="Arial"/>
          <w:b/>
          <w:bCs/>
          <w:szCs w:val="22"/>
        </w:rPr>
        <w:t>Handing over boundary rooms and services.</w:t>
      </w:r>
    </w:p>
    <w:p w14:paraId="10D326BC" w14:textId="127338EE" w:rsidR="00903259" w:rsidRPr="00903259" w:rsidRDefault="00903259" w:rsidP="000A7ADD">
      <w:pPr>
        <w:numPr>
          <w:ilvl w:val="1"/>
          <w:numId w:val="21"/>
        </w:numPr>
        <w:autoSpaceDE w:val="0"/>
        <w:autoSpaceDN w:val="0"/>
        <w:adjustRightInd w:val="0"/>
        <w:spacing w:after="0"/>
        <w:jc w:val="both"/>
        <w:rPr>
          <w:rFonts w:cs="Arial"/>
          <w:b/>
          <w:bCs/>
          <w:szCs w:val="22"/>
        </w:rPr>
      </w:pPr>
      <w:r w:rsidRPr="00A313C9">
        <w:rPr>
          <w:rFonts w:cs="Arial"/>
          <w:szCs w:val="22"/>
        </w:rPr>
        <w:t>Phase 1 completion</w:t>
      </w:r>
      <w:r>
        <w:rPr>
          <w:rFonts w:cs="Arial"/>
          <w:szCs w:val="22"/>
        </w:rPr>
        <w:t xml:space="preserve"> </w:t>
      </w:r>
    </w:p>
    <w:p w14:paraId="246CABA8" w14:textId="06727DF1" w:rsidR="00903259" w:rsidRPr="00903259" w:rsidRDefault="00903259" w:rsidP="000A7ADD">
      <w:pPr>
        <w:numPr>
          <w:ilvl w:val="1"/>
          <w:numId w:val="21"/>
        </w:numPr>
        <w:autoSpaceDE w:val="0"/>
        <w:autoSpaceDN w:val="0"/>
        <w:adjustRightInd w:val="0"/>
        <w:spacing w:after="0"/>
        <w:jc w:val="both"/>
        <w:rPr>
          <w:rFonts w:cs="Arial"/>
          <w:b/>
          <w:bCs/>
          <w:szCs w:val="22"/>
        </w:rPr>
      </w:pPr>
      <w:r>
        <w:rPr>
          <w:rFonts w:cs="Arial"/>
          <w:szCs w:val="22"/>
        </w:rPr>
        <w:t xml:space="preserve">Phase 2 completion </w:t>
      </w:r>
    </w:p>
    <w:p w14:paraId="0F81A648" w14:textId="3C4A3F87" w:rsidR="00903259" w:rsidRPr="00A313C9" w:rsidRDefault="00903259" w:rsidP="000A7ADD">
      <w:pPr>
        <w:numPr>
          <w:ilvl w:val="1"/>
          <w:numId w:val="21"/>
        </w:numPr>
        <w:autoSpaceDE w:val="0"/>
        <w:autoSpaceDN w:val="0"/>
        <w:adjustRightInd w:val="0"/>
        <w:spacing w:after="0"/>
        <w:jc w:val="both"/>
        <w:rPr>
          <w:rFonts w:cs="Arial"/>
          <w:szCs w:val="22"/>
        </w:rPr>
      </w:pPr>
      <w:r w:rsidRPr="00A313C9">
        <w:rPr>
          <w:rFonts w:cs="Arial"/>
          <w:szCs w:val="22"/>
        </w:rPr>
        <w:t>Power on</w:t>
      </w:r>
    </w:p>
    <w:p w14:paraId="7BD4E388" w14:textId="0773FC88" w:rsidR="00903259" w:rsidRPr="00A313C9" w:rsidRDefault="00903259" w:rsidP="000A7ADD">
      <w:pPr>
        <w:numPr>
          <w:ilvl w:val="1"/>
          <w:numId w:val="21"/>
        </w:numPr>
        <w:autoSpaceDE w:val="0"/>
        <w:autoSpaceDN w:val="0"/>
        <w:adjustRightInd w:val="0"/>
        <w:spacing w:after="0"/>
        <w:jc w:val="both"/>
        <w:rPr>
          <w:rFonts w:cs="Arial"/>
          <w:szCs w:val="22"/>
        </w:rPr>
      </w:pPr>
      <w:r w:rsidRPr="00A313C9">
        <w:rPr>
          <w:rFonts w:cs="Arial"/>
          <w:szCs w:val="22"/>
        </w:rPr>
        <w:t>Water on</w:t>
      </w:r>
    </w:p>
    <w:p w14:paraId="3129CE45" w14:textId="68C25C89" w:rsidR="00903259" w:rsidRDefault="00903259" w:rsidP="000A7ADD">
      <w:pPr>
        <w:numPr>
          <w:ilvl w:val="1"/>
          <w:numId w:val="21"/>
        </w:numPr>
        <w:autoSpaceDE w:val="0"/>
        <w:autoSpaceDN w:val="0"/>
        <w:adjustRightInd w:val="0"/>
        <w:spacing w:after="0"/>
        <w:jc w:val="both"/>
        <w:rPr>
          <w:rFonts w:cs="Arial"/>
          <w:szCs w:val="22"/>
        </w:rPr>
      </w:pPr>
      <w:r w:rsidRPr="00A313C9">
        <w:rPr>
          <w:rFonts w:cs="Arial"/>
          <w:szCs w:val="22"/>
        </w:rPr>
        <w:t>Building watertight</w:t>
      </w:r>
    </w:p>
    <w:p w14:paraId="0364E6B7" w14:textId="07ABA2C2" w:rsidR="0030161F" w:rsidRPr="00A313C9" w:rsidRDefault="0030161F" w:rsidP="007603C3">
      <w:pPr>
        <w:autoSpaceDE w:val="0"/>
        <w:autoSpaceDN w:val="0"/>
        <w:adjustRightInd w:val="0"/>
        <w:spacing w:after="0"/>
        <w:ind w:left="0"/>
        <w:jc w:val="both"/>
        <w:rPr>
          <w:rFonts w:cs="Arial"/>
          <w:szCs w:val="22"/>
        </w:rPr>
      </w:pPr>
    </w:p>
    <w:p w14:paraId="2BDAFC44" w14:textId="77777777" w:rsidR="00903259" w:rsidRPr="00A313C9" w:rsidRDefault="00903259" w:rsidP="007603C3">
      <w:pPr>
        <w:autoSpaceDE w:val="0"/>
        <w:autoSpaceDN w:val="0"/>
        <w:adjustRightInd w:val="0"/>
        <w:spacing w:after="0"/>
        <w:ind w:left="0"/>
        <w:jc w:val="both"/>
        <w:rPr>
          <w:rFonts w:cs="Arial"/>
          <w:szCs w:val="22"/>
        </w:rPr>
      </w:pPr>
    </w:p>
    <w:p w14:paraId="7CEF848D" w14:textId="77777777" w:rsidR="00903259" w:rsidRPr="00A313C9" w:rsidRDefault="00903259" w:rsidP="000A7ADD">
      <w:pPr>
        <w:numPr>
          <w:ilvl w:val="0"/>
          <w:numId w:val="21"/>
        </w:numPr>
        <w:autoSpaceDE w:val="0"/>
        <w:autoSpaceDN w:val="0"/>
        <w:adjustRightInd w:val="0"/>
        <w:spacing w:after="0"/>
        <w:jc w:val="both"/>
        <w:rPr>
          <w:rFonts w:cs="Arial"/>
          <w:szCs w:val="22"/>
        </w:rPr>
      </w:pPr>
      <w:r w:rsidRPr="00A313C9">
        <w:rPr>
          <w:rFonts w:cs="Arial"/>
          <w:szCs w:val="22"/>
        </w:rPr>
        <w:t>Progress will be monitored weekly by the production team and reported to IHP project planner who will report back to the regional office.</w:t>
      </w:r>
    </w:p>
    <w:p w14:paraId="29E7235C" w14:textId="222A1F33" w:rsidR="0030161F" w:rsidRPr="008C39B0" w:rsidRDefault="00903259" w:rsidP="000A7ADD">
      <w:pPr>
        <w:numPr>
          <w:ilvl w:val="0"/>
          <w:numId w:val="21"/>
        </w:numPr>
        <w:autoSpaceDE w:val="0"/>
        <w:autoSpaceDN w:val="0"/>
        <w:adjustRightInd w:val="0"/>
        <w:spacing w:after="0"/>
        <w:jc w:val="both"/>
        <w:rPr>
          <w:rFonts w:cs="Arial"/>
          <w:szCs w:val="22"/>
        </w:rPr>
      </w:pPr>
      <w:r w:rsidRPr="00A313C9">
        <w:rPr>
          <w:rFonts w:cs="Arial"/>
          <w:szCs w:val="22"/>
        </w:rPr>
        <w:t xml:space="preserve">The production team will produce and maintain detailed short term construction programmes for their individual sections of work. </w:t>
      </w:r>
    </w:p>
    <w:p w14:paraId="0AF7EB30" w14:textId="77777777" w:rsidR="0030161F" w:rsidRDefault="0030161F" w:rsidP="003F18A5">
      <w:pPr>
        <w:pStyle w:val="PlanText"/>
        <w:rPr>
          <w:color w:val="FF0000"/>
        </w:rPr>
      </w:pPr>
    </w:p>
    <w:p w14:paraId="45B08CB8" w14:textId="77777777" w:rsidR="00903259" w:rsidRPr="00820941" w:rsidRDefault="00903259" w:rsidP="003F18A5">
      <w:pPr>
        <w:pStyle w:val="PlanText"/>
        <w:rPr>
          <w:color w:val="FF0000"/>
        </w:rPr>
      </w:pPr>
    </w:p>
    <w:p w14:paraId="2176AE45" w14:textId="64CA9E32" w:rsidR="000141FD" w:rsidRPr="008D186C" w:rsidRDefault="00C2611F" w:rsidP="008D186C">
      <w:pPr>
        <w:pStyle w:val="Heading2"/>
      </w:pPr>
      <w:bookmarkStart w:id="69" w:name="_Toc126605088"/>
      <w:bookmarkEnd w:id="68"/>
      <w:r w:rsidRPr="008D186C">
        <w:t xml:space="preserve">Key Members of the </w:t>
      </w:r>
      <w:r w:rsidR="008D186C" w:rsidRPr="008D186C">
        <w:t>P</w:t>
      </w:r>
      <w:r w:rsidRPr="008D186C">
        <w:t xml:space="preserve">roject </w:t>
      </w:r>
      <w:r w:rsidR="008D186C" w:rsidRPr="008D186C">
        <w:t>T</w:t>
      </w:r>
      <w:r w:rsidRPr="008D186C">
        <w:t>eam</w:t>
      </w:r>
      <w:bookmarkEnd w:id="69"/>
      <w:r w:rsidRPr="008D186C">
        <w:t xml:space="preserve"> </w:t>
      </w:r>
    </w:p>
    <w:p w14:paraId="45C0664D" w14:textId="77777777" w:rsidR="00B10241" w:rsidRPr="008B3F0D" w:rsidRDefault="00B10241" w:rsidP="00B10241">
      <w:pPr>
        <w:pStyle w:val="Heading3"/>
      </w:pPr>
      <w:r w:rsidRPr="008B3F0D">
        <w:t xml:space="preserve">The </w:t>
      </w:r>
      <w:r w:rsidRPr="00016317">
        <w:t>Principal</w:t>
      </w:r>
      <w:r w:rsidRPr="008B3F0D">
        <w:t xml:space="preserve"> Contractor </w:t>
      </w:r>
    </w:p>
    <w:p w14:paraId="01216082" w14:textId="77777777" w:rsidR="00B10241" w:rsidRDefault="00B10241" w:rsidP="00B10241">
      <w:pPr>
        <w:rPr>
          <w:lang w:eastAsia="en-GB"/>
        </w:rPr>
      </w:pPr>
      <w:r>
        <w:rPr>
          <w:lang w:eastAsia="en-GB"/>
        </w:rPr>
        <w:t xml:space="preserve">IHP - </w:t>
      </w:r>
      <w:r w:rsidRPr="00460C77">
        <w:rPr>
          <w:lang w:eastAsia="en-GB"/>
        </w:rPr>
        <w:t xml:space="preserve">VINCI Construction UK Ltd </w:t>
      </w:r>
    </w:p>
    <w:p w14:paraId="7880081B" w14:textId="77777777" w:rsidR="00B10241" w:rsidRPr="0023125E" w:rsidRDefault="00B10241" w:rsidP="00B10241">
      <w:pPr>
        <w:spacing w:after="0"/>
        <w:rPr>
          <w:rFonts w:cs="Arial"/>
          <w:lang w:eastAsia="en-GB"/>
        </w:rPr>
      </w:pPr>
      <w:r w:rsidRPr="0023125E">
        <w:rPr>
          <w:rFonts w:cs="Arial"/>
          <w:lang w:eastAsia="en-GB"/>
        </w:rPr>
        <w:t>Integrated Health Projects</w:t>
      </w:r>
    </w:p>
    <w:p w14:paraId="62C3EC71" w14:textId="77777777" w:rsidR="00B10241" w:rsidRPr="0023125E" w:rsidRDefault="00B10241" w:rsidP="00B10241">
      <w:pPr>
        <w:pStyle w:val="PlanTextExample"/>
        <w:spacing w:after="0"/>
        <w:rPr>
          <w:color w:val="auto"/>
          <w:lang w:eastAsia="en-GB"/>
        </w:rPr>
      </w:pPr>
      <w:r w:rsidRPr="0023125E">
        <w:rPr>
          <w:color w:val="auto"/>
          <w:lang w:eastAsia="en-GB"/>
        </w:rPr>
        <w:t>Astral House</w:t>
      </w:r>
    </w:p>
    <w:p w14:paraId="1152A15E" w14:textId="77777777" w:rsidR="00B10241" w:rsidRPr="0023125E" w:rsidRDefault="00B10241" w:rsidP="00B10241">
      <w:pPr>
        <w:pStyle w:val="PlanTextExample"/>
        <w:spacing w:after="0"/>
        <w:rPr>
          <w:color w:val="auto"/>
          <w:lang w:eastAsia="en-GB"/>
        </w:rPr>
      </w:pPr>
      <w:r w:rsidRPr="0023125E">
        <w:rPr>
          <w:color w:val="auto"/>
          <w:lang w:eastAsia="en-GB"/>
        </w:rPr>
        <w:t>Imperial Way</w:t>
      </w:r>
    </w:p>
    <w:p w14:paraId="2A053F5C" w14:textId="77777777" w:rsidR="00B10241" w:rsidRPr="0023125E" w:rsidRDefault="00B10241" w:rsidP="00B10241">
      <w:pPr>
        <w:pStyle w:val="PlanTextExample"/>
        <w:spacing w:after="0"/>
        <w:rPr>
          <w:color w:val="auto"/>
          <w:lang w:eastAsia="en-GB"/>
        </w:rPr>
      </w:pPr>
      <w:r w:rsidRPr="0023125E">
        <w:rPr>
          <w:color w:val="auto"/>
          <w:lang w:eastAsia="en-GB"/>
        </w:rPr>
        <w:t>Watford</w:t>
      </w:r>
    </w:p>
    <w:p w14:paraId="265C6658" w14:textId="77777777" w:rsidR="00B10241" w:rsidRDefault="00B10241" w:rsidP="00B10241">
      <w:pPr>
        <w:pStyle w:val="PlanTextExample"/>
        <w:spacing w:after="0"/>
        <w:rPr>
          <w:color w:val="auto"/>
          <w:lang w:eastAsia="en-GB"/>
        </w:rPr>
      </w:pPr>
      <w:r w:rsidRPr="0023125E">
        <w:rPr>
          <w:color w:val="auto"/>
          <w:lang w:eastAsia="en-GB"/>
        </w:rPr>
        <w:t>WD24 4WW</w:t>
      </w:r>
    </w:p>
    <w:p w14:paraId="41CF011B" w14:textId="77777777" w:rsidR="00B10241" w:rsidRDefault="00B10241" w:rsidP="00B10241">
      <w:pPr>
        <w:pStyle w:val="PlanTextExample"/>
        <w:spacing w:after="0"/>
        <w:rPr>
          <w:color w:val="auto"/>
          <w:lang w:eastAsia="en-GB"/>
        </w:rPr>
      </w:pPr>
    </w:p>
    <w:p w14:paraId="3D6A390F" w14:textId="77777777" w:rsidR="00B10241" w:rsidRPr="00460C77" w:rsidRDefault="00B10241" w:rsidP="00B10241">
      <w:pPr>
        <w:rPr>
          <w:lang w:eastAsia="en-GB"/>
        </w:rPr>
      </w:pPr>
    </w:p>
    <w:p w14:paraId="05F18A75" w14:textId="77777777" w:rsidR="008C39B0" w:rsidRDefault="00B10241" w:rsidP="00B10241">
      <w:pPr>
        <w:pStyle w:val="PlanTextExample"/>
        <w:rPr>
          <w:lang w:eastAsia="en-GB"/>
        </w:rPr>
      </w:pPr>
      <w:r w:rsidRPr="00460C77">
        <w:rPr>
          <w:lang w:eastAsia="en-GB"/>
        </w:rPr>
        <w:t xml:space="preserve"> </w:t>
      </w:r>
    </w:p>
    <w:p w14:paraId="66E4476E" w14:textId="77777777" w:rsidR="008C39B0" w:rsidRDefault="008C39B0" w:rsidP="00B10241">
      <w:pPr>
        <w:pStyle w:val="PlanTextExample"/>
        <w:rPr>
          <w:lang w:eastAsia="en-GB"/>
        </w:rPr>
      </w:pPr>
    </w:p>
    <w:p w14:paraId="1C14F342" w14:textId="77777777" w:rsidR="008C39B0" w:rsidRDefault="008C39B0" w:rsidP="00B10241">
      <w:pPr>
        <w:pStyle w:val="PlanTextExample"/>
        <w:rPr>
          <w:lang w:eastAsia="en-GB"/>
        </w:rPr>
      </w:pPr>
    </w:p>
    <w:p w14:paraId="1D717B7F" w14:textId="77777777" w:rsidR="008C39B0" w:rsidRDefault="008C39B0" w:rsidP="00B10241">
      <w:pPr>
        <w:pStyle w:val="PlanTextExample"/>
        <w:rPr>
          <w:lang w:eastAsia="en-GB"/>
        </w:rPr>
      </w:pPr>
    </w:p>
    <w:p w14:paraId="588F0119" w14:textId="77777777" w:rsidR="008C39B0" w:rsidRDefault="008C39B0" w:rsidP="00B10241">
      <w:pPr>
        <w:pStyle w:val="PlanTextExample"/>
        <w:rPr>
          <w:lang w:eastAsia="en-GB"/>
        </w:rPr>
      </w:pPr>
    </w:p>
    <w:p w14:paraId="45EE00D0" w14:textId="77777777" w:rsidR="008C39B0" w:rsidRDefault="008C39B0" w:rsidP="00B10241">
      <w:pPr>
        <w:pStyle w:val="PlanTextExample"/>
        <w:rPr>
          <w:lang w:eastAsia="en-GB"/>
        </w:rPr>
      </w:pPr>
    </w:p>
    <w:p w14:paraId="2356BF4B" w14:textId="77777777" w:rsidR="008C39B0" w:rsidRDefault="008C39B0" w:rsidP="00B10241">
      <w:pPr>
        <w:pStyle w:val="PlanTextExample"/>
        <w:rPr>
          <w:lang w:eastAsia="en-GB"/>
        </w:rPr>
      </w:pPr>
    </w:p>
    <w:p w14:paraId="65C8B8E6" w14:textId="77777777" w:rsidR="002647C7" w:rsidRDefault="002647C7" w:rsidP="00B10241">
      <w:pPr>
        <w:pStyle w:val="PlanTextExample"/>
        <w:rPr>
          <w:lang w:eastAsia="en-GB"/>
        </w:rPr>
      </w:pPr>
    </w:p>
    <w:p w14:paraId="020A8201" w14:textId="77777777" w:rsidR="002647C7" w:rsidRDefault="002647C7" w:rsidP="00B10241">
      <w:pPr>
        <w:pStyle w:val="PlanTextExample"/>
        <w:rPr>
          <w:lang w:eastAsia="en-GB"/>
        </w:rPr>
      </w:pPr>
    </w:p>
    <w:p w14:paraId="339AF603" w14:textId="77777777" w:rsidR="002647C7" w:rsidRDefault="002647C7" w:rsidP="00B10241">
      <w:pPr>
        <w:pStyle w:val="PlanTextExample"/>
        <w:rPr>
          <w:lang w:eastAsia="en-GB"/>
        </w:rPr>
      </w:pPr>
    </w:p>
    <w:p w14:paraId="5ADBE911" w14:textId="77777777" w:rsidR="002647C7" w:rsidRDefault="002647C7" w:rsidP="00B10241">
      <w:pPr>
        <w:pStyle w:val="PlanTextExample"/>
        <w:rPr>
          <w:lang w:eastAsia="en-GB"/>
        </w:rPr>
      </w:pPr>
    </w:p>
    <w:p w14:paraId="45387EEE" w14:textId="77777777" w:rsidR="002647C7" w:rsidRDefault="002647C7" w:rsidP="00B10241">
      <w:pPr>
        <w:pStyle w:val="PlanTextExample"/>
        <w:rPr>
          <w:lang w:eastAsia="en-GB"/>
        </w:rPr>
      </w:pPr>
    </w:p>
    <w:p w14:paraId="40523667" w14:textId="77777777" w:rsidR="002647C7" w:rsidRDefault="002647C7" w:rsidP="00B10241">
      <w:pPr>
        <w:pStyle w:val="PlanTextExample"/>
        <w:rPr>
          <w:lang w:eastAsia="en-GB"/>
        </w:rPr>
      </w:pPr>
    </w:p>
    <w:p w14:paraId="23756276" w14:textId="77777777" w:rsidR="002647C7" w:rsidRDefault="002647C7" w:rsidP="00B10241">
      <w:pPr>
        <w:pStyle w:val="PlanTextExample"/>
        <w:rPr>
          <w:lang w:eastAsia="en-GB"/>
        </w:rPr>
      </w:pPr>
    </w:p>
    <w:p w14:paraId="1907ED0E" w14:textId="77777777" w:rsidR="002647C7" w:rsidRDefault="002647C7" w:rsidP="00B10241">
      <w:pPr>
        <w:pStyle w:val="PlanTextExample"/>
        <w:rPr>
          <w:lang w:eastAsia="en-GB"/>
        </w:rPr>
      </w:pPr>
    </w:p>
    <w:p w14:paraId="7583DC6A" w14:textId="77777777" w:rsidR="002647C7" w:rsidRDefault="002647C7" w:rsidP="00B10241">
      <w:pPr>
        <w:pStyle w:val="PlanTextExample"/>
        <w:rPr>
          <w:lang w:eastAsia="en-GB"/>
        </w:rPr>
      </w:pPr>
    </w:p>
    <w:p w14:paraId="7D460EF8" w14:textId="77777777" w:rsidR="002647C7" w:rsidRDefault="002647C7" w:rsidP="00B10241">
      <w:pPr>
        <w:pStyle w:val="PlanTextExample"/>
        <w:rPr>
          <w:lang w:eastAsia="en-GB"/>
        </w:rPr>
      </w:pPr>
    </w:p>
    <w:p w14:paraId="72FEAB49" w14:textId="77777777" w:rsidR="002647C7" w:rsidRDefault="002647C7" w:rsidP="00B10241">
      <w:pPr>
        <w:pStyle w:val="PlanTextExample"/>
        <w:rPr>
          <w:lang w:eastAsia="en-GB"/>
        </w:rPr>
      </w:pPr>
    </w:p>
    <w:p w14:paraId="60D6BEBF" w14:textId="77777777" w:rsidR="002647C7" w:rsidRDefault="002647C7" w:rsidP="00B10241">
      <w:pPr>
        <w:pStyle w:val="PlanTextExample"/>
        <w:rPr>
          <w:lang w:eastAsia="en-GB"/>
        </w:rPr>
      </w:pPr>
    </w:p>
    <w:p w14:paraId="7908A2B1" w14:textId="77777777" w:rsidR="002647C7" w:rsidRDefault="002647C7" w:rsidP="00B10241">
      <w:pPr>
        <w:pStyle w:val="PlanTextExample"/>
        <w:rPr>
          <w:lang w:eastAsia="en-GB"/>
        </w:rPr>
      </w:pPr>
    </w:p>
    <w:p w14:paraId="1B0BEEAF" w14:textId="77777777" w:rsidR="002647C7" w:rsidRDefault="002647C7" w:rsidP="00B10241">
      <w:pPr>
        <w:pStyle w:val="PlanTextExample"/>
        <w:rPr>
          <w:lang w:eastAsia="en-GB"/>
        </w:rPr>
      </w:pPr>
    </w:p>
    <w:p w14:paraId="60CD2958" w14:textId="77777777" w:rsidR="002647C7" w:rsidRDefault="002647C7" w:rsidP="00B10241">
      <w:pPr>
        <w:pStyle w:val="PlanTextExample"/>
        <w:rPr>
          <w:lang w:eastAsia="en-GB"/>
        </w:rPr>
      </w:pPr>
    </w:p>
    <w:p w14:paraId="62B59153" w14:textId="77777777" w:rsidR="002647C7" w:rsidRDefault="002647C7" w:rsidP="00B10241">
      <w:pPr>
        <w:pStyle w:val="PlanTextExample"/>
        <w:rPr>
          <w:lang w:eastAsia="en-GB"/>
        </w:rPr>
      </w:pPr>
    </w:p>
    <w:p w14:paraId="561C7D34" w14:textId="77777777" w:rsidR="00B10241" w:rsidRDefault="00B10241" w:rsidP="00B10241">
      <w:pPr>
        <w:jc w:val="center"/>
        <w:rPr>
          <w:rFonts w:eastAsia="ZapfDingbats"/>
          <w:u w:val="single"/>
        </w:rPr>
      </w:pPr>
    </w:p>
    <w:p w14:paraId="1DFC1EE4" w14:textId="77777777" w:rsidR="00B10241" w:rsidRPr="00393D2F" w:rsidRDefault="00B10241" w:rsidP="00B10241">
      <w:pPr>
        <w:jc w:val="center"/>
        <w:rPr>
          <w:rFonts w:eastAsia="ZapfDingbats"/>
          <w:u w:val="single"/>
        </w:rPr>
      </w:pPr>
      <w:r w:rsidRPr="00393D2F">
        <w:rPr>
          <w:rFonts w:eastAsia="ZapfDingbats"/>
          <w:u w:val="single"/>
        </w:rPr>
        <w:t xml:space="preserve">IHP Organisational Project </w:t>
      </w:r>
      <w:r>
        <w:rPr>
          <w:rFonts w:eastAsia="ZapfDingbats"/>
          <w:u w:val="single"/>
        </w:rPr>
        <w:t>S</w:t>
      </w:r>
      <w:r w:rsidRPr="00393D2F">
        <w:rPr>
          <w:rFonts w:eastAsia="ZapfDingbats"/>
          <w:u w:val="single"/>
        </w:rPr>
        <w:t>tructure</w:t>
      </w:r>
    </w:p>
    <w:p w14:paraId="6C39D2FD" w14:textId="77777777" w:rsidR="00B10241" w:rsidRPr="00730A34" w:rsidRDefault="00B10241" w:rsidP="00B10241">
      <w:pPr>
        <w:ind w:left="0"/>
        <w:rPr>
          <w:rFonts w:eastAsia="ZapfDingbats"/>
        </w:rPr>
      </w:pPr>
    </w:p>
    <w:p w14:paraId="01601CAA" w14:textId="61951380" w:rsidR="00B10241" w:rsidRDefault="008C111B" w:rsidP="00B10241">
      <w:pPr>
        <w:pStyle w:val="PlanTextExample"/>
        <w:rPr>
          <w:rFonts w:eastAsia="ZapfDingbats"/>
        </w:rPr>
      </w:pPr>
      <w:r w:rsidRPr="008C111B">
        <w:rPr>
          <w:rFonts w:eastAsia="ZapfDingbats"/>
          <w:noProof/>
        </w:rPr>
        <mc:AlternateContent>
          <mc:Choice Requires="wps">
            <w:drawing>
              <wp:anchor distT="365760" distB="365760" distL="0" distR="0" simplePos="0" relativeHeight="251661312" behindDoc="0" locked="0" layoutInCell="1" allowOverlap="1" wp14:anchorId="35D7610A" wp14:editId="22B29B1F">
                <wp:simplePos x="914400" y="914400"/>
                <wp:positionH relativeFrom="margin">
                  <wp:align>center</wp:align>
                </wp:positionH>
                <wp:positionV relativeFrom="margin">
                  <wp:align>bottom</wp:align>
                </wp:positionV>
                <wp:extent cx="3476625" cy="1810512"/>
                <wp:effectExtent l="0" t="0" r="0" b="0"/>
                <wp:wrapTopAndBottom/>
                <wp:docPr id="148" name="Rectangle 148"/>
                <wp:cNvGraphicFramePr/>
                <a:graphic xmlns:a="http://schemas.openxmlformats.org/drawingml/2006/main">
                  <a:graphicData uri="http://schemas.microsoft.com/office/word/2010/wordprocessingShape">
                    <wps:wsp>
                      <wps:cNvSpPr/>
                      <wps:spPr>
                        <a:xfrm>
                          <a:off x="0" y="0"/>
                          <a:ext cx="3476625" cy="181051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BBE6D8" w14:textId="31C76944" w:rsidR="008C111B" w:rsidRDefault="008C111B">
                            <w:pPr>
                              <w:rPr>
                                <w:color w:val="4F81BD" w:themeColor="accent1"/>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35D7610A" id="Rectangle 148" o:spid="_x0000_s1026" style="position:absolute;left:0;text-align:left;margin-left:0;margin-top:0;width:273.75pt;height:142.55pt;z-index:251661312;visibility:visible;mso-wrap-style:square;mso-width-percent:1000;mso-height-percent:0;mso-wrap-distance-left:0;mso-wrap-distance-top:28.8pt;mso-wrap-distance-right:0;mso-wrap-distance-bottom:28.8pt;mso-position-horizontal:center;mso-position-horizontal-relative:margin;mso-position-vertical:bottom;mso-position-vertical-relative:margin;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" filled="f" stroked="f" strokeweight="2pt">
                <v:textbox style="mso-fit-shape-to-text:t" inset="0,0,0,0">
                  <w:txbxContent>
                    <w:p w14:paraId="78BBE6D8" w14:textId="31C76944" w:rsidR="008C111B" w:rsidRDefault="008C111B">
                      <w:pPr>
                        <w:rPr>
                          <w:color w:val="4F81BD" w:themeColor="accent1"/>
                        </w:rPr>
                      </w:pPr>
                    </w:p>
                  </w:txbxContent>
                </v:textbox>
                <w10:wrap type="topAndBottom" anchorx="margin" anchory="margin"/>
              </v:rect>
            </w:pict>
          </mc:Fallback>
        </mc:AlternateContent>
      </w:r>
    </w:p>
    <w:p w14:paraId="7637C5FA" w14:textId="199749C3" w:rsidR="00F36813" w:rsidRDefault="00461AB7" w:rsidP="00B10241">
      <w:pPr>
        <w:pStyle w:val="PlanTextExample"/>
        <w:rPr>
          <w:rFonts w:eastAsia="ZapfDingbats"/>
        </w:rPr>
      </w:pPr>
      <w:r w:rsidRPr="00461AB7">
        <w:rPr>
          <w:noProof/>
        </w:rPr>
        <w:drawing>
          <wp:inline distT="0" distB="0" distL="0" distR="0" wp14:anchorId="5BF588EB" wp14:editId="7E9F2593">
            <wp:extent cx="6480810" cy="3507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480810" cy="3507105"/>
                    </a:xfrm>
                    <a:prstGeom prst="rect">
                      <a:avLst/>
                    </a:prstGeom>
                  </pic:spPr>
                </pic:pic>
              </a:graphicData>
            </a:graphic>
          </wp:inline>
        </w:drawing>
      </w:r>
    </w:p>
    <w:p w14:paraId="00B71455" w14:textId="1ABD2EDF" w:rsidR="008C111B" w:rsidRDefault="008C111B" w:rsidP="00B10241">
      <w:pPr>
        <w:pStyle w:val="PlanTextExample"/>
        <w:rPr>
          <w:rFonts w:eastAsia="ZapfDingbats"/>
        </w:rPr>
      </w:pPr>
    </w:p>
    <w:p w14:paraId="0E2FD27C" w14:textId="77777777" w:rsidR="00F36813" w:rsidRDefault="00F36813" w:rsidP="00B10241">
      <w:pPr>
        <w:pStyle w:val="PlanTextExample"/>
        <w:rPr>
          <w:rFonts w:eastAsia="ZapfDingbats"/>
        </w:rPr>
      </w:pPr>
    </w:p>
    <w:p w14:paraId="34AA3392" w14:textId="691D06B5" w:rsidR="00B10241" w:rsidRPr="00700038" w:rsidRDefault="00B10241" w:rsidP="00B10241">
      <w:pPr>
        <w:pStyle w:val="Heading3"/>
      </w:pPr>
      <w:r w:rsidRPr="006D62DC">
        <w:t xml:space="preserve">The </w:t>
      </w:r>
      <w:r w:rsidRPr="00EE4DC4">
        <w:t>Client</w:t>
      </w:r>
      <w:r w:rsidR="00461AB7" w:rsidRPr="00461AB7">
        <w:rPr>
          <w:noProof/>
        </w:rPr>
        <w:t xml:space="preserve"> </w:t>
      </w:r>
    </w:p>
    <w:p w14:paraId="7AD7EC79" w14:textId="77777777" w:rsidR="00D22422" w:rsidRDefault="00D22422" w:rsidP="00B10241">
      <w:pPr>
        <w:pStyle w:val="PlanTextExample"/>
        <w:spacing w:after="0"/>
        <w:rPr>
          <w:color w:val="auto"/>
          <w:lang w:eastAsia="en-GB"/>
        </w:rPr>
      </w:pPr>
    </w:p>
    <w:p w14:paraId="194B68D6" w14:textId="77777777" w:rsidR="00D22422" w:rsidRDefault="00D22422" w:rsidP="00B10241">
      <w:pPr>
        <w:pStyle w:val="PlanTextExample"/>
        <w:spacing w:after="0"/>
        <w:rPr>
          <w:color w:val="auto"/>
          <w:lang w:eastAsia="en-GB"/>
        </w:rPr>
      </w:pPr>
    </w:p>
    <w:p w14:paraId="008931A0" w14:textId="08D61E0C" w:rsidR="00B10241" w:rsidRPr="0023125E" w:rsidRDefault="00B10241" w:rsidP="00B10241">
      <w:pPr>
        <w:pStyle w:val="PlanTextExample"/>
        <w:spacing w:after="0"/>
        <w:rPr>
          <w:color w:val="auto"/>
          <w:lang w:eastAsia="en-GB"/>
        </w:rPr>
      </w:pPr>
      <w:r w:rsidRPr="0023125E">
        <w:rPr>
          <w:color w:val="auto"/>
          <w:lang w:eastAsia="en-GB"/>
        </w:rPr>
        <w:t>Manchester Foundation Trust</w:t>
      </w:r>
    </w:p>
    <w:p w14:paraId="2A41797A" w14:textId="77777777" w:rsidR="00B10241" w:rsidRDefault="00B10241" w:rsidP="00B10241">
      <w:pPr>
        <w:spacing w:after="0"/>
        <w:rPr>
          <w:rFonts w:cs="Arial"/>
          <w:szCs w:val="22"/>
          <w:lang w:eastAsia="en-GB"/>
        </w:rPr>
      </w:pPr>
      <w:bookmarkStart w:id="70" w:name="_Hlk69476807"/>
      <w:r w:rsidRPr="0023125E">
        <w:rPr>
          <w:rFonts w:cs="Arial"/>
          <w:szCs w:val="22"/>
          <w:lang w:eastAsia="en-GB"/>
        </w:rPr>
        <w:t xml:space="preserve">Trust Headquarters, </w:t>
      </w:r>
    </w:p>
    <w:p w14:paraId="2CDE198F" w14:textId="77777777" w:rsidR="00B10241" w:rsidRPr="0023125E" w:rsidRDefault="00B10241" w:rsidP="00B10241">
      <w:pPr>
        <w:spacing w:after="0"/>
        <w:rPr>
          <w:rFonts w:cs="Arial"/>
          <w:szCs w:val="22"/>
          <w:lang w:eastAsia="en-GB"/>
        </w:rPr>
      </w:pPr>
      <w:r w:rsidRPr="0023125E">
        <w:rPr>
          <w:rFonts w:cs="Arial"/>
          <w:szCs w:val="22"/>
          <w:lang w:eastAsia="en-GB"/>
        </w:rPr>
        <w:t xml:space="preserve">Cobbett House </w:t>
      </w:r>
    </w:p>
    <w:p w14:paraId="5F8758EE" w14:textId="77777777" w:rsidR="00B10241" w:rsidRDefault="00B10241" w:rsidP="00B10241">
      <w:pPr>
        <w:spacing w:after="0"/>
        <w:rPr>
          <w:rFonts w:cs="Arial"/>
          <w:szCs w:val="22"/>
          <w:lang w:eastAsia="en-GB"/>
        </w:rPr>
      </w:pPr>
      <w:r w:rsidRPr="0023125E">
        <w:rPr>
          <w:rFonts w:cs="Arial"/>
          <w:szCs w:val="22"/>
          <w:lang w:eastAsia="en-GB"/>
        </w:rPr>
        <w:t xml:space="preserve">Oxford Road, </w:t>
      </w:r>
    </w:p>
    <w:p w14:paraId="666B79B7" w14:textId="77777777" w:rsidR="00B10241" w:rsidRDefault="00B10241" w:rsidP="00B10241">
      <w:pPr>
        <w:spacing w:after="0"/>
        <w:rPr>
          <w:rFonts w:cs="Arial"/>
          <w:szCs w:val="22"/>
          <w:lang w:eastAsia="en-GB"/>
        </w:rPr>
      </w:pPr>
      <w:r w:rsidRPr="0023125E">
        <w:rPr>
          <w:rFonts w:cs="Arial"/>
          <w:szCs w:val="22"/>
          <w:lang w:eastAsia="en-GB"/>
        </w:rPr>
        <w:t xml:space="preserve">Manchester </w:t>
      </w:r>
    </w:p>
    <w:p w14:paraId="44293C25" w14:textId="77777777" w:rsidR="00B10241" w:rsidRPr="0023125E" w:rsidRDefault="00B10241" w:rsidP="00B10241">
      <w:pPr>
        <w:spacing w:after="0"/>
        <w:rPr>
          <w:rFonts w:cs="Arial"/>
          <w:szCs w:val="22"/>
          <w:lang w:eastAsia="en-GB"/>
        </w:rPr>
      </w:pPr>
      <w:r w:rsidRPr="0023125E">
        <w:rPr>
          <w:rFonts w:cs="Arial"/>
          <w:szCs w:val="22"/>
          <w:lang w:eastAsia="en-GB"/>
        </w:rPr>
        <w:t>M13 9WL</w:t>
      </w:r>
    </w:p>
    <w:bookmarkEnd w:id="70"/>
    <w:p w14:paraId="6434370D" w14:textId="77777777" w:rsidR="00B10241" w:rsidRPr="007E5224" w:rsidRDefault="00B10241" w:rsidP="00B10241">
      <w:pPr>
        <w:pStyle w:val="Heading3"/>
        <w:rPr>
          <w:rFonts w:ascii="Arial" w:hAnsi="Arial" w:cs="Arial"/>
          <w:szCs w:val="24"/>
        </w:rPr>
      </w:pPr>
      <w:r w:rsidRPr="007E5224">
        <w:rPr>
          <w:rFonts w:ascii="Arial" w:hAnsi="Arial" w:cs="Arial"/>
          <w:szCs w:val="24"/>
          <w:lang w:eastAsia="en-GB"/>
        </w:rPr>
        <w:t xml:space="preserve">Employer’s </w:t>
      </w:r>
      <w:r w:rsidRPr="007E5224">
        <w:rPr>
          <w:rFonts w:ascii="Arial" w:hAnsi="Arial" w:cs="Arial"/>
          <w:bCs/>
          <w:szCs w:val="24"/>
          <w:shd w:val="clear" w:color="auto" w:fill="FFFFFF"/>
        </w:rPr>
        <w:t>NEC P22 Supervisor</w:t>
      </w:r>
    </w:p>
    <w:p w14:paraId="6904FBB3" w14:textId="77777777" w:rsidR="00B10241" w:rsidRPr="00730A34" w:rsidRDefault="00B10241" w:rsidP="00B10241">
      <w:pPr>
        <w:pStyle w:val="PlanTextExample"/>
        <w:spacing w:after="0"/>
        <w:jc w:val="left"/>
        <w:rPr>
          <w:color w:val="auto"/>
          <w:lang w:eastAsia="en-GB"/>
        </w:rPr>
      </w:pPr>
      <w:r w:rsidRPr="00730A34">
        <w:rPr>
          <w:color w:val="auto"/>
          <w:shd w:val="clear" w:color="auto" w:fill="FFFFFF"/>
        </w:rPr>
        <w:t>Actua Chartered Surveyors</w:t>
      </w:r>
    </w:p>
    <w:p w14:paraId="7F38F7E3" w14:textId="77777777" w:rsidR="00B10241" w:rsidRPr="00730A34" w:rsidRDefault="00B10241" w:rsidP="00B10241">
      <w:pPr>
        <w:shd w:val="clear" w:color="auto" w:fill="FFFFFF"/>
        <w:tabs>
          <w:tab w:val="clear" w:pos="0"/>
        </w:tabs>
        <w:spacing w:after="0"/>
        <w:rPr>
          <w:rFonts w:cs="Arial"/>
          <w:szCs w:val="22"/>
          <w:lang w:eastAsia="en-GB"/>
        </w:rPr>
      </w:pPr>
      <w:r w:rsidRPr="00730A34">
        <w:rPr>
          <w:rFonts w:cs="Arial"/>
          <w:szCs w:val="22"/>
          <w:lang w:eastAsia="en-GB"/>
        </w:rPr>
        <w:t xml:space="preserve">Suite 305-306 </w:t>
      </w:r>
    </w:p>
    <w:p w14:paraId="478AB4F4" w14:textId="77777777" w:rsidR="00B10241" w:rsidRPr="00730A34" w:rsidRDefault="00B10241" w:rsidP="00B10241">
      <w:pPr>
        <w:shd w:val="clear" w:color="auto" w:fill="FFFFFF"/>
        <w:tabs>
          <w:tab w:val="clear" w:pos="0"/>
        </w:tabs>
        <w:spacing w:after="0"/>
        <w:rPr>
          <w:rFonts w:cs="Arial"/>
          <w:szCs w:val="22"/>
          <w:lang w:eastAsia="en-GB"/>
        </w:rPr>
      </w:pPr>
      <w:r w:rsidRPr="00730A34">
        <w:rPr>
          <w:rFonts w:cs="Arial"/>
          <w:szCs w:val="22"/>
          <w:lang w:eastAsia="en-GB"/>
        </w:rPr>
        <w:t>Cotton Exchange</w:t>
      </w:r>
    </w:p>
    <w:p w14:paraId="2F4CC74A" w14:textId="77777777" w:rsidR="00B10241" w:rsidRPr="00730A34" w:rsidRDefault="00B10241" w:rsidP="00B10241">
      <w:pPr>
        <w:shd w:val="clear" w:color="auto" w:fill="FFFFFF"/>
        <w:tabs>
          <w:tab w:val="clear" w:pos="0"/>
        </w:tabs>
        <w:spacing w:after="0"/>
        <w:rPr>
          <w:rFonts w:cs="Arial"/>
          <w:szCs w:val="22"/>
          <w:lang w:eastAsia="en-GB"/>
        </w:rPr>
      </w:pPr>
      <w:proofErr w:type="spellStart"/>
      <w:r w:rsidRPr="00730A34">
        <w:rPr>
          <w:rFonts w:cs="Arial"/>
          <w:szCs w:val="22"/>
          <w:lang w:eastAsia="en-GB"/>
        </w:rPr>
        <w:t>Bixteth</w:t>
      </w:r>
      <w:proofErr w:type="spellEnd"/>
      <w:r w:rsidRPr="00730A34">
        <w:rPr>
          <w:rFonts w:cs="Arial"/>
          <w:szCs w:val="22"/>
          <w:lang w:eastAsia="en-GB"/>
        </w:rPr>
        <w:t xml:space="preserve"> St</w:t>
      </w:r>
    </w:p>
    <w:p w14:paraId="2F8622C6" w14:textId="77777777" w:rsidR="00B10241" w:rsidRPr="00730A34" w:rsidRDefault="00B10241" w:rsidP="00B10241">
      <w:pPr>
        <w:shd w:val="clear" w:color="auto" w:fill="FFFFFF"/>
        <w:tabs>
          <w:tab w:val="clear" w:pos="0"/>
        </w:tabs>
        <w:spacing w:after="0"/>
        <w:rPr>
          <w:rFonts w:cs="Arial"/>
          <w:szCs w:val="22"/>
          <w:lang w:eastAsia="en-GB"/>
        </w:rPr>
      </w:pPr>
      <w:r w:rsidRPr="00730A34">
        <w:rPr>
          <w:rFonts w:cs="Arial"/>
          <w:szCs w:val="22"/>
          <w:lang w:eastAsia="en-GB"/>
        </w:rPr>
        <w:t xml:space="preserve">Liverpool </w:t>
      </w:r>
    </w:p>
    <w:p w14:paraId="47F0C4F2" w14:textId="77777777" w:rsidR="00B10241" w:rsidRPr="00730A34" w:rsidRDefault="00B10241" w:rsidP="00B10241">
      <w:pPr>
        <w:shd w:val="clear" w:color="auto" w:fill="FFFFFF"/>
        <w:tabs>
          <w:tab w:val="clear" w:pos="0"/>
        </w:tabs>
        <w:spacing w:after="0"/>
        <w:rPr>
          <w:rFonts w:cs="Arial"/>
          <w:szCs w:val="22"/>
          <w:lang w:eastAsia="en-GB"/>
        </w:rPr>
      </w:pPr>
      <w:r w:rsidRPr="00730A34">
        <w:rPr>
          <w:rFonts w:cs="Arial"/>
          <w:szCs w:val="22"/>
          <w:lang w:eastAsia="en-GB"/>
        </w:rPr>
        <w:t>L3 9LQ</w:t>
      </w:r>
    </w:p>
    <w:p w14:paraId="7AC04889" w14:textId="77777777" w:rsidR="00B10241" w:rsidRDefault="00B10241" w:rsidP="00B10241">
      <w:pPr>
        <w:shd w:val="clear" w:color="auto" w:fill="FFFFFF"/>
        <w:tabs>
          <w:tab w:val="clear" w:pos="0"/>
        </w:tabs>
        <w:spacing w:after="0"/>
        <w:rPr>
          <w:rFonts w:cs="Arial"/>
          <w:szCs w:val="22"/>
          <w:lang w:eastAsia="en-GB"/>
        </w:rPr>
      </w:pPr>
      <w:hyperlink r:id="rId18" w:history="1">
        <w:r w:rsidRPr="00730A34">
          <w:rPr>
            <w:rFonts w:cs="Arial"/>
            <w:szCs w:val="22"/>
            <w:lang w:eastAsia="en-GB"/>
          </w:rPr>
          <w:t>0151 227 4024</w:t>
        </w:r>
      </w:hyperlink>
    </w:p>
    <w:p w14:paraId="3DAB9AB1" w14:textId="77777777" w:rsidR="00B10241" w:rsidRPr="00460C77" w:rsidRDefault="00B10241" w:rsidP="00B10241">
      <w:pPr>
        <w:pStyle w:val="PlanText-Red"/>
        <w:rPr>
          <w:lang w:eastAsia="en-GB"/>
        </w:rPr>
      </w:pPr>
    </w:p>
    <w:p w14:paraId="7B5A59EE" w14:textId="77777777" w:rsidR="00B10241" w:rsidRPr="00700038" w:rsidRDefault="00B10241" w:rsidP="00B10241">
      <w:pPr>
        <w:pStyle w:val="Heading3"/>
      </w:pPr>
      <w:r w:rsidRPr="00EE4DC4">
        <w:t xml:space="preserve">Employers </w:t>
      </w:r>
      <w:r w:rsidRPr="00700038">
        <w:rPr>
          <w:rFonts w:cs="Arial"/>
          <w:szCs w:val="22"/>
          <w:lang w:eastAsia="en-GB"/>
        </w:rPr>
        <w:t xml:space="preserve">NEC P22 Project Manager </w:t>
      </w:r>
    </w:p>
    <w:p w14:paraId="5438F34D" w14:textId="5F81D531" w:rsidR="00B10241" w:rsidRPr="00CB0125" w:rsidRDefault="00E45342" w:rsidP="00B10241">
      <w:pPr>
        <w:spacing w:after="0"/>
        <w:rPr>
          <w:rFonts w:cs="Arial"/>
          <w:color w:val="000000" w:themeColor="text1"/>
          <w:szCs w:val="22"/>
          <w:lang w:eastAsia="zh-CN"/>
        </w:rPr>
      </w:pPr>
      <w:r>
        <w:rPr>
          <w:rFonts w:cs="Arial"/>
          <w:color w:val="000000" w:themeColor="text1"/>
          <w:szCs w:val="22"/>
          <w:lang w:eastAsia="en-GB"/>
        </w:rPr>
        <w:t>Jack Davenport</w:t>
      </w:r>
    </w:p>
    <w:p w14:paraId="27DAA3EC" w14:textId="77777777" w:rsidR="00B10241" w:rsidRPr="00CB0125" w:rsidRDefault="00B10241" w:rsidP="00B10241">
      <w:pPr>
        <w:spacing w:after="0"/>
        <w:rPr>
          <w:rFonts w:cs="Arial"/>
          <w:color w:val="000000" w:themeColor="text1"/>
          <w:szCs w:val="22"/>
          <w:lang w:eastAsia="en-GB"/>
        </w:rPr>
      </w:pPr>
      <w:r w:rsidRPr="00CB0125">
        <w:rPr>
          <w:rFonts w:cs="Arial"/>
          <w:color w:val="000000" w:themeColor="text1"/>
          <w:szCs w:val="22"/>
          <w:lang w:eastAsia="en-GB"/>
        </w:rPr>
        <w:t xml:space="preserve">Trust Headquarters, </w:t>
      </w:r>
    </w:p>
    <w:p w14:paraId="09CF4B23" w14:textId="77777777" w:rsidR="00B10241" w:rsidRPr="00CB0125" w:rsidRDefault="00B10241" w:rsidP="00B10241">
      <w:pPr>
        <w:spacing w:after="0"/>
        <w:rPr>
          <w:rFonts w:cs="Arial"/>
          <w:color w:val="000000" w:themeColor="text1"/>
          <w:szCs w:val="22"/>
          <w:lang w:eastAsia="en-GB"/>
        </w:rPr>
      </w:pPr>
      <w:r w:rsidRPr="00CB0125">
        <w:rPr>
          <w:rFonts w:cs="Arial"/>
          <w:color w:val="000000" w:themeColor="text1"/>
          <w:szCs w:val="22"/>
          <w:lang w:eastAsia="en-GB"/>
        </w:rPr>
        <w:t xml:space="preserve">Cobbett House </w:t>
      </w:r>
    </w:p>
    <w:p w14:paraId="70822C3E" w14:textId="77777777" w:rsidR="00B10241" w:rsidRPr="00CB0125" w:rsidRDefault="00B10241" w:rsidP="00B10241">
      <w:pPr>
        <w:spacing w:after="0"/>
        <w:rPr>
          <w:rFonts w:cs="Arial"/>
          <w:color w:val="000000" w:themeColor="text1"/>
          <w:szCs w:val="22"/>
          <w:lang w:eastAsia="en-GB"/>
        </w:rPr>
      </w:pPr>
      <w:r w:rsidRPr="00CB0125">
        <w:rPr>
          <w:rFonts w:cs="Arial"/>
          <w:color w:val="000000" w:themeColor="text1"/>
          <w:szCs w:val="22"/>
          <w:lang w:eastAsia="en-GB"/>
        </w:rPr>
        <w:t xml:space="preserve">Oxford Road, </w:t>
      </w:r>
    </w:p>
    <w:p w14:paraId="4CE83F02" w14:textId="77777777" w:rsidR="00B10241" w:rsidRPr="00CB0125" w:rsidRDefault="00B10241" w:rsidP="00B10241">
      <w:pPr>
        <w:spacing w:after="0"/>
        <w:rPr>
          <w:rFonts w:cs="Arial"/>
          <w:color w:val="000000" w:themeColor="text1"/>
          <w:szCs w:val="22"/>
          <w:lang w:eastAsia="en-GB"/>
        </w:rPr>
      </w:pPr>
      <w:r w:rsidRPr="00CB0125">
        <w:rPr>
          <w:rFonts w:cs="Arial"/>
          <w:color w:val="000000" w:themeColor="text1"/>
          <w:szCs w:val="22"/>
          <w:lang w:eastAsia="en-GB"/>
        </w:rPr>
        <w:t xml:space="preserve">Manchester </w:t>
      </w:r>
    </w:p>
    <w:p w14:paraId="04C60C91" w14:textId="77777777" w:rsidR="00B10241" w:rsidRPr="00CB0125" w:rsidRDefault="00B10241" w:rsidP="00B10241">
      <w:pPr>
        <w:spacing w:after="0"/>
        <w:rPr>
          <w:rFonts w:cs="Arial"/>
          <w:color w:val="000000" w:themeColor="text1"/>
          <w:szCs w:val="22"/>
          <w:lang w:eastAsia="en-GB"/>
        </w:rPr>
      </w:pPr>
      <w:r w:rsidRPr="00CB0125">
        <w:rPr>
          <w:rFonts w:cs="Arial"/>
          <w:color w:val="000000" w:themeColor="text1"/>
          <w:szCs w:val="22"/>
          <w:lang w:eastAsia="en-GB"/>
        </w:rPr>
        <w:t>M13 9WL</w:t>
      </w:r>
    </w:p>
    <w:p w14:paraId="3CDCCC2D" w14:textId="77777777" w:rsidR="00B10241" w:rsidRPr="00460C77" w:rsidRDefault="00B10241" w:rsidP="00B10241">
      <w:pPr>
        <w:pStyle w:val="PlanText-Red"/>
        <w:rPr>
          <w:lang w:eastAsia="en-GB"/>
        </w:rPr>
      </w:pPr>
    </w:p>
    <w:p w14:paraId="7D91A858" w14:textId="77777777" w:rsidR="00B10241" w:rsidRPr="00EE4DC4" w:rsidRDefault="00B10241" w:rsidP="00B10241">
      <w:pPr>
        <w:pStyle w:val="Heading3"/>
        <w:rPr>
          <w:rStyle w:val="PlanText-PurpleChar"/>
          <w:rFonts w:ascii="Arial Bold" w:hAnsi="Arial Bold" w:cs="Times New Roman"/>
          <w:sz w:val="24"/>
          <w:szCs w:val="20"/>
          <w:lang w:eastAsia="en-GB"/>
        </w:rPr>
      </w:pPr>
      <w:r w:rsidRPr="00EE4DC4">
        <w:t xml:space="preserve">Employer’s </w:t>
      </w:r>
      <w:r w:rsidRPr="007E5224">
        <w:rPr>
          <w:rStyle w:val="PlanText-PurpleChar"/>
          <w:rFonts w:ascii="Arial Bold" w:hAnsi="Arial Bold" w:cs="Times New Roman"/>
          <w:color w:val="auto"/>
          <w:sz w:val="24"/>
          <w:szCs w:val="20"/>
          <w:lang w:eastAsia="en-GB"/>
        </w:rPr>
        <w:t xml:space="preserve">Financial Adviser </w:t>
      </w:r>
    </w:p>
    <w:p w14:paraId="57F43B8B" w14:textId="77777777" w:rsidR="00B10241" w:rsidRPr="006D2FB1" w:rsidRDefault="00B10241" w:rsidP="00B10241">
      <w:pPr>
        <w:pStyle w:val="PlanTextExample"/>
        <w:spacing w:after="0"/>
        <w:rPr>
          <w:color w:val="auto"/>
          <w:lang w:eastAsia="en-GB"/>
        </w:rPr>
      </w:pPr>
      <w:r>
        <w:rPr>
          <w:color w:val="auto"/>
          <w:lang w:eastAsia="en-GB"/>
        </w:rPr>
        <w:t>Chris Baxter</w:t>
      </w:r>
    </w:p>
    <w:p w14:paraId="4F9D1BD6" w14:textId="77777777" w:rsidR="00B10241" w:rsidRPr="006D2FB1" w:rsidRDefault="00B10241" w:rsidP="00B10241">
      <w:pPr>
        <w:pStyle w:val="PlanTextExample"/>
        <w:spacing w:after="0"/>
        <w:jc w:val="left"/>
        <w:rPr>
          <w:rFonts w:ascii="Helvetica" w:hAnsi="Helvetica" w:cs="Times New Roman"/>
          <w:color w:val="auto"/>
          <w:sz w:val="21"/>
          <w:szCs w:val="21"/>
          <w:shd w:val="clear" w:color="auto" w:fill="FFFFFF"/>
        </w:rPr>
      </w:pPr>
      <w:r w:rsidRPr="006D2FB1">
        <w:rPr>
          <w:rFonts w:ascii="Helvetica" w:hAnsi="Helvetica" w:cs="Times New Roman"/>
          <w:color w:val="auto"/>
          <w:sz w:val="21"/>
          <w:szCs w:val="21"/>
          <w:shd w:val="clear" w:color="auto" w:fill="FFFFFF"/>
        </w:rPr>
        <w:t>Arcadis</w:t>
      </w:r>
      <w:r w:rsidRPr="006D2FB1">
        <w:rPr>
          <w:rFonts w:ascii="Helvetica" w:hAnsi="Helvetica" w:cs="Times New Roman"/>
          <w:color w:val="auto"/>
          <w:sz w:val="21"/>
          <w:szCs w:val="21"/>
          <w:shd w:val="clear" w:color="auto" w:fill="FFFFFF"/>
        </w:rPr>
        <w:br/>
        <w:t>Suite 1a</w:t>
      </w:r>
    </w:p>
    <w:p w14:paraId="5941C080" w14:textId="77777777" w:rsidR="00B10241" w:rsidRPr="006D2FB1" w:rsidRDefault="00B10241" w:rsidP="00B10241">
      <w:pPr>
        <w:pStyle w:val="PlanTextExample"/>
        <w:spacing w:after="0"/>
        <w:jc w:val="left"/>
        <w:rPr>
          <w:rFonts w:ascii="Helvetica" w:hAnsi="Helvetica" w:cs="Times New Roman"/>
          <w:color w:val="auto"/>
          <w:sz w:val="21"/>
          <w:szCs w:val="21"/>
          <w:shd w:val="clear" w:color="auto" w:fill="FFFFFF"/>
        </w:rPr>
      </w:pPr>
      <w:r w:rsidRPr="006D2FB1">
        <w:rPr>
          <w:rFonts w:ascii="Helvetica" w:hAnsi="Helvetica" w:cs="Times New Roman"/>
          <w:color w:val="auto"/>
          <w:sz w:val="21"/>
          <w:szCs w:val="21"/>
          <w:shd w:val="clear" w:color="auto" w:fill="FFFFFF"/>
        </w:rPr>
        <w:t>1st floor</w:t>
      </w:r>
      <w:r w:rsidRPr="006D2FB1">
        <w:rPr>
          <w:rFonts w:ascii="Helvetica" w:hAnsi="Helvetica" w:cs="Times New Roman"/>
          <w:color w:val="auto"/>
          <w:sz w:val="21"/>
          <w:szCs w:val="21"/>
          <w:shd w:val="clear" w:color="auto" w:fill="FFFFFF"/>
        </w:rPr>
        <w:br/>
        <w:t>No 4 Piccadilly Place</w:t>
      </w:r>
      <w:r w:rsidRPr="006D2FB1">
        <w:rPr>
          <w:rFonts w:ascii="Helvetica" w:hAnsi="Helvetica" w:cs="Times New Roman"/>
          <w:color w:val="auto"/>
          <w:sz w:val="21"/>
          <w:szCs w:val="21"/>
          <w:shd w:val="clear" w:color="auto" w:fill="FFFFFF"/>
        </w:rPr>
        <w:br/>
        <w:t xml:space="preserve">M1 3BN </w:t>
      </w:r>
    </w:p>
    <w:p w14:paraId="4A82CD95" w14:textId="77777777" w:rsidR="00B10241" w:rsidRPr="006D2FB1" w:rsidRDefault="00B10241" w:rsidP="00B10241">
      <w:pPr>
        <w:pStyle w:val="PlanTextExample"/>
        <w:spacing w:after="0"/>
        <w:jc w:val="left"/>
        <w:rPr>
          <w:rFonts w:ascii="Helvetica" w:hAnsi="Helvetica" w:cs="Times New Roman"/>
          <w:color w:val="auto"/>
          <w:sz w:val="21"/>
          <w:szCs w:val="21"/>
        </w:rPr>
      </w:pPr>
      <w:r w:rsidRPr="006D2FB1">
        <w:rPr>
          <w:rFonts w:ascii="Helvetica" w:hAnsi="Helvetica" w:cs="Times New Roman"/>
          <w:color w:val="auto"/>
          <w:sz w:val="21"/>
          <w:szCs w:val="21"/>
          <w:shd w:val="clear" w:color="auto" w:fill="FFFFFF"/>
        </w:rPr>
        <w:t>Manchester</w:t>
      </w:r>
      <w:r w:rsidRPr="006D2FB1">
        <w:rPr>
          <w:rFonts w:ascii="Helvetica" w:hAnsi="Helvetica" w:cs="Times New Roman"/>
          <w:color w:val="auto"/>
          <w:sz w:val="21"/>
          <w:szCs w:val="21"/>
          <w:shd w:val="clear" w:color="auto" w:fill="FFFFFF"/>
        </w:rPr>
        <w:br/>
      </w:r>
      <w:hyperlink r:id="rId19" w:history="1">
        <w:r w:rsidRPr="006D2FB1">
          <w:rPr>
            <w:rStyle w:val="Hyperlink"/>
            <w:rFonts w:ascii="Helvetica" w:hAnsi="Helvetica" w:cs="Times New Roman"/>
            <w:color w:val="auto"/>
            <w:sz w:val="21"/>
            <w:szCs w:val="21"/>
          </w:rPr>
          <w:t>UKenquiries@arcadis.com</w:t>
        </w:r>
      </w:hyperlink>
    </w:p>
    <w:p w14:paraId="1715BA3A" w14:textId="77777777" w:rsidR="00B10241" w:rsidRDefault="00B10241" w:rsidP="00B10241">
      <w:pPr>
        <w:pStyle w:val="PlanTextExample"/>
        <w:spacing w:after="0"/>
        <w:jc w:val="left"/>
        <w:rPr>
          <w:rFonts w:ascii="Helvetica" w:hAnsi="Helvetica" w:cs="Times New Roman"/>
          <w:color w:val="auto"/>
          <w:sz w:val="21"/>
          <w:szCs w:val="21"/>
          <w:shd w:val="clear" w:color="auto" w:fill="FFFFFF"/>
        </w:rPr>
      </w:pPr>
      <w:hyperlink r:id="rId20" w:tgtFrame="_blank" w:history="1">
        <w:r w:rsidRPr="006D2FB1">
          <w:rPr>
            <w:rFonts w:ascii="Helvetica" w:hAnsi="Helvetica" w:cs="Times New Roman"/>
            <w:color w:val="auto"/>
            <w:sz w:val="21"/>
            <w:szCs w:val="21"/>
          </w:rPr>
          <w:t>+44 161 245 8700</w:t>
        </w:r>
      </w:hyperlink>
    </w:p>
    <w:p w14:paraId="420FC28E" w14:textId="77777777" w:rsidR="00B10241" w:rsidRPr="00460C77" w:rsidRDefault="00B10241" w:rsidP="00B10241">
      <w:pPr>
        <w:pStyle w:val="Heading3"/>
      </w:pPr>
      <w:r w:rsidRPr="00460C77">
        <w:t>The Principal Designer</w:t>
      </w:r>
    </w:p>
    <w:p w14:paraId="71A79CFF" w14:textId="77777777" w:rsidR="00B10241" w:rsidRPr="00CB0125" w:rsidRDefault="00B10241" w:rsidP="00B10241">
      <w:pPr>
        <w:spacing w:after="0"/>
        <w:rPr>
          <w:rFonts w:cs="Arial"/>
          <w:color w:val="000000" w:themeColor="text1"/>
          <w:lang w:eastAsia="en-GB"/>
        </w:rPr>
      </w:pPr>
      <w:r w:rsidRPr="00CB0125">
        <w:rPr>
          <w:rFonts w:cs="Arial"/>
          <w:color w:val="000000" w:themeColor="text1"/>
          <w:lang w:eastAsia="en-GB"/>
        </w:rPr>
        <w:t>Integrated Health Projects</w:t>
      </w:r>
    </w:p>
    <w:p w14:paraId="463ED38E" w14:textId="77777777" w:rsidR="00B10241" w:rsidRPr="00CB0125" w:rsidRDefault="00B10241" w:rsidP="00B10241">
      <w:pPr>
        <w:pStyle w:val="PlanTextExample"/>
        <w:spacing w:after="0"/>
        <w:rPr>
          <w:color w:val="000000" w:themeColor="text1"/>
          <w:lang w:eastAsia="en-GB"/>
        </w:rPr>
      </w:pPr>
      <w:r w:rsidRPr="00CB0125">
        <w:rPr>
          <w:color w:val="000000" w:themeColor="text1"/>
          <w:lang w:eastAsia="en-GB"/>
        </w:rPr>
        <w:t>Astral House</w:t>
      </w:r>
    </w:p>
    <w:p w14:paraId="7346BE3B" w14:textId="77777777" w:rsidR="00B10241" w:rsidRPr="00CB0125" w:rsidRDefault="00B10241" w:rsidP="00B10241">
      <w:pPr>
        <w:pStyle w:val="PlanTextExample"/>
        <w:spacing w:after="0"/>
        <w:rPr>
          <w:color w:val="000000" w:themeColor="text1"/>
          <w:lang w:eastAsia="en-GB"/>
        </w:rPr>
      </w:pPr>
      <w:r w:rsidRPr="00CB0125">
        <w:rPr>
          <w:color w:val="000000" w:themeColor="text1"/>
          <w:lang w:eastAsia="en-GB"/>
        </w:rPr>
        <w:t>Imperial Way</w:t>
      </w:r>
    </w:p>
    <w:p w14:paraId="7BFCE0DB" w14:textId="77777777" w:rsidR="00B10241" w:rsidRPr="00CB0125" w:rsidRDefault="00B10241" w:rsidP="00B10241">
      <w:pPr>
        <w:pStyle w:val="PlanTextExample"/>
        <w:spacing w:after="0"/>
        <w:rPr>
          <w:color w:val="000000" w:themeColor="text1"/>
          <w:lang w:eastAsia="en-GB"/>
        </w:rPr>
      </w:pPr>
      <w:r w:rsidRPr="00CB0125">
        <w:rPr>
          <w:color w:val="000000" w:themeColor="text1"/>
          <w:lang w:eastAsia="en-GB"/>
        </w:rPr>
        <w:t>Watford</w:t>
      </w:r>
    </w:p>
    <w:p w14:paraId="2F4B227A" w14:textId="77777777" w:rsidR="00B10241" w:rsidRPr="00CB0125" w:rsidRDefault="00B10241" w:rsidP="00B10241">
      <w:pPr>
        <w:pStyle w:val="PlanTextExample"/>
        <w:spacing w:after="0"/>
        <w:rPr>
          <w:color w:val="000000" w:themeColor="text1"/>
          <w:lang w:eastAsia="en-GB"/>
        </w:rPr>
      </w:pPr>
      <w:r w:rsidRPr="00CB0125">
        <w:rPr>
          <w:color w:val="000000" w:themeColor="text1"/>
          <w:lang w:eastAsia="en-GB"/>
        </w:rPr>
        <w:t>WD24 4WW</w:t>
      </w:r>
    </w:p>
    <w:p w14:paraId="76B50D15" w14:textId="77777777" w:rsidR="00B10241" w:rsidRPr="00EE4DC4" w:rsidRDefault="00B10241" w:rsidP="00B10241">
      <w:pPr>
        <w:pStyle w:val="Heading3"/>
      </w:pPr>
      <w:r w:rsidRPr="00EE4DC4">
        <w:t xml:space="preserve">The </w:t>
      </w:r>
      <w:r w:rsidRPr="007E5224">
        <w:rPr>
          <w:rStyle w:val="PlanText-PurpleChar"/>
          <w:rFonts w:ascii="Arial Bold" w:hAnsi="Arial Bold" w:cs="Times New Roman"/>
          <w:color w:val="auto"/>
          <w:sz w:val="24"/>
          <w:szCs w:val="20"/>
          <w:lang w:eastAsia="en-GB"/>
        </w:rPr>
        <w:t>Architect</w:t>
      </w:r>
    </w:p>
    <w:p w14:paraId="1AC3D492" w14:textId="77777777" w:rsidR="00B10241" w:rsidRPr="0023125E" w:rsidRDefault="00B10241" w:rsidP="00B10241">
      <w:pPr>
        <w:spacing w:after="0"/>
        <w:rPr>
          <w:rFonts w:cs="Arial"/>
          <w:szCs w:val="22"/>
          <w:lang w:eastAsia="en-GB"/>
        </w:rPr>
      </w:pPr>
      <w:r w:rsidRPr="0023125E">
        <w:rPr>
          <w:rFonts w:cs="Arial"/>
          <w:szCs w:val="22"/>
          <w:lang w:eastAsia="en-GB"/>
        </w:rPr>
        <w:t>Luke Irlam</w:t>
      </w:r>
    </w:p>
    <w:p w14:paraId="65BE94EB" w14:textId="77777777" w:rsidR="00B10241" w:rsidRPr="0023125E" w:rsidRDefault="00B10241" w:rsidP="00B10241">
      <w:pPr>
        <w:spacing w:after="0"/>
        <w:rPr>
          <w:rFonts w:cs="Arial"/>
          <w:szCs w:val="22"/>
          <w:lang w:eastAsia="en-GB"/>
        </w:rPr>
      </w:pPr>
      <w:r w:rsidRPr="0023125E">
        <w:rPr>
          <w:rFonts w:cs="Arial"/>
          <w:szCs w:val="22"/>
          <w:lang w:eastAsia="en-GB"/>
        </w:rPr>
        <w:t>DAY Architectural</w:t>
      </w:r>
    </w:p>
    <w:p w14:paraId="5B63D7D5" w14:textId="77777777" w:rsidR="00B10241" w:rsidRPr="0023125E" w:rsidRDefault="00B10241" w:rsidP="00B10241">
      <w:pPr>
        <w:spacing w:after="0"/>
        <w:rPr>
          <w:rFonts w:cs="Arial"/>
          <w:szCs w:val="22"/>
          <w:lang w:eastAsia="en-GB"/>
        </w:rPr>
      </w:pPr>
      <w:r w:rsidRPr="0023125E">
        <w:rPr>
          <w:rFonts w:cs="Arial"/>
          <w:szCs w:val="22"/>
          <w:lang w:eastAsia="en-GB"/>
        </w:rPr>
        <w:t>77 Deansgate Manchester</w:t>
      </w:r>
    </w:p>
    <w:p w14:paraId="205BE5C4" w14:textId="77777777" w:rsidR="00B10241" w:rsidRPr="0023125E" w:rsidRDefault="00B10241" w:rsidP="00B10241">
      <w:pPr>
        <w:spacing w:after="0"/>
        <w:rPr>
          <w:rFonts w:cs="Arial"/>
          <w:szCs w:val="22"/>
          <w:lang w:eastAsia="en-GB"/>
        </w:rPr>
      </w:pPr>
      <w:r w:rsidRPr="0023125E">
        <w:rPr>
          <w:rFonts w:cs="Arial"/>
          <w:szCs w:val="22"/>
          <w:lang w:eastAsia="en-GB"/>
        </w:rPr>
        <w:t>M32BW</w:t>
      </w:r>
    </w:p>
    <w:p w14:paraId="008A4C73" w14:textId="77777777" w:rsidR="00B10241" w:rsidRPr="0023125E" w:rsidRDefault="00B10241" w:rsidP="00B10241">
      <w:pPr>
        <w:spacing w:after="0"/>
        <w:rPr>
          <w:rStyle w:val="PlanTextExampleChar"/>
          <w:color w:val="auto"/>
          <w:lang w:eastAsia="en-GB"/>
        </w:rPr>
      </w:pPr>
      <w:r w:rsidRPr="0023125E">
        <w:rPr>
          <w:rStyle w:val="PlanTextExampleChar"/>
          <w:color w:val="auto"/>
          <w:lang w:eastAsia="en-GB"/>
        </w:rPr>
        <w:t>07585 127 443</w:t>
      </w:r>
    </w:p>
    <w:p w14:paraId="54A38CC0" w14:textId="77777777" w:rsidR="00B10241" w:rsidRPr="0023125E" w:rsidRDefault="00B10241" w:rsidP="00B10241">
      <w:pPr>
        <w:spacing w:after="0"/>
        <w:rPr>
          <w:rStyle w:val="PlanTextExampleChar"/>
          <w:color w:val="auto"/>
          <w:lang w:eastAsia="en-GB"/>
        </w:rPr>
      </w:pPr>
      <w:r w:rsidRPr="0023125E">
        <w:rPr>
          <w:rStyle w:val="PlanTextExampleChar"/>
          <w:color w:val="auto"/>
          <w:lang w:eastAsia="en-GB"/>
        </w:rPr>
        <w:t>luke@day-architectural.com</w:t>
      </w:r>
    </w:p>
    <w:p w14:paraId="215B8BB4" w14:textId="77777777" w:rsidR="00B10241" w:rsidRPr="0023125E" w:rsidRDefault="00B10241" w:rsidP="00B10241">
      <w:pPr>
        <w:spacing w:after="0"/>
        <w:rPr>
          <w:rStyle w:val="PlanTextExampleChar"/>
          <w:color w:val="auto"/>
          <w:lang w:eastAsia="en-GB"/>
        </w:rPr>
      </w:pPr>
      <w:r w:rsidRPr="0023125E">
        <w:rPr>
          <w:rStyle w:val="PlanTextExampleChar"/>
          <w:color w:val="auto"/>
          <w:lang w:eastAsia="en-GB"/>
        </w:rPr>
        <w:t>07813 005 256</w:t>
      </w:r>
    </w:p>
    <w:p w14:paraId="017D6CA8" w14:textId="7125B337" w:rsidR="000352B3" w:rsidRDefault="000352B3" w:rsidP="000352B3">
      <w:pPr>
        <w:pStyle w:val="Heading1"/>
      </w:pPr>
      <w:bookmarkStart w:id="71" w:name="_Toc126605089"/>
      <w:r>
        <w:t xml:space="preserve">Arrangement for the </w:t>
      </w:r>
      <w:r w:rsidR="008B3F0D">
        <w:t>M</w:t>
      </w:r>
      <w:r>
        <w:t xml:space="preserve">anagement of the </w:t>
      </w:r>
      <w:r w:rsidR="008B3F0D">
        <w:t>W</w:t>
      </w:r>
      <w:r>
        <w:t>ork</w:t>
      </w:r>
      <w:bookmarkEnd w:id="71"/>
      <w:r>
        <w:t xml:space="preserve"> </w:t>
      </w:r>
    </w:p>
    <w:p w14:paraId="2F79A143" w14:textId="3FC2EA09" w:rsidR="004F4899" w:rsidRPr="00432197" w:rsidRDefault="00432197" w:rsidP="00432197">
      <w:pPr>
        <w:pStyle w:val="PlanText"/>
        <w:rPr>
          <w:lang w:val="en-US"/>
        </w:rPr>
      </w:pPr>
      <w:r>
        <w:rPr>
          <w:lang w:val="en-US"/>
        </w:rPr>
        <w:t xml:space="preserve">The </w:t>
      </w:r>
      <w:r>
        <w:t>‘</w:t>
      </w:r>
      <w:r w:rsidR="00A01D55">
        <w:t>Bu</w:t>
      </w:r>
      <w:r w:rsidRPr="00070C84">
        <w:t>ilding Division Guide to Health, Safety, Environment and Quality Management on Site</w:t>
      </w:r>
      <w:r>
        <w:t>’</w:t>
      </w:r>
      <w:r w:rsidR="001C44D5">
        <w:t xml:space="preserve"> </w:t>
      </w:r>
      <w:r w:rsidR="00CD7312">
        <w:t xml:space="preserve">(also known as the Site HSEQ Manual) </w:t>
      </w:r>
      <w:r w:rsidR="00B3150B">
        <w:t xml:space="preserve">sets out the </w:t>
      </w:r>
      <w:r w:rsidR="003C5F27">
        <w:t>standard arrangements for the management of work</w:t>
      </w:r>
      <w:r w:rsidR="002D0B55">
        <w:t xml:space="preserve">s </w:t>
      </w:r>
      <w:r w:rsidR="00343638">
        <w:t xml:space="preserve">on all VCUK Building Division </w:t>
      </w:r>
      <w:r w:rsidR="00FA5BA5">
        <w:t xml:space="preserve">projects. Additional requirements </w:t>
      </w:r>
      <w:r w:rsidR="00546FCF">
        <w:t xml:space="preserve">due to </w:t>
      </w:r>
      <w:r w:rsidR="00D76909">
        <w:t xml:space="preserve">the project specific risk and </w:t>
      </w:r>
      <w:r w:rsidR="00546FCF">
        <w:t>contract</w:t>
      </w:r>
      <w:r w:rsidR="00D76909">
        <w:t>ual</w:t>
      </w:r>
      <w:r w:rsidR="00546FCF">
        <w:t xml:space="preserve"> requirements </w:t>
      </w:r>
      <w:r w:rsidR="00D76909">
        <w:t xml:space="preserve">are detailed </w:t>
      </w:r>
      <w:r w:rsidR="00DD2EEE">
        <w:t>in this section.</w:t>
      </w:r>
    </w:p>
    <w:p w14:paraId="29BED580" w14:textId="6C2FD3F8" w:rsidR="00FD6556" w:rsidRPr="00FD6556" w:rsidRDefault="00286104" w:rsidP="00FD6556">
      <w:pPr>
        <w:pStyle w:val="Heading2"/>
        <w:rPr>
          <w:rFonts w:asciiTheme="minorHAnsi" w:hAnsiTheme="minorHAnsi"/>
          <w:b w:val="0"/>
          <w:color w:val="FF0000"/>
          <w:sz w:val="22"/>
          <w:lang w:val="en-GB"/>
        </w:rPr>
      </w:pPr>
      <w:bookmarkStart w:id="72" w:name="_Toc126605090"/>
      <w:bookmarkStart w:id="73" w:name="_Hlk124435357"/>
      <w:r w:rsidRPr="00E55120">
        <w:t>Project Health</w:t>
      </w:r>
      <w:r w:rsidR="0093496B" w:rsidRPr="006527D4">
        <w:t xml:space="preserve"> and </w:t>
      </w:r>
      <w:r w:rsidRPr="00E55120">
        <w:t>Safety</w:t>
      </w:r>
      <w:r>
        <w:t xml:space="preserve"> </w:t>
      </w:r>
      <w:r w:rsidRPr="00E55120">
        <w:t>Objectives</w:t>
      </w:r>
      <w:bookmarkEnd w:id="72"/>
    </w:p>
    <w:p w14:paraId="75D73319" w14:textId="77777777" w:rsidR="003679EB" w:rsidRDefault="003679EB" w:rsidP="000A7ADD">
      <w:pPr>
        <w:pStyle w:val="ListParagraph"/>
        <w:numPr>
          <w:ilvl w:val="0"/>
          <w:numId w:val="22"/>
        </w:numPr>
        <w:rPr>
          <w:rFonts w:ascii="Arial" w:hAnsi="Arial" w:cs="Arial"/>
        </w:rPr>
      </w:pPr>
      <w:bookmarkStart w:id="74" w:name="_Toc56005509"/>
      <w:bookmarkStart w:id="75" w:name="_Toc56005543"/>
      <w:bookmarkStart w:id="76" w:name="_Hlk124435441"/>
      <w:bookmarkEnd w:id="73"/>
      <w:bookmarkEnd w:id="74"/>
      <w:bookmarkEnd w:id="75"/>
      <w:r>
        <w:rPr>
          <w:rFonts w:ascii="Arial" w:hAnsi="Arial" w:cs="Arial"/>
        </w:rPr>
        <w:t xml:space="preserve">Over </w:t>
      </w:r>
      <w:proofErr w:type="gramStart"/>
      <w:r>
        <w:rPr>
          <w:rFonts w:ascii="Arial" w:hAnsi="Arial" w:cs="Arial"/>
        </w:rPr>
        <w:t>7 day</w:t>
      </w:r>
      <w:proofErr w:type="gramEnd"/>
      <w:r>
        <w:rPr>
          <w:rFonts w:ascii="Arial" w:hAnsi="Arial" w:cs="Arial"/>
        </w:rPr>
        <w:t xml:space="preserve"> Accident Frequency Rate of less than 0.11</w:t>
      </w:r>
    </w:p>
    <w:p w14:paraId="5BD03F64" w14:textId="77777777" w:rsidR="003679EB" w:rsidRPr="00C575B6" w:rsidRDefault="003679EB" w:rsidP="000A7ADD">
      <w:pPr>
        <w:pStyle w:val="ListParagraph"/>
        <w:numPr>
          <w:ilvl w:val="0"/>
          <w:numId w:val="22"/>
        </w:numPr>
        <w:rPr>
          <w:rFonts w:ascii="Arial" w:hAnsi="Arial" w:cs="Arial"/>
        </w:rPr>
      </w:pPr>
      <w:r>
        <w:rPr>
          <w:rFonts w:ascii="Arial" w:hAnsi="Arial" w:cs="Arial"/>
        </w:rPr>
        <w:t>Lost time AFR of less than 0.35</w:t>
      </w:r>
    </w:p>
    <w:p w14:paraId="5F1CBC2A" w14:textId="77777777" w:rsidR="003679EB" w:rsidRPr="00C575B6" w:rsidRDefault="003679EB" w:rsidP="000A7ADD">
      <w:pPr>
        <w:pStyle w:val="ListParagraph"/>
        <w:numPr>
          <w:ilvl w:val="0"/>
          <w:numId w:val="22"/>
        </w:numPr>
        <w:rPr>
          <w:rFonts w:ascii="Arial" w:hAnsi="Arial" w:cs="Arial"/>
        </w:rPr>
      </w:pPr>
      <w:r w:rsidRPr="00C575B6">
        <w:rPr>
          <w:rFonts w:ascii="Arial" w:hAnsi="Arial" w:cs="Arial"/>
        </w:rPr>
        <w:t>Zero environmental incidents</w:t>
      </w:r>
    </w:p>
    <w:p w14:paraId="6C6B731E" w14:textId="77777777" w:rsidR="003679EB" w:rsidRDefault="003679EB" w:rsidP="000A7ADD">
      <w:pPr>
        <w:pStyle w:val="ListParagraph"/>
        <w:numPr>
          <w:ilvl w:val="0"/>
          <w:numId w:val="22"/>
        </w:numPr>
        <w:rPr>
          <w:rFonts w:ascii="Arial" w:hAnsi="Arial" w:cs="Arial"/>
        </w:rPr>
      </w:pPr>
      <w:r w:rsidRPr="00C575B6">
        <w:rPr>
          <w:rFonts w:ascii="Arial" w:hAnsi="Arial" w:cs="Arial"/>
        </w:rPr>
        <w:t>Implement and promote best practice</w:t>
      </w:r>
      <w:r>
        <w:rPr>
          <w:rFonts w:ascii="Arial" w:hAnsi="Arial" w:cs="Arial"/>
        </w:rPr>
        <w:t xml:space="preserve"> </w:t>
      </w:r>
    </w:p>
    <w:p w14:paraId="712C3A42" w14:textId="77777777" w:rsidR="003679EB" w:rsidRPr="00C575B6" w:rsidRDefault="003679EB" w:rsidP="000A7ADD">
      <w:pPr>
        <w:pStyle w:val="ListParagraph"/>
        <w:numPr>
          <w:ilvl w:val="0"/>
          <w:numId w:val="22"/>
        </w:numPr>
        <w:rPr>
          <w:rFonts w:ascii="Arial" w:hAnsi="Arial" w:cs="Arial"/>
        </w:rPr>
      </w:pPr>
      <w:r>
        <w:rPr>
          <w:rFonts w:ascii="Arial" w:hAnsi="Arial" w:cs="Arial"/>
        </w:rPr>
        <w:t>Promote close call and positive intervention reporting from site, with a min of 10 per trade per week</w:t>
      </w:r>
    </w:p>
    <w:p w14:paraId="48C3F9A0" w14:textId="77777777" w:rsidR="003679EB" w:rsidRPr="000E77B8" w:rsidRDefault="003679EB" w:rsidP="000A7ADD">
      <w:pPr>
        <w:pStyle w:val="ListParagraph"/>
        <w:numPr>
          <w:ilvl w:val="0"/>
          <w:numId w:val="22"/>
        </w:numPr>
      </w:pPr>
      <w:r w:rsidRPr="00C575B6">
        <w:rPr>
          <w:rFonts w:ascii="Arial" w:hAnsi="Arial" w:cs="Arial"/>
        </w:rPr>
        <w:lastRenderedPageBreak/>
        <w:t>100% CSCS card qualified operatives</w:t>
      </w:r>
    </w:p>
    <w:p w14:paraId="214C4E83" w14:textId="77777777" w:rsidR="003679EB" w:rsidRPr="004D7E58" w:rsidRDefault="003679EB" w:rsidP="000A7ADD">
      <w:pPr>
        <w:pStyle w:val="ListParagraph"/>
        <w:numPr>
          <w:ilvl w:val="0"/>
          <w:numId w:val="22"/>
        </w:numPr>
      </w:pPr>
      <w:r>
        <w:rPr>
          <w:rFonts w:ascii="Arial" w:hAnsi="Arial" w:cs="Arial"/>
        </w:rPr>
        <w:t xml:space="preserve">Project to achieve a minimum of </w:t>
      </w:r>
      <w:proofErr w:type="gramStart"/>
      <w:r>
        <w:rPr>
          <w:rFonts w:ascii="Arial" w:hAnsi="Arial" w:cs="Arial"/>
        </w:rPr>
        <w:t>Green</w:t>
      </w:r>
      <w:proofErr w:type="gramEnd"/>
      <w:r>
        <w:rPr>
          <w:rFonts w:ascii="Arial" w:hAnsi="Arial" w:cs="Arial"/>
        </w:rPr>
        <w:t xml:space="preserve"> rating from internal HSEQ audits</w:t>
      </w:r>
    </w:p>
    <w:p w14:paraId="04F9EEC2" w14:textId="2B902028" w:rsidR="00FD6556" w:rsidRPr="009B00A8" w:rsidRDefault="00FD6556" w:rsidP="00FD6556">
      <w:pPr>
        <w:pStyle w:val="Heading2"/>
        <w:rPr>
          <w:lang w:val="en-US"/>
        </w:rPr>
      </w:pPr>
      <w:bookmarkStart w:id="77" w:name="_Toc126605091"/>
      <w:bookmarkStart w:id="78" w:name="_Hlk126604720"/>
      <w:bookmarkEnd w:id="76"/>
      <w:r w:rsidRPr="009B00A8">
        <w:rPr>
          <w:lang w:val="en-US"/>
        </w:rPr>
        <w:t>Client KPIs</w:t>
      </w:r>
      <w:bookmarkEnd w:id="77"/>
    </w:p>
    <w:p w14:paraId="6D8850EF" w14:textId="411FD6C3" w:rsidR="00FD6556" w:rsidRPr="009B00A8" w:rsidRDefault="009B00A8" w:rsidP="00FD6556">
      <w:pPr>
        <w:pStyle w:val="PlanText-Green"/>
        <w:rPr>
          <w:color w:val="auto"/>
        </w:rPr>
      </w:pPr>
      <w:r w:rsidRPr="009B00A8">
        <w:rPr>
          <w:rStyle w:val="PlanTextExampleChar"/>
          <w:color w:val="auto"/>
        </w:rPr>
        <w:t xml:space="preserve">The client is asked to provide a score out of ten </w:t>
      </w:r>
      <w:proofErr w:type="gramStart"/>
      <w:r w:rsidRPr="009B00A8">
        <w:rPr>
          <w:rStyle w:val="PlanTextExampleChar"/>
          <w:color w:val="auto"/>
        </w:rPr>
        <w:t>on a monthly basis</w:t>
      </w:r>
      <w:proofErr w:type="gramEnd"/>
      <w:r w:rsidRPr="009B00A8">
        <w:rPr>
          <w:rStyle w:val="PlanTextExampleChar"/>
          <w:color w:val="auto"/>
        </w:rPr>
        <w:t xml:space="preserve"> which is inputted onto the P22 club website.</w:t>
      </w:r>
    </w:p>
    <w:p w14:paraId="2DF731F9" w14:textId="2B87796C" w:rsidR="00FD6556" w:rsidRPr="00FD6556" w:rsidRDefault="00FD6556" w:rsidP="00FD6556">
      <w:pPr>
        <w:pStyle w:val="Heading2"/>
        <w:rPr>
          <w:lang w:val="en-US"/>
        </w:rPr>
      </w:pPr>
      <w:bookmarkStart w:id="79" w:name="_Toc126605092"/>
      <w:bookmarkStart w:id="80" w:name="_Hlk126604498"/>
      <w:bookmarkEnd w:id="78"/>
      <w:r w:rsidRPr="00FD6556">
        <w:rPr>
          <w:lang w:val="en-US"/>
        </w:rPr>
        <w:t xml:space="preserve">Project Quality </w:t>
      </w:r>
      <w:r w:rsidR="00EB1EE5" w:rsidRPr="005F4063">
        <w:rPr>
          <w:rFonts w:ascii="Arial" w:hAnsi="Arial" w:cs="Arial"/>
          <w:b w:val="0"/>
          <w:bCs/>
          <w:i/>
          <w:iCs/>
          <w:sz w:val="18"/>
          <w:szCs w:val="18"/>
          <w:lang w:val="en-US"/>
        </w:rPr>
        <w:t xml:space="preserve">(Building Division Guide to HSEQ Management on Site reference </w:t>
      </w:r>
      <w:r w:rsidR="00FF10F5">
        <w:rPr>
          <w:rFonts w:ascii="Arial" w:hAnsi="Arial" w:cs="Arial"/>
          <w:b w:val="0"/>
          <w:bCs/>
          <w:i/>
          <w:iCs/>
          <w:sz w:val="18"/>
          <w:szCs w:val="18"/>
          <w:lang w:val="en-US"/>
        </w:rPr>
        <w:t>6</w:t>
      </w:r>
      <w:r w:rsidR="005F4063" w:rsidRPr="005F4063">
        <w:rPr>
          <w:rFonts w:ascii="Arial" w:hAnsi="Arial" w:cs="Arial"/>
          <w:b w:val="0"/>
          <w:bCs/>
          <w:i/>
          <w:iCs/>
          <w:sz w:val="18"/>
          <w:szCs w:val="18"/>
          <w:lang w:val="en-US"/>
        </w:rPr>
        <w:t>)</w:t>
      </w:r>
      <w:bookmarkEnd w:id="79"/>
    </w:p>
    <w:p w14:paraId="10748F8C" w14:textId="3E76CE12" w:rsidR="00A37C56" w:rsidRDefault="00A37C56" w:rsidP="00FD6556">
      <w:pPr>
        <w:pStyle w:val="PlanText-Green"/>
        <w:rPr>
          <w:color w:val="auto"/>
        </w:rPr>
      </w:pPr>
      <w:r w:rsidRPr="00FE1B79">
        <w:rPr>
          <w:color w:val="auto"/>
        </w:rPr>
        <w:t xml:space="preserve">VCUK manages Quality </w:t>
      </w:r>
      <w:bookmarkEnd w:id="80"/>
      <w:r w:rsidRPr="00FE1B79">
        <w:rPr>
          <w:color w:val="auto"/>
        </w:rPr>
        <w:t>in accordance with the requirements of the company business management system ‘The Way We Work’. This system is the companies Quality Plan – it details what activities are to be undertaken, by whom, when and by what method/what documentation. It includes the activities that contribute to the required product delivery both in terms of operational (Project site) and organisational (ISO9001) quality management.</w:t>
      </w:r>
      <w:r w:rsidR="00243FF5">
        <w:rPr>
          <w:color w:val="auto"/>
        </w:rPr>
        <w:t xml:space="preserve">  </w:t>
      </w:r>
      <w:r w:rsidR="00497787">
        <w:rPr>
          <w:color w:val="auto"/>
        </w:rPr>
        <w:t>Key hierarchy documents include:</w:t>
      </w:r>
    </w:p>
    <w:p w14:paraId="3FAAE7FC" w14:textId="7B61108D" w:rsidR="00497787" w:rsidRDefault="00497787" w:rsidP="000A7ADD">
      <w:pPr>
        <w:pStyle w:val="PlanText-Green"/>
        <w:numPr>
          <w:ilvl w:val="0"/>
          <w:numId w:val="14"/>
        </w:numPr>
        <w:rPr>
          <w:color w:val="auto"/>
        </w:rPr>
      </w:pPr>
      <w:r>
        <w:rPr>
          <w:color w:val="auto"/>
        </w:rPr>
        <w:t>Manage Quality Process Map</w:t>
      </w:r>
      <w:r w:rsidR="002123AD">
        <w:rPr>
          <w:color w:val="auto"/>
        </w:rPr>
        <w:t xml:space="preserve">, </w:t>
      </w:r>
      <w:r>
        <w:rPr>
          <w:color w:val="auto"/>
        </w:rPr>
        <w:t xml:space="preserve">Integrated Management </w:t>
      </w:r>
      <w:r w:rsidR="00A63A9C">
        <w:rPr>
          <w:color w:val="auto"/>
        </w:rPr>
        <w:t>Standard’s</w:t>
      </w:r>
      <w:r>
        <w:rPr>
          <w:color w:val="auto"/>
        </w:rPr>
        <w:t xml:space="preserve"> (IMS)</w:t>
      </w:r>
      <w:r w:rsidR="0015440C">
        <w:rPr>
          <w:color w:val="auto"/>
        </w:rPr>
        <w:t xml:space="preserve">, </w:t>
      </w:r>
      <w:r>
        <w:rPr>
          <w:color w:val="auto"/>
        </w:rPr>
        <w:t>Divisional Quality Standard</w:t>
      </w:r>
      <w:r w:rsidR="00A63A9C">
        <w:rPr>
          <w:color w:val="auto"/>
        </w:rPr>
        <w:t>’</w:t>
      </w:r>
      <w:r>
        <w:rPr>
          <w:color w:val="auto"/>
        </w:rPr>
        <w:t>s</w:t>
      </w:r>
      <w:r w:rsidR="002A1786">
        <w:rPr>
          <w:color w:val="auto"/>
        </w:rPr>
        <w:t xml:space="preserve"> (DQS)</w:t>
      </w:r>
      <w:r w:rsidR="00053CF4">
        <w:rPr>
          <w:color w:val="auto"/>
        </w:rPr>
        <w:t xml:space="preserve">, </w:t>
      </w:r>
      <w:r>
        <w:rPr>
          <w:color w:val="auto"/>
        </w:rPr>
        <w:t>Quality Policy</w:t>
      </w:r>
      <w:r w:rsidR="007665D6">
        <w:rPr>
          <w:color w:val="auto"/>
        </w:rPr>
        <w:t>, Building Division Guide to HSEQ Management on Site</w:t>
      </w:r>
      <w:r w:rsidR="008A63F9">
        <w:rPr>
          <w:color w:val="auto"/>
        </w:rPr>
        <w:t xml:space="preserve"> (Section 6 Quality)</w:t>
      </w:r>
    </w:p>
    <w:p w14:paraId="1C6B0030" w14:textId="60C0B02E" w:rsidR="00FE0635" w:rsidRDefault="005E7FAF" w:rsidP="00FE0635">
      <w:pPr>
        <w:pStyle w:val="PlanText-Green"/>
        <w:rPr>
          <w:color w:val="auto"/>
        </w:rPr>
      </w:pPr>
      <w:r>
        <w:rPr>
          <w:color w:val="auto"/>
        </w:rPr>
        <w:t>Key deliverables that are required on this Project for Quality are:</w:t>
      </w:r>
    </w:p>
    <w:p w14:paraId="6CAFD8FB" w14:textId="4C4C440A" w:rsidR="00B75761" w:rsidRDefault="00B75761" w:rsidP="000A7ADD">
      <w:pPr>
        <w:pStyle w:val="PlanText-Green"/>
        <w:numPr>
          <w:ilvl w:val="0"/>
          <w:numId w:val="14"/>
        </w:numPr>
        <w:rPr>
          <w:color w:val="auto"/>
        </w:rPr>
      </w:pPr>
      <w:r>
        <w:rPr>
          <w:color w:val="auto"/>
        </w:rPr>
        <w:t>Quality Champion Appointment</w:t>
      </w:r>
      <w:r w:rsidR="00A85C0F">
        <w:rPr>
          <w:color w:val="auto"/>
        </w:rPr>
        <w:t xml:space="preserve"> </w:t>
      </w:r>
    </w:p>
    <w:p w14:paraId="5B33C8C6" w14:textId="64B0C62F" w:rsidR="005E7FAF" w:rsidRDefault="005E7FAF" w:rsidP="000A7ADD">
      <w:pPr>
        <w:pStyle w:val="PlanText-Green"/>
        <w:numPr>
          <w:ilvl w:val="0"/>
          <w:numId w:val="14"/>
        </w:numPr>
        <w:rPr>
          <w:color w:val="auto"/>
        </w:rPr>
      </w:pPr>
      <w:r>
        <w:rPr>
          <w:color w:val="auto"/>
        </w:rPr>
        <w:t xml:space="preserve">Risk and Opportunity Register (Quality section </w:t>
      </w:r>
      <w:r w:rsidR="00285D50">
        <w:rPr>
          <w:color w:val="auto"/>
        </w:rPr>
        <w:t>completed)</w:t>
      </w:r>
    </w:p>
    <w:p w14:paraId="4FA8B049" w14:textId="31894BE9" w:rsidR="00285D50" w:rsidRDefault="00285D50" w:rsidP="000A7ADD">
      <w:pPr>
        <w:pStyle w:val="PlanText-Green"/>
        <w:numPr>
          <w:ilvl w:val="0"/>
          <w:numId w:val="14"/>
        </w:numPr>
        <w:rPr>
          <w:color w:val="auto"/>
        </w:rPr>
      </w:pPr>
      <w:r>
        <w:rPr>
          <w:color w:val="auto"/>
        </w:rPr>
        <w:t>I</w:t>
      </w:r>
      <w:r w:rsidR="007C2AA4">
        <w:rPr>
          <w:color w:val="auto"/>
        </w:rPr>
        <w:t xml:space="preserve">TP </w:t>
      </w:r>
      <w:r>
        <w:rPr>
          <w:color w:val="auto"/>
        </w:rPr>
        <w:t>Quality Risk Rating Schedule</w:t>
      </w:r>
      <w:r w:rsidR="00A85C0F">
        <w:rPr>
          <w:color w:val="auto"/>
        </w:rPr>
        <w:t xml:space="preserve"> </w:t>
      </w:r>
    </w:p>
    <w:p w14:paraId="7CCA40BE" w14:textId="5914D303" w:rsidR="00285D50" w:rsidRDefault="00AB2D11" w:rsidP="000A7ADD">
      <w:pPr>
        <w:pStyle w:val="PlanText-Green"/>
        <w:numPr>
          <w:ilvl w:val="0"/>
          <w:numId w:val="14"/>
        </w:numPr>
        <w:rPr>
          <w:color w:val="auto"/>
        </w:rPr>
      </w:pPr>
      <w:r>
        <w:rPr>
          <w:color w:val="auto"/>
        </w:rPr>
        <w:t>ITPs</w:t>
      </w:r>
    </w:p>
    <w:p w14:paraId="23CE2CBB" w14:textId="5AF4A6B9" w:rsidR="00AB2D11" w:rsidRDefault="00AB2D11" w:rsidP="000A7ADD">
      <w:pPr>
        <w:pStyle w:val="PlanText-Green"/>
        <w:numPr>
          <w:ilvl w:val="0"/>
          <w:numId w:val="14"/>
        </w:numPr>
        <w:rPr>
          <w:color w:val="auto"/>
        </w:rPr>
      </w:pPr>
      <w:proofErr w:type="spellStart"/>
      <w:r>
        <w:rPr>
          <w:color w:val="auto"/>
        </w:rPr>
        <w:t>Checksheets</w:t>
      </w:r>
      <w:proofErr w:type="spellEnd"/>
      <w:r>
        <w:rPr>
          <w:color w:val="auto"/>
        </w:rPr>
        <w:t xml:space="preserve"> with associated records e.g. test results/certificates</w:t>
      </w:r>
      <w:r w:rsidR="00A85C0F">
        <w:rPr>
          <w:color w:val="auto"/>
        </w:rPr>
        <w:t xml:space="preserve"> </w:t>
      </w:r>
    </w:p>
    <w:p w14:paraId="08F3BC1C" w14:textId="3C7BCB85" w:rsidR="005F0BE2" w:rsidRDefault="005F0BE2" w:rsidP="000A7ADD">
      <w:pPr>
        <w:pStyle w:val="PlanText-Green"/>
        <w:numPr>
          <w:ilvl w:val="0"/>
          <w:numId w:val="14"/>
        </w:numPr>
        <w:rPr>
          <w:color w:val="auto"/>
        </w:rPr>
      </w:pPr>
      <w:r>
        <w:rPr>
          <w:color w:val="auto"/>
        </w:rPr>
        <w:t>NCRs completed fully with evidence attached and closed in timely manner</w:t>
      </w:r>
      <w:r w:rsidR="00A85C0F">
        <w:rPr>
          <w:color w:val="auto"/>
        </w:rPr>
        <w:t xml:space="preserve"> </w:t>
      </w:r>
    </w:p>
    <w:p w14:paraId="60C82CEB" w14:textId="5199C17B" w:rsidR="00B632EA" w:rsidRDefault="00B632EA" w:rsidP="000A7ADD">
      <w:pPr>
        <w:pStyle w:val="PlanText-Green"/>
        <w:numPr>
          <w:ilvl w:val="0"/>
          <w:numId w:val="14"/>
        </w:numPr>
        <w:rPr>
          <w:color w:val="auto"/>
        </w:rPr>
      </w:pPr>
      <w:r>
        <w:rPr>
          <w:color w:val="auto"/>
        </w:rPr>
        <w:t>Quality task completion in a timely manner</w:t>
      </w:r>
      <w:r w:rsidR="00A85C0F">
        <w:rPr>
          <w:color w:val="auto"/>
        </w:rPr>
        <w:t xml:space="preserve"> </w:t>
      </w:r>
    </w:p>
    <w:p w14:paraId="1A4B2BBF" w14:textId="5212973F" w:rsidR="00EC7A72" w:rsidRDefault="00EC7A72" w:rsidP="000A7ADD">
      <w:pPr>
        <w:pStyle w:val="PlanText-Green"/>
        <w:numPr>
          <w:ilvl w:val="0"/>
          <w:numId w:val="14"/>
        </w:numPr>
        <w:rPr>
          <w:color w:val="auto"/>
        </w:rPr>
      </w:pPr>
      <w:r>
        <w:rPr>
          <w:color w:val="auto"/>
        </w:rPr>
        <w:t>Product training log (recording CPD sess</w:t>
      </w:r>
      <w:r w:rsidR="00B82FFC">
        <w:rPr>
          <w:color w:val="auto"/>
        </w:rPr>
        <w:t>ions)</w:t>
      </w:r>
    </w:p>
    <w:p w14:paraId="772B89E3" w14:textId="6EBE5FF5" w:rsidR="00EC7A72" w:rsidRDefault="00EC7A72" w:rsidP="000A7ADD">
      <w:pPr>
        <w:pStyle w:val="PlanText-Green"/>
        <w:numPr>
          <w:ilvl w:val="0"/>
          <w:numId w:val="14"/>
        </w:numPr>
        <w:rPr>
          <w:color w:val="auto"/>
        </w:rPr>
      </w:pPr>
      <w:r>
        <w:rPr>
          <w:color w:val="auto"/>
        </w:rPr>
        <w:t>3</w:t>
      </w:r>
      <w:r>
        <w:rPr>
          <w:color w:val="auto"/>
          <w:vertAlign w:val="superscript"/>
        </w:rPr>
        <w:t xml:space="preserve">rd </w:t>
      </w:r>
      <w:r>
        <w:rPr>
          <w:color w:val="auto"/>
        </w:rPr>
        <w:t xml:space="preserve">party visits recorded on “record of </w:t>
      </w:r>
      <w:proofErr w:type="gramStart"/>
      <w:r>
        <w:rPr>
          <w:color w:val="auto"/>
        </w:rPr>
        <w:t>third party</w:t>
      </w:r>
      <w:proofErr w:type="gramEnd"/>
      <w:r>
        <w:rPr>
          <w:color w:val="auto"/>
        </w:rPr>
        <w:t xml:space="preserve"> inspection”</w:t>
      </w:r>
      <w:r w:rsidR="003B4B2D">
        <w:rPr>
          <w:color w:val="auto"/>
        </w:rPr>
        <w:t xml:space="preserve"> </w:t>
      </w:r>
    </w:p>
    <w:p w14:paraId="68FCCFF8" w14:textId="37F8C2C8" w:rsidR="00AB2D11" w:rsidRDefault="00176D4C" w:rsidP="000A7ADD">
      <w:pPr>
        <w:pStyle w:val="PlanText-Green"/>
        <w:numPr>
          <w:ilvl w:val="0"/>
          <w:numId w:val="14"/>
        </w:numPr>
        <w:rPr>
          <w:color w:val="auto"/>
        </w:rPr>
      </w:pPr>
      <w:r>
        <w:rPr>
          <w:color w:val="auto"/>
        </w:rPr>
        <w:t>Ensure Company Quality Alerts are checked against/toolbox talked</w:t>
      </w:r>
      <w:r w:rsidR="003B4B2D">
        <w:rPr>
          <w:color w:val="auto"/>
        </w:rPr>
        <w:t xml:space="preserve"> </w:t>
      </w:r>
    </w:p>
    <w:p w14:paraId="4601BDA3" w14:textId="698B86AB" w:rsidR="006037F2" w:rsidRDefault="006037F2" w:rsidP="000A7ADD">
      <w:pPr>
        <w:pStyle w:val="PlanText-Green"/>
        <w:numPr>
          <w:ilvl w:val="0"/>
          <w:numId w:val="14"/>
        </w:numPr>
        <w:rPr>
          <w:color w:val="auto"/>
        </w:rPr>
      </w:pPr>
      <w:r>
        <w:rPr>
          <w:color w:val="auto"/>
        </w:rPr>
        <w:t>Be aware of and check against the “Tips for getting it right first time” document</w:t>
      </w:r>
    </w:p>
    <w:p w14:paraId="58D0B140" w14:textId="551D8B01" w:rsidR="00E50EB8" w:rsidRDefault="00E50EB8" w:rsidP="000A7ADD">
      <w:pPr>
        <w:pStyle w:val="PlanText-Green"/>
        <w:numPr>
          <w:ilvl w:val="0"/>
          <w:numId w:val="14"/>
        </w:numPr>
        <w:rPr>
          <w:color w:val="auto"/>
        </w:rPr>
      </w:pPr>
      <w:r>
        <w:rPr>
          <w:color w:val="auto"/>
        </w:rPr>
        <w:t xml:space="preserve">Instrument Test Log, </w:t>
      </w:r>
      <w:r w:rsidR="00BC15A6">
        <w:rPr>
          <w:color w:val="auto"/>
        </w:rPr>
        <w:t>I</w:t>
      </w:r>
      <w:r>
        <w:rPr>
          <w:color w:val="auto"/>
        </w:rPr>
        <w:t xml:space="preserve">nstrument </w:t>
      </w:r>
      <w:r w:rsidR="00BC15A6">
        <w:rPr>
          <w:color w:val="auto"/>
        </w:rPr>
        <w:t>T</w:t>
      </w:r>
      <w:r>
        <w:rPr>
          <w:color w:val="auto"/>
        </w:rPr>
        <w:t xml:space="preserve">est </w:t>
      </w:r>
      <w:r w:rsidR="00BC15A6">
        <w:rPr>
          <w:color w:val="auto"/>
        </w:rPr>
        <w:t>R</w:t>
      </w:r>
      <w:r>
        <w:rPr>
          <w:color w:val="auto"/>
        </w:rPr>
        <w:t>ecord/</w:t>
      </w:r>
      <w:r w:rsidR="00BC15A6">
        <w:rPr>
          <w:color w:val="auto"/>
        </w:rPr>
        <w:t>T</w:t>
      </w:r>
      <w:r>
        <w:rPr>
          <w:color w:val="auto"/>
        </w:rPr>
        <w:t xml:space="preserve">otal </w:t>
      </w:r>
      <w:r w:rsidR="00BC15A6">
        <w:rPr>
          <w:color w:val="auto"/>
        </w:rPr>
        <w:t>S</w:t>
      </w:r>
      <w:r>
        <w:rPr>
          <w:color w:val="auto"/>
        </w:rPr>
        <w:t xml:space="preserve">tation </w:t>
      </w:r>
      <w:r w:rsidR="00BC15A6">
        <w:rPr>
          <w:color w:val="auto"/>
        </w:rPr>
        <w:t>T</w:t>
      </w:r>
      <w:r>
        <w:rPr>
          <w:color w:val="auto"/>
        </w:rPr>
        <w:t xml:space="preserve">est </w:t>
      </w:r>
      <w:r w:rsidR="00BC15A6">
        <w:rPr>
          <w:color w:val="auto"/>
        </w:rPr>
        <w:t>R</w:t>
      </w:r>
      <w:r>
        <w:rPr>
          <w:color w:val="auto"/>
        </w:rPr>
        <w:t>ecord</w:t>
      </w:r>
    </w:p>
    <w:p w14:paraId="696A9527" w14:textId="525D899E" w:rsidR="002D06B1" w:rsidRDefault="002D06B1" w:rsidP="000A7ADD">
      <w:pPr>
        <w:pStyle w:val="PlanText-Green"/>
        <w:numPr>
          <w:ilvl w:val="0"/>
          <w:numId w:val="14"/>
        </w:numPr>
        <w:rPr>
          <w:color w:val="auto"/>
        </w:rPr>
      </w:pPr>
      <w:r>
        <w:rPr>
          <w:color w:val="auto"/>
        </w:rPr>
        <w:t xml:space="preserve">Community Contact and Complaints Record </w:t>
      </w:r>
    </w:p>
    <w:p w14:paraId="5833D91E" w14:textId="312A3F8B" w:rsidR="002D06B1" w:rsidRDefault="002D06B1" w:rsidP="000A7ADD">
      <w:pPr>
        <w:pStyle w:val="PlanText-Green"/>
        <w:numPr>
          <w:ilvl w:val="0"/>
          <w:numId w:val="14"/>
        </w:numPr>
        <w:rPr>
          <w:color w:val="auto"/>
        </w:rPr>
      </w:pPr>
      <w:r>
        <w:rPr>
          <w:color w:val="auto"/>
        </w:rPr>
        <w:t xml:space="preserve">Client Satisfaction Survey </w:t>
      </w:r>
    </w:p>
    <w:p w14:paraId="28BA4A0E" w14:textId="0002BD17" w:rsidR="00971529" w:rsidRDefault="00971529" w:rsidP="000A7ADD">
      <w:pPr>
        <w:pStyle w:val="PlanText-Green"/>
        <w:numPr>
          <w:ilvl w:val="0"/>
          <w:numId w:val="14"/>
        </w:numPr>
        <w:rPr>
          <w:color w:val="auto"/>
        </w:rPr>
      </w:pPr>
      <w:r>
        <w:rPr>
          <w:color w:val="auto"/>
        </w:rPr>
        <w:t>Handover Pl</w:t>
      </w:r>
      <w:r w:rsidR="00264322">
        <w:rPr>
          <w:color w:val="auto"/>
        </w:rPr>
        <w:t>an</w:t>
      </w:r>
      <w:r w:rsidR="007F613F">
        <w:rPr>
          <w:color w:val="auto"/>
        </w:rPr>
        <w:t xml:space="preserve"> with associated documents including Handover Deliverables</w:t>
      </w:r>
    </w:p>
    <w:p w14:paraId="3AF99FFD" w14:textId="2EA1436F" w:rsidR="006F7A65" w:rsidRPr="00304513" w:rsidRDefault="00046A8D" w:rsidP="006F7A65">
      <w:pPr>
        <w:pStyle w:val="Heading2"/>
      </w:pPr>
      <w:bookmarkStart w:id="81" w:name="_Toc126605093"/>
      <w:r w:rsidRPr="00304513">
        <w:rPr>
          <w:lang w:val="en-US"/>
        </w:rPr>
        <w:t>Passive Fire Protection (PFP)</w:t>
      </w:r>
      <w:bookmarkEnd w:id="81"/>
    </w:p>
    <w:p w14:paraId="50713620" w14:textId="77777777" w:rsidR="00304513" w:rsidRPr="00304513" w:rsidRDefault="00304513" w:rsidP="00304513">
      <w:pPr>
        <w:pStyle w:val="PlanText-Green"/>
        <w:spacing w:after="0"/>
        <w:rPr>
          <w:rStyle w:val="PlanTextExampleChar"/>
          <w:color w:val="auto"/>
        </w:rPr>
      </w:pPr>
      <w:r w:rsidRPr="00304513">
        <w:rPr>
          <w:rStyle w:val="PlanTextExampleChar"/>
          <w:color w:val="auto"/>
        </w:rPr>
        <w:t xml:space="preserve">In line with the Trusts Fire management and Passive fire protection requirement, the Bolster </w:t>
      </w:r>
    </w:p>
    <w:p w14:paraId="22363B60" w14:textId="4057FA28" w:rsidR="00304513" w:rsidRPr="00304513" w:rsidRDefault="00304513" w:rsidP="00304513">
      <w:pPr>
        <w:pStyle w:val="PlanText-Green"/>
        <w:spacing w:after="0"/>
        <w:rPr>
          <w:rStyle w:val="PlanTextExampleChar"/>
          <w:color w:val="auto"/>
        </w:rPr>
      </w:pPr>
      <w:r w:rsidRPr="00304513">
        <w:rPr>
          <w:rStyle w:val="PlanTextExampleChar"/>
          <w:color w:val="auto"/>
        </w:rPr>
        <w:t xml:space="preserve">system will be used to record the installations and trust access arranged.  The selected fire </w:t>
      </w:r>
    </w:p>
    <w:p w14:paraId="0452CC10" w14:textId="0A24964B" w:rsidR="00304513" w:rsidRPr="00304513" w:rsidRDefault="00304513" w:rsidP="00304513">
      <w:pPr>
        <w:pStyle w:val="PlanText-Green"/>
        <w:spacing w:after="0"/>
        <w:rPr>
          <w:rStyle w:val="PlanTextExampleChar"/>
          <w:color w:val="auto"/>
        </w:rPr>
      </w:pPr>
      <w:r w:rsidRPr="00304513">
        <w:rPr>
          <w:rStyle w:val="PlanTextExampleChar"/>
          <w:color w:val="auto"/>
        </w:rPr>
        <w:t>stopping contractor will be FIRA</w:t>
      </w:r>
      <w:r w:rsidR="00C32C04">
        <w:rPr>
          <w:rStyle w:val="PlanTextExampleChar"/>
          <w:color w:val="auto"/>
        </w:rPr>
        <w:t>S</w:t>
      </w:r>
      <w:r w:rsidRPr="00304513">
        <w:rPr>
          <w:rStyle w:val="PlanTextExampleChar"/>
          <w:color w:val="auto"/>
        </w:rPr>
        <w:t xml:space="preserve"> accredited.</w:t>
      </w:r>
    </w:p>
    <w:p w14:paraId="464B3582" w14:textId="77777777" w:rsidR="00E45DEA" w:rsidRPr="00840A1F" w:rsidRDefault="00070D66" w:rsidP="006527D4">
      <w:pPr>
        <w:pStyle w:val="Heading2"/>
        <w:rPr>
          <w:vanish/>
          <w:specVanish/>
        </w:rPr>
      </w:pPr>
      <w:bookmarkStart w:id="82" w:name="_Toc126605094"/>
      <w:bookmarkStart w:id="83" w:name="_Hlk124435193"/>
      <w:r w:rsidRPr="00070D66">
        <w:t>S</w:t>
      </w:r>
      <w:r w:rsidR="000352B3" w:rsidRPr="00070D66">
        <w:t xml:space="preserve">ite </w:t>
      </w:r>
      <w:r w:rsidRPr="006527D4">
        <w:t>R</w:t>
      </w:r>
      <w:r w:rsidR="000352B3" w:rsidRPr="006527D4">
        <w:t>ules</w:t>
      </w:r>
      <w:bookmarkEnd w:id="82"/>
      <w:r w:rsidR="00CD7312" w:rsidRPr="00CD7312">
        <w:rPr>
          <w:b w:val="0"/>
          <w:bCs/>
          <w:lang w:val="en-US"/>
        </w:rPr>
        <w:t xml:space="preserve"> </w:t>
      </w:r>
    </w:p>
    <w:p w14:paraId="7077EBF7" w14:textId="6101FCF1" w:rsidR="000352B3" w:rsidRPr="00840A1F" w:rsidRDefault="00CD7312" w:rsidP="00840A1F">
      <w:pPr>
        <w:pStyle w:val="PlanText"/>
        <w:ind w:left="0"/>
        <w:rPr>
          <w:i/>
          <w:iCs/>
          <w:vanish/>
          <w:sz w:val="18"/>
          <w:szCs w:val="18"/>
          <w:specVanish/>
        </w:rPr>
      </w:pPr>
      <w:r w:rsidRPr="00840A1F">
        <w:rPr>
          <w:i/>
          <w:iCs/>
          <w:sz w:val="18"/>
          <w:szCs w:val="18"/>
          <w:lang w:val="en-US"/>
        </w:rPr>
        <w:t>(</w:t>
      </w:r>
      <w:r w:rsidR="008C27FE" w:rsidRPr="008C27FE">
        <w:rPr>
          <w:i/>
          <w:iCs/>
          <w:sz w:val="18"/>
          <w:szCs w:val="18"/>
          <w:lang w:val="en-US"/>
        </w:rPr>
        <w:t xml:space="preserve">Building Division Guide to </w:t>
      </w:r>
      <w:r w:rsidR="008C27FE">
        <w:rPr>
          <w:i/>
          <w:iCs/>
          <w:sz w:val="18"/>
          <w:szCs w:val="18"/>
          <w:lang w:val="en-US"/>
        </w:rPr>
        <w:t>HSEQ</w:t>
      </w:r>
      <w:r w:rsidR="008C27FE" w:rsidRPr="008C27FE">
        <w:rPr>
          <w:i/>
          <w:iCs/>
          <w:sz w:val="18"/>
          <w:szCs w:val="18"/>
          <w:lang w:val="en-US"/>
        </w:rPr>
        <w:t xml:space="preserve"> Management on Site</w:t>
      </w:r>
      <w:r w:rsidRPr="00840A1F">
        <w:rPr>
          <w:i/>
          <w:iCs/>
          <w:sz w:val="18"/>
          <w:szCs w:val="18"/>
          <w:lang w:val="en-US"/>
        </w:rPr>
        <w:t xml:space="preserve"> reference </w:t>
      </w:r>
      <w:r w:rsidR="00EA36CB">
        <w:rPr>
          <w:i/>
          <w:iCs/>
          <w:sz w:val="18"/>
          <w:szCs w:val="18"/>
          <w:lang w:val="en-US"/>
        </w:rPr>
        <w:t>2</w:t>
      </w:r>
      <w:r w:rsidRPr="00840A1F">
        <w:rPr>
          <w:i/>
          <w:iCs/>
          <w:sz w:val="18"/>
          <w:szCs w:val="18"/>
          <w:lang w:val="en-US"/>
        </w:rPr>
        <w:t>.4)</w:t>
      </w:r>
    </w:p>
    <w:p w14:paraId="00B4DCBE" w14:textId="77777777" w:rsidR="00840A1F" w:rsidRPr="00840A1F" w:rsidRDefault="00840A1F" w:rsidP="00354DF2">
      <w:pPr>
        <w:pStyle w:val="PlanText"/>
        <w:rPr>
          <w:sz w:val="18"/>
          <w:szCs w:val="18"/>
        </w:rPr>
      </w:pPr>
      <w:r w:rsidRPr="00840A1F">
        <w:rPr>
          <w:sz w:val="18"/>
          <w:szCs w:val="18"/>
        </w:rPr>
        <w:t xml:space="preserve"> </w:t>
      </w:r>
    </w:p>
    <w:bookmarkEnd w:id="83"/>
    <w:p w14:paraId="4D9440AC" w14:textId="6C34C089" w:rsidR="00354DF2" w:rsidRDefault="00354DF2" w:rsidP="00354DF2">
      <w:pPr>
        <w:pStyle w:val="PlanText"/>
      </w:pPr>
      <w:r w:rsidRPr="00D53878">
        <w:t xml:space="preserve">Site rules have been developed which are specific to this project. A copy of the site rules </w:t>
      </w:r>
      <w:r>
        <w:t>will</w:t>
      </w:r>
      <w:r w:rsidRPr="00D53878">
        <w:t xml:space="preserve"> be displayed on the site Notice Board</w:t>
      </w:r>
      <w:r w:rsidR="00CC1E57">
        <w:t xml:space="preserve"> and will be</w:t>
      </w:r>
      <w:r w:rsidRPr="00D53878">
        <w:t xml:space="preserve"> included in the site-specific induction. </w:t>
      </w:r>
    </w:p>
    <w:p w14:paraId="4C3B4A60" w14:textId="77777777" w:rsidR="00697F96" w:rsidRDefault="00697F96" w:rsidP="003679EB">
      <w:pPr>
        <w:spacing w:after="0"/>
        <w:rPr>
          <w:b/>
          <w:bCs/>
        </w:rPr>
      </w:pPr>
    </w:p>
    <w:p w14:paraId="57DBC4DB" w14:textId="77777777" w:rsidR="00697F96" w:rsidRDefault="00697F96" w:rsidP="003679EB">
      <w:pPr>
        <w:spacing w:after="0"/>
        <w:rPr>
          <w:b/>
          <w:bCs/>
        </w:rPr>
      </w:pPr>
    </w:p>
    <w:p w14:paraId="70B449A8" w14:textId="19A130D9" w:rsidR="003679EB" w:rsidRPr="00F2330F" w:rsidRDefault="003679EB" w:rsidP="003679EB">
      <w:pPr>
        <w:spacing w:after="0"/>
        <w:rPr>
          <w:b/>
          <w:bCs/>
        </w:rPr>
      </w:pPr>
      <w:r w:rsidRPr="00F2330F">
        <w:rPr>
          <w:b/>
          <w:bCs/>
        </w:rPr>
        <w:lastRenderedPageBreak/>
        <w:t>General rules</w:t>
      </w:r>
    </w:p>
    <w:p w14:paraId="4F7A9682" w14:textId="77777777" w:rsidR="003679EB" w:rsidRPr="003C5338" w:rsidRDefault="003679EB" w:rsidP="000A7ADD">
      <w:pPr>
        <w:numPr>
          <w:ilvl w:val="0"/>
          <w:numId w:val="23"/>
        </w:numPr>
        <w:tabs>
          <w:tab w:val="clear"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contextualSpacing/>
        <w:textAlignment w:val="baseline"/>
        <w:rPr>
          <w:rFonts w:cs="Arial"/>
          <w:szCs w:val="22"/>
          <w:lang w:eastAsia="en-GB"/>
        </w:rPr>
      </w:pPr>
      <w:r w:rsidRPr="003C5338">
        <w:rPr>
          <w:rFonts w:cs="Arial"/>
          <w:szCs w:val="22"/>
          <w:lang w:eastAsia="en-GB"/>
        </w:rPr>
        <w:t>All operatives, visitors and staff must attend a site induction (visitor induction where appropriate) prior to entering the site area.</w:t>
      </w:r>
    </w:p>
    <w:p w14:paraId="2CECE965" w14:textId="77777777" w:rsidR="003679EB" w:rsidRPr="003C5338" w:rsidRDefault="003679EB" w:rsidP="000A7ADD">
      <w:pPr>
        <w:numPr>
          <w:ilvl w:val="0"/>
          <w:numId w:val="23"/>
        </w:numPr>
        <w:tabs>
          <w:tab w:val="clear"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contextualSpacing/>
        <w:textAlignment w:val="baseline"/>
        <w:rPr>
          <w:rFonts w:cs="Arial"/>
          <w:szCs w:val="22"/>
          <w:lang w:eastAsia="en-GB"/>
        </w:rPr>
      </w:pPr>
      <w:r w:rsidRPr="003C5338">
        <w:rPr>
          <w:rFonts w:cs="Arial"/>
          <w:szCs w:val="22"/>
          <w:lang w:eastAsia="en-GB"/>
        </w:rPr>
        <w:t>All operatives, visitors and staff must report their attendance to site to their supervisor or the site management team and sign in and out using the biometric system.</w:t>
      </w:r>
    </w:p>
    <w:p w14:paraId="17C29E50" w14:textId="77777777" w:rsidR="003679EB" w:rsidRPr="003C5338" w:rsidRDefault="003679EB" w:rsidP="000A7ADD">
      <w:pPr>
        <w:numPr>
          <w:ilvl w:val="0"/>
          <w:numId w:val="23"/>
        </w:numPr>
        <w:tabs>
          <w:tab w:val="clear"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contextualSpacing/>
        <w:textAlignment w:val="baseline"/>
        <w:rPr>
          <w:rFonts w:cs="Arial"/>
          <w:szCs w:val="22"/>
          <w:lang w:eastAsia="en-GB"/>
        </w:rPr>
      </w:pPr>
      <w:r w:rsidRPr="003C5338">
        <w:rPr>
          <w:rFonts w:eastAsiaTheme="majorEastAsia" w:cs="Arial"/>
          <w:szCs w:val="22"/>
          <w:lang w:eastAsia="en-GB"/>
        </w:rPr>
        <w:t xml:space="preserve">Mobile phones NOT to be used whilst in control of any plant or machinery.  </w:t>
      </w:r>
    </w:p>
    <w:p w14:paraId="204015A4" w14:textId="77777777" w:rsidR="003679EB" w:rsidRPr="003C5338" w:rsidRDefault="003679EB" w:rsidP="000A7ADD">
      <w:pPr>
        <w:numPr>
          <w:ilvl w:val="0"/>
          <w:numId w:val="23"/>
        </w:numPr>
        <w:tabs>
          <w:tab w:val="clear"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contextualSpacing/>
        <w:textAlignment w:val="baseline"/>
        <w:rPr>
          <w:rFonts w:cs="Arial"/>
          <w:szCs w:val="22"/>
          <w:lang w:eastAsia="en-GB"/>
        </w:rPr>
      </w:pPr>
      <w:r w:rsidRPr="003C5338">
        <w:rPr>
          <w:rFonts w:eastAsiaTheme="majorEastAsia" w:cs="Arial"/>
          <w:szCs w:val="22"/>
          <w:lang w:eastAsia="en-GB"/>
        </w:rPr>
        <w:t>The site canteen and welfare facilities are there for all to use.  Please look after them.  Any vandalism or misuse will result in the person being removed from site and any associated cost charged to the relevant contractor.</w:t>
      </w:r>
    </w:p>
    <w:p w14:paraId="558AFF5B" w14:textId="77777777" w:rsidR="003679EB" w:rsidRPr="003C5338" w:rsidRDefault="003679EB" w:rsidP="000A7ADD">
      <w:pPr>
        <w:numPr>
          <w:ilvl w:val="0"/>
          <w:numId w:val="23"/>
        </w:numPr>
        <w:tabs>
          <w:tab w:val="clear"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contextualSpacing/>
        <w:textAlignment w:val="baseline"/>
        <w:rPr>
          <w:rFonts w:cs="Arial"/>
          <w:szCs w:val="22"/>
          <w:lang w:eastAsia="en-GB"/>
        </w:rPr>
      </w:pPr>
      <w:r w:rsidRPr="003C5338">
        <w:rPr>
          <w:rFonts w:eastAsiaTheme="majorEastAsia" w:cs="Arial"/>
          <w:szCs w:val="22"/>
          <w:lang w:eastAsia="en-GB"/>
        </w:rPr>
        <w:t>Food is only to be consumed in the site welfare canteen areas</w:t>
      </w:r>
    </w:p>
    <w:p w14:paraId="50732A89" w14:textId="77777777" w:rsidR="003679EB" w:rsidRPr="003C5338" w:rsidRDefault="003679EB" w:rsidP="000A7ADD">
      <w:pPr>
        <w:numPr>
          <w:ilvl w:val="0"/>
          <w:numId w:val="23"/>
        </w:numPr>
        <w:tabs>
          <w:tab w:val="clear"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contextualSpacing/>
        <w:textAlignment w:val="baseline"/>
        <w:rPr>
          <w:rFonts w:cs="Arial"/>
          <w:szCs w:val="22"/>
          <w:lang w:eastAsia="en-GB"/>
        </w:rPr>
      </w:pPr>
      <w:r w:rsidRPr="003C5338">
        <w:rPr>
          <w:rFonts w:eastAsiaTheme="majorEastAsia" w:cs="Arial"/>
          <w:szCs w:val="22"/>
          <w:lang w:eastAsia="en-GB"/>
        </w:rPr>
        <w:t>The Hospital canteen facilities are NOT to be used.</w:t>
      </w:r>
    </w:p>
    <w:p w14:paraId="6D33B9DC" w14:textId="77777777" w:rsidR="003679EB" w:rsidRPr="003C5338" w:rsidRDefault="003679EB" w:rsidP="000A7ADD">
      <w:pPr>
        <w:numPr>
          <w:ilvl w:val="0"/>
          <w:numId w:val="23"/>
        </w:numPr>
        <w:tabs>
          <w:tab w:val="clear"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contextualSpacing/>
        <w:textAlignment w:val="baseline"/>
        <w:rPr>
          <w:rFonts w:cs="Arial"/>
          <w:szCs w:val="22"/>
          <w:lang w:eastAsia="en-GB"/>
        </w:rPr>
      </w:pPr>
      <w:r w:rsidRPr="003C5338">
        <w:rPr>
          <w:rFonts w:eastAsiaTheme="majorEastAsia" w:cs="Arial"/>
          <w:szCs w:val="22"/>
          <w:lang w:eastAsia="en-GB"/>
        </w:rPr>
        <w:t>No radios or music playing devices are allowed to be used on site</w:t>
      </w:r>
    </w:p>
    <w:p w14:paraId="746E22EE" w14:textId="77777777" w:rsidR="003679EB" w:rsidRPr="003C5338" w:rsidRDefault="003679EB" w:rsidP="000A7ADD">
      <w:pPr>
        <w:numPr>
          <w:ilvl w:val="0"/>
          <w:numId w:val="23"/>
        </w:numPr>
        <w:tabs>
          <w:tab w:val="clear"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contextualSpacing/>
        <w:textAlignment w:val="baseline"/>
        <w:rPr>
          <w:rFonts w:cs="Arial"/>
          <w:szCs w:val="22"/>
          <w:lang w:eastAsia="en-GB"/>
        </w:rPr>
      </w:pPr>
      <w:r w:rsidRPr="003C5338">
        <w:rPr>
          <w:rFonts w:eastAsiaTheme="majorEastAsia" w:cs="Arial"/>
          <w:szCs w:val="22"/>
          <w:lang w:eastAsia="en-GB"/>
        </w:rPr>
        <w:t>Smoking is NOT permitted on the hospital grounds.  Anyone smoking on hospital grounds will be dismissed from site.</w:t>
      </w:r>
    </w:p>
    <w:p w14:paraId="403F07F6" w14:textId="77777777" w:rsidR="003679EB" w:rsidRPr="003C5338" w:rsidRDefault="003679EB" w:rsidP="000A7ADD">
      <w:pPr>
        <w:numPr>
          <w:ilvl w:val="0"/>
          <w:numId w:val="23"/>
        </w:numPr>
        <w:tabs>
          <w:tab w:val="clear"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contextualSpacing/>
        <w:textAlignment w:val="baseline"/>
        <w:rPr>
          <w:rFonts w:cs="Arial"/>
          <w:szCs w:val="22"/>
          <w:lang w:eastAsia="en-GB"/>
        </w:rPr>
      </w:pPr>
      <w:r w:rsidRPr="003C5338">
        <w:rPr>
          <w:rFonts w:eastAsiaTheme="majorEastAsia" w:cs="Arial"/>
          <w:szCs w:val="22"/>
          <w:lang w:eastAsia="en-GB"/>
        </w:rPr>
        <w:t>Pedestrian access is only permitted as stated on the site logistics plan and as displayed on the site notice board.  All persons on site or the welfare area must enter and leave via the turnstile</w:t>
      </w:r>
    </w:p>
    <w:p w14:paraId="4D2139D0" w14:textId="77777777" w:rsidR="003679EB" w:rsidRPr="003C5338" w:rsidRDefault="003679EB" w:rsidP="000A7ADD">
      <w:pPr>
        <w:numPr>
          <w:ilvl w:val="0"/>
          <w:numId w:val="23"/>
        </w:numPr>
        <w:tabs>
          <w:tab w:val="clear"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contextualSpacing/>
        <w:textAlignment w:val="baseline"/>
        <w:rPr>
          <w:rFonts w:cs="Arial"/>
          <w:szCs w:val="22"/>
          <w:lang w:eastAsia="en-GB"/>
        </w:rPr>
      </w:pPr>
      <w:r w:rsidRPr="003C5338">
        <w:rPr>
          <w:rFonts w:eastAsiaTheme="majorEastAsia" w:cs="Arial"/>
          <w:szCs w:val="22"/>
          <w:lang w:eastAsia="en-GB"/>
        </w:rPr>
        <w:t>IHP are to be notified of all planned deliveries 3 days in advance and deliveries must be booked in using the delivery planner</w:t>
      </w:r>
    </w:p>
    <w:p w14:paraId="0EB3CB6A" w14:textId="77777777" w:rsidR="003679EB" w:rsidRPr="003C5338" w:rsidRDefault="003679EB" w:rsidP="000A7ADD">
      <w:pPr>
        <w:numPr>
          <w:ilvl w:val="0"/>
          <w:numId w:val="23"/>
        </w:numPr>
        <w:tabs>
          <w:tab w:val="clear"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contextualSpacing/>
        <w:textAlignment w:val="baseline"/>
        <w:rPr>
          <w:rFonts w:cs="Arial"/>
          <w:szCs w:val="22"/>
          <w:lang w:eastAsia="en-GB"/>
        </w:rPr>
      </w:pPr>
      <w:r w:rsidRPr="003C5338">
        <w:rPr>
          <w:rFonts w:eastAsiaTheme="majorEastAsia" w:cs="Arial"/>
          <w:szCs w:val="22"/>
          <w:lang w:eastAsia="en-GB"/>
        </w:rPr>
        <w:t>No deliveries are to be brought onto the Hospital site grounds until agreed with the IHP logistics team.  The delivery holding zone is to be used until site is ready to accept a delivery.</w:t>
      </w:r>
    </w:p>
    <w:p w14:paraId="228F55BC" w14:textId="77777777" w:rsidR="003679EB" w:rsidRPr="003C5338" w:rsidRDefault="003679EB" w:rsidP="000A7ADD">
      <w:pPr>
        <w:numPr>
          <w:ilvl w:val="0"/>
          <w:numId w:val="23"/>
        </w:numPr>
        <w:tabs>
          <w:tab w:val="clear"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contextualSpacing/>
        <w:textAlignment w:val="baseline"/>
        <w:rPr>
          <w:rFonts w:cs="Arial"/>
          <w:szCs w:val="22"/>
          <w:lang w:eastAsia="en-GB"/>
        </w:rPr>
      </w:pPr>
      <w:r w:rsidRPr="003C5338">
        <w:rPr>
          <w:rFonts w:eastAsiaTheme="majorEastAsia" w:cs="Arial"/>
          <w:szCs w:val="22"/>
          <w:lang w:eastAsia="en-GB"/>
        </w:rPr>
        <w:t>Operatives to follow the site &amp; welfare COVID 19 operating procedures to ensure safe distancing, cleanliness.</w:t>
      </w:r>
    </w:p>
    <w:p w14:paraId="6FD8D7EC" w14:textId="370278E9" w:rsidR="003679EB" w:rsidRPr="003C5338" w:rsidRDefault="003679EB" w:rsidP="000A7ADD">
      <w:pPr>
        <w:numPr>
          <w:ilvl w:val="0"/>
          <w:numId w:val="23"/>
        </w:numPr>
        <w:tabs>
          <w:tab w:val="clear"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contextualSpacing/>
        <w:textAlignment w:val="baseline"/>
        <w:rPr>
          <w:rFonts w:cs="Arial"/>
          <w:szCs w:val="22"/>
          <w:lang w:eastAsia="en-GB"/>
        </w:rPr>
      </w:pPr>
      <w:r w:rsidRPr="003C5338">
        <w:rPr>
          <w:rFonts w:eastAsiaTheme="majorEastAsia" w:cs="Arial"/>
          <w:szCs w:val="22"/>
          <w:lang w:eastAsia="en-GB"/>
        </w:rPr>
        <w:t xml:space="preserve">Parking – No vehicles are permitted to be parked on site unless agreed prior with the IHP management.  Parking is available at the Grafton </w:t>
      </w:r>
      <w:proofErr w:type="gramStart"/>
      <w:r w:rsidRPr="003C5338">
        <w:rPr>
          <w:rFonts w:eastAsiaTheme="majorEastAsia" w:cs="Arial"/>
          <w:szCs w:val="22"/>
          <w:lang w:eastAsia="en-GB"/>
        </w:rPr>
        <w:t xml:space="preserve">street </w:t>
      </w:r>
      <w:r w:rsidR="008F0B06">
        <w:rPr>
          <w:rFonts w:eastAsiaTheme="majorEastAsia" w:cs="Arial"/>
          <w:szCs w:val="22"/>
          <w:lang w:eastAsia="en-GB"/>
        </w:rPr>
        <w:t xml:space="preserve"> and</w:t>
      </w:r>
      <w:proofErr w:type="gramEnd"/>
      <w:r w:rsidR="008F0B06">
        <w:rPr>
          <w:rFonts w:eastAsiaTheme="majorEastAsia" w:cs="Arial"/>
          <w:szCs w:val="22"/>
          <w:lang w:eastAsia="en-GB"/>
        </w:rPr>
        <w:t xml:space="preserve"> Hathersage Road </w:t>
      </w:r>
      <w:r w:rsidRPr="003C5338">
        <w:rPr>
          <w:rFonts w:eastAsiaTheme="majorEastAsia" w:cs="Arial"/>
          <w:szCs w:val="22"/>
          <w:lang w:eastAsia="en-GB"/>
        </w:rPr>
        <w:t>Multi story carpark.</w:t>
      </w:r>
    </w:p>
    <w:p w14:paraId="6CE075A3" w14:textId="77777777" w:rsidR="003679EB" w:rsidRPr="003C5338" w:rsidRDefault="003679EB" w:rsidP="000A7ADD">
      <w:pPr>
        <w:numPr>
          <w:ilvl w:val="0"/>
          <w:numId w:val="23"/>
        </w:numPr>
        <w:tabs>
          <w:tab w:val="clear"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contextualSpacing/>
        <w:textAlignment w:val="baseline"/>
        <w:rPr>
          <w:rFonts w:cs="Arial"/>
          <w:szCs w:val="22"/>
          <w:lang w:eastAsia="en-GB"/>
        </w:rPr>
      </w:pPr>
      <w:r w:rsidRPr="003C5338">
        <w:rPr>
          <w:rFonts w:eastAsiaTheme="majorEastAsia" w:cs="Arial"/>
          <w:szCs w:val="22"/>
          <w:lang w:eastAsia="en-GB"/>
        </w:rPr>
        <w:t>Under no circumstances can vehicles park or wait on the hospital roads.  Any vehicles found will be asked to move on and persistent offenders will be banned form site.</w:t>
      </w:r>
    </w:p>
    <w:p w14:paraId="7A0DE69F" w14:textId="77777777" w:rsidR="003679EB" w:rsidRPr="003C5338" w:rsidRDefault="003679EB" w:rsidP="000A7ADD">
      <w:pPr>
        <w:numPr>
          <w:ilvl w:val="0"/>
          <w:numId w:val="23"/>
        </w:numPr>
        <w:tabs>
          <w:tab w:val="clear"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after="0"/>
        <w:contextualSpacing/>
        <w:textAlignment w:val="baseline"/>
        <w:rPr>
          <w:rFonts w:cs="Arial"/>
          <w:szCs w:val="22"/>
          <w:lang w:eastAsia="en-GB"/>
        </w:rPr>
      </w:pPr>
      <w:r w:rsidRPr="003C5338">
        <w:rPr>
          <w:rFonts w:cs="Arial"/>
          <w:szCs w:val="22"/>
          <w:lang w:eastAsia="en-GB"/>
        </w:rPr>
        <w:t>All Trades (supervisor only) are to attend the morning daily site briefings, where any additional day to day site information will be briefed.</w:t>
      </w:r>
    </w:p>
    <w:p w14:paraId="3ECB2C40" w14:textId="77777777" w:rsidR="003679EB" w:rsidRPr="00D53878" w:rsidRDefault="003679EB" w:rsidP="00354DF2">
      <w:pPr>
        <w:pStyle w:val="PlanText"/>
      </w:pPr>
    </w:p>
    <w:p w14:paraId="07873DB4" w14:textId="6916C0F4" w:rsidR="00070D66" w:rsidRPr="00840A1F" w:rsidRDefault="00070D66" w:rsidP="000352B3">
      <w:pPr>
        <w:pStyle w:val="Heading2"/>
        <w:rPr>
          <w:vanish/>
          <w:specVanish/>
        </w:rPr>
      </w:pPr>
      <w:bookmarkStart w:id="84" w:name="_Toc126605095"/>
      <w:r w:rsidRPr="00070D66">
        <w:t>A</w:t>
      </w:r>
      <w:r w:rsidR="000352B3" w:rsidRPr="00070D66">
        <w:t>rrangements to ensure cooperation between project team members and</w:t>
      </w:r>
      <w:r w:rsidR="000352B3">
        <w:t xml:space="preserve"> </w:t>
      </w:r>
      <w:r w:rsidR="000352B3" w:rsidRPr="00070D66">
        <w:t>coordination of their work</w:t>
      </w:r>
      <w:bookmarkEnd w:id="84"/>
    </w:p>
    <w:p w14:paraId="36EAD42D" w14:textId="02B6DBC1" w:rsidR="00840A1F" w:rsidRPr="00840A1F" w:rsidRDefault="00840A1F" w:rsidP="00840A1F">
      <w:pPr>
        <w:pStyle w:val="PlanText"/>
        <w:ind w:left="0"/>
        <w:rPr>
          <w:i/>
          <w:iCs/>
          <w:vanish/>
          <w:sz w:val="18"/>
          <w:szCs w:val="18"/>
          <w:specVanish/>
        </w:rPr>
      </w:pPr>
      <w:r>
        <w:t xml:space="preserve"> </w:t>
      </w:r>
      <w:r w:rsidRPr="00840A1F">
        <w:rPr>
          <w:i/>
          <w:iCs/>
          <w:sz w:val="18"/>
          <w:szCs w:val="18"/>
          <w:lang w:val="en-US"/>
        </w:rPr>
        <w:t>(</w:t>
      </w:r>
      <w:r w:rsidR="003D1822" w:rsidRPr="008C27FE">
        <w:rPr>
          <w:i/>
          <w:iCs/>
          <w:sz w:val="18"/>
          <w:szCs w:val="18"/>
          <w:lang w:val="en-US"/>
        </w:rPr>
        <w:t xml:space="preserve">Building Division Guide to </w:t>
      </w:r>
      <w:r w:rsidR="003D1822">
        <w:rPr>
          <w:i/>
          <w:iCs/>
          <w:sz w:val="18"/>
          <w:szCs w:val="18"/>
          <w:lang w:val="en-US"/>
        </w:rPr>
        <w:t>HSEQ</w:t>
      </w:r>
      <w:r w:rsidR="003D1822" w:rsidRPr="008C27FE">
        <w:rPr>
          <w:i/>
          <w:iCs/>
          <w:sz w:val="18"/>
          <w:szCs w:val="18"/>
          <w:lang w:val="en-US"/>
        </w:rPr>
        <w:t xml:space="preserve"> Management on Site</w:t>
      </w:r>
      <w:r w:rsidR="003D1822" w:rsidRPr="00840A1F">
        <w:rPr>
          <w:i/>
          <w:iCs/>
          <w:sz w:val="18"/>
          <w:szCs w:val="18"/>
          <w:lang w:val="en-US"/>
        </w:rPr>
        <w:t xml:space="preserve"> reference </w:t>
      </w:r>
      <w:r w:rsidR="00EA36CB">
        <w:rPr>
          <w:i/>
          <w:iCs/>
          <w:sz w:val="18"/>
          <w:szCs w:val="18"/>
          <w:lang w:val="en-US"/>
        </w:rPr>
        <w:t>9</w:t>
      </w:r>
      <w:r w:rsidRPr="00840A1F">
        <w:rPr>
          <w:i/>
          <w:iCs/>
          <w:sz w:val="18"/>
          <w:szCs w:val="18"/>
          <w:lang w:val="en-US"/>
        </w:rPr>
        <w:t>)</w:t>
      </w:r>
    </w:p>
    <w:p w14:paraId="69DA9717" w14:textId="77777777" w:rsidR="00840A1F" w:rsidRPr="00840A1F" w:rsidRDefault="00840A1F" w:rsidP="00840A1F">
      <w:pPr>
        <w:pStyle w:val="PlanText"/>
        <w:rPr>
          <w:sz w:val="18"/>
          <w:szCs w:val="18"/>
        </w:rPr>
      </w:pPr>
      <w:r w:rsidRPr="00840A1F">
        <w:rPr>
          <w:sz w:val="18"/>
          <w:szCs w:val="18"/>
        </w:rPr>
        <w:t xml:space="preserve"> </w:t>
      </w:r>
    </w:p>
    <w:p w14:paraId="7C9435C6" w14:textId="01E337E8" w:rsidR="00B3166E" w:rsidRDefault="00B3166E" w:rsidP="00B3166E">
      <w:pPr>
        <w:pStyle w:val="PlanText"/>
      </w:pPr>
      <w:r>
        <w:t>The following coordination routes will be used on this project:</w:t>
      </w:r>
    </w:p>
    <w:p w14:paraId="408D1488" w14:textId="77777777" w:rsidR="00B3166E" w:rsidRPr="00D53878" w:rsidRDefault="00B3166E" w:rsidP="000A7ADD">
      <w:pPr>
        <w:pStyle w:val="PlanText"/>
        <w:numPr>
          <w:ilvl w:val="0"/>
          <w:numId w:val="9"/>
        </w:numPr>
        <w:ind w:left="1134"/>
      </w:pPr>
      <w:r>
        <w:t xml:space="preserve">Prestart </w:t>
      </w:r>
      <w:r w:rsidRPr="00D53878">
        <w:t xml:space="preserve">Health and Safety </w:t>
      </w:r>
      <w:r>
        <w:t>meetings</w:t>
      </w:r>
    </w:p>
    <w:p w14:paraId="7F596F6F" w14:textId="4D917A50" w:rsidR="00B3166E" w:rsidRPr="00D53878" w:rsidRDefault="00B3166E" w:rsidP="000A7ADD">
      <w:pPr>
        <w:pStyle w:val="PlanText"/>
        <w:numPr>
          <w:ilvl w:val="0"/>
          <w:numId w:val="9"/>
        </w:numPr>
        <w:ind w:left="1134"/>
      </w:pPr>
      <w:r>
        <w:t xml:space="preserve">Communication and collaboration on the </w:t>
      </w:r>
      <w:r w:rsidRPr="00D53878">
        <w:t>Risk Control Schedule</w:t>
      </w:r>
      <w:r w:rsidR="006C3AF0">
        <w:t xml:space="preserve"> </w:t>
      </w:r>
    </w:p>
    <w:p w14:paraId="01AC712B" w14:textId="74E55836" w:rsidR="00B3166E" w:rsidRDefault="00B3166E" w:rsidP="000A7ADD">
      <w:pPr>
        <w:pStyle w:val="PlanText"/>
        <w:numPr>
          <w:ilvl w:val="0"/>
          <w:numId w:val="9"/>
        </w:numPr>
        <w:ind w:left="1134"/>
      </w:pPr>
      <w:r w:rsidRPr="00D53878">
        <w:t>Regular progress meetings</w:t>
      </w:r>
    </w:p>
    <w:p w14:paraId="1D75FA18" w14:textId="54F74CC1" w:rsidR="008F0B06" w:rsidRDefault="008F0B06" w:rsidP="000A7ADD">
      <w:pPr>
        <w:pStyle w:val="PlanText"/>
        <w:numPr>
          <w:ilvl w:val="0"/>
          <w:numId w:val="9"/>
        </w:numPr>
        <w:ind w:left="1134"/>
      </w:pPr>
      <w:r>
        <w:t>Daily Briefings morning and afternoon</w:t>
      </w:r>
    </w:p>
    <w:p w14:paraId="37351C2E" w14:textId="77777777" w:rsidR="00B3166E" w:rsidRDefault="00B3166E" w:rsidP="000A7ADD">
      <w:pPr>
        <w:pStyle w:val="PlanText"/>
        <w:numPr>
          <w:ilvl w:val="0"/>
          <w:numId w:val="9"/>
        </w:numPr>
        <w:ind w:left="1134"/>
      </w:pPr>
      <w:r>
        <w:t xml:space="preserve">An </w:t>
      </w:r>
      <w:r w:rsidRPr="00D53878">
        <w:t>Open-door policy</w:t>
      </w:r>
      <w:r>
        <w:t xml:space="preserve"> for all VCUK managers.</w:t>
      </w:r>
    </w:p>
    <w:p w14:paraId="2D46391E" w14:textId="77777777" w:rsidR="00FD6B75" w:rsidRPr="00FD6B75" w:rsidRDefault="00FD6B75" w:rsidP="00557558">
      <w:pPr>
        <w:pStyle w:val="Heading3"/>
        <w:rPr>
          <w:vanish/>
          <w:specVanish/>
        </w:rPr>
      </w:pPr>
      <w:r>
        <w:t>Project Review Meetings</w:t>
      </w:r>
    </w:p>
    <w:p w14:paraId="5F8372DA" w14:textId="03A8B0F4" w:rsidR="00FD6B75" w:rsidRPr="00840A1F" w:rsidRDefault="00FD6B75" w:rsidP="00FD6B75">
      <w:pPr>
        <w:pStyle w:val="PlanText"/>
        <w:ind w:left="0"/>
        <w:rPr>
          <w:i/>
          <w:iCs/>
          <w:vanish/>
          <w:sz w:val="18"/>
          <w:szCs w:val="18"/>
          <w:specVanish/>
        </w:rPr>
      </w:pPr>
      <w:r>
        <w:t xml:space="preserve"> </w:t>
      </w:r>
      <w:r w:rsidRPr="00840A1F">
        <w:rPr>
          <w:i/>
          <w:iCs/>
          <w:sz w:val="18"/>
          <w:szCs w:val="18"/>
          <w:lang w:val="en-US"/>
        </w:rPr>
        <w:t>(</w:t>
      </w:r>
      <w:r w:rsidR="003D1822" w:rsidRPr="008C27FE">
        <w:rPr>
          <w:i/>
          <w:iCs/>
          <w:sz w:val="18"/>
          <w:szCs w:val="18"/>
          <w:lang w:val="en-US"/>
        </w:rPr>
        <w:t xml:space="preserve">Building Division Guide to </w:t>
      </w:r>
      <w:r w:rsidR="003D1822">
        <w:rPr>
          <w:i/>
          <w:iCs/>
          <w:sz w:val="18"/>
          <w:szCs w:val="18"/>
          <w:lang w:val="en-US"/>
        </w:rPr>
        <w:t>HSEQ</w:t>
      </w:r>
      <w:r w:rsidR="003D1822" w:rsidRPr="008C27FE">
        <w:rPr>
          <w:i/>
          <w:iCs/>
          <w:sz w:val="18"/>
          <w:szCs w:val="18"/>
          <w:lang w:val="en-US"/>
        </w:rPr>
        <w:t xml:space="preserve"> Management on Site</w:t>
      </w:r>
      <w:r w:rsidR="003D1822" w:rsidRPr="00840A1F">
        <w:rPr>
          <w:i/>
          <w:iCs/>
          <w:sz w:val="18"/>
          <w:szCs w:val="18"/>
          <w:lang w:val="en-US"/>
        </w:rPr>
        <w:t xml:space="preserve"> reference </w:t>
      </w:r>
      <w:r w:rsidR="00183510">
        <w:rPr>
          <w:i/>
          <w:iCs/>
          <w:sz w:val="18"/>
          <w:szCs w:val="18"/>
          <w:lang w:val="en-US"/>
        </w:rPr>
        <w:t>8</w:t>
      </w:r>
      <w:r>
        <w:rPr>
          <w:i/>
          <w:iCs/>
          <w:sz w:val="18"/>
          <w:szCs w:val="18"/>
          <w:lang w:val="en-US"/>
        </w:rPr>
        <w:t>.7</w:t>
      </w:r>
      <w:r w:rsidRPr="00840A1F">
        <w:rPr>
          <w:i/>
          <w:iCs/>
          <w:sz w:val="18"/>
          <w:szCs w:val="18"/>
          <w:lang w:val="en-US"/>
        </w:rPr>
        <w:t>)</w:t>
      </w:r>
    </w:p>
    <w:p w14:paraId="50DA0B95" w14:textId="77777777" w:rsidR="00FD6B75" w:rsidRPr="00840A1F" w:rsidRDefault="00FD6B75" w:rsidP="00FD6B75">
      <w:pPr>
        <w:pStyle w:val="PlanText"/>
        <w:rPr>
          <w:sz w:val="18"/>
          <w:szCs w:val="18"/>
        </w:rPr>
      </w:pPr>
      <w:r w:rsidRPr="00840A1F">
        <w:rPr>
          <w:sz w:val="18"/>
          <w:szCs w:val="18"/>
        </w:rPr>
        <w:t xml:space="preserve"> </w:t>
      </w:r>
    </w:p>
    <w:p w14:paraId="3816F8BA" w14:textId="1958E02B" w:rsidR="00787420" w:rsidRDefault="00787420" w:rsidP="00F04ACF">
      <w:pPr>
        <w:pStyle w:val="PlanText"/>
        <w:rPr>
          <w:color w:val="FF0000"/>
        </w:rPr>
      </w:pPr>
      <w:r w:rsidRPr="00787420">
        <w:t xml:space="preserve">An internal VCUK project team meeting will be held on a </w:t>
      </w:r>
      <w:r w:rsidR="007F7538" w:rsidRPr="007F7538">
        <w:rPr>
          <w:b/>
          <w:bCs/>
        </w:rPr>
        <w:t>weekly</w:t>
      </w:r>
      <w:r w:rsidRPr="00787420">
        <w:t xml:space="preserve"> basis</w:t>
      </w:r>
    </w:p>
    <w:p w14:paraId="1F9AC53B" w14:textId="3B9302BF" w:rsidR="00787420" w:rsidRPr="00787420" w:rsidRDefault="00787420" w:rsidP="00F04ACF">
      <w:pPr>
        <w:pStyle w:val="PlanText"/>
      </w:pPr>
      <w:r w:rsidRPr="00787420">
        <w:t xml:space="preserve">Individual Subcontractor/VCUK meetings will be held on a </w:t>
      </w:r>
      <w:r w:rsidR="007F7538" w:rsidRPr="007F7538">
        <w:rPr>
          <w:b/>
          <w:bCs/>
        </w:rPr>
        <w:t>weekly</w:t>
      </w:r>
      <w:r w:rsidRPr="00787420">
        <w:t xml:space="preserve"> basis</w:t>
      </w:r>
    </w:p>
    <w:p w14:paraId="1CE4038B" w14:textId="1D43DD49" w:rsidR="00FD6B75" w:rsidRPr="00FD6B75" w:rsidRDefault="00FD6B75" w:rsidP="00557558">
      <w:pPr>
        <w:pStyle w:val="Heading3"/>
        <w:rPr>
          <w:vanish/>
          <w:specVanish/>
        </w:rPr>
      </w:pPr>
      <w:r>
        <w:t>Monthly Client Progress</w:t>
      </w:r>
    </w:p>
    <w:p w14:paraId="446095F3" w14:textId="02E1D210" w:rsidR="00FD6B75" w:rsidRPr="00840A1F" w:rsidRDefault="00FD6B75" w:rsidP="00FD6B75">
      <w:pPr>
        <w:pStyle w:val="PlanText"/>
        <w:ind w:left="0"/>
        <w:rPr>
          <w:i/>
          <w:iCs/>
          <w:vanish/>
          <w:sz w:val="18"/>
          <w:szCs w:val="18"/>
          <w:specVanish/>
        </w:rPr>
      </w:pPr>
      <w:r>
        <w:rPr>
          <w:color w:val="FF0000"/>
        </w:rPr>
        <w:t xml:space="preserve"> </w:t>
      </w:r>
      <w:r w:rsidRPr="00840A1F">
        <w:rPr>
          <w:i/>
          <w:iCs/>
          <w:sz w:val="18"/>
          <w:szCs w:val="18"/>
          <w:lang w:val="en-US"/>
        </w:rPr>
        <w:t>(</w:t>
      </w:r>
      <w:r w:rsidR="003D1822" w:rsidRPr="008C27FE">
        <w:rPr>
          <w:i/>
          <w:iCs/>
          <w:sz w:val="18"/>
          <w:szCs w:val="18"/>
          <w:lang w:val="en-US"/>
        </w:rPr>
        <w:t xml:space="preserve">Building Division Guide to </w:t>
      </w:r>
      <w:r w:rsidR="003D1822">
        <w:rPr>
          <w:i/>
          <w:iCs/>
          <w:sz w:val="18"/>
          <w:szCs w:val="18"/>
          <w:lang w:val="en-US"/>
        </w:rPr>
        <w:t>HSEQ</w:t>
      </w:r>
      <w:r w:rsidR="003D1822" w:rsidRPr="008C27FE">
        <w:rPr>
          <w:i/>
          <w:iCs/>
          <w:sz w:val="18"/>
          <w:szCs w:val="18"/>
          <w:lang w:val="en-US"/>
        </w:rPr>
        <w:t xml:space="preserve"> Management on Site</w:t>
      </w:r>
      <w:r w:rsidR="003D1822" w:rsidRPr="00840A1F">
        <w:rPr>
          <w:i/>
          <w:iCs/>
          <w:sz w:val="18"/>
          <w:szCs w:val="18"/>
          <w:lang w:val="en-US"/>
        </w:rPr>
        <w:t xml:space="preserve"> reference </w:t>
      </w:r>
      <w:r w:rsidR="00183510">
        <w:rPr>
          <w:i/>
          <w:iCs/>
          <w:sz w:val="18"/>
          <w:szCs w:val="18"/>
          <w:lang w:val="en-US"/>
        </w:rPr>
        <w:t>8</w:t>
      </w:r>
      <w:r>
        <w:rPr>
          <w:i/>
          <w:iCs/>
          <w:sz w:val="18"/>
          <w:szCs w:val="18"/>
          <w:lang w:val="en-US"/>
        </w:rPr>
        <w:t>.8</w:t>
      </w:r>
      <w:r w:rsidRPr="00840A1F">
        <w:rPr>
          <w:i/>
          <w:iCs/>
          <w:sz w:val="18"/>
          <w:szCs w:val="18"/>
          <w:lang w:val="en-US"/>
        </w:rPr>
        <w:t>)</w:t>
      </w:r>
    </w:p>
    <w:p w14:paraId="4865718E" w14:textId="77777777" w:rsidR="00FD6B75" w:rsidRPr="00840A1F" w:rsidRDefault="00FD6B75" w:rsidP="00FD6B75">
      <w:pPr>
        <w:pStyle w:val="PlanText"/>
        <w:rPr>
          <w:sz w:val="18"/>
          <w:szCs w:val="18"/>
        </w:rPr>
      </w:pPr>
      <w:r w:rsidRPr="00840A1F">
        <w:rPr>
          <w:sz w:val="18"/>
          <w:szCs w:val="18"/>
        </w:rPr>
        <w:t xml:space="preserve"> </w:t>
      </w:r>
    </w:p>
    <w:p w14:paraId="597D2D30" w14:textId="7E38E519" w:rsidR="00787420" w:rsidRPr="007F7538" w:rsidRDefault="00787420" w:rsidP="00F04ACF">
      <w:pPr>
        <w:pStyle w:val="PlanText"/>
      </w:pPr>
      <w:r w:rsidRPr="007F7538">
        <w:t xml:space="preserve">A monthly client progress report will be produced </w:t>
      </w:r>
    </w:p>
    <w:p w14:paraId="11D67AC8" w14:textId="3CB41A63" w:rsidR="000352B3" w:rsidRPr="00886C56" w:rsidRDefault="00070D66" w:rsidP="00070D66">
      <w:pPr>
        <w:pStyle w:val="Heading2"/>
        <w:rPr>
          <w:vanish/>
          <w:specVanish/>
        </w:rPr>
      </w:pPr>
      <w:bookmarkStart w:id="85" w:name="_Toc126605096"/>
      <w:r w:rsidRPr="00070D66">
        <w:t>A</w:t>
      </w:r>
      <w:r w:rsidR="000352B3" w:rsidRPr="00070D66">
        <w:t>rrangements for involving workers</w:t>
      </w:r>
      <w:bookmarkEnd w:id="85"/>
    </w:p>
    <w:p w14:paraId="0ABA5786" w14:textId="626D07D7" w:rsidR="00886C56" w:rsidRPr="00840A1F" w:rsidRDefault="00886C56" w:rsidP="00886C56">
      <w:pPr>
        <w:pStyle w:val="PlanText"/>
        <w:ind w:left="0"/>
        <w:rPr>
          <w:i/>
          <w:iCs/>
          <w:vanish/>
          <w:sz w:val="18"/>
          <w:szCs w:val="18"/>
          <w:specVanish/>
        </w:rPr>
      </w:pPr>
      <w:r>
        <w:t xml:space="preserve"> </w:t>
      </w:r>
      <w:r w:rsidRPr="00840A1F">
        <w:rPr>
          <w:i/>
          <w:iCs/>
          <w:sz w:val="18"/>
          <w:szCs w:val="18"/>
          <w:lang w:val="en-US"/>
        </w:rPr>
        <w:t>(</w:t>
      </w:r>
      <w:r w:rsidR="003D1822" w:rsidRPr="008C27FE">
        <w:rPr>
          <w:i/>
          <w:iCs/>
          <w:sz w:val="18"/>
          <w:szCs w:val="18"/>
          <w:lang w:val="en-US"/>
        </w:rPr>
        <w:t xml:space="preserve">Building Division Guide to </w:t>
      </w:r>
      <w:r w:rsidR="003D1822">
        <w:rPr>
          <w:i/>
          <w:iCs/>
          <w:sz w:val="18"/>
          <w:szCs w:val="18"/>
          <w:lang w:val="en-US"/>
        </w:rPr>
        <w:t>HSEQ</w:t>
      </w:r>
      <w:r w:rsidR="003D1822" w:rsidRPr="008C27FE">
        <w:rPr>
          <w:i/>
          <w:iCs/>
          <w:sz w:val="18"/>
          <w:szCs w:val="18"/>
          <w:lang w:val="en-US"/>
        </w:rPr>
        <w:t xml:space="preserve"> Management on Site</w:t>
      </w:r>
      <w:r w:rsidR="003D1822" w:rsidRPr="00840A1F">
        <w:rPr>
          <w:i/>
          <w:iCs/>
          <w:sz w:val="18"/>
          <w:szCs w:val="18"/>
          <w:lang w:val="en-US"/>
        </w:rPr>
        <w:t xml:space="preserve"> reference </w:t>
      </w:r>
      <w:r w:rsidR="00183510">
        <w:rPr>
          <w:i/>
          <w:iCs/>
          <w:sz w:val="18"/>
          <w:szCs w:val="18"/>
          <w:lang w:val="en-US"/>
        </w:rPr>
        <w:t>9</w:t>
      </w:r>
      <w:r w:rsidRPr="00840A1F">
        <w:rPr>
          <w:i/>
          <w:iCs/>
          <w:sz w:val="18"/>
          <w:szCs w:val="18"/>
          <w:lang w:val="en-US"/>
        </w:rPr>
        <w:t>)</w:t>
      </w:r>
    </w:p>
    <w:p w14:paraId="29BC5C1D" w14:textId="77777777" w:rsidR="00886C56" w:rsidRPr="00840A1F" w:rsidRDefault="00886C56" w:rsidP="00886C56">
      <w:pPr>
        <w:pStyle w:val="PlanText"/>
        <w:rPr>
          <w:sz w:val="18"/>
          <w:szCs w:val="18"/>
        </w:rPr>
      </w:pPr>
      <w:r w:rsidRPr="00840A1F">
        <w:rPr>
          <w:sz w:val="18"/>
          <w:szCs w:val="18"/>
        </w:rPr>
        <w:t xml:space="preserve"> </w:t>
      </w:r>
    </w:p>
    <w:p w14:paraId="42A6CE75" w14:textId="3A26935C" w:rsidR="00241D16" w:rsidRDefault="00241D16" w:rsidP="00241D16">
      <w:pPr>
        <w:pStyle w:val="PlanText"/>
      </w:pPr>
      <w:r>
        <w:t xml:space="preserve">The following </w:t>
      </w:r>
      <w:r w:rsidR="00B3166E">
        <w:t xml:space="preserve">2-way </w:t>
      </w:r>
      <w:r>
        <w:t>Communication routes will be used on this project:</w:t>
      </w:r>
    </w:p>
    <w:p w14:paraId="144B350D" w14:textId="77777777" w:rsidR="00241D16" w:rsidRDefault="00241D16" w:rsidP="000A7ADD">
      <w:pPr>
        <w:pStyle w:val="PlanText"/>
        <w:numPr>
          <w:ilvl w:val="0"/>
          <w:numId w:val="9"/>
        </w:numPr>
        <w:ind w:left="1134"/>
      </w:pPr>
      <w:r>
        <w:lastRenderedPageBreak/>
        <w:t xml:space="preserve">Company </w:t>
      </w:r>
      <w:r w:rsidRPr="00D53878">
        <w:t>Induction</w:t>
      </w:r>
    </w:p>
    <w:p w14:paraId="243EDF55" w14:textId="0BEFAD56" w:rsidR="00241D16" w:rsidRDefault="00241D16" w:rsidP="000A7ADD">
      <w:pPr>
        <w:pStyle w:val="PlanText"/>
        <w:numPr>
          <w:ilvl w:val="0"/>
          <w:numId w:val="9"/>
        </w:numPr>
        <w:ind w:left="1134"/>
      </w:pPr>
      <w:r>
        <w:t>Site Specific Induction</w:t>
      </w:r>
    </w:p>
    <w:p w14:paraId="04D968AE" w14:textId="4659E671" w:rsidR="00B3166E" w:rsidRPr="00D53878" w:rsidRDefault="00B3166E" w:rsidP="000A7ADD">
      <w:pPr>
        <w:pStyle w:val="PlanText"/>
        <w:numPr>
          <w:ilvl w:val="0"/>
          <w:numId w:val="9"/>
        </w:numPr>
        <w:ind w:left="1134"/>
      </w:pPr>
      <w:r>
        <w:t>Site Specific Orientation</w:t>
      </w:r>
    </w:p>
    <w:p w14:paraId="1B0A8EC8" w14:textId="77777777" w:rsidR="00241D16" w:rsidRPr="00D53878" w:rsidRDefault="00241D16" w:rsidP="000A7ADD">
      <w:pPr>
        <w:pStyle w:val="PlanText"/>
        <w:numPr>
          <w:ilvl w:val="0"/>
          <w:numId w:val="9"/>
        </w:numPr>
        <w:ind w:left="1134"/>
      </w:pPr>
      <w:r>
        <w:t xml:space="preserve">Prestart </w:t>
      </w:r>
      <w:r w:rsidRPr="00D53878">
        <w:t xml:space="preserve">Health and Safety </w:t>
      </w:r>
      <w:r>
        <w:t>meetings</w:t>
      </w:r>
    </w:p>
    <w:p w14:paraId="7F144C65" w14:textId="77777777" w:rsidR="00241D16" w:rsidRPr="00D53878" w:rsidRDefault="00241D16" w:rsidP="000A7ADD">
      <w:pPr>
        <w:pStyle w:val="PlanText"/>
        <w:numPr>
          <w:ilvl w:val="0"/>
          <w:numId w:val="9"/>
        </w:numPr>
        <w:ind w:left="1134"/>
      </w:pPr>
      <w:r>
        <w:t xml:space="preserve">Communication and collaboration on the </w:t>
      </w:r>
      <w:r w:rsidRPr="00D53878">
        <w:t>Risk Control Schedule</w:t>
      </w:r>
    </w:p>
    <w:p w14:paraId="48C3B24E" w14:textId="77777777" w:rsidR="00241D16" w:rsidRPr="00D53878" w:rsidRDefault="00241D16" w:rsidP="000A7ADD">
      <w:pPr>
        <w:pStyle w:val="PlanText"/>
        <w:numPr>
          <w:ilvl w:val="0"/>
          <w:numId w:val="9"/>
        </w:numPr>
        <w:ind w:left="1134"/>
      </w:pPr>
      <w:r w:rsidRPr="00D53878">
        <w:t>Task Briefings</w:t>
      </w:r>
    </w:p>
    <w:p w14:paraId="169C3EAB" w14:textId="77777777" w:rsidR="00241D16" w:rsidRPr="00D53878" w:rsidRDefault="00241D16" w:rsidP="000A7ADD">
      <w:pPr>
        <w:pStyle w:val="PlanText"/>
        <w:numPr>
          <w:ilvl w:val="0"/>
          <w:numId w:val="9"/>
        </w:numPr>
        <w:ind w:left="1134"/>
      </w:pPr>
      <w:r w:rsidRPr="00D53878">
        <w:t>Toolbox talks</w:t>
      </w:r>
    </w:p>
    <w:p w14:paraId="031CE1EB" w14:textId="77777777" w:rsidR="00241D16" w:rsidRDefault="00241D16" w:rsidP="000A7ADD">
      <w:pPr>
        <w:pStyle w:val="PlanText"/>
        <w:numPr>
          <w:ilvl w:val="0"/>
          <w:numId w:val="9"/>
        </w:numPr>
        <w:ind w:left="1134"/>
      </w:pPr>
      <w:r w:rsidRPr="00D53878">
        <w:t>Close Calls / Positive interventions</w:t>
      </w:r>
      <w:r>
        <w:t xml:space="preserve"> reporting</w:t>
      </w:r>
    </w:p>
    <w:p w14:paraId="0613A5E7" w14:textId="429247C4" w:rsidR="00241D16" w:rsidRDefault="00241D16" w:rsidP="000A7ADD">
      <w:pPr>
        <w:pStyle w:val="PlanText"/>
        <w:numPr>
          <w:ilvl w:val="0"/>
          <w:numId w:val="9"/>
        </w:numPr>
        <w:ind w:left="1134"/>
      </w:pPr>
      <w:r w:rsidRPr="00D53878">
        <w:t>Regular progress meetings</w:t>
      </w:r>
    </w:p>
    <w:p w14:paraId="00D7F6DC" w14:textId="60B9304F" w:rsidR="00E762E1" w:rsidRDefault="00E762E1" w:rsidP="000A7ADD">
      <w:pPr>
        <w:pStyle w:val="PlanText"/>
        <w:numPr>
          <w:ilvl w:val="0"/>
          <w:numId w:val="9"/>
        </w:numPr>
        <w:ind w:left="1134"/>
      </w:pPr>
      <w:r>
        <w:t xml:space="preserve">Health </w:t>
      </w:r>
      <w:proofErr w:type="gramStart"/>
      <w:r>
        <w:t>and  Safety</w:t>
      </w:r>
      <w:proofErr w:type="gramEnd"/>
      <w:r>
        <w:t xml:space="preserve">  </w:t>
      </w:r>
      <w:r w:rsidR="00CE12FB">
        <w:t>Consultation</w:t>
      </w:r>
      <w:r>
        <w:t xml:space="preserve"> meeting monthly</w:t>
      </w:r>
    </w:p>
    <w:p w14:paraId="3AD044DF" w14:textId="77777777" w:rsidR="00241D16" w:rsidRDefault="00241D16" w:rsidP="000A7ADD">
      <w:pPr>
        <w:pStyle w:val="PlanText"/>
        <w:numPr>
          <w:ilvl w:val="0"/>
          <w:numId w:val="9"/>
        </w:numPr>
        <w:ind w:left="1134"/>
      </w:pPr>
      <w:r w:rsidRPr="00D53878">
        <w:t>General communications to Supervisors</w:t>
      </w:r>
    </w:p>
    <w:p w14:paraId="62EEE116" w14:textId="1D809DE2" w:rsidR="00241D16" w:rsidRDefault="00241D16" w:rsidP="000A7ADD">
      <w:pPr>
        <w:pStyle w:val="PlanText"/>
        <w:numPr>
          <w:ilvl w:val="0"/>
          <w:numId w:val="9"/>
        </w:numPr>
        <w:ind w:left="1134"/>
      </w:pPr>
      <w:r>
        <w:t xml:space="preserve">An </w:t>
      </w:r>
      <w:r w:rsidRPr="00D53878">
        <w:t>Open-door policy</w:t>
      </w:r>
      <w:r>
        <w:t xml:space="preserve"> for all VCUK managers.</w:t>
      </w:r>
    </w:p>
    <w:p w14:paraId="5DA6A204" w14:textId="77777777" w:rsidR="005F3799" w:rsidRDefault="005F3799" w:rsidP="005F3799">
      <w:pPr>
        <w:pStyle w:val="PlanText"/>
      </w:pPr>
      <w:r w:rsidRPr="00446927">
        <w:t>Relevant statutory notices such as “Health and Safety Law” poster</w:t>
      </w:r>
      <w:r>
        <w:t xml:space="preserve"> and</w:t>
      </w:r>
      <w:r w:rsidRPr="00446927">
        <w:t xml:space="preserve"> a current version of the Employers Liability Insurance Certificate, Form 10</w:t>
      </w:r>
      <w:r>
        <w:t xml:space="preserve"> </w:t>
      </w:r>
      <w:r w:rsidRPr="00446927">
        <w:t xml:space="preserve">will be displayed on the notice board. Other communication media </w:t>
      </w:r>
      <w:r>
        <w:t>will</w:t>
      </w:r>
      <w:r w:rsidRPr="00446927">
        <w:t xml:space="preserve"> be found on</w:t>
      </w:r>
      <w:r>
        <w:t xml:space="preserve"> topic</w:t>
      </w:r>
      <w:r w:rsidRPr="00446927">
        <w:t xml:space="preserve"> specific notice boards</w:t>
      </w:r>
    </w:p>
    <w:p w14:paraId="7D392BD2" w14:textId="77777777" w:rsidR="00EC4885" w:rsidRPr="00EC4885" w:rsidRDefault="00070D66" w:rsidP="007016D8">
      <w:pPr>
        <w:pStyle w:val="Heading2"/>
        <w:rPr>
          <w:vanish/>
          <w:specVanish/>
        </w:rPr>
      </w:pPr>
      <w:bookmarkStart w:id="86" w:name="_Toc126605097"/>
      <w:r w:rsidRPr="00070D66">
        <w:t>S</w:t>
      </w:r>
      <w:r w:rsidR="000352B3" w:rsidRPr="00070D66">
        <w:t xml:space="preserve">ite </w:t>
      </w:r>
      <w:r w:rsidRPr="00070D66">
        <w:t>I</w:t>
      </w:r>
      <w:r w:rsidR="000352B3" w:rsidRPr="00070D66">
        <w:t>nduction</w:t>
      </w:r>
      <w:r w:rsidRPr="00070D66">
        <w:t xml:space="preserve"> Arrangements</w:t>
      </w:r>
      <w:bookmarkEnd w:id="86"/>
    </w:p>
    <w:p w14:paraId="2DE1A3BB" w14:textId="77777777" w:rsidR="00EC4885" w:rsidRPr="00EC4885" w:rsidRDefault="00EC4885" w:rsidP="007016D8">
      <w:pPr>
        <w:pStyle w:val="Heading2"/>
        <w:rPr>
          <w:vanish/>
          <w:specVanish/>
        </w:rPr>
      </w:pPr>
      <w:bookmarkStart w:id="87" w:name="_Toc77690476"/>
      <w:bookmarkStart w:id="88" w:name="_Toc77690599"/>
      <w:bookmarkStart w:id="89" w:name="_Toc82595470"/>
      <w:bookmarkStart w:id="90" w:name="_Toc95225705"/>
      <w:bookmarkStart w:id="91" w:name="_Toc95225838"/>
      <w:bookmarkStart w:id="92" w:name="_Toc124437213"/>
      <w:bookmarkStart w:id="93" w:name="_Toc126605098"/>
      <w:bookmarkEnd w:id="87"/>
      <w:bookmarkEnd w:id="88"/>
      <w:bookmarkEnd w:id="89"/>
      <w:bookmarkEnd w:id="90"/>
      <w:bookmarkEnd w:id="91"/>
      <w:bookmarkEnd w:id="92"/>
      <w:bookmarkEnd w:id="93"/>
    </w:p>
    <w:p w14:paraId="6C310CBE" w14:textId="0F7950C0" w:rsidR="000352B3" w:rsidRPr="00EC4885" w:rsidRDefault="000352B3" w:rsidP="007016D8">
      <w:pPr>
        <w:pStyle w:val="Heading2"/>
        <w:rPr>
          <w:vanish/>
          <w:specVanish/>
        </w:rPr>
      </w:pPr>
      <w:bookmarkStart w:id="94" w:name="_Toc77690477"/>
      <w:bookmarkStart w:id="95" w:name="_Toc77690600"/>
      <w:bookmarkStart w:id="96" w:name="_Toc82595471"/>
      <w:bookmarkStart w:id="97" w:name="_Toc95225706"/>
      <w:bookmarkStart w:id="98" w:name="_Toc95225839"/>
      <w:bookmarkStart w:id="99" w:name="_Toc124437214"/>
      <w:bookmarkStart w:id="100" w:name="_Toc126605099"/>
      <w:bookmarkEnd w:id="94"/>
      <w:bookmarkEnd w:id="95"/>
      <w:bookmarkEnd w:id="96"/>
      <w:bookmarkEnd w:id="97"/>
      <w:bookmarkEnd w:id="98"/>
      <w:bookmarkEnd w:id="99"/>
      <w:bookmarkEnd w:id="100"/>
    </w:p>
    <w:p w14:paraId="416429B3" w14:textId="3C1B8508" w:rsidR="00EC4885" w:rsidRPr="00EC4885" w:rsidRDefault="00EC4885" w:rsidP="00070D66">
      <w:pPr>
        <w:pStyle w:val="PlanText"/>
        <w:rPr>
          <w:vanish/>
          <w:lang w:val="en-US"/>
          <w:specVanish/>
        </w:rPr>
      </w:pPr>
    </w:p>
    <w:p w14:paraId="3B4B375E" w14:textId="2EEF0722" w:rsidR="00EC4885" w:rsidRPr="00840A1F" w:rsidRDefault="00EC4885" w:rsidP="00EC4885">
      <w:pPr>
        <w:pStyle w:val="PlanText"/>
        <w:ind w:left="0"/>
        <w:rPr>
          <w:i/>
          <w:iCs/>
          <w:vanish/>
          <w:sz w:val="18"/>
          <w:szCs w:val="18"/>
          <w:specVanish/>
        </w:rPr>
      </w:pPr>
      <w:r>
        <w:rPr>
          <w:lang w:val="en-US"/>
        </w:rPr>
        <w:t xml:space="preserve"> </w:t>
      </w:r>
      <w:r w:rsidRPr="00840A1F">
        <w:rPr>
          <w:i/>
          <w:iCs/>
          <w:sz w:val="18"/>
          <w:szCs w:val="18"/>
          <w:lang w:val="en-US"/>
        </w:rPr>
        <w:t>(</w:t>
      </w:r>
      <w:r w:rsidR="003D1822" w:rsidRPr="008C27FE">
        <w:rPr>
          <w:i/>
          <w:iCs/>
          <w:sz w:val="18"/>
          <w:szCs w:val="18"/>
          <w:lang w:val="en-US"/>
        </w:rPr>
        <w:t xml:space="preserve">Building Division Guide to </w:t>
      </w:r>
      <w:r w:rsidR="003D1822">
        <w:rPr>
          <w:i/>
          <w:iCs/>
          <w:sz w:val="18"/>
          <w:szCs w:val="18"/>
          <w:lang w:val="en-US"/>
        </w:rPr>
        <w:t>HSEQ</w:t>
      </w:r>
      <w:r w:rsidR="003D1822" w:rsidRPr="008C27FE">
        <w:rPr>
          <w:i/>
          <w:iCs/>
          <w:sz w:val="18"/>
          <w:szCs w:val="18"/>
          <w:lang w:val="en-US"/>
        </w:rPr>
        <w:t xml:space="preserve"> Management on Site</w:t>
      </w:r>
      <w:r w:rsidR="003D1822" w:rsidRPr="00840A1F">
        <w:rPr>
          <w:i/>
          <w:iCs/>
          <w:sz w:val="18"/>
          <w:szCs w:val="18"/>
          <w:lang w:val="en-US"/>
        </w:rPr>
        <w:t xml:space="preserve"> reference </w:t>
      </w:r>
      <w:r w:rsidR="00183510">
        <w:rPr>
          <w:i/>
          <w:iCs/>
          <w:sz w:val="18"/>
          <w:szCs w:val="18"/>
          <w:lang w:val="en-US"/>
        </w:rPr>
        <w:t>2</w:t>
      </w:r>
      <w:r>
        <w:rPr>
          <w:i/>
          <w:iCs/>
          <w:sz w:val="18"/>
          <w:szCs w:val="18"/>
          <w:lang w:val="en-US"/>
        </w:rPr>
        <w:t>.5</w:t>
      </w:r>
      <w:r w:rsidRPr="00840A1F">
        <w:rPr>
          <w:i/>
          <w:iCs/>
          <w:sz w:val="18"/>
          <w:szCs w:val="18"/>
          <w:lang w:val="en-US"/>
        </w:rPr>
        <w:t>)</w:t>
      </w:r>
    </w:p>
    <w:p w14:paraId="4F97DD20" w14:textId="77777777" w:rsidR="00EC4885" w:rsidRPr="00840A1F" w:rsidRDefault="00EC4885" w:rsidP="00EC4885">
      <w:pPr>
        <w:pStyle w:val="PlanText"/>
        <w:rPr>
          <w:sz w:val="18"/>
          <w:szCs w:val="18"/>
        </w:rPr>
      </w:pPr>
      <w:r w:rsidRPr="00840A1F">
        <w:rPr>
          <w:sz w:val="18"/>
          <w:szCs w:val="18"/>
        </w:rPr>
        <w:t xml:space="preserve"> </w:t>
      </w:r>
    </w:p>
    <w:p w14:paraId="4A0F3F7B" w14:textId="100AF583" w:rsidR="00241D16" w:rsidRDefault="00241D16" w:rsidP="00070D66">
      <w:pPr>
        <w:pStyle w:val="PlanText"/>
        <w:rPr>
          <w:lang w:val="en-US"/>
        </w:rPr>
      </w:pPr>
      <w:r>
        <w:rPr>
          <w:lang w:val="en-US"/>
        </w:rPr>
        <w:t xml:space="preserve">All </w:t>
      </w:r>
      <w:r w:rsidR="00E74CF0">
        <w:rPr>
          <w:lang w:val="en-US"/>
        </w:rPr>
        <w:t xml:space="preserve">personnel entering the works </w:t>
      </w:r>
      <w:proofErr w:type="gramStart"/>
      <w:r w:rsidR="00E74CF0">
        <w:rPr>
          <w:lang w:val="en-US"/>
        </w:rPr>
        <w:t>are will attend</w:t>
      </w:r>
      <w:proofErr w:type="gramEnd"/>
      <w:r w:rsidR="00E74CF0">
        <w:rPr>
          <w:lang w:val="en-US"/>
        </w:rPr>
        <w:t xml:space="preserve"> an online company induction, online site induction and an onsite orientation session, introduced by the SSR.</w:t>
      </w:r>
    </w:p>
    <w:p w14:paraId="0558B270" w14:textId="3EC206FD" w:rsidR="00E74CF0" w:rsidRDefault="00E74CF0" w:rsidP="00070D66">
      <w:pPr>
        <w:pStyle w:val="PlanText"/>
        <w:rPr>
          <w:lang w:val="en-US"/>
        </w:rPr>
      </w:pPr>
      <w:r>
        <w:rPr>
          <w:lang w:val="en-US"/>
        </w:rPr>
        <w:t xml:space="preserve">Visitors will attend a visitor induction and be </w:t>
      </w:r>
      <w:proofErr w:type="gramStart"/>
      <w:r>
        <w:rPr>
          <w:lang w:val="en-US"/>
        </w:rPr>
        <w:t>accompanied at all times</w:t>
      </w:r>
      <w:proofErr w:type="gramEnd"/>
      <w:r>
        <w:rPr>
          <w:lang w:val="en-US"/>
        </w:rPr>
        <w:t>.</w:t>
      </w:r>
    </w:p>
    <w:p w14:paraId="1015AB24" w14:textId="77777777" w:rsidR="00070D66" w:rsidRPr="00AD23C2" w:rsidRDefault="00070D66" w:rsidP="00070D66">
      <w:pPr>
        <w:pStyle w:val="Heading2"/>
        <w:rPr>
          <w:vanish/>
          <w:specVanish/>
        </w:rPr>
      </w:pPr>
      <w:bookmarkStart w:id="101" w:name="_Toc126605100"/>
      <w:r w:rsidRPr="00070D66">
        <w:t>W</w:t>
      </w:r>
      <w:r w:rsidR="000352B3" w:rsidRPr="00070D66">
        <w:t xml:space="preserve">elfare </w:t>
      </w:r>
      <w:r w:rsidRPr="00070D66">
        <w:t>F</w:t>
      </w:r>
      <w:r w:rsidR="000352B3" w:rsidRPr="00070D66">
        <w:t>acilities</w:t>
      </w:r>
      <w:bookmarkEnd w:id="101"/>
    </w:p>
    <w:p w14:paraId="2CA93E39" w14:textId="69B3A935" w:rsidR="00AD23C2" w:rsidRPr="00840A1F" w:rsidRDefault="00AD23C2" w:rsidP="00AD23C2">
      <w:pPr>
        <w:pStyle w:val="PlanText"/>
        <w:ind w:left="0"/>
        <w:rPr>
          <w:i/>
          <w:iCs/>
          <w:vanish/>
          <w:sz w:val="18"/>
          <w:szCs w:val="18"/>
          <w:specVanish/>
        </w:rPr>
      </w:pPr>
      <w:r>
        <w:rPr>
          <w:color w:val="FF0000"/>
          <w:lang w:val="en-US"/>
        </w:rPr>
        <w:t xml:space="preserve"> </w:t>
      </w:r>
      <w:r>
        <w:rPr>
          <w:lang w:val="en-US"/>
        </w:rPr>
        <w:t xml:space="preserve"> </w:t>
      </w:r>
      <w:r w:rsidRPr="00840A1F">
        <w:rPr>
          <w:i/>
          <w:iCs/>
          <w:sz w:val="18"/>
          <w:szCs w:val="18"/>
          <w:lang w:val="en-US"/>
        </w:rPr>
        <w:t>(</w:t>
      </w:r>
      <w:r w:rsidR="003D1822" w:rsidRPr="008C27FE">
        <w:rPr>
          <w:i/>
          <w:iCs/>
          <w:sz w:val="18"/>
          <w:szCs w:val="18"/>
          <w:lang w:val="en-US"/>
        </w:rPr>
        <w:t xml:space="preserve">Building Division Guide to </w:t>
      </w:r>
      <w:r w:rsidR="003D1822">
        <w:rPr>
          <w:i/>
          <w:iCs/>
          <w:sz w:val="18"/>
          <w:szCs w:val="18"/>
          <w:lang w:val="en-US"/>
        </w:rPr>
        <w:t>HSEQ</w:t>
      </w:r>
      <w:r w:rsidR="003D1822" w:rsidRPr="008C27FE">
        <w:rPr>
          <w:i/>
          <w:iCs/>
          <w:sz w:val="18"/>
          <w:szCs w:val="18"/>
          <w:lang w:val="en-US"/>
        </w:rPr>
        <w:t xml:space="preserve"> Management on Site</w:t>
      </w:r>
      <w:r w:rsidR="003D1822" w:rsidRPr="00840A1F">
        <w:rPr>
          <w:i/>
          <w:iCs/>
          <w:sz w:val="18"/>
          <w:szCs w:val="18"/>
          <w:lang w:val="en-US"/>
        </w:rPr>
        <w:t xml:space="preserve"> reference </w:t>
      </w:r>
      <w:r w:rsidR="00231AB3">
        <w:rPr>
          <w:i/>
          <w:iCs/>
          <w:sz w:val="18"/>
          <w:szCs w:val="18"/>
          <w:lang w:val="en-US"/>
        </w:rPr>
        <w:t>2</w:t>
      </w:r>
      <w:r>
        <w:rPr>
          <w:i/>
          <w:iCs/>
          <w:sz w:val="18"/>
          <w:szCs w:val="18"/>
          <w:lang w:val="en-US"/>
        </w:rPr>
        <w:t>.</w:t>
      </w:r>
      <w:r w:rsidR="00A84187">
        <w:rPr>
          <w:i/>
          <w:iCs/>
          <w:sz w:val="18"/>
          <w:szCs w:val="18"/>
          <w:lang w:val="en-US"/>
        </w:rPr>
        <w:t>3</w:t>
      </w:r>
      <w:r w:rsidRPr="00840A1F">
        <w:rPr>
          <w:i/>
          <w:iCs/>
          <w:sz w:val="18"/>
          <w:szCs w:val="18"/>
          <w:lang w:val="en-US"/>
        </w:rPr>
        <w:t>)</w:t>
      </w:r>
    </w:p>
    <w:p w14:paraId="73C4CF92" w14:textId="77777777" w:rsidR="00AD23C2" w:rsidRPr="00840A1F" w:rsidRDefault="00AD23C2" w:rsidP="00AD23C2">
      <w:pPr>
        <w:pStyle w:val="PlanText"/>
        <w:rPr>
          <w:sz w:val="18"/>
          <w:szCs w:val="18"/>
        </w:rPr>
      </w:pPr>
      <w:r w:rsidRPr="00840A1F">
        <w:rPr>
          <w:sz w:val="18"/>
          <w:szCs w:val="18"/>
        </w:rPr>
        <w:t xml:space="preserve"> </w:t>
      </w:r>
    </w:p>
    <w:p w14:paraId="7602364F" w14:textId="3E1577C0" w:rsidR="000061C3" w:rsidRDefault="00EE2165" w:rsidP="006D5E99">
      <w:pPr>
        <w:pStyle w:val="PlanText"/>
      </w:pPr>
      <w:r w:rsidRPr="006D5E99">
        <w:t xml:space="preserve">The </w:t>
      </w:r>
      <w:r w:rsidR="006D5E99" w:rsidRPr="006D5E99">
        <w:t>welfare</w:t>
      </w:r>
      <w:r w:rsidRPr="006D5E99">
        <w:t xml:space="preserve"> facilities and security arrangements </w:t>
      </w:r>
      <w:r w:rsidR="006D5E99" w:rsidRPr="006D5E99">
        <w:t>are detailed in the Logistics Plan for the project.</w:t>
      </w:r>
    </w:p>
    <w:p w14:paraId="3A9D53FB" w14:textId="0A3CD537" w:rsidR="00070D66" w:rsidRPr="00B101D9" w:rsidRDefault="00070D66" w:rsidP="00070D66">
      <w:pPr>
        <w:pStyle w:val="Heading2"/>
        <w:rPr>
          <w:vanish/>
          <w:specVanish/>
        </w:rPr>
      </w:pPr>
      <w:bookmarkStart w:id="102" w:name="_Toc126605101"/>
      <w:r w:rsidRPr="00070D66">
        <w:t>F</w:t>
      </w:r>
      <w:r w:rsidR="000352B3" w:rsidRPr="00070D66">
        <w:t xml:space="preserve">ire and </w:t>
      </w:r>
      <w:r w:rsidRPr="00070D66">
        <w:t>E</w:t>
      </w:r>
      <w:r w:rsidR="000352B3" w:rsidRPr="00070D66">
        <w:t xml:space="preserve">mergency </w:t>
      </w:r>
      <w:r w:rsidRPr="00070D66">
        <w:t>P</w:t>
      </w:r>
      <w:r w:rsidR="000352B3" w:rsidRPr="00070D66">
        <w:t>rocedures</w:t>
      </w:r>
      <w:bookmarkEnd w:id="102"/>
    </w:p>
    <w:p w14:paraId="3E91F8FA" w14:textId="41F94A5B" w:rsidR="00B101D9" w:rsidRPr="00840A1F" w:rsidRDefault="00B101D9" w:rsidP="00B101D9">
      <w:pPr>
        <w:pStyle w:val="PlanText"/>
        <w:ind w:left="0"/>
        <w:rPr>
          <w:i/>
          <w:iCs/>
          <w:vanish/>
          <w:sz w:val="18"/>
          <w:szCs w:val="18"/>
          <w:specVanish/>
        </w:rPr>
      </w:pPr>
      <w:r>
        <w:rPr>
          <w:rFonts w:eastAsia="ZapfDingbats"/>
          <w:lang w:val="en-US" w:eastAsia="en-GB"/>
        </w:rPr>
        <w:t xml:space="preserve"> </w:t>
      </w:r>
      <w:r w:rsidRPr="00840A1F">
        <w:rPr>
          <w:i/>
          <w:iCs/>
          <w:sz w:val="18"/>
          <w:szCs w:val="18"/>
          <w:lang w:val="en-US"/>
        </w:rPr>
        <w:t>(</w:t>
      </w:r>
      <w:r w:rsidR="003D1822" w:rsidRPr="008C27FE">
        <w:rPr>
          <w:i/>
          <w:iCs/>
          <w:sz w:val="18"/>
          <w:szCs w:val="18"/>
          <w:lang w:val="en-US"/>
        </w:rPr>
        <w:t xml:space="preserve">Building Division Guide to </w:t>
      </w:r>
      <w:r w:rsidR="003D1822">
        <w:rPr>
          <w:i/>
          <w:iCs/>
          <w:sz w:val="18"/>
          <w:szCs w:val="18"/>
          <w:lang w:val="en-US"/>
        </w:rPr>
        <w:t>HSEQ</w:t>
      </w:r>
      <w:r w:rsidR="003D1822" w:rsidRPr="008C27FE">
        <w:rPr>
          <w:i/>
          <w:iCs/>
          <w:sz w:val="18"/>
          <w:szCs w:val="18"/>
          <w:lang w:val="en-US"/>
        </w:rPr>
        <w:t xml:space="preserve"> Management on Site</w:t>
      </w:r>
      <w:r w:rsidR="003D1822" w:rsidRPr="00840A1F">
        <w:rPr>
          <w:i/>
          <w:iCs/>
          <w:sz w:val="18"/>
          <w:szCs w:val="18"/>
          <w:lang w:val="en-US"/>
        </w:rPr>
        <w:t xml:space="preserve"> reference </w:t>
      </w:r>
      <w:r w:rsidR="00231AB3">
        <w:rPr>
          <w:i/>
          <w:iCs/>
          <w:sz w:val="18"/>
          <w:szCs w:val="18"/>
          <w:lang w:val="en-US"/>
        </w:rPr>
        <w:t>3</w:t>
      </w:r>
      <w:r w:rsidRPr="00840A1F">
        <w:rPr>
          <w:i/>
          <w:iCs/>
          <w:sz w:val="18"/>
          <w:szCs w:val="18"/>
          <w:lang w:val="en-US"/>
        </w:rPr>
        <w:t>)</w:t>
      </w:r>
    </w:p>
    <w:p w14:paraId="01095A34" w14:textId="77777777" w:rsidR="00B101D9" w:rsidRPr="00840A1F" w:rsidRDefault="00B101D9" w:rsidP="00B101D9">
      <w:pPr>
        <w:pStyle w:val="PlanText"/>
        <w:rPr>
          <w:sz w:val="18"/>
          <w:szCs w:val="18"/>
        </w:rPr>
      </w:pPr>
      <w:r w:rsidRPr="00840A1F">
        <w:rPr>
          <w:sz w:val="18"/>
          <w:szCs w:val="18"/>
        </w:rPr>
        <w:t xml:space="preserve"> </w:t>
      </w:r>
    </w:p>
    <w:p w14:paraId="22C013D9" w14:textId="1BD14392" w:rsidR="001A7188" w:rsidRDefault="008B276B" w:rsidP="006951BD">
      <w:pPr>
        <w:rPr>
          <w:rFonts w:eastAsia="ZapfDingbats"/>
          <w:lang w:val="en-US" w:eastAsia="en-GB"/>
        </w:rPr>
      </w:pPr>
      <w:r>
        <w:rPr>
          <w:rFonts w:eastAsia="ZapfDingbats"/>
          <w:lang w:val="en-US" w:eastAsia="en-GB"/>
        </w:rPr>
        <w:t xml:space="preserve">The relevant VCUK appointed </w:t>
      </w:r>
      <w:proofErr w:type="gramStart"/>
      <w:r>
        <w:rPr>
          <w:rFonts w:eastAsia="ZapfDingbats"/>
          <w:lang w:val="en-US" w:eastAsia="en-GB"/>
        </w:rPr>
        <w:t>roles</w:t>
      </w:r>
      <w:proofErr w:type="gramEnd"/>
      <w:r>
        <w:rPr>
          <w:rFonts w:eastAsia="ZapfDingbats"/>
          <w:lang w:val="en-US" w:eastAsia="en-GB"/>
        </w:rPr>
        <w:t xml:space="preserve"> and any relevant subcontract appointed roles are organi</w:t>
      </w:r>
      <w:r w:rsidR="005D4F31">
        <w:rPr>
          <w:rFonts w:eastAsia="ZapfDingbats"/>
          <w:lang w:val="en-US" w:eastAsia="en-GB"/>
        </w:rPr>
        <w:t>s</w:t>
      </w:r>
      <w:r>
        <w:rPr>
          <w:rFonts w:eastAsia="ZapfDingbats"/>
          <w:lang w:val="en-US" w:eastAsia="en-GB"/>
        </w:rPr>
        <w:t>ed into the following reporting structure</w:t>
      </w:r>
      <w:r w:rsidR="00B101D9">
        <w:rPr>
          <w:rFonts w:eastAsia="ZapfDingbats"/>
          <w:lang w:val="en-US" w:eastAsia="en-GB"/>
        </w:rPr>
        <w:t>:</w:t>
      </w:r>
    </w:p>
    <w:p w14:paraId="3D09B697" w14:textId="77777777" w:rsidR="008B276B" w:rsidRPr="00E55BF3" w:rsidRDefault="008B276B" w:rsidP="006951BD">
      <w:pPr>
        <w:ind w:left="1843"/>
        <w:rPr>
          <w:rFonts w:eastAsia="ZapfDingbats"/>
          <w:lang w:val="en-US" w:eastAsia="en-GB"/>
        </w:rPr>
      </w:pPr>
      <w:r>
        <w:rPr>
          <w:rFonts w:eastAsia="ZapfDingbats"/>
          <w:noProof/>
        </w:rPr>
        <w:drawing>
          <wp:inline distT="0" distB="0" distL="0" distR="0" wp14:anchorId="35D15EB8" wp14:editId="3C2B869F">
            <wp:extent cx="4429496" cy="2369128"/>
            <wp:effectExtent l="0" t="0" r="0" b="1270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394A9E3F" w14:textId="77777777" w:rsidR="00697F96" w:rsidRDefault="00697F96" w:rsidP="00DE7B18">
      <w:pPr>
        <w:rPr>
          <w:rStyle w:val="Hyperlink"/>
          <w:rFonts w:eastAsia="Calibri"/>
          <w:color w:val="auto"/>
          <w:u w:val="none"/>
        </w:rPr>
      </w:pPr>
    </w:p>
    <w:p w14:paraId="322107C8" w14:textId="77777777" w:rsidR="00697F96" w:rsidRDefault="00697F96" w:rsidP="00DE7B18">
      <w:pPr>
        <w:rPr>
          <w:rStyle w:val="Hyperlink"/>
          <w:rFonts w:eastAsia="Calibri"/>
          <w:color w:val="auto"/>
          <w:u w:val="none"/>
        </w:rPr>
      </w:pPr>
    </w:p>
    <w:p w14:paraId="4BF3A2CF" w14:textId="77777777" w:rsidR="00697F96" w:rsidRDefault="00697F96" w:rsidP="00DE7B18">
      <w:pPr>
        <w:rPr>
          <w:rStyle w:val="Hyperlink"/>
          <w:rFonts w:eastAsia="Calibri"/>
          <w:color w:val="auto"/>
          <w:u w:val="none"/>
        </w:rPr>
      </w:pPr>
    </w:p>
    <w:p w14:paraId="405F3757" w14:textId="38345D7F" w:rsidR="008C20E3" w:rsidRPr="00DE7B18" w:rsidRDefault="008B276B" w:rsidP="00DE7B18">
      <w:pPr>
        <w:rPr>
          <w:rFonts w:eastAsia="Calibri"/>
        </w:rPr>
      </w:pPr>
      <w:r w:rsidRPr="007F2656">
        <w:rPr>
          <w:rStyle w:val="Hyperlink"/>
          <w:rFonts w:eastAsia="Calibri"/>
          <w:color w:val="auto"/>
          <w:u w:val="none"/>
        </w:rPr>
        <w:lastRenderedPageBreak/>
        <w:t xml:space="preserve">The local fire brigade </w:t>
      </w:r>
      <w:r w:rsidRPr="008B276B">
        <w:rPr>
          <w:rStyle w:val="Hyperlink"/>
          <w:rFonts w:eastAsia="Calibri"/>
          <w:color w:val="auto"/>
          <w:u w:val="none"/>
        </w:rPr>
        <w:t>will be</w:t>
      </w:r>
      <w:r w:rsidRPr="007F2656">
        <w:rPr>
          <w:rStyle w:val="Hyperlink"/>
          <w:rFonts w:eastAsia="Calibri"/>
          <w:color w:val="auto"/>
          <w:u w:val="none"/>
        </w:rPr>
        <w:t xml:space="preserve"> contacted and offered an orientation session on the site.</w:t>
      </w:r>
    </w:p>
    <w:p w14:paraId="060A613C" w14:textId="7ACA3894" w:rsidR="00DE7B18" w:rsidRDefault="00DE7B18" w:rsidP="008C20E3">
      <w:pPr>
        <w:rPr>
          <w:rFonts w:eastAsia="ZapfDingbats"/>
        </w:rPr>
      </w:pPr>
      <w:r>
        <w:rPr>
          <w:rFonts w:eastAsia="ZapfDingbats"/>
        </w:rPr>
        <w:t>The following r</w:t>
      </w:r>
      <w:r w:rsidR="008B276B" w:rsidRPr="007F2656">
        <w:rPr>
          <w:rFonts w:eastAsia="ZapfDingbats"/>
        </w:rPr>
        <w:t>esponse</w:t>
      </w:r>
      <w:r>
        <w:rPr>
          <w:rFonts w:eastAsia="ZapfDingbats"/>
        </w:rPr>
        <w:t>/</w:t>
      </w:r>
      <w:r w:rsidR="008B276B">
        <w:rPr>
          <w:rFonts w:eastAsia="ZapfDingbats"/>
        </w:rPr>
        <w:t>evacuation drills will be</w:t>
      </w:r>
      <w:r w:rsidR="008B276B" w:rsidRPr="007F2656">
        <w:rPr>
          <w:rFonts w:eastAsia="ZapfDingbats"/>
        </w:rPr>
        <w:t xml:space="preserve"> conducted regularl</w:t>
      </w:r>
      <w:r>
        <w:rPr>
          <w:rFonts w:eastAsia="ZapfDingbats"/>
        </w:rPr>
        <w:t>y:</w:t>
      </w:r>
    </w:p>
    <w:p w14:paraId="0D80BA38" w14:textId="77777777" w:rsidR="00DE7B18" w:rsidRPr="00FD011C" w:rsidRDefault="00DE7B18" w:rsidP="000A7ADD">
      <w:pPr>
        <w:pStyle w:val="ListParagraph"/>
        <w:numPr>
          <w:ilvl w:val="0"/>
          <w:numId w:val="10"/>
        </w:numPr>
        <w:rPr>
          <w:rFonts w:ascii="Arial" w:eastAsia="ZapfDingbats" w:hAnsi="Arial" w:cs="Arial"/>
        </w:rPr>
      </w:pPr>
      <w:r w:rsidRPr="00FD011C">
        <w:rPr>
          <w:rFonts w:ascii="Arial" w:eastAsia="ZapfDingbats" w:hAnsi="Arial" w:cs="Arial"/>
        </w:rPr>
        <w:t>Fire</w:t>
      </w:r>
    </w:p>
    <w:p w14:paraId="09787531" w14:textId="77777777" w:rsidR="00FD011C" w:rsidRPr="00FD011C" w:rsidRDefault="00DE7B18" w:rsidP="000A7ADD">
      <w:pPr>
        <w:pStyle w:val="ListParagraph"/>
        <w:numPr>
          <w:ilvl w:val="0"/>
          <w:numId w:val="10"/>
        </w:numPr>
        <w:rPr>
          <w:rFonts w:eastAsia="ZapfDingbats"/>
        </w:rPr>
      </w:pPr>
      <w:r w:rsidRPr="00FD011C">
        <w:rPr>
          <w:rFonts w:ascii="Arial" w:eastAsia="ZapfDingbats" w:hAnsi="Arial" w:cs="Arial"/>
        </w:rPr>
        <w:t>Evacuation</w:t>
      </w:r>
    </w:p>
    <w:p w14:paraId="2887E48B" w14:textId="0607ED3C" w:rsidR="008C20E3" w:rsidRDefault="008B276B" w:rsidP="008C20E3">
      <w:r w:rsidRPr="007F2656">
        <w:rPr>
          <w:rFonts w:eastAsia="ZapfDingbats"/>
        </w:rPr>
        <w:t xml:space="preserve">Records </w:t>
      </w:r>
      <w:r>
        <w:rPr>
          <w:rFonts w:eastAsia="ZapfDingbats"/>
        </w:rPr>
        <w:t xml:space="preserve">of these </w:t>
      </w:r>
      <w:r w:rsidR="0070404A">
        <w:rPr>
          <w:rFonts w:eastAsia="ZapfDingbats"/>
        </w:rPr>
        <w:t xml:space="preserve">drills </w:t>
      </w:r>
      <w:r>
        <w:rPr>
          <w:rFonts w:eastAsia="ZapfDingbats"/>
        </w:rPr>
        <w:t>will be</w:t>
      </w:r>
      <w:r w:rsidRPr="007F2656">
        <w:rPr>
          <w:rFonts w:eastAsia="ZapfDingbats"/>
        </w:rPr>
        <w:t xml:space="preserve"> included in the </w:t>
      </w:r>
      <w:hyperlink r:id="rId26" w:history="1">
        <w:r w:rsidRPr="007F2656">
          <w:rPr>
            <w:rStyle w:val="Hyperlink"/>
            <w:rFonts w:eastAsia="ZapfDingbats"/>
          </w:rPr>
          <w:t>Daily Site Diary</w:t>
        </w:r>
      </w:hyperlink>
      <w:r>
        <w:rPr>
          <w:rStyle w:val="FootnoteReference"/>
          <w:rFonts w:eastAsia="ZapfDingbats"/>
        </w:rPr>
        <w:footnoteReference w:id="3"/>
      </w:r>
      <w:r w:rsidRPr="007F2656">
        <w:rPr>
          <w:rFonts w:eastAsia="ZapfDingbats"/>
        </w:rPr>
        <w:t xml:space="preserve"> </w:t>
      </w:r>
      <w:r w:rsidR="0070404A">
        <w:rPr>
          <w:rFonts w:eastAsia="ZapfDingbats"/>
        </w:rPr>
        <w:t>(</w:t>
      </w:r>
      <w:r w:rsidRPr="007F2656">
        <w:rPr>
          <w:rFonts w:eastAsia="ZapfDingbats"/>
        </w:rPr>
        <w:t xml:space="preserve">or </w:t>
      </w:r>
      <w:r w:rsidRPr="00C40FCE">
        <w:t xml:space="preserve">on a </w:t>
      </w:r>
      <w:hyperlink r:id="rId27" w:history="1">
        <w:r w:rsidRPr="00776AEF">
          <w:rPr>
            <w:rStyle w:val="Hyperlink"/>
          </w:rPr>
          <w:t>Fire Drill Log</w:t>
        </w:r>
      </w:hyperlink>
      <w:r>
        <w:rPr>
          <w:rStyle w:val="FootnoteReference"/>
        </w:rPr>
        <w:footnoteReference w:id="4"/>
      </w:r>
      <w:r>
        <w:t xml:space="preserve"> for fire</w:t>
      </w:r>
      <w:r w:rsidR="0070404A">
        <w:t>)</w:t>
      </w:r>
      <w:r>
        <w:t xml:space="preserve">. </w:t>
      </w:r>
    </w:p>
    <w:p w14:paraId="7B0DC801" w14:textId="7924D49C" w:rsidR="008B276B" w:rsidRPr="007F2656" w:rsidRDefault="008B276B" w:rsidP="006951BD">
      <w:pPr>
        <w:rPr>
          <w:rFonts w:eastAsia="ZapfDingbats"/>
        </w:rPr>
      </w:pPr>
      <w:r w:rsidRPr="007F2656">
        <w:rPr>
          <w:rFonts w:eastAsia="ZapfDingbats"/>
        </w:rPr>
        <w:t xml:space="preserve">An </w:t>
      </w:r>
      <w:hyperlink r:id="rId28" w:history="1">
        <w:r w:rsidRPr="007F2656">
          <w:rPr>
            <w:rStyle w:val="Hyperlink"/>
            <w:rFonts w:eastAsia="ZapfDingbats"/>
          </w:rPr>
          <w:t>Emergency Response Plan</w:t>
        </w:r>
      </w:hyperlink>
      <w:r>
        <w:rPr>
          <w:rStyle w:val="FootnoteReference"/>
          <w:rFonts w:eastAsia="ZapfDingbats"/>
        </w:rPr>
        <w:footnoteReference w:id="5"/>
      </w:r>
      <w:r w:rsidRPr="007F2656">
        <w:rPr>
          <w:rFonts w:eastAsia="ZapfDingbats"/>
        </w:rPr>
        <w:t xml:space="preserve"> </w:t>
      </w:r>
      <w:r>
        <w:rPr>
          <w:rFonts w:eastAsia="ZapfDingbats"/>
        </w:rPr>
        <w:t>will</w:t>
      </w:r>
      <w:r w:rsidRPr="007F2656">
        <w:rPr>
          <w:rFonts w:eastAsia="ZapfDingbats"/>
        </w:rPr>
        <w:t xml:space="preserve"> be displayed in prominent positions.</w:t>
      </w:r>
      <w:r w:rsidRPr="007F2656">
        <w:rPr>
          <w:rFonts w:eastAsia="ZapfDingbats"/>
          <w:color w:val="00B050"/>
        </w:rPr>
        <w:t xml:space="preserve"> </w:t>
      </w:r>
    </w:p>
    <w:p w14:paraId="5ABECBF1" w14:textId="105E4814" w:rsidR="008B276B" w:rsidRPr="007F2656" w:rsidRDefault="008B276B" w:rsidP="006951BD">
      <w:pPr>
        <w:rPr>
          <w:rFonts w:eastAsia="ZapfDingbats"/>
        </w:rPr>
      </w:pPr>
      <w:r w:rsidRPr="007F2656">
        <w:rPr>
          <w:rFonts w:eastAsia="ZapfDingbats"/>
        </w:rPr>
        <w:t xml:space="preserve">The following </w:t>
      </w:r>
      <w:r>
        <w:rPr>
          <w:rFonts w:eastAsia="ZapfDingbats"/>
        </w:rPr>
        <w:t>will be</w:t>
      </w:r>
      <w:r w:rsidRPr="007F2656">
        <w:rPr>
          <w:rFonts w:eastAsia="ZapfDingbats"/>
        </w:rPr>
        <w:t xml:space="preserve"> regularly inspected:</w:t>
      </w:r>
    </w:p>
    <w:p w14:paraId="64A2C6DF" w14:textId="14FD5F42" w:rsidR="008B276B" w:rsidRPr="0070404A" w:rsidRDefault="008B276B" w:rsidP="000A7ADD">
      <w:pPr>
        <w:pStyle w:val="ListParagraph"/>
        <w:numPr>
          <w:ilvl w:val="0"/>
          <w:numId w:val="11"/>
        </w:numPr>
        <w:rPr>
          <w:rFonts w:eastAsia="Arial"/>
        </w:rPr>
      </w:pPr>
      <w:hyperlink r:id="rId29" w:history="1">
        <w:r w:rsidRPr="0070404A">
          <w:rPr>
            <w:rStyle w:val="Hyperlink"/>
            <w:rFonts w:eastAsia="Arial"/>
          </w:rPr>
          <w:t>Fire Alarm System</w:t>
        </w:r>
      </w:hyperlink>
      <w:r>
        <w:rPr>
          <w:rStyle w:val="FootnoteReference"/>
          <w:rFonts w:eastAsia="Arial"/>
        </w:rPr>
        <w:footnoteReference w:id="6"/>
      </w:r>
      <w:r w:rsidRPr="0070404A">
        <w:rPr>
          <w:rFonts w:eastAsia="Arial"/>
        </w:rPr>
        <w:t xml:space="preserve"> </w:t>
      </w:r>
    </w:p>
    <w:p w14:paraId="53B44F8C" w14:textId="573C20BF" w:rsidR="008B276B" w:rsidRPr="0070404A" w:rsidRDefault="008B276B" w:rsidP="000A7ADD">
      <w:pPr>
        <w:pStyle w:val="ListParagraph"/>
        <w:numPr>
          <w:ilvl w:val="0"/>
          <w:numId w:val="11"/>
        </w:numPr>
        <w:rPr>
          <w:rStyle w:val="Hyperlink"/>
          <w:rFonts w:eastAsia="Arial"/>
          <w:color w:val="auto"/>
          <w:u w:val="none"/>
        </w:rPr>
      </w:pPr>
      <w:hyperlink r:id="rId30" w:history="1">
        <w:r w:rsidRPr="0070404A">
          <w:rPr>
            <w:rStyle w:val="Hyperlink"/>
            <w:rFonts w:eastAsia="Arial"/>
          </w:rPr>
          <w:t>Fire Extinguishers</w:t>
        </w:r>
      </w:hyperlink>
      <w:r>
        <w:rPr>
          <w:rStyle w:val="FootnoteReference"/>
          <w:rFonts w:eastAsia="Arial"/>
        </w:rPr>
        <w:footnoteReference w:id="7"/>
      </w:r>
    </w:p>
    <w:p w14:paraId="475C9556" w14:textId="575F0E6A" w:rsidR="008B276B" w:rsidRPr="0070404A" w:rsidRDefault="008B276B" w:rsidP="000A7ADD">
      <w:pPr>
        <w:pStyle w:val="ListParagraph"/>
        <w:numPr>
          <w:ilvl w:val="0"/>
          <w:numId w:val="11"/>
        </w:numPr>
        <w:rPr>
          <w:rStyle w:val="Hyperlink"/>
          <w:rFonts w:eastAsia="Arial"/>
          <w:color w:val="auto"/>
          <w:u w:val="none"/>
        </w:rPr>
      </w:pPr>
      <w:hyperlink r:id="rId31" w:history="1">
        <w:r>
          <w:rPr>
            <w:rStyle w:val="Hyperlink"/>
          </w:rPr>
          <w:t>Emergency Lighting Systems</w:t>
        </w:r>
      </w:hyperlink>
      <w:r>
        <w:rPr>
          <w:rStyle w:val="FootnoteReference"/>
          <w:color w:val="0000FF"/>
          <w:u w:val="single"/>
        </w:rPr>
        <w:footnoteReference w:id="8"/>
      </w:r>
    </w:p>
    <w:p w14:paraId="51468784" w14:textId="43B6ACFA" w:rsidR="008B276B" w:rsidRDefault="008B276B" w:rsidP="006951BD">
      <w:r>
        <w:t xml:space="preserve">First Aid resources </w:t>
      </w:r>
      <w:r w:rsidR="00E85FF1">
        <w:t>will</w:t>
      </w:r>
      <w:r>
        <w:t xml:space="preserve"> be periodically checked for date of expiry and condition.</w:t>
      </w:r>
    </w:p>
    <w:p w14:paraId="19C9BF01" w14:textId="77777777" w:rsidR="008B276B" w:rsidRDefault="008B276B" w:rsidP="006951BD">
      <w:r>
        <w:t xml:space="preserve">Spill kits will be available </w:t>
      </w:r>
      <w:proofErr w:type="gramStart"/>
      <w:r>
        <w:t>in close proximity to</w:t>
      </w:r>
      <w:proofErr w:type="gramEnd"/>
      <w:r>
        <w:t xml:space="preserve"> any stored fuels and oils and plant will have drip trays and plant nappies available. </w:t>
      </w:r>
    </w:p>
    <w:p w14:paraId="6BB139FD" w14:textId="47CB8242" w:rsidR="008B276B" w:rsidRPr="00304513" w:rsidRDefault="008B276B" w:rsidP="00304513">
      <w:pPr>
        <w:rPr>
          <w:rFonts w:eastAsia="Calibri"/>
        </w:rPr>
      </w:pPr>
      <w:r w:rsidRPr="00304513">
        <w:t xml:space="preserve">The project </w:t>
      </w:r>
      <w:r w:rsidR="00283CA8" w:rsidRPr="00304513">
        <w:t>has</w:t>
      </w:r>
      <w:r w:rsidRPr="00304513">
        <w:t xml:space="preserve"> be</w:t>
      </w:r>
      <w:r w:rsidR="00283CA8" w:rsidRPr="00304513">
        <w:t xml:space="preserve">en </w:t>
      </w:r>
      <w:r w:rsidRPr="00304513">
        <w:t>allocated a fire risk level</w:t>
      </w:r>
      <w:r w:rsidR="00283CA8" w:rsidRPr="00304513">
        <w:t xml:space="preserve"> of </w:t>
      </w:r>
      <w:r w:rsidR="00283CA8" w:rsidRPr="00E61586">
        <w:rPr>
          <w:b/>
          <w:bCs/>
        </w:rPr>
        <w:t>MEDIUM</w:t>
      </w:r>
      <w:r w:rsidR="00304513" w:rsidRPr="00304513">
        <w:t xml:space="preserve">. The project has been identified </w:t>
      </w:r>
      <w:proofErr w:type="gramStart"/>
      <w:r w:rsidR="00304513" w:rsidRPr="00304513">
        <w:t>Medium</w:t>
      </w:r>
      <w:proofErr w:type="gramEnd"/>
      <w:r w:rsidR="00304513" w:rsidRPr="00304513">
        <w:t xml:space="preserve"> risk due to the closeness of the existing buildings and project value.</w:t>
      </w:r>
    </w:p>
    <w:p w14:paraId="3C0E8EE7" w14:textId="51AAB0E6" w:rsidR="008B276B" w:rsidRDefault="00283CA8" w:rsidP="006951BD">
      <w:pPr>
        <w:rPr>
          <w:rFonts w:eastAsia="ZapfDingbats"/>
          <w:color w:val="7030A0"/>
        </w:rPr>
      </w:pPr>
      <w:r w:rsidRPr="00304513">
        <w:rPr>
          <w:rFonts w:eastAsia="ZapfDingbats"/>
        </w:rPr>
        <w:t>A</w:t>
      </w:r>
      <w:r w:rsidR="008B276B" w:rsidRPr="00304513">
        <w:rPr>
          <w:rFonts w:eastAsia="ZapfDingbats"/>
        </w:rPr>
        <w:t xml:space="preserve"> </w:t>
      </w:r>
      <w:hyperlink r:id="rId32" w:history="1">
        <w:r w:rsidR="008B276B" w:rsidRPr="00304513">
          <w:rPr>
            <w:rStyle w:val="Hyperlink"/>
            <w:rFonts w:eastAsia="ZapfDingbats"/>
            <w:color w:val="0070C0"/>
          </w:rPr>
          <w:t>Site Fire Risk Assessment</w:t>
        </w:r>
      </w:hyperlink>
      <w:r w:rsidR="008B276B" w:rsidRPr="00304513">
        <w:rPr>
          <w:rStyle w:val="FootnoteReference"/>
          <w:rFonts w:eastAsia="ZapfDingbats"/>
          <w:color w:val="0070C0"/>
        </w:rPr>
        <w:footnoteReference w:id="9"/>
      </w:r>
      <w:r w:rsidR="008B276B" w:rsidRPr="00304513">
        <w:rPr>
          <w:rFonts w:eastAsia="ZapfDingbats"/>
          <w:color w:val="0070C0"/>
        </w:rPr>
        <w:t xml:space="preserve"> </w:t>
      </w:r>
      <w:r w:rsidR="00A32FEA" w:rsidRPr="00304513">
        <w:rPr>
          <w:rFonts w:eastAsia="ZapfDingbats"/>
        </w:rPr>
        <w:t>has been</w:t>
      </w:r>
      <w:r w:rsidR="008B276B" w:rsidRPr="00304513">
        <w:rPr>
          <w:rFonts w:eastAsia="ZapfDingbats"/>
        </w:rPr>
        <w:t xml:space="preserve"> completed by the site team</w:t>
      </w:r>
      <w:r w:rsidR="00A32FEA">
        <w:rPr>
          <w:rFonts w:eastAsia="ZapfDingbats"/>
          <w:color w:val="7030A0"/>
        </w:rPr>
        <w:t>.</w:t>
      </w:r>
    </w:p>
    <w:p w14:paraId="37475130" w14:textId="1C513E66" w:rsidR="00AB4347" w:rsidRPr="001A7188" w:rsidRDefault="00AB4347" w:rsidP="00AB4347">
      <w:pPr>
        <w:rPr>
          <w:rFonts w:eastAsia="ZapfDingbats"/>
          <w:color w:val="7030A0"/>
        </w:rPr>
      </w:pPr>
      <w:r w:rsidRPr="006A4A89">
        <w:rPr>
          <w:rFonts w:eastAsia="ZapfDingbats"/>
        </w:rPr>
        <w:t xml:space="preserve">A site </w:t>
      </w:r>
      <w:hyperlink r:id="rId33" w:history="1">
        <w:r w:rsidRPr="006A4A89">
          <w:rPr>
            <w:rStyle w:val="Hyperlink"/>
            <w:rFonts w:eastAsia="ZapfDingbats"/>
          </w:rPr>
          <w:t>Fire Plan</w:t>
        </w:r>
      </w:hyperlink>
      <w:r>
        <w:rPr>
          <w:rStyle w:val="FootnoteReference"/>
          <w:rFonts w:eastAsia="ZapfDingbats"/>
        </w:rPr>
        <w:footnoteReference w:id="10"/>
      </w:r>
      <w:r w:rsidRPr="006A4A89">
        <w:rPr>
          <w:rFonts w:eastAsia="ZapfDingbats"/>
        </w:rPr>
        <w:t xml:space="preserve"> </w:t>
      </w:r>
      <w:r>
        <w:rPr>
          <w:rFonts w:eastAsia="ZapfDingbats"/>
        </w:rPr>
        <w:t>has be</w:t>
      </w:r>
      <w:r w:rsidRPr="006A4A89">
        <w:rPr>
          <w:rFonts w:eastAsia="ZapfDingbats"/>
        </w:rPr>
        <w:t xml:space="preserve"> developed</w:t>
      </w:r>
      <w:r>
        <w:rPr>
          <w:rFonts w:eastAsia="ZapfDingbats"/>
        </w:rPr>
        <w:t xml:space="preserve"> which details specific control measure for fire for the project.</w:t>
      </w:r>
    </w:p>
    <w:p w14:paraId="65E37F8B" w14:textId="579DB974" w:rsidR="000352B3" w:rsidRPr="00C11A1B" w:rsidRDefault="008B3F0D" w:rsidP="002C48A1">
      <w:pPr>
        <w:pStyle w:val="Heading1"/>
        <w:rPr>
          <w:vanish/>
          <w:specVanish/>
        </w:rPr>
      </w:pPr>
      <w:bookmarkStart w:id="103" w:name="_Toc126605102"/>
      <w:r w:rsidRPr="000E5A51">
        <w:t>S</w:t>
      </w:r>
      <w:r w:rsidR="000352B3" w:rsidRPr="000E5A51">
        <w:t xml:space="preserve">pecific </w:t>
      </w:r>
      <w:r w:rsidR="000E5A51" w:rsidRPr="000E5A51">
        <w:t>S</w:t>
      </w:r>
      <w:r w:rsidR="000352B3" w:rsidRPr="000E5A51">
        <w:t xml:space="preserve">ite </w:t>
      </w:r>
      <w:r w:rsidR="000E5A51" w:rsidRPr="000E5A51">
        <w:t>R</w:t>
      </w:r>
      <w:r w:rsidR="000352B3" w:rsidRPr="000E5A51">
        <w:t>isks</w:t>
      </w:r>
      <w:bookmarkEnd w:id="103"/>
      <w:r w:rsidR="000352B3" w:rsidRPr="000E5A51">
        <w:t xml:space="preserve"> </w:t>
      </w:r>
    </w:p>
    <w:p w14:paraId="14F91C72" w14:textId="5CFE2323" w:rsidR="00C11A1B" w:rsidRPr="00840A1F" w:rsidRDefault="00C11A1B" w:rsidP="00C11A1B">
      <w:pPr>
        <w:pStyle w:val="PlanText"/>
        <w:ind w:left="0"/>
        <w:rPr>
          <w:i/>
          <w:iCs/>
          <w:vanish/>
          <w:sz w:val="18"/>
          <w:szCs w:val="18"/>
          <w:specVanish/>
        </w:rPr>
      </w:pPr>
      <w:r>
        <w:rPr>
          <w:rFonts w:eastAsia="ZapfDingbats"/>
        </w:rPr>
        <w:t xml:space="preserve"> </w:t>
      </w:r>
      <w:r w:rsidRPr="00840A1F">
        <w:rPr>
          <w:i/>
          <w:iCs/>
          <w:sz w:val="18"/>
          <w:szCs w:val="18"/>
          <w:lang w:val="en-US"/>
        </w:rPr>
        <w:t>(</w:t>
      </w:r>
      <w:r w:rsidR="00B34AEA" w:rsidRPr="008C27FE">
        <w:rPr>
          <w:i/>
          <w:iCs/>
          <w:sz w:val="18"/>
          <w:szCs w:val="18"/>
          <w:lang w:val="en-US"/>
        </w:rPr>
        <w:t xml:space="preserve">Building Division Guide to </w:t>
      </w:r>
      <w:r w:rsidR="00B34AEA">
        <w:rPr>
          <w:i/>
          <w:iCs/>
          <w:sz w:val="18"/>
          <w:szCs w:val="18"/>
          <w:lang w:val="en-US"/>
        </w:rPr>
        <w:t>HSEQ</w:t>
      </w:r>
      <w:r w:rsidR="00B34AEA" w:rsidRPr="008C27FE">
        <w:rPr>
          <w:i/>
          <w:iCs/>
          <w:sz w:val="18"/>
          <w:szCs w:val="18"/>
          <w:lang w:val="en-US"/>
        </w:rPr>
        <w:t xml:space="preserve"> Management on Site</w:t>
      </w:r>
      <w:r w:rsidR="00B34AEA" w:rsidRPr="00840A1F">
        <w:rPr>
          <w:i/>
          <w:iCs/>
          <w:sz w:val="18"/>
          <w:szCs w:val="18"/>
          <w:lang w:val="en-US"/>
        </w:rPr>
        <w:t xml:space="preserve"> reference </w:t>
      </w:r>
      <w:r w:rsidR="00A45455">
        <w:rPr>
          <w:i/>
          <w:iCs/>
          <w:sz w:val="18"/>
          <w:szCs w:val="18"/>
          <w:lang w:val="en-US"/>
        </w:rPr>
        <w:t>2.6</w:t>
      </w:r>
      <w:r w:rsidRPr="00840A1F">
        <w:rPr>
          <w:i/>
          <w:iCs/>
          <w:sz w:val="18"/>
          <w:szCs w:val="18"/>
          <w:lang w:val="en-US"/>
        </w:rPr>
        <w:t>)</w:t>
      </w:r>
    </w:p>
    <w:p w14:paraId="33C4F0B2" w14:textId="77777777" w:rsidR="00C11A1B" w:rsidRDefault="00C11A1B" w:rsidP="00C11A1B">
      <w:pPr>
        <w:pStyle w:val="PlanText"/>
        <w:rPr>
          <w:sz w:val="18"/>
          <w:szCs w:val="18"/>
        </w:rPr>
      </w:pPr>
      <w:r w:rsidRPr="00840A1F">
        <w:rPr>
          <w:sz w:val="18"/>
          <w:szCs w:val="18"/>
        </w:rPr>
        <w:t xml:space="preserve"> </w:t>
      </w:r>
    </w:p>
    <w:p w14:paraId="006E12EE" w14:textId="54DA060D" w:rsidR="000E5A51" w:rsidRDefault="000E5A51" w:rsidP="00E24EAA">
      <w:pPr>
        <w:pStyle w:val="PlanText"/>
      </w:pPr>
      <w:r>
        <w:rPr>
          <w:rFonts w:eastAsia="ZapfDingbats"/>
        </w:rPr>
        <w:t>The Project</w:t>
      </w:r>
      <w:r w:rsidRPr="00AC4D65">
        <w:rPr>
          <w:rFonts w:eastAsia="ZapfDingbats"/>
        </w:rPr>
        <w:t xml:space="preserve"> </w:t>
      </w:r>
      <w:hyperlink r:id="rId34" w:history="1">
        <w:r w:rsidRPr="00AC4D65">
          <w:rPr>
            <w:rStyle w:val="Hyperlink"/>
            <w:rFonts w:eastAsia="ZapfDingbats"/>
          </w:rPr>
          <w:t>Risk Control Schedule</w:t>
        </w:r>
      </w:hyperlink>
      <w:r w:rsidRPr="003416BC">
        <w:rPr>
          <w:rStyle w:val="FootnoteReference"/>
          <w:rFonts w:eastAsia="ZapfDingbats"/>
        </w:rPr>
        <w:footnoteReference w:id="11"/>
      </w:r>
      <w:r w:rsidRPr="00AC4D65">
        <w:rPr>
          <w:rFonts w:eastAsia="ZapfDingbats"/>
        </w:rPr>
        <w:t xml:space="preserve"> (RCS)</w:t>
      </w:r>
      <w:r>
        <w:rPr>
          <w:rFonts w:eastAsia="ZapfDingbats"/>
        </w:rPr>
        <w:t xml:space="preserve"> </w:t>
      </w:r>
      <w:r>
        <w:t xml:space="preserve">will identify the controls for the significant risks related to the current activities being carried out on the project. </w:t>
      </w:r>
      <w:r w:rsidR="00E24EAA">
        <w:t>The RCS will be reviewed</w:t>
      </w:r>
      <w:r w:rsidR="00E24EAA" w:rsidRPr="00E24EAA">
        <w:t xml:space="preserve"> </w:t>
      </w:r>
      <w:r w:rsidR="00E24EAA">
        <w:t xml:space="preserve">monthly basis or in line with the Construction Programme, and incorporate risks identified by Subcontractors. </w:t>
      </w:r>
      <w:r>
        <w:t>The reviewed document will be shared with all Subcontractor on the project to ensure they can Plan, Manage, Monitor and Co-ordinate their site teams in line with the current risk profile.</w:t>
      </w:r>
    </w:p>
    <w:p w14:paraId="2CBDF584" w14:textId="599530F7" w:rsidR="00AE1272" w:rsidRDefault="00AE1272" w:rsidP="000E5A51">
      <w:pPr>
        <w:pStyle w:val="PlanText"/>
      </w:pPr>
      <w:bookmarkStart w:id="104" w:name="_Hlk124437057"/>
      <w:r>
        <w:t xml:space="preserve">A </w:t>
      </w:r>
      <w:hyperlink r:id="rId35" w:history="1">
        <w:r w:rsidRPr="00AE1272">
          <w:rPr>
            <w:rStyle w:val="Hyperlink"/>
          </w:rPr>
          <w:t>Risk and Opportunity Register</w:t>
        </w:r>
      </w:hyperlink>
      <w:r>
        <w:t xml:space="preserve"> ha</w:t>
      </w:r>
      <w:r w:rsidR="009B00A8">
        <w:t>s</w:t>
      </w:r>
      <w:r>
        <w:t xml:space="preserve"> been prepared in pre-construction; this </w:t>
      </w:r>
      <w:r w:rsidR="009B00A8">
        <w:t>is</w:t>
      </w:r>
      <w:r>
        <w:t xml:space="preserve"> maintained by the SSR.</w:t>
      </w:r>
    </w:p>
    <w:p w14:paraId="4B8463E6" w14:textId="4EBA8003" w:rsidR="008F6A3C" w:rsidRPr="004F0A4E" w:rsidRDefault="008F6A3C" w:rsidP="000E5A51">
      <w:pPr>
        <w:pStyle w:val="PlanText"/>
      </w:pPr>
      <w:r w:rsidRPr="008C39B0">
        <w:rPr>
          <w:b/>
          <w:bCs/>
          <w:highlight w:val="yellow"/>
        </w:rPr>
        <w:t>Other documents</w:t>
      </w:r>
      <w:r w:rsidRPr="008C39B0">
        <w:rPr>
          <w:highlight w:val="yellow"/>
        </w:rPr>
        <w:t xml:space="preserve">; </w:t>
      </w:r>
      <w:r w:rsidR="00774C51" w:rsidRPr="008C39B0">
        <w:rPr>
          <w:highlight w:val="yellow"/>
        </w:rPr>
        <w:t>N</w:t>
      </w:r>
      <w:r w:rsidRPr="008C39B0">
        <w:rPr>
          <w:highlight w:val="yellow"/>
        </w:rPr>
        <w:t>oise and vibration</w:t>
      </w:r>
      <w:r w:rsidR="00774C51" w:rsidRPr="008C39B0">
        <w:rPr>
          <w:highlight w:val="yellow"/>
        </w:rPr>
        <w:t>, environmental management plan, aspergillus risk control schedule for prevention and control</w:t>
      </w:r>
      <w:r w:rsidR="008C39B0" w:rsidRPr="008C39B0">
        <w:rPr>
          <w:highlight w:val="yellow"/>
        </w:rPr>
        <w:t>, site logistics plan</w:t>
      </w:r>
      <w:r w:rsidR="008C39B0">
        <w:t xml:space="preserve">. </w:t>
      </w:r>
    </w:p>
    <w:p w14:paraId="49806C18" w14:textId="3B23E0DC" w:rsidR="00557558" w:rsidRDefault="002C48A1" w:rsidP="002C48A1">
      <w:pPr>
        <w:pStyle w:val="Heading1"/>
      </w:pPr>
      <w:bookmarkStart w:id="105" w:name="_Toc126605104"/>
      <w:bookmarkEnd w:id="104"/>
      <w:r>
        <w:t>Additional Requirements</w:t>
      </w:r>
      <w:bookmarkEnd w:id="105"/>
    </w:p>
    <w:p w14:paraId="4D924F8E" w14:textId="77777777" w:rsidR="00EF68AC" w:rsidRPr="00EF68AC" w:rsidRDefault="00765A4E" w:rsidP="00B34AEA">
      <w:pPr>
        <w:pStyle w:val="Heading2"/>
        <w:rPr>
          <w:rFonts w:ascii="Arial" w:hAnsi="Arial" w:cs="Arial"/>
          <w:b w:val="0"/>
          <w:i/>
          <w:iCs/>
          <w:vanish/>
          <w:color w:val="000000" w:themeColor="text1"/>
          <w:sz w:val="18"/>
          <w:szCs w:val="18"/>
          <w:lang w:val="en-US"/>
          <w:specVanish/>
        </w:rPr>
      </w:pPr>
      <w:bookmarkStart w:id="106" w:name="_Toc126605105"/>
      <w:r>
        <w:t>Permit Systems</w:t>
      </w:r>
      <w:bookmarkEnd w:id="106"/>
      <w:r w:rsidR="00ED51A1" w:rsidRPr="00B34AEA">
        <w:rPr>
          <w:color w:val="000000" w:themeColor="text1"/>
        </w:rPr>
        <w:t xml:space="preserve"> </w:t>
      </w:r>
    </w:p>
    <w:p w14:paraId="6F413432" w14:textId="77777777" w:rsidR="00EF68AC" w:rsidRPr="00EF68AC" w:rsidRDefault="00EF68AC" w:rsidP="00EF68AC">
      <w:pPr>
        <w:ind w:left="0"/>
        <w:rPr>
          <w:vanish/>
          <w:lang w:val="en-US"/>
          <w:specVanish/>
        </w:rPr>
      </w:pPr>
    </w:p>
    <w:p w14:paraId="0BF7C709" w14:textId="57443C2F" w:rsidR="00ED51A1" w:rsidRPr="00EF68AC" w:rsidRDefault="00EF68AC" w:rsidP="00EF68AC">
      <w:pPr>
        <w:pStyle w:val="ListParagraph"/>
        <w:rPr>
          <w:lang w:val="en-US"/>
          <w:specVanish/>
        </w:rPr>
      </w:pPr>
      <w:r>
        <w:rPr>
          <w:lang w:val="en-US"/>
        </w:rPr>
        <w:t xml:space="preserve"> </w:t>
      </w:r>
      <w:r w:rsidR="00ED51A1" w:rsidRPr="00EF68AC">
        <w:rPr>
          <w:rFonts w:ascii="Arial" w:eastAsia="Times New Roman" w:hAnsi="Arial" w:cs="Arial"/>
          <w:i/>
          <w:iCs/>
          <w:sz w:val="18"/>
          <w:szCs w:val="18"/>
          <w:lang w:val="en-US"/>
        </w:rPr>
        <w:t>(</w:t>
      </w:r>
      <w:r w:rsidR="00B34AEA" w:rsidRPr="00EF68AC">
        <w:rPr>
          <w:rFonts w:ascii="Arial" w:eastAsia="Times New Roman" w:hAnsi="Arial" w:cs="Arial"/>
          <w:i/>
          <w:iCs/>
          <w:sz w:val="18"/>
          <w:szCs w:val="18"/>
          <w:lang w:val="en-US"/>
        </w:rPr>
        <w:t>Building Division Guide to HSEQ Management on Site reference</w:t>
      </w:r>
      <w:r w:rsidR="00ED51A1" w:rsidRPr="00EF68AC">
        <w:rPr>
          <w:rFonts w:ascii="Arial" w:eastAsia="Times New Roman" w:hAnsi="Arial" w:cs="Arial"/>
          <w:i/>
          <w:iCs/>
          <w:sz w:val="18"/>
          <w:szCs w:val="18"/>
          <w:lang w:val="en-US"/>
        </w:rPr>
        <w:t xml:space="preserve"> </w:t>
      </w:r>
      <w:r w:rsidR="00014B5D">
        <w:rPr>
          <w:rFonts w:ascii="Arial" w:eastAsia="Times New Roman" w:hAnsi="Arial" w:cs="Arial"/>
          <w:i/>
          <w:iCs/>
          <w:sz w:val="18"/>
          <w:szCs w:val="18"/>
          <w:lang w:val="en-US"/>
        </w:rPr>
        <w:t>4</w:t>
      </w:r>
      <w:r w:rsidR="00430B7F" w:rsidRPr="00EF68AC">
        <w:rPr>
          <w:rFonts w:ascii="Arial" w:eastAsia="Times New Roman" w:hAnsi="Arial" w:cs="Arial"/>
          <w:i/>
          <w:iCs/>
          <w:sz w:val="18"/>
          <w:szCs w:val="18"/>
          <w:lang w:val="en-US"/>
        </w:rPr>
        <w:t>.2</w:t>
      </w:r>
      <w:r w:rsidR="00ED51A1" w:rsidRPr="00EF68AC">
        <w:rPr>
          <w:rFonts w:ascii="Arial" w:eastAsia="Times New Roman" w:hAnsi="Arial" w:cs="Arial"/>
          <w:i/>
          <w:iCs/>
          <w:sz w:val="18"/>
          <w:szCs w:val="18"/>
          <w:lang w:val="en-US"/>
        </w:rPr>
        <w:t>)</w:t>
      </w:r>
    </w:p>
    <w:p w14:paraId="3CABED09" w14:textId="4B038218" w:rsidR="00430B7F" w:rsidRDefault="00ED51A1" w:rsidP="00765A4E">
      <w:pPr>
        <w:pStyle w:val="PlanText"/>
      </w:pPr>
      <w:r w:rsidRPr="00B34AEA">
        <w:rPr>
          <w:i/>
          <w:iCs/>
          <w:color w:val="000000" w:themeColor="text1"/>
          <w:sz w:val="18"/>
          <w:szCs w:val="18"/>
          <w:lang w:val="en-US"/>
        </w:rPr>
        <w:t xml:space="preserve"> </w:t>
      </w:r>
      <w:r w:rsidR="00430B7F">
        <w:t>The following permit systems will be implemented on this project</w:t>
      </w:r>
    </w:p>
    <w:p w14:paraId="72F0023B" w14:textId="64C9EC80" w:rsidR="00293F7F" w:rsidRPr="00E24EAA" w:rsidRDefault="007D60CA" w:rsidP="000A7ADD">
      <w:pPr>
        <w:pStyle w:val="PlanText"/>
        <w:numPr>
          <w:ilvl w:val="0"/>
          <w:numId w:val="12"/>
        </w:numPr>
      </w:pPr>
      <w:r w:rsidRPr="00E24EAA">
        <w:t xml:space="preserve">The VCUK </w:t>
      </w:r>
      <w:r w:rsidR="00713307" w:rsidRPr="00E24EAA">
        <w:t>Hot Works Permit</w:t>
      </w:r>
      <w:r w:rsidRPr="00E24EAA">
        <w:t xml:space="preserve"> </w:t>
      </w:r>
    </w:p>
    <w:p w14:paraId="757FB4D9" w14:textId="7EFDEC41" w:rsidR="00713307" w:rsidRDefault="007D60CA" w:rsidP="000A7ADD">
      <w:pPr>
        <w:pStyle w:val="PlanText"/>
        <w:numPr>
          <w:ilvl w:val="0"/>
          <w:numId w:val="12"/>
        </w:numPr>
      </w:pPr>
      <w:r w:rsidRPr="00E24EAA">
        <w:lastRenderedPageBreak/>
        <w:t xml:space="preserve">The VCUK </w:t>
      </w:r>
      <w:r w:rsidR="00713307" w:rsidRPr="00E24EAA">
        <w:t xml:space="preserve">Permit </w:t>
      </w:r>
      <w:r w:rsidR="00713307">
        <w:t>to Dig</w:t>
      </w:r>
      <w:r w:rsidR="003D5B7E">
        <w:t xml:space="preserve"> </w:t>
      </w:r>
    </w:p>
    <w:p w14:paraId="6E5D6582" w14:textId="40B7C599" w:rsidR="00E24EAA" w:rsidRDefault="00E24EAA" w:rsidP="000A7ADD">
      <w:pPr>
        <w:pStyle w:val="PlanText"/>
        <w:numPr>
          <w:ilvl w:val="0"/>
          <w:numId w:val="12"/>
        </w:numPr>
      </w:pPr>
      <w:r>
        <w:t>The VCUK confined space permit</w:t>
      </w:r>
    </w:p>
    <w:p w14:paraId="652443E4" w14:textId="7E030729" w:rsidR="008C111B" w:rsidRDefault="008C111B" w:rsidP="000A7ADD">
      <w:pPr>
        <w:pStyle w:val="PlanText"/>
        <w:numPr>
          <w:ilvl w:val="0"/>
          <w:numId w:val="12"/>
        </w:numPr>
      </w:pPr>
      <w:r>
        <w:t xml:space="preserve">Electrical Substation EIW Energy Centre. </w:t>
      </w:r>
    </w:p>
    <w:p w14:paraId="280C2FE2" w14:textId="77777777" w:rsidR="00E24EAA" w:rsidRPr="009B00A8" w:rsidRDefault="00E24EAA" w:rsidP="00E24EAA">
      <w:pPr>
        <w:pStyle w:val="PlanText"/>
      </w:pPr>
    </w:p>
    <w:p w14:paraId="590AC63C" w14:textId="77777777" w:rsidR="00EF68AC" w:rsidRPr="009B00A8" w:rsidRDefault="00765A4E" w:rsidP="00B34AEA">
      <w:pPr>
        <w:pStyle w:val="Heading2"/>
        <w:rPr>
          <w:rFonts w:ascii="Arial" w:hAnsi="Arial" w:cs="Arial"/>
          <w:b w:val="0"/>
          <w:i/>
          <w:iCs/>
          <w:vanish/>
          <w:sz w:val="18"/>
          <w:szCs w:val="18"/>
          <w:lang w:val="en-US"/>
          <w:specVanish/>
        </w:rPr>
      </w:pPr>
      <w:bookmarkStart w:id="107" w:name="_Toc126605106"/>
      <w:r w:rsidRPr="009B00A8">
        <w:t>Asbestos</w:t>
      </w:r>
      <w:bookmarkEnd w:id="107"/>
      <w:r w:rsidR="00B34AEA" w:rsidRPr="009B00A8">
        <w:rPr>
          <w:rFonts w:asciiTheme="minorHAnsi" w:hAnsiTheme="minorHAnsi"/>
          <w:lang w:val="en-US"/>
        </w:rPr>
        <w:t xml:space="preserve"> </w:t>
      </w:r>
    </w:p>
    <w:p w14:paraId="047009C0" w14:textId="0FD5BF07" w:rsidR="00ED51A1" w:rsidRPr="009B00A8" w:rsidRDefault="00EF68AC" w:rsidP="00EF68AC">
      <w:pPr>
        <w:pStyle w:val="ListParagraph"/>
        <w:rPr>
          <w:lang w:val="en-US"/>
          <w:specVanish/>
        </w:rPr>
      </w:pPr>
      <w:r w:rsidRPr="009B00A8">
        <w:rPr>
          <w:lang w:val="en-US"/>
        </w:rPr>
        <w:t xml:space="preserve"> </w:t>
      </w:r>
      <w:r w:rsidR="00ED51A1" w:rsidRPr="009B00A8">
        <w:rPr>
          <w:rFonts w:ascii="Arial" w:eastAsia="Times New Roman" w:hAnsi="Arial" w:cs="Arial"/>
          <w:i/>
          <w:iCs/>
          <w:sz w:val="18"/>
          <w:szCs w:val="18"/>
          <w:lang w:val="en-US"/>
        </w:rPr>
        <w:t>(</w:t>
      </w:r>
      <w:r w:rsidR="00B34AEA" w:rsidRPr="009B00A8">
        <w:rPr>
          <w:rFonts w:ascii="Arial" w:eastAsia="Times New Roman" w:hAnsi="Arial" w:cs="Arial"/>
          <w:i/>
          <w:iCs/>
          <w:sz w:val="18"/>
          <w:szCs w:val="18"/>
          <w:lang w:val="en-US"/>
        </w:rPr>
        <w:t xml:space="preserve">Building Division Guide to HSEQ Management on Site reference </w:t>
      </w:r>
      <w:r w:rsidR="00014B5D" w:rsidRPr="009B00A8">
        <w:rPr>
          <w:rFonts w:ascii="Arial" w:eastAsia="Times New Roman" w:hAnsi="Arial" w:cs="Arial"/>
          <w:i/>
          <w:iCs/>
          <w:sz w:val="18"/>
          <w:szCs w:val="18"/>
          <w:lang w:val="en-US"/>
        </w:rPr>
        <w:t>4</w:t>
      </w:r>
      <w:r w:rsidR="003D5B7E" w:rsidRPr="009B00A8">
        <w:rPr>
          <w:rFonts w:ascii="Arial" w:eastAsia="Times New Roman" w:hAnsi="Arial" w:cs="Arial"/>
          <w:i/>
          <w:iCs/>
          <w:sz w:val="18"/>
          <w:szCs w:val="18"/>
          <w:lang w:val="en-US"/>
        </w:rPr>
        <w:t>.5</w:t>
      </w:r>
      <w:r w:rsidR="00ED51A1" w:rsidRPr="009B00A8">
        <w:rPr>
          <w:rFonts w:ascii="Arial" w:eastAsia="Times New Roman" w:hAnsi="Arial" w:cs="Arial"/>
          <w:i/>
          <w:iCs/>
          <w:sz w:val="18"/>
          <w:szCs w:val="18"/>
          <w:lang w:val="en-US"/>
        </w:rPr>
        <w:t>)</w:t>
      </w:r>
    </w:p>
    <w:p w14:paraId="4F8E4A5A" w14:textId="1B414B2D" w:rsidR="00CA4529" w:rsidRPr="009B00A8" w:rsidRDefault="00ED51A1" w:rsidP="009B00A8">
      <w:pPr>
        <w:pStyle w:val="PlanText"/>
      </w:pPr>
      <w:r w:rsidRPr="009B00A8">
        <w:rPr>
          <w:i/>
          <w:iCs/>
          <w:sz w:val="18"/>
          <w:szCs w:val="18"/>
          <w:lang w:val="en-US"/>
        </w:rPr>
        <w:t xml:space="preserve"> </w:t>
      </w:r>
      <w:r w:rsidR="003D5B7E" w:rsidRPr="009B00A8">
        <w:t xml:space="preserve">There </w:t>
      </w:r>
      <w:r w:rsidR="00D74B9B">
        <w:t>have been involved</w:t>
      </w:r>
      <w:r w:rsidR="009B00A8" w:rsidRPr="009B00A8">
        <w:t xml:space="preserve"> </w:t>
      </w:r>
      <w:r w:rsidR="003D5B7E" w:rsidRPr="009B00A8">
        <w:t xml:space="preserve">asbestos </w:t>
      </w:r>
      <w:r w:rsidR="00D74B9B">
        <w:t xml:space="preserve">investigation reports </w:t>
      </w:r>
      <w:r w:rsidR="003D5B7E" w:rsidRPr="009B00A8">
        <w:t>on this project</w:t>
      </w:r>
      <w:r w:rsidR="00CA4529" w:rsidRPr="009B00A8">
        <w:t xml:space="preserve"> </w:t>
      </w:r>
    </w:p>
    <w:p w14:paraId="3CB9082B" w14:textId="7D2CE289" w:rsidR="00F44079" w:rsidRPr="009B00A8" w:rsidRDefault="00F44079" w:rsidP="00F44079">
      <w:r w:rsidRPr="009B00A8">
        <w:t xml:space="preserve">Information regarding the arrangements for management of asbestos is included in the </w:t>
      </w:r>
      <w:hyperlink r:id="rId36" w:history="1">
        <w:r w:rsidRPr="009B00A8">
          <w:rPr>
            <w:rStyle w:val="Hyperlink"/>
            <w:color w:val="auto"/>
          </w:rPr>
          <w:t>Risk Control Schedule</w:t>
        </w:r>
      </w:hyperlink>
      <w:r w:rsidRPr="009B00A8">
        <w:rPr>
          <w:rStyle w:val="FootnoteReference"/>
        </w:rPr>
        <w:footnoteReference w:id="12"/>
      </w:r>
      <w:r w:rsidRPr="009B00A8">
        <w:t xml:space="preserve"> and the </w:t>
      </w:r>
      <w:hyperlink r:id="rId37" w:history="1">
        <w:r w:rsidRPr="009B00A8">
          <w:rPr>
            <w:rStyle w:val="Hyperlink"/>
            <w:color w:val="auto"/>
          </w:rPr>
          <w:t>Site Specific Induction</w:t>
        </w:r>
      </w:hyperlink>
      <w:r w:rsidRPr="009B00A8">
        <w:rPr>
          <w:rStyle w:val="FootnoteReference"/>
        </w:rPr>
        <w:footnoteReference w:id="13"/>
      </w:r>
      <w:r w:rsidRPr="009B00A8">
        <w:t xml:space="preserve"> </w:t>
      </w:r>
    </w:p>
    <w:p w14:paraId="217B3197" w14:textId="77777777" w:rsidR="00F44079" w:rsidRPr="009B00A8" w:rsidRDefault="00F44079" w:rsidP="00F44079">
      <w:r w:rsidRPr="009B00A8">
        <w:t>VCUK should not undertake removal of asbestos or transportation.</w:t>
      </w:r>
    </w:p>
    <w:p w14:paraId="0E2A2AC7" w14:textId="3DFB8E44" w:rsidR="00F44079" w:rsidRPr="009B00A8" w:rsidRDefault="00F44079" w:rsidP="00F44079">
      <w:pPr>
        <w:rPr>
          <w:rStyle w:val="Hyperlink"/>
          <w:rFonts w:eastAsia="ZapfDingbats"/>
          <w:color w:val="auto"/>
        </w:rPr>
      </w:pPr>
      <w:r w:rsidRPr="009B00A8">
        <w:t xml:space="preserve">How to manage when unexpected asbestos identified is detailed in the </w:t>
      </w:r>
      <w:hyperlink r:id="rId38" w:history="1">
        <w:r w:rsidRPr="009B00A8">
          <w:rPr>
            <w:rStyle w:val="Hyperlink"/>
            <w:rFonts w:eastAsia="ZapfDingbats"/>
            <w:color w:val="auto"/>
          </w:rPr>
          <w:t>Emergency Response Plan</w:t>
        </w:r>
      </w:hyperlink>
      <w:r w:rsidRPr="009B00A8">
        <w:rPr>
          <w:rStyle w:val="FootnoteReference"/>
          <w:rFonts w:eastAsia="ZapfDingbats"/>
        </w:rPr>
        <w:footnoteReference w:id="14"/>
      </w:r>
    </w:p>
    <w:p w14:paraId="35E7A671" w14:textId="77777777" w:rsidR="009738FB" w:rsidRPr="006B4DDA" w:rsidRDefault="009738FB" w:rsidP="009738FB">
      <w:pPr>
        <w:pStyle w:val="Heading2"/>
        <w:rPr>
          <w:vanish/>
          <w:specVanish/>
        </w:rPr>
      </w:pPr>
      <w:bookmarkStart w:id="108" w:name="_Toc126605107"/>
      <w:r>
        <w:t>Health Risk Management</w:t>
      </w:r>
      <w:bookmarkEnd w:id="108"/>
    </w:p>
    <w:p w14:paraId="36513127" w14:textId="77777777" w:rsidR="00EF68AC" w:rsidRPr="00EF68AC" w:rsidRDefault="00EF68AC" w:rsidP="009738FB">
      <w:pPr>
        <w:pStyle w:val="Heading2"/>
        <w:numPr>
          <w:ilvl w:val="0"/>
          <w:numId w:val="0"/>
        </w:numPr>
        <w:ind w:left="284"/>
        <w:rPr>
          <w:rFonts w:ascii="Arial" w:hAnsi="Arial" w:cs="Arial"/>
          <w:b w:val="0"/>
          <w:i/>
          <w:iCs/>
          <w:vanish/>
          <w:color w:val="000000" w:themeColor="text1"/>
          <w:sz w:val="18"/>
          <w:szCs w:val="18"/>
          <w:lang w:val="en-US"/>
          <w:specVanish/>
        </w:rPr>
      </w:pPr>
    </w:p>
    <w:p w14:paraId="12E9019D" w14:textId="41C8E7E7" w:rsidR="009738FB" w:rsidRPr="00EF68AC" w:rsidRDefault="009738FB" w:rsidP="00EF68AC">
      <w:pPr>
        <w:pStyle w:val="ListParagraph"/>
        <w:rPr>
          <w:rFonts w:ascii="Arial" w:eastAsia="Times New Roman" w:hAnsi="Arial" w:cs="Arial"/>
          <w:i/>
          <w:iCs/>
          <w:sz w:val="18"/>
          <w:szCs w:val="18"/>
          <w:lang w:val="en-US"/>
          <w:specVanish/>
        </w:rPr>
      </w:pPr>
      <w:r>
        <w:rPr>
          <w:lang w:val="en-US"/>
        </w:rPr>
        <w:t xml:space="preserve"> </w:t>
      </w:r>
      <w:r w:rsidRPr="00AA37DA">
        <w:rPr>
          <w:lang w:val="en-US"/>
        </w:rPr>
        <w:t>(</w:t>
      </w:r>
      <w:r w:rsidRPr="00EF68AC">
        <w:rPr>
          <w:rFonts w:ascii="Arial" w:eastAsia="Times New Roman" w:hAnsi="Arial" w:cs="Arial"/>
          <w:i/>
          <w:iCs/>
          <w:sz w:val="18"/>
          <w:szCs w:val="18"/>
          <w:lang w:val="en-US"/>
        </w:rPr>
        <w:t xml:space="preserve">Building Division Guide to HSEQ Management on Site reference </w:t>
      </w:r>
      <w:r w:rsidR="00313DFB">
        <w:rPr>
          <w:rFonts w:ascii="Arial" w:eastAsia="Times New Roman" w:hAnsi="Arial" w:cs="Arial"/>
          <w:i/>
          <w:iCs/>
          <w:sz w:val="18"/>
          <w:szCs w:val="18"/>
          <w:lang w:val="en-US"/>
        </w:rPr>
        <w:t>4.15</w:t>
      </w:r>
      <w:r w:rsidRPr="00EF68AC">
        <w:rPr>
          <w:rFonts w:ascii="Arial" w:eastAsia="Times New Roman" w:hAnsi="Arial" w:cs="Arial"/>
          <w:i/>
          <w:iCs/>
          <w:sz w:val="18"/>
          <w:szCs w:val="18"/>
          <w:lang w:val="en-US"/>
        </w:rPr>
        <w:t>)</w:t>
      </w:r>
    </w:p>
    <w:p w14:paraId="33DFD478" w14:textId="77777777" w:rsidR="009738FB" w:rsidRPr="00E24EAA" w:rsidRDefault="009738FB" w:rsidP="009738FB">
      <w:pPr>
        <w:pStyle w:val="PlanText-Purple"/>
        <w:rPr>
          <w:rFonts w:eastAsiaTheme="minorHAnsi"/>
          <w:color w:val="auto"/>
        </w:rPr>
      </w:pPr>
      <w:r w:rsidRPr="00E24EAA">
        <w:rPr>
          <w:rFonts w:eastAsiaTheme="minorHAnsi"/>
          <w:color w:val="auto"/>
        </w:rPr>
        <w:t>The main health risks for the project and the arrangements for managing them are detailed in the Risk Control Schedule.</w:t>
      </w:r>
    </w:p>
    <w:p w14:paraId="2BF7C4AF" w14:textId="41A0F892" w:rsidR="00293F7F" w:rsidRPr="009B00A8" w:rsidRDefault="009B7F76" w:rsidP="002B0171">
      <w:pPr>
        <w:pStyle w:val="PlanText"/>
      </w:pPr>
      <w:r w:rsidRPr="009B00A8">
        <w:t xml:space="preserve">These will be managed through </w:t>
      </w:r>
      <w:r w:rsidR="004E37C5" w:rsidRPr="009B00A8">
        <w:t xml:space="preserve">Risk Assessment for the specific work </w:t>
      </w:r>
      <w:r w:rsidR="00C11CC9" w:rsidRPr="009B00A8">
        <w:t>activity</w:t>
      </w:r>
      <w:r w:rsidRPr="009B00A8">
        <w:t xml:space="preserve"> </w:t>
      </w:r>
    </w:p>
    <w:p w14:paraId="2586182A" w14:textId="4C9E5E10" w:rsidR="002C48A1" w:rsidRPr="009B00A8" w:rsidRDefault="00450789" w:rsidP="00D97CDB">
      <w:pPr>
        <w:pStyle w:val="Heading2"/>
        <w:rPr>
          <w:vanish/>
          <w:sz w:val="18"/>
          <w:szCs w:val="18"/>
          <w:specVanish/>
        </w:rPr>
      </w:pPr>
      <w:bookmarkStart w:id="109" w:name="_Toc126605109"/>
      <w:r w:rsidRPr="009B00A8">
        <w:t xml:space="preserve">Environmental </w:t>
      </w:r>
      <w:r w:rsidR="00D97CDB" w:rsidRPr="009B00A8">
        <w:t>Risk</w:t>
      </w:r>
      <w:r w:rsidR="00D97CDB" w:rsidRPr="009B00A8">
        <w:rPr>
          <w:rFonts w:asciiTheme="minorHAnsi" w:hAnsiTheme="minorHAnsi"/>
          <w:lang w:val="en-US"/>
        </w:rPr>
        <w:t xml:space="preserve"> </w:t>
      </w:r>
      <w:r w:rsidR="00D97CDB" w:rsidRPr="009B00A8">
        <w:t>Control</w:t>
      </w:r>
      <w:bookmarkEnd w:id="109"/>
      <w:r w:rsidR="002C48A1" w:rsidRPr="009B00A8">
        <w:rPr>
          <w:sz w:val="18"/>
          <w:szCs w:val="18"/>
        </w:rPr>
        <w:t xml:space="preserve"> </w:t>
      </w:r>
    </w:p>
    <w:p w14:paraId="6D60478D" w14:textId="40C4613C" w:rsidR="00ED51A1" w:rsidRPr="009B00A8" w:rsidRDefault="00ED51A1" w:rsidP="00ED51A1">
      <w:pPr>
        <w:pStyle w:val="PlanText"/>
        <w:ind w:left="0"/>
        <w:rPr>
          <w:i/>
          <w:iCs/>
          <w:vanish/>
          <w:sz w:val="18"/>
          <w:szCs w:val="18"/>
          <w:specVanish/>
        </w:rPr>
      </w:pPr>
      <w:r w:rsidRPr="009B00A8">
        <w:t xml:space="preserve"> </w:t>
      </w:r>
      <w:r w:rsidRPr="009B00A8">
        <w:rPr>
          <w:i/>
          <w:iCs/>
          <w:sz w:val="18"/>
          <w:szCs w:val="18"/>
          <w:lang w:val="en-US"/>
        </w:rPr>
        <w:t>(</w:t>
      </w:r>
      <w:r w:rsidR="00AA37DA" w:rsidRPr="009B00A8">
        <w:rPr>
          <w:i/>
          <w:iCs/>
          <w:sz w:val="18"/>
          <w:szCs w:val="18"/>
          <w:lang w:val="en-US"/>
        </w:rPr>
        <w:t>Building Division Guide to HSEQ Management on Site reference</w:t>
      </w:r>
      <w:r w:rsidRPr="009B00A8">
        <w:rPr>
          <w:i/>
          <w:iCs/>
          <w:sz w:val="18"/>
          <w:szCs w:val="18"/>
          <w:lang w:val="en-US"/>
        </w:rPr>
        <w:t xml:space="preserve"> </w:t>
      </w:r>
      <w:r w:rsidR="00313DFB" w:rsidRPr="009B00A8">
        <w:rPr>
          <w:i/>
          <w:iCs/>
          <w:sz w:val="18"/>
          <w:szCs w:val="18"/>
          <w:lang w:val="en-US"/>
        </w:rPr>
        <w:t>5.1</w:t>
      </w:r>
      <w:r w:rsidRPr="009B00A8">
        <w:rPr>
          <w:i/>
          <w:iCs/>
          <w:sz w:val="18"/>
          <w:szCs w:val="18"/>
          <w:lang w:val="en-US"/>
        </w:rPr>
        <w:t>)</w:t>
      </w:r>
    </w:p>
    <w:p w14:paraId="21A5D559" w14:textId="77777777" w:rsidR="00ED51A1" w:rsidRPr="009B00A8" w:rsidRDefault="00ED51A1" w:rsidP="00ED51A1">
      <w:pPr>
        <w:pStyle w:val="PlanText"/>
        <w:rPr>
          <w:sz w:val="18"/>
          <w:szCs w:val="18"/>
        </w:rPr>
      </w:pPr>
      <w:r w:rsidRPr="009B00A8">
        <w:rPr>
          <w:sz w:val="18"/>
          <w:szCs w:val="18"/>
        </w:rPr>
        <w:t xml:space="preserve"> </w:t>
      </w:r>
    </w:p>
    <w:p w14:paraId="72747E24" w14:textId="326BC522" w:rsidR="00293F7F" w:rsidRPr="009B00A8" w:rsidRDefault="00D97CDB" w:rsidP="00193CBB">
      <w:pPr>
        <w:pStyle w:val="PlanText"/>
      </w:pPr>
      <w:r w:rsidRPr="009B00A8">
        <w:t>An</w:t>
      </w:r>
      <w:r w:rsidR="00895D7E" w:rsidRPr="009B00A8">
        <w:t xml:space="preserve"> </w:t>
      </w:r>
      <w:hyperlink r:id="rId39" w:history="1">
        <w:r w:rsidRPr="009B00A8">
          <w:rPr>
            <w:rStyle w:val="Hyperlink"/>
            <w:color w:val="auto"/>
          </w:rPr>
          <w:t>Environmental</w:t>
        </w:r>
        <w:r w:rsidR="00895D7E" w:rsidRPr="009B00A8">
          <w:rPr>
            <w:rStyle w:val="Hyperlink"/>
            <w:color w:val="auto"/>
          </w:rPr>
          <w:t xml:space="preserve"> Management Plan</w:t>
        </w:r>
      </w:hyperlink>
      <w:r w:rsidR="00136565" w:rsidRPr="009B00A8">
        <w:rPr>
          <w:rStyle w:val="FootnoteReference"/>
        </w:rPr>
        <w:footnoteReference w:id="15"/>
      </w:r>
      <w:r w:rsidR="00895D7E" w:rsidRPr="009B00A8">
        <w:t xml:space="preserve"> </w:t>
      </w:r>
      <w:r w:rsidRPr="009B00A8">
        <w:t>has been produced for this project.</w:t>
      </w:r>
    </w:p>
    <w:p w14:paraId="24A38A4F" w14:textId="16E2458C" w:rsidR="00450789" w:rsidRPr="009B00A8" w:rsidRDefault="00D97CDB" w:rsidP="00D97CDB">
      <w:pPr>
        <w:pStyle w:val="Heading2"/>
        <w:rPr>
          <w:vanish/>
          <w:specVanish/>
        </w:rPr>
      </w:pPr>
      <w:bookmarkStart w:id="110" w:name="_Toc126605110"/>
      <w:r w:rsidRPr="009B00A8">
        <w:t>Site Waste Management</w:t>
      </w:r>
      <w:bookmarkEnd w:id="110"/>
      <w:r w:rsidRPr="009B00A8">
        <w:t xml:space="preserve"> </w:t>
      </w:r>
    </w:p>
    <w:p w14:paraId="2FDEBC2C" w14:textId="3FA01DA3" w:rsidR="002C48A1" w:rsidRPr="009B00A8" w:rsidRDefault="002C48A1" w:rsidP="007E0EC8">
      <w:pPr>
        <w:pStyle w:val="Heading2"/>
        <w:numPr>
          <w:ilvl w:val="1"/>
          <w:numId w:val="0"/>
        </w:numPr>
        <w:rPr>
          <w:i/>
          <w:iCs/>
          <w:vanish/>
          <w:sz w:val="18"/>
          <w:szCs w:val="18"/>
          <w:specVanish/>
        </w:rPr>
      </w:pPr>
    </w:p>
    <w:p w14:paraId="0EE5A314" w14:textId="0192CFE6" w:rsidR="002C48A1" w:rsidRPr="009B00A8" w:rsidRDefault="002C48A1" w:rsidP="009D125E">
      <w:pPr>
        <w:pStyle w:val="Heading2"/>
        <w:numPr>
          <w:ilvl w:val="0"/>
          <w:numId w:val="0"/>
        </w:numPr>
        <w:ind w:left="851" w:hanging="567"/>
        <w:rPr>
          <w:vanish/>
          <w:sz w:val="18"/>
          <w:szCs w:val="18"/>
          <w:specVanish/>
        </w:rPr>
      </w:pPr>
    </w:p>
    <w:p w14:paraId="6C8A3097" w14:textId="0ABAF264" w:rsidR="00D97CDB" w:rsidRPr="009B00A8" w:rsidRDefault="00D97CDB" w:rsidP="00C65365">
      <w:pPr>
        <w:pStyle w:val="Heading2"/>
        <w:numPr>
          <w:ilvl w:val="0"/>
          <w:numId w:val="0"/>
        </w:numPr>
        <w:ind w:left="851"/>
        <w:rPr>
          <w:vanish/>
          <w:specVanish/>
        </w:rPr>
      </w:pPr>
    </w:p>
    <w:p w14:paraId="118C0FA8" w14:textId="3817C99B" w:rsidR="00C65365" w:rsidRPr="009B00A8" w:rsidRDefault="00C65365" w:rsidP="00C65365">
      <w:pPr>
        <w:pStyle w:val="PlanText"/>
        <w:ind w:left="0"/>
        <w:rPr>
          <w:i/>
          <w:iCs/>
          <w:vanish/>
          <w:sz w:val="18"/>
          <w:szCs w:val="18"/>
          <w:specVanish/>
        </w:rPr>
      </w:pPr>
      <w:r w:rsidRPr="009B00A8">
        <w:t xml:space="preserve"> </w:t>
      </w:r>
      <w:r w:rsidRPr="009B00A8">
        <w:rPr>
          <w:i/>
          <w:iCs/>
          <w:sz w:val="18"/>
          <w:szCs w:val="18"/>
          <w:lang w:val="en-US"/>
        </w:rPr>
        <w:t>(</w:t>
      </w:r>
      <w:r w:rsidR="00AA37DA" w:rsidRPr="009B00A8">
        <w:rPr>
          <w:i/>
          <w:iCs/>
          <w:sz w:val="18"/>
          <w:szCs w:val="18"/>
          <w:lang w:val="en-US"/>
        </w:rPr>
        <w:t xml:space="preserve">Building Division Guide to </w:t>
      </w:r>
      <w:r w:rsidRPr="009B00A8">
        <w:rPr>
          <w:i/>
          <w:iCs/>
          <w:sz w:val="18"/>
          <w:szCs w:val="18"/>
          <w:lang w:val="en-US"/>
        </w:rPr>
        <w:t>HSEQ M</w:t>
      </w:r>
      <w:r w:rsidR="00AA37DA" w:rsidRPr="009B00A8">
        <w:rPr>
          <w:i/>
          <w:iCs/>
          <w:sz w:val="18"/>
          <w:szCs w:val="18"/>
          <w:lang w:val="en-US"/>
        </w:rPr>
        <w:t xml:space="preserve">anagement on Site </w:t>
      </w:r>
      <w:r w:rsidRPr="009B00A8">
        <w:rPr>
          <w:i/>
          <w:iCs/>
          <w:sz w:val="18"/>
          <w:szCs w:val="18"/>
          <w:lang w:val="en-US"/>
        </w:rPr>
        <w:t xml:space="preserve">reference </w:t>
      </w:r>
      <w:r w:rsidR="00313DFB" w:rsidRPr="009B00A8">
        <w:rPr>
          <w:i/>
          <w:iCs/>
          <w:sz w:val="18"/>
          <w:szCs w:val="18"/>
          <w:lang w:val="en-US"/>
        </w:rPr>
        <w:t>5.2</w:t>
      </w:r>
      <w:r w:rsidRPr="009B00A8">
        <w:rPr>
          <w:i/>
          <w:iCs/>
          <w:sz w:val="18"/>
          <w:szCs w:val="18"/>
          <w:lang w:val="en-US"/>
        </w:rPr>
        <w:t>)</w:t>
      </w:r>
    </w:p>
    <w:p w14:paraId="45414D23" w14:textId="77777777" w:rsidR="00C65365" w:rsidRPr="009B00A8" w:rsidRDefault="00C65365" w:rsidP="00C65365">
      <w:pPr>
        <w:pStyle w:val="PlanText"/>
        <w:rPr>
          <w:sz w:val="18"/>
          <w:szCs w:val="18"/>
        </w:rPr>
      </w:pPr>
      <w:r w:rsidRPr="009B00A8">
        <w:rPr>
          <w:sz w:val="18"/>
          <w:szCs w:val="18"/>
        </w:rPr>
        <w:t xml:space="preserve"> </w:t>
      </w:r>
    </w:p>
    <w:p w14:paraId="013E0A14" w14:textId="221369B9" w:rsidR="009D125E" w:rsidRPr="009B00A8" w:rsidRDefault="009D125E" w:rsidP="009D125E">
      <w:pPr>
        <w:pStyle w:val="PlanText"/>
      </w:pPr>
      <w:r w:rsidRPr="009B00A8">
        <w:t>A Site Waste Management Plan has been produced for this project</w:t>
      </w:r>
      <w:r w:rsidR="00C32C04" w:rsidRPr="009B00A8">
        <w:t xml:space="preserve"> VB-ENV-PL-0001-0001 Rev 1</w:t>
      </w:r>
    </w:p>
    <w:p w14:paraId="0000B72C" w14:textId="47A5FDE9" w:rsidR="002C48A1" w:rsidRPr="00285679" w:rsidRDefault="00450789" w:rsidP="002C48A1">
      <w:pPr>
        <w:pStyle w:val="Heading2"/>
        <w:rPr>
          <w:vanish/>
          <w:specVanish/>
        </w:rPr>
      </w:pPr>
      <w:bookmarkStart w:id="111" w:name="_Toc126605111"/>
      <w:r w:rsidRPr="00193CBB">
        <w:t>Excavated Material</w:t>
      </w:r>
      <w:bookmarkEnd w:id="111"/>
    </w:p>
    <w:p w14:paraId="3109CBDD" w14:textId="58F63A7A" w:rsidR="00ED51A1" w:rsidRPr="00840A1F" w:rsidRDefault="00ED51A1" w:rsidP="00ED51A1">
      <w:pPr>
        <w:pStyle w:val="PlanText"/>
        <w:ind w:left="0"/>
        <w:rPr>
          <w:i/>
          <w:iCs/>
          <w:vanish/>
          <w:sz w:val="18"/>
          <w:szCs w:val="18"/>
          <w:specVanish/>
        </w:rPr>
      </w:pPr>
      <w:r>
        <w:t xml:space="preserve"> </w:t>
      </w:r>
      <w:r w:rsidRPr="00840A1F">
        <w:rPr>
          <w:i/>
          <w:iCs/>
          <w:sz w:val="18"/>
          <w:szCs w:val="18"/>
          <w:lang w:val="en-US"/>
        </w:rPr>
        <w:t>(</w:t>
      </w:r>
      <w:r w:rsidR="00285679">
        <w:rPr>
          <w:i/>
          <w:iCs/>
          <w:sz w:val="18"/>
          <w:szCs w:val="18"/>
          <w:lang w:val="en-US"/>
        </w:rPr>
        <w:t xml:space="preserve">Building Division Guide to </w:t>
      </w:r>
      <w:r w:rsidR="00285679" w:rsidRPr="00840A1F">
        <w:rPr>
          <w:i/>
          <w:iCs/>
          <w:sz w:val="18"/>
          <w:szCs w:val="18"/>
          <w:lang w:val="en-US"/>
        </w:rPr>
        <w:t>HSEQ M</w:t>
      </w:r>
      <w:r w:rsidR="00285679">
        <w:rPr>
          <w:i/>
          <w:iCs/>
          <w:sz w:val="18"/>
          <w:szCs w:val="18"/>
          <w:lang w:val="en-US"/>
        </w:rPr>
        <w:t xml:space="preserve">anagement on Site </w:t>
      </w:r>
      <w:r w:rsidR="00285679" w:rsidRPr="00840A1F">
        <w:rPr>
          <w:i/>
          <w:iCs/>
          <w:sz w:val="18"/>
          <w:szCs w:val="18"/>
          <w:lang w:val="en-US"/>
        </w:rPr>
        <w:t xml:space="preserve">reference </w:t>
      </w:r>
      <w:r w:rsidR="00823C6C">
        <w:rPr>
          <w:i/>
          <w:iCs/>
          <w:sz w:val="18"/>
          <w:szCs w:val="18"/>
          <w:lang w:val="en-US"/>
        </w:rPr>
        <w:t>5</w:t>
      </w:r>
      <w:r w:rsidR="009D125E">
        <w:rPr>
          <w:i/>
          <w:iCs/>
          <w:sz w:val="18"/>
          <w:szCs w:val="18"/>
          <w:lang w:val="en-US"/>
        </w:rPr>
        <w:t>.3</w:t>
      </w:r>
      <w:r w:rsidRPr="00840A1F">
        <w:rPr>
          <w:i/>
          <w:iCs/>
          <w:sz w:val="18"/>
          <w:szCs w:val="18"/>
          <w:lang w:val="en-US"/>
        </w:rPr>
        <w:t>)</w:t>
      </w:r>
    </w:p>
    <w:p w14:paraId="5FDEB09B" w14:textId="77777777" w:rsidR="00ED51A1" w:rsidRPr="00840A1F" w:rsidRDefault="00ED51A1" w:rsidP="00ED51A1">
      <w:pPr>
        <w:pStyle w:val="PlanText"/>
        <w:rPr>
          <w:sz w:val="18"/>
          <w:szCs w:val="18"/>
        </w:rPr>
      </w:pPr>
      <w:r w:rsidRPr="00840A1F">
        <w:rPr>
          <w:sz w:val="18"/>
          <w:szCs w:val="18"/>
        </w:rPr>
        <w:t xml:space="preserve"> </w:t>
      </w:r>
    </w:p>
    <w:p w14:paraId="14D6F9F9" w14:textId="19EF1677" w:rsidR="001D62B3" w:rsidRPr="001D62B3" w:rsidRDefault="001D62B3" w:rsidP="00193CBB">
      <w:pPr>
        <w:pStyle w:val="PlanText"/>
      </w:pPr>
      <w:r w:rsidRPr="001D62B3">
        <w:t xml:space="preserve">Excavated material will be managed </w:t>
      </w:r>
      <w:r>
        <w:t>by</w:t>
      </w:r>
      <w:r w:rsidRPr="001D62B3">
        <w:t>:</w:t>
      </w:r>
      <w:r w:rsidR="009B00A8">
        <w:t xml:space="preserve"> Bora Groundworks which is managed by Senior Engineer Scott MacGregor.</w:t>
      </w:r>
    </w:p>
    <w:p w14:paraId="40FE9A29" w14:textId="7C6DA89D" w:rsidR="009D125E" w:rsidRPr="009B00A8" w:rsidRDefault="004B32BD" w:rsidP="00343F0C">
      <w:pPr>
        <w:pStyle w:val="PlanText"/>
      </w:pPr>
      <w:r w:rsidRPr="009B00A8">
        <w:t>All e</w:t>
      </w:r>
      <w:r w:rsidR="009D125E" w:rsidRPr="009B00A8">
        <w:t xml:space="preserve">xcavated will be </w:t>
      </w:r>
      <w:r w:rsidRPr="009B00A8">
        <w:t>removed from site</w:t>
      </w:r>
      <w:r w:rsidR="009B00A8" w:rsidRPr="009B00A8">
        <w:t xml:space="preserve">. </w:t>
      </w:r>
    </w:p>
    <w:p w14:paraId="678B1040" w14:textId="61025CE7" w:rsidR="002C48A1" w:rsidRPr="00285679" w:rsidRDefault="00450789" w:rsidP="002C48A1">
      <w:pPr>
        <w:pStyle w:val="Heading2"/>
        <w:rPr>
          <w:vanish/>
          <w:specVanish/>
        </w:rPr>
      </w:pPr>
      <w:bookmarkStart w:id="112" w:name="_Toc126605112"/>
      <w:r w:rsidRPr="00193CBB">
        <w:t>Water</w:t>
      </w:r>
      <w:bookmarkEnd w:id="112"/>
    </w:p>
    <w:p w14:paraId="53883D56" w14:textId="1EC3663B" w:rsidR="00ED51A1" w:rsidRPr="00840A1F" w:rsidRDefault="00ED51A1" w:rsidP="00ED51A1">
      <w:pPr>
        <w:pStyle w:val="PlanText"/>
        <w:ind w:left="0"/>
        <w:rPr>
          <w:i/>
          <w:iCs/>
          <w:vanish/>
          <w:sz w:val="18"/>
          <w:szCs w:val="18"/>
          <w:specVanish/>
        </w:rPr>
      </w:pPr>
      <w:r>
        <w:t xml:space="preserve"> </w:t>
      </w:r>
      <w:r w:rsidRPr="00840A1F">
        <w:rPr>
          <w:i/>
          <w:iCs/>
          <w:sz w:val="18"/>
          <w:szCs w:val="18"/>
          <w:lang w:val="en-US"/>
        </w:rPr>
        <w:t>(</w:t>
      </w:r>
      <w:r w:rsidR="00285679">
        <w:rPr>
          <w:i/>
          <w:iCs/>
          <w:sz w:val="18"/>
          <w:szCs w:val="18"/>
          <w:lang w:val="en-US"/>
        </w:rPr>
        <w:t xml:space="preserve">Building Division Guide to </w:t>
      </w:r>
      <w:r w:rsidR="00285679" w:rsidRPr="00840A1F">
        <w:rPr>
          <w:i/>
          <w:iCs/>
          <w:sz w:val="18"/>
          <w:szCs w:val="18"/>
          <w:lang w:val="en-US"/>
        </w:rPr>
        <w:t>HSEQ M</w:t>
      </w:r>
      <w:r w:rsidR="00285679">
        <w:rPr>
          <w:i/>
          <w:iCs/>
          <w:sz w:val="18"/>
          <w:szCs w:val="18"/>
          <w:lang w:val="en-US"/>
        </w:rPr>
        <w:t xml:space="preserve">anagement on Site </w:t>
      </w:r>
      <w:r w:rsidR="00285679" w:rsidRPr="00840A1F">
        <w:rPr>
          <w:i/>
          <w:iCs/>
          <w:sz w:val="18"/>
          <w:szCs w:val="18"/>
          <w:lang w:val="en-US"/>
        </w:rPr>
        <w:t xml:space="preserve">reference </w:t>
      </w:r>
      <w:r w:rsidR="00823C6C">
        <w:rPr>
          <w:i/>
          <w:iCs/>
          <w:sz w:val="18"/>
          <w:szCs w:val="18"/>
          <w:lang w:val="en-US"/>
        </w:rPr>
        <w:t>5</w:t>
      </w:r>
      <w:r w:rsidR="001D62B3">
        <w:rPr>
          <w:i/>
          <w:iCs/>
          <w:sz w:val="18"/>
          <w:szCs w:val="18"/>
          <w:lang w:val="en-US"/>
        </w:rPr>
        <w:t>.</w:t>
      </w:r>
      <w:r>
        <w:rPr>
          <w:i/>
          <w:iCs/>
          <w:sz w:val="18"/>
          <w:szCs w:val="18"/>
          <w:lang w:val="en-US"/>
        </w:rPr>
        <w:t>4</w:t>
      </w:r>
      <w:r w:rsidRPr="00840A1F">
        <w:rPr>
          <w:i/>
          <w:iCs/>
          <w:sz w:val="18"/>
          <w:szCs w:val="18"/>
          <w:lang w:val="en-US"/>
        </w:rPr>
        <w:t>)</w:t>
      </w:r>
    </w:p>
    <w:p w14:paraId="2FFD963C" w14:textId="77C074B4" w:rsidR="000C55B7" w:rsidRPr="009B00A8" w:rsidRDefault="00ED51A1" w:rsidP="009B00A8">
      <w:pPr>
        <w:pStyle w:val="PlanText"/>
        <w:rPr>
          <w:sz w:val="18"/>
          <w:szCs w:val="18"/>
        </w:rPr>
      </w:pPr>
      <w:r w:rsidRPr="00840A1F">
        <w:rPr>
          <w:sz w:val="18"/>
          <w:szCs w:val="18"/>
        </w:rPr>
        <w:t xml:space="preserve"> </w:t>
      </w:r>
    </w:p>
    <w:p w14:paraId="2BA4DD23" w14:textId="49BBE13D" w:rsidR="00293F7F" w:rsidRPr="009B00A8" w:rsidRDefault="009F46D4" w:rsidP="00193CBB">
      <w:pPr>
        <w:pStyle w:val="PlanText"/>
      </w:pPr>
      <w:r w:rsidRPr="009B00A8">
        <w:t>The</w:t>
      </w:r>
      <w:r w:rsidR="001D62B3" w:rsidRPr="009B00A8">
        <w:t xml:space="preserve"> </w:t>
      </w:r>
      <w:r w:rsidR="009B00A8" w:rsidRPr="009B00A8">
        <w:t>Environmental</w:t>
      </w:r>
      <w:r w:rsidR="001D62B3" w:rsidRPr="009B00A8">
        <w:t xml:space="preserve"> Management Plan </w:t>
      </w:r>
      <w:r w:rsidR="00AC656C" w:rsidRPr="009B00A8">
        <w:t xml:space="preserve">details </w:t>
      </w:r>
      <w:r w:rsidRPr="009B00A8">
        <w:t>how to manage surface water</w:t>
      </w:r>
      <w:r w:rsidR="009B00A8" w:rsidRPr="009B00A8">
        <w:t>.</w:t>
      </w:r>
    </w:p>
    <w:p w14:paraId="59C5AE1A" w14:textId="23643B01" w:rsidR="002C48A1" w:rsidRPr="00285679" w:rsidRDefault="003F25F2" w:rsidP="002C48A1">
      <w:pPr>
        <w:pStyle w:val="Heading2"/>
        <w:rPr>
          <w:vanish/>
          <w:specVanish/>
        </w:rPr>
      </w:pPr>
      <w:bookmarkStart w:id="113" w:name="_Toc126605113"/>
      <w:r>
        <w:rPr>
          <w:lang w:val="en-US"/>
        </w:rPr>
        <w:t>Section 61</w:t>
      </w:r>
      <w:bookmarkEnd w:id="113"/>
    </w:p>
    <w:p w14:paraId="1C7710B1" w14:textId="126F750F" w:rsidR="00ED51A1" w:rsidRPr="00840A1F" w:rsidRDefault="00ED51A1" w:rsidP="00ED51A1">
      <w:pPr>
        <w:pStyle w:val="PlanText"/>
        <w:ind w:left="0"/>
        <w:rPr>
          <w:i/>
          <w:iCs/>
          <w:vanish/>
          <w:sz w:val="18"/>
          <w:szCs w:val="18"/>
          <w:specVanish/>
        </w:rPr>
      </w:pPr>
      <w:r>
        <w:t xml:space="preserve"> </w:t>
      </w:r>
      <w:r w:rsidRPr="00840A1F">
        <w:rPr>
          <w:i/>
          <w:iCs/>
          <w:sz w:val="18"/>
          <w:szCs w:val="18"/>
          <w:lang w:val="en-US"/>
        </w:rPr>
        <w:t>(</w:t>
      </w:r>
      <w:r w:rsidR="00285679">
        <w:rPr>
          <w:i/>
          <w:iCs/>
          <w:sz w:val="18"/>
          <w:szCs w:val="18"/>
          <w:lang w:val="en-US"/>
        </w:rPr>
        <w:t xml:space="preserve">Building Division Guide to </w:t>
      </w:r>
      <w:r w:rsidR="00285679" w:rsidRPr="00840A1F">
        <w:rPr>
          <w:i/>
          <w:iCs/>
          <w:sz w:val="18"/>
          <w:szCs w:val="18"/>
          <w:lang w:val="en-US"/>
        </w:rPr>
        <w:t>HSEQ M</w:t>
      </w:r>
      <w:r w:rsidR="00285679">
        <w:rPr>
          <w:i/>
          <w:iCs/>
          <w:sz w:val="18"/>
          <w:szCs w:val="18"/>
          <w:lang w:val="en-US"/>
        </w:rPr>
        <w:t xml:space="preserve">anagement on Site </w:t>
      </w:r>
      <w:r w:rsidR="00285679" w:rsidRPr="00840A1F">
        <w:rPr>
          <w:i/>
          <w:iCs/>
          <w:sz w:val="18"/>
          <w:szCs w:val="18"/>
          <w:lang w:val="en-US"/>
        </w:rPr>
        <w:t xml:space="preserve">reference </w:t>
      </w:r>
      <w:r w:rsidR="00823C6C">
        <w:rPr>
          <w:i/>
          <w:iCs/>
          <w:sz w:val="18"/>
          <w:szCs w:val="18"/>
          <w:lang w:val="en-US"/>
        </w:rPr>
        <w:t>5.</w:t>
      </w:r>
      <w:r w:rsidR="003F25F2">
        <w:rPr>
          <w:i/>
          <w:iCs/>
          <w:sz w:val="18"/>
          <w:szCs w:val="18"/>
          <w:lang w:val="en-US"/>
        </w:rPr>
        <w:t>4</w:t>
      </w:r>
      <w:r w:rsidRPr="00840A1F">
        <w:rPr>
          <w:i/>
          <w:iCs/>
          <w:sz w:val="18"/>
          <w:szCs w:val="18"/>
          <w:lang w:val="en-US"/>
        </w:rPr>
        <w:t>)</w:t>
      </w:r>
    </w:p>
    <w:p w14:paraId="1EC81F82" w14:textId="77777777" w:rsidR="00ED51A1" w:rsidRPr="00840A1F" w:rsidRDefault="00ED51A1" w:rsidP="00ED51A1">
      <w:pPr>
        <w:pStyle w:val="PlanText"/>
        <w:rPr>
          <w:sz w:val="18"/>
          <w:szCs w:val="18"/>
        </w:rPr>
      </w:pPr>
      <w:r w:rsidRPr="00840A1F">
        <w:rPr>
          <w:sz w:val="18"/>
          <w:szCs w:val="18"/>
        </w:rPr>
        <w:t xml:space="preserve"> </w:t>
      </w:r>
    </w:p>
    <w:p w14:paraId="4FAA0F56" w14:textId="499E06BD" w:rsidR="000C55B7" w:rsidRPr="009B00A8" w:rsidRDefault="000C55B7" w:rsidP="000C55B7">
      <w:pPr>
        <w:pStyle w:val="PlanText"/>
      </w:pPr>
      <w:r w:rsidRPr="009B00A8">
        <w:t xml:space="preserve">There </w:t>
      </w:r>
      <w:r w:rsidR="009B00A8" w:rsidRPr="009B00A8">
        <w:t>is a planning restriction with regards to the working hours.</w:t>
      </w:r>
    </w:p>
    <w:p w14:paraId="53EBA1CE" w14:textId="77777777" w:rsidR="003F25F2" w:rsidRDefault="003F25F2" w:rsidP="003F25F2">
      <w:pPr>
        <w:pStyle w:val="PlanText"/>
      </w:pPr>
      <w:r>
        <w:t>Site Working hours and noise constraints are detailed in the Site Induction</w:t>
      </w:r>
    </w:p>
    <w:p w14:paraId="390042B9" w14:textId="015358A7" w:rsidR="002C48A1" w:rsidRPr="00285679" w:rsidRDefault="005F3799" w:rsidP="002C48A1">
      <w:pPr>
        <w:pStyle w:val="Heading2"/>
        <w:rPr>
          <w:vanish/>
          <w:specVanish/>
        </w:rPr>
      </w:pPr>
      <w:bookmarkStart w:id="114" w:name="_Toc126605114"/>
      <w:r w:rsidRPr="005F3799">
        <w:t>NRMM</w:t>
      </w:r>
      <w:bookmarkEnd w:id="114"/>
    </w:p>
    <w:p w14:paraId="5CCEC3CD" w14:textId="1989ABCA" w:rsidR="00ED51A1" w:rsidRPr="00840A1F" w:rsidRDefault="00ED51A1" w:rsidP="00ED51A1">
      <w:pPr>
        <w:pStyle w:val="PlanText"/>
        <w:ind w:left="0"/>
        <w:rPr>
          <w:i/>
          <w:iCs/>
          <w:vanish/>
          <w:sz w:val="18"/>
          <w:szCs w:val="18"/>
          <w:specVanish/>
        </w:rPr>
      </w:pPr>
      <w:r>
        <w:t xml:space="preserve"> </w:t>
      </w:r>
      <w:r w:rsidRPr="00840A1F">
        <w:rPr>
          <w:i/>
          <w:iCs/>
          <w:sz w:val="18"/>
          <w:szCs w:val="18"/>
          <w:lang w:val="en-US"/>
        </w:rPr>
        <w:t>(</w:t>
      </w:r>
      <w:r w:rsidR="00285679">
        <w:rPr>
          <w:i/>
          <w:iCs/>
          <w:sz w:val="18"/>
          <w:szCs w:val="18"/>
          <w:lang w:val="en-US"/>
        </w:rPr>
        <w:t xml:space="preserve">Building Division Guide to </w:t>
      </w:r>
      <w:r w:rsidR="00285679" w:rsidRPr="00840A1F">
        <w:rPr>
          <w:i/>
          <w:iCs/>
          <w:sz w:val="18"/>
          <w:szCs w:val="18"/>
          <w:lang w:val="en-US"/>
        </w:rPr>
        <w:t>HSEQ M</w:t>
      </w:r>
      <w:r w:rsidR="00285679">
        <w:rPr>
          <w:i/>
          <w:iCs/>
          <w:sz w:val="18"/>
          <w:szCs w:val="18"/>
          <w:lang w:val="en-US"/>
        </w:rPr>
        <w:t xml:space="preserve">anagement on Site </w:t>
      </w:r>
      <w:r w:rsidR="00285679" w:rsidRPr="00840A1F">
        <w:rPr>
          <w:i/>
          <w:iCs/>
          <w:sz w:val="18"/>
          <w:szCs w:val="18"/>
          <w:lang w:val="en-US"/>
        </w:rPr>
        <w:t xml:space="preserve">reference </w:t>
      </w:r>
      <w:r w:rsidR="009F6A2E">
        <w:rPr>
          <w:i/>
          <w:iCs/>
          <w:sz w:val="18"/>
          <w:szCs w:val="18"/>
          <w:lang w:val="en-US"/>
        </w:rPr>
        <w:t>5.8</w:t>
      </w:r>
      <w:r w:rsidRPr="00840A1F">
        <w:rPr>
          <w:i/>
          <w:iCs/>
          <w:sz w:val="18"/>
          <w:szCs w:val="18"/>
          <w:lang w:val="en-US"/>
        </w:rPr>
        <w:t>)</w:t>
      </w:r>
    </w:p>
    <w:p w14:paraId="033A7561" w14:textId="77777777" w:rsidR="00ED51A1" w:rsidRPr="00840A1F" w:rsidRDefault="00ED51A1" w:rsidP="00ED51A1">
      <w:pPr>
        <w:pStyle w:val="PlanText"/>
        <w:rPr>
          <w:sz w:val="18"/>
          <w:szCs w:val="18"/>
        </w:rPr>
      </w:pPr>
      <w:r w:rsidRPr="00840A1F">
        <w:rPr>
          <w:sz w:val="18"/>
          <w:szCs w:val="18"/>
        </w:rPr>
        <w:t xml:space="preserve"> </w:t>
      </w:r>
    </w:p>
    <w:p w14:paraId="1F938448" w14:textId="76EDDE84" w:rsidR="00B4250F" w:rsidRDefault="00B4250F" w:rsidP="00B4250F">
      <w:r>
        <w:t xml:space="preserve">This project will be NRMM compliant </w:t>
      </w:r>
      <w:r w:rsidR="00B154C2">
        <w:t xml:space="preserve">to Stage IIIB of </w:t>
      </w:r>
      <w:r w:rsidR="00B545C6">
        <w:t>EU Directive 97/68/EC</w:t>
      </w:r>
    </w:p>
    <w:p w14:paraId="04D5DFE9" w14:textId="3B22A0E8" w:rsidR="002C48A1" w:rsidRPr="00285679" w:rsidRDefault="00193CBB" w:rsidP="002C48A1">
      <w:pPr>
        <w:pStyle w:val="Heading2"/>
        <w:rPr>
          <w:vanish/>
          <w:specVanish/>
        </w:rPr>
      </w:pPr>
      <w:bookmarkStart w:id="115" w:name="_Toc126605115"/>
      <w:r w:rsidRPr="005F3799">
        <w:t>Site Boundary</w:t>
      </w:r>
      <w:bookmarkEnd w:id="115"/>
    </w:p>
    <w:p w14:paraId="169971AA" w14:textId="235E07C0" w:rsidR="00ED51A1" w:rsidRPr="00840A1F" w:rsidRDefault="00285679" w:rsidP="00ED51A1">
      <w:pPr>
        <w:pStyle w:val="PlanText"/>
        <w:ind w:left="0"/>
        <w:rPr>
          <w:i/>
          <w:iCs/>
          <w:vanish/>
          <w:sz w:val="18"/>
          <w:szCs w:val="18"/>
          <w:specVanish/>
        </w:rPr>
      </w:pPr>
      <w:r>
        <w:rPr>
          <w:i/>
          <w:iCs/>
          <w:sz w:val="18"/>
          <w:szCs w:val="18"/>
          <w:lang w:val="en-US"/>
        </w:rPr>
        <w:t xml:space="preserve"> </w:t>
      </w:r>
      <w:r w:rsidR="00ED51A1" w:rsidRPr="00840A1F">
        <w:rPr>
          <w:i/>
          <w:iCs/>
          <w:sz w:val="18"/>
          <w:szCs w:val="18"/>
          <w:lang w:val="en-US"/>
        </w:rPr>
        <w:t>(</w:t>
      </w:r>
      <w:r>
        <w:rPr>
          <w:i/>
          <w:iCs/>
          <w:sz w:val="18"/>
          <w:szCs w:val="18"/>
          <w:lang w:val="en-US"/>
        </w:rPr>
        <w:t xml:space="preserve">Building Division Guide to </w:t>
      </w:r>
      <w:r w:rsidRPr="00840A1F">
        <w:rPr>
          <w:i/>
          <w:iCs/>
          <w:sz w:val="18"/>
          <w:szCs w:val="18"/>
          <w:lang w:val="en-US"/>
        </w:rPr>
        <w:t>HSEQ M</w:t>
      </w:r>
      <w:r>
        <w:rPr>
          <w:i/>
          <w:iCs/>
          <w:sz w:val="18"/>
          <w:szCs w:val="18"/>
          <w:lang w:val="en-US"/>
        </w:rPr>
        <w:t xml:space="preserve">anagement on Site </w:t>
      </w:r>
      <w:r w:rsidRPr="00840A1F">
        <w:rPr>
          <w:i/>
          <w:iCs/>
          <w:sz w:val="18"/>
          <w:szCs w:val="18"/>
          <w:lang w:val="en-US"/>
        </w:rPr>
        <w:t xml:space="preserve">reference </w:t>
      </w:r>
      <w:r w:rsidR="00F107C9">
        <w:rPr>
          <w:i/>
          <w:iCs/>
          <w:sz w:val="18"/>
          <w:szCs w:val="18"/>
          <w:lang w:val="en-US"/>
        </w:rPr>
        <w:t>7</w:t>
      </w:r>
      <w:r w:rsidR="00806157">
        <w:rPr>
          <w:i/>
          <w:iCs/>
          <w:sz w:val="18"/>
          <w:szCs w:val="18"/>
          <w:lang w:val="en-US"/>
        </w:rPr>
        <w:t>.2</w:t>
      </w:r>
      <w:r w:rsidR="00ED51A1" w:rsidRPr="00840A1F">
        <w:rPr>
          <w:i/>
          <w:iCs/>
          <w:sz w:val="18"/>
          <w:szCs w:val="18"/>
          <w:lang w:val="en-US"/>
        </w:rPr>
        <w:t>)</w:t>
      </w:r>
    </w:p>
    <w:p w14:paraId="17AA384A" w14:textId="5B124690" w:rsidR="00ED51A1" w:rsidRPr="00840A1F" w:rsidRDefault="00ED51A1" w:rsidP="00ED51A1">
      <w:pPr>
        <w:pStyle w:val="PlanText"/>
        <w:rPr>
          <w:sz w:val="18"/>
          <w:szCs w:val="18"/>
        </w:rPr>
      </w:pPr>
      <w:r w:rsidRPr="00840A1F">
        <w:rPr>
          <w:sz w:val="18"/>
          <w:szCs w:val="18"/>
        </w:rPr>
        <w:t xml:space="preserve"> </w:t>
      </w:r>
    </w:p>
    <w:p w14:paraId="42B25900" w14:textId="281CA72A" w:rsidR="00CF6371" w:rsidRDefault="00711346" w:rsidP="005F3799">
      <w:pPr>
        <w:pStyle w:val="PlanText"/>
      </w:pPr>
      <w:r w:rsidRPr="00C32C04">
        <w:t xml:space="preserve">The </w:t>
      </w:r>
      <w:r w:rsidR="00CF6371" w:rsidRPr="00C32C04">
        <w:t xml:space="preserve">Site Boundary </w:t>
      </w:r>
      <w:r w:rsidRPr="00C32C04">
        <w:t>is</w:t>
      </w:r>
      <w:r w:rsidR="00CF6371" w:rsidRPr="00C32C04">
        <w:t xml:space="preserve"> checked as part of the Weekly Site Inspection</w:t>
      </w:r>
      <w:r w:rsidR="00C32C04" w:rsidRPr="00C32C04">
        <w:t xml:space="preserve">. </w:t>
      </w:r>
    </w:p>
    <w:p w14:paraId="04C09E1D" w14:textId="23DD30AE" w:rsidR="00D74B9B" w:rsidRDefault="00D74B9B" w:rsidP="005F3799">
      <w:pPr>
        <w:pStyle w:val="PlanText"/>
      </w:pPr>
      <w:r>
        <w:t>Boundary hoarding relocated for Phase 2 from Monday 14/04/25.</w:t>
      </w:r>
    </w:p>
    <w:p w14:paraId="028763E7" w14:textId="77777777" w:rsidR="00D74B9B" w:rsidRDefault="00D74B9B" w:rsidP="005F3799">
      <w:pPr>
        <w:pStyle w:val="PlanText"/>
      </w:pPr>
    </w:p>
    <w:p w14:paraId="4CDEB193" w14:textId="77777777" w:rsidR="00D74B9B" w:rsidRPr="00C32C04" w:rsidRDefault="00D74B9B" w:rsidP="005F3799">
      <w:pPr>
        <w:pStyle w:val="PlanText"/>
      </w:pPr>
    </w:p>
    <w:p w14:paraId="12AD214B" w14:textId="599B818E" w:rsidR="00193CBB" w:rsidRPr="009B00A8" w:rsidRDefault="00F04ACF" w:rsidP="002C48A1">
      <w:pPr>
        <w:pStyle w:val="Heading2"/>
        <w:rPr>
          <w:vanish/>
          <w:specVanish/>
        </w:rPr>
      </w:pPr>
      <w:bookmarkStart w:id="116" w:name="_Toc126605116"/>
      <w:r w:rsidRPr="009B00A8">
        <w:t>Stakeholder management</w:t>
      </w:r>
      <w:bookmarkEnd w:id="116"/>
      <w:r w:rsidRPr="009B00A8">
        <w:t xml:space="preserve"> </w:t>
      </w:r>
    </w:p>
    <w:p w14:paraId="12395A10" w14:textId="38916D37" w:rsidR="00ED51A1" w:rsidRPr="009B00A8" w:rsidRDefault="00ED51A1" w:rsidP="00ED51A1">
      <w:pPr>
        <w:pStyle w:val="PlanText"/>
        <w:ind w:left="0"/>
        <w:rPr>
          <w:i/>
          <w:iCs/>
          <w:vanish/>
          <w:sz w:val="18"/>
          <w:szCs w:val="18"/>
          <w:specVanish/>
        </w:rPr>
      </w:pPr>
      <w:r w:rsidRPr="009B00A8">
        <w:rPr>
          <w:i/>
          <w:iCs/>
          <w:sz w:val="18"/>
          <w:szCs w:val="18"/>
          <w:lang w:val="en-US"/>
        </w:rPr>
        <w:t>(</w:t>
      </w:r>
      <w:r w:rsidR="00285679" w:rsidRPr="009B00A8">
        <w:rPr>
          <w:i/>
          <w:iCs/>
          <w:sz w:val="18"/>
          <w:szCs w:val="18"/>
          <w:lang w:val="en-US"/>
        </w:rPr>
        <w:t xml:space="preserve">Building Division Guide to HSEQ Management on Site reference </w:t>
      </w:r>
      <w:r w:rsidR="00F107C9" w:rsidRPr="009B00A8">
        <w:rPr>
          <w:i/>
          <w:iCs/>
          <w:sz w:val="18"/>
          <w:szCs w:val="18"/>
          <w:lang w:val="en-US"/>
        </w:rPr>
        <w:t>9</w:t>
      </w:r>
      <w:r w:rsidR="00806157" w:rsidRPr="009B00A8">
        <w:rPr>
          <w:i/>
          <w:iCs/>
          <w:sz w:val="18"/>
          <w:szCs w:val="18"/>
          <w:lang w:val="en-US"/>
        </w:rPr>
        <w:t>.2</w:t>
      </w:r>
      <w:r w:rsidRPr="009B00A8">
        <w:rPr>
          <w:i/>
          <w:iCs/>
          <w:sz w:val="18"/>
          <w:szCs w:val="18"/>
          <w:lang w:val="en-US"/>
        </w:rPr>
        <w:t>)</w:t>
      </w:r>
    </w:p>
    <w:p w14:paraId="3D40CC30" w14:textId="77777777" w:rsidR="00ED51A1" w:rsidRPr="009B00A8" w:rsidRDefault="00ED51A1" w:rsidP="00ED51A1">
      <w:pPr>
        <w:pStyle w:val="PlanText"/>
        <w:rPr>
          <w:sz w:val="18"/>
          <w:szCs w:val="18"/>
        </w:rPr>
      </w:pPr>
      <w:r w:rsidRPr="009B00A8">
        <w:rPr>
          <w:sz w:val="18"/>
          <w:szCs w:val="18"/>
        </w:rPr>
        <w:t xml:space="preserve"> </w:t>
      </w:r>
    </w:p>
    <w:p w14:paraId="139F9BA1" w14:textId="5990D9FE" w:rsidR="00BF3F4F" w:rsidRPr="009B00A8" w:rsidRDefault="00F60C04" w:rsidP="00193CBB">
      <w:pPr>
        <w:pStyle w:val="PlanText"/>
      </w:pPr>
      <w:r w:rsidRPr="009B00A8">
        <w:t xml:space="preserve">The following methods shall be used to communicate project activities with </w:t>
      </w:r>
      <w:r w:rsidR="00BF3F4F" w:rsidRPr="009B00A8">
        <w:t>stakeholders (including neighbours):</w:t>
      </w:r>
    </w:p>
    <w:p w14:paraId="04CD8CD1" w14:textId="54CC09CA" w:rsidR="009B00A8" w:rsidRPr="009B00A8" w:rsidRDefault="00BF3F4F" w:rsidP="00D74B9B">
      <w:pPr>
        <w:pStyle w:val="PlanText"/>
        <w:numPr>
          <w:ilvl w:val="0"/>
          <w:numId w:val="13"/>
        </w:numPr>
      </w:pPr>
      <w:r w:rsidRPr="009B00A8">
        <w:t xml:space="preserve">Poster boards </w:t>
      </w:r>
    </w:p>
    <w:p w14:paraId="0437B9D9" w14:textId="0E82B843" w:rsidR="00352285" w:rsidRPr="009B00A8" w:rsidRDefault="00352285" w:rsidP="00352285">
      <w:pPr>
        <w:pStyle w:val="Heading2"/>
        <w:rPr>
          <w:rFonts w:ascii="Arial" w:hAnsi="Arial" w:cs="Arial"/>
          <w:b w:val="0"/>
          <w:bCs/>
          <w:i/>
          <w:iCs/>
          <w:sz w:val="18"/>
          <w:szCs w:val="18"/>
          <w:lang w:val="en-US"/>
        </w:rPr>
      </w:pPr>
      <w:bookmarkStart w:id="117" w:name="_Toc126605117"/>
      <w:r w:rsidRPr="009B00A8">
        <w:rPr>
          <w:lang w:val="en-US"/>
        </w:rPr>
        <w:t xml:space="preserve">Digital </w:t>
      </w:r>
      <w:r w:rsidRPr="009B00A8">
        <w:t>Deliverables</w:t>
      </w:r>
      <w:r w:rsidRPr="009B00A8">
        <w:rPr>
          <w:rFonts w:asciiTheme="minorHAnsi" w:hAnsiTheme="minorHAnsi"/>
          <w:lang w:val="en-US"/>
        </w:rPr>
        <w:t xml:space="preserve"> </w:t>
      </w:r>
      <w:r w:rsidRPr="009B00A8">
        <w:rPr>
          <w:rFonts w:ascii="Arial" w:hAnsi="Arial" w:cs="Arial"/>
          <w:b w:val="0"/>
          <w:bCs/>
          <w:i/>
          <w:iCs/>
          <w:sz w:val="18"/>
          <w:szCs w:val="18"/>
          <w:lang w:val="en-US"/>
        </w:rPr>
        <w:t>(</w:t>
      </w:r>
      <w:r w:rsidR="00ED2D06" w:rsidRPr="009B00A8">
        <w:rPr>
          <w:rFonts w:ascii="Arial" w:hAnsi="Arial" w:cs="Arial"/>
          <w:b w:val="0"/>
          <w:bCs/>
          <w:i/>
          <w:iCs/>
          <w:sz w:val="18"/>
          <w:szCs w:val="18"/>
          <w:lang w:val="en-US"/>
        </w:rPr>
        <w:t>Digital Engineering Management Procedure</w:t>
      </w:r>
      <w:r w:rsidRPr="009B00A8">
        <w:rPr>
          <w:rFonts w:ascii="Arial" w:hAnsi="Arial" w:cs="Arial"/>
          <w:b w:val="0"/>
          <w:bCs/>
          <w:i/>
          <w:iCs/>
          <w:sz w:val="18"/>
          <w:szCs w:val="18"/>
          <w:lang w:val="en-US"/>
        </w:rPr>
        <w:t>)</w:t>
      </w:r>
      <w:bookmarkEnd w:id="117"/>
    </w:p>
    <w:p w14:paraId="00BD2693" w14:textId="201F6330" w:rsidR="00352285" w:rsidRDefault="00A13AF1" w:rsidP="00352285">
      <w:pPr>
        <w:pStyle w:val="PlanText"/>
        <w:rPr>
          <w:lang w:val="en-US"/>
        </w:rPr>
      </w:pPr>
      <w:r w:rsidRPr="009B00A8">
        <w:rPr>
          <w:lang w:val="en-US"/>
        </w:rPr>
        <w:t xml:space="preserve">The project has been allocated </w:t>
      </w:r>
      <w:r w:rsidR="004449F6" w:rsidRPr="009B00A8">
        <w:rPr>
          <w:lang w:val="en-US"/>
        </w:rPr>
        <w:t>VCUK Digital Engineering Scenario</w:t>
      </w:r>
      <w:r w:rsidR="00FC78C2" w:rsidRPr="009B00A8">
        <w:rPr>
          <w:rStyle w:val="FootnoteReference"/>
          <w:lang w:val="en-US"/>
        </w:rPr>
        <w:footnoteReference w:id="16"/>
      </w:r>
      <w:r w:rsidR="004449F6" w:rsidRPr="009B00A8">
        <w:rPr>
          <w:lang w:val="en-US"/>
        </w:rPr>
        <w:t xml:space="preserve"> </w:t>
      </w:r>
      <w:r w:rsidR="00492179" w:rsidRPr="009B00A8">
        <w:rPr>
          <w:lang w:val="en-US"/>
        </w:rPr>
        <w:t>DS1</w:t>
      </w:r>
      <w:r w:rsidR="005961B0" w:rsidRPr="009B00A8">
        <w:rPr>
          <w:lang w:val="en-US"/>
        </w:rPr>
        <w:t xml:space="preserve"> </w:t>
      </w:r>
    </w:p>
    <w:p w14:paraId="415462A3" w14:textId="0AFBF3C5" w:rsidR="00717CA2" w:rsidRDefault="00717CA2" w:rsidP="00AC485B">
      <w:pPr>
        <w:pStyle w:val="Heading2"/>
        <w:rPr>
          <w:bCs/>
        </w:rPr>
      </w:pPr>
      <w:r w:rsidRPr="00717CA2">
        <w:rPr>
          <w:bCs/>
        </w:rPr>
        <w:t>COSHH</w:t>
      </w:r>
      <w:r>
        <w:rPr>
          <w:bCs/>
        </w:rPr>
        <w:t xml:space="preserve"> </w:t>
      </w:r>
      <w:r w:rsidR="008032A1">
        <w:rPr>
          <w:bCs/>
        </w:rPr>
        <w:t xml:space="preserve">Management </w:t>
      </w:r>
      <w:r w:rsidR="00D74B9B">
        <w:t>Ashley Atkinson</w:t>
      </w:r>
      <w:r w:rsidRPr="00717CA2">
        <w:t xml:space="preserve"> Co-Ordinator &amp; </w:t>
      </w:r>
      <w:r w:rsidR="00D74B9B">
        <w:t>Andrew Brownsell</w:t>
      </w:r>
      <w:r w:rsidRPr="00717CA2">
        <w:t xml:space="preserve"> Deputy</w:t>
      </w:r>
      <w:r>
        <w:rPr>
          <w:bCs/>
        </w:rPr>
        <w:t xml:space="preserve"> </w:t>
      </w:r>
    </w:p>
    <w:p w14:paraId="076D6658" w14:textId="59843887" w:rsidR="00AC485B" w:rsidRDefault="00AC485B" w:rsidP="00AC485B">
      <w:pPr>
        <w:pStyle w:val="Heading2"/>
      </w:pPr>
      <w:r>
        <w:t>Dust Management</w:t>
      </w:r>
      <w:r w:rsidR="00DD0E44">
        <w:t xml:space="preserve"> and Miscellaneous</w:t>
      </w:r>
    </w:p>
    <w:p w14:paraId="160DB4A9" w14:textId="3B725E74" w:rsidR="00DD0E44" w:rsidRDefault="00AC485B" w:rsidP="00AC485B">
      <w:pPr>
        <w:pStyle w:val="PlanText"/>
        <w:jc w:val="left"/>
        <w:rPr>
          <w:rFonts w:ascii="Aptos Narrow" w:hAnsi="Aptos Narrow"/>
          <w:color w:val="000000"/>
          <w:lang w:eastAsia="en-GB"/>
        </w:rPr>
      </w:pPr>
      <w:r>
        <w:rPr>
          <w:rFonts w:ascii="Aptos Narrow" w:hAnsi="Aptos Narrow"/>
          <w:color w:val="000000"/>
          <w:lang w:eastAsia="en-GB"/>
        </w:rPr>
        <w:t xml:space="preserve">o </w:t>
      </w:r>
      <w:r>
        <w:rPr>
          <w:rFonts w:ascii="Aptos Narrow" w:hAnsi="Aptos Narrow"/>
          <w:color w:val="000000"/>
          <w:lang w:eastAsia="en-GB"/>
        </w:rPr>
        <w:t>Regular communication with the Trust</w:t>
      </w:r>
      <w:r w:rsidR="004E28F8">
        <w:rPr>
          <w:rFonts w:ascii="Aptos Narrow" w:hAnsi="Aptos Narrow"/>
          <w:color w:val="000000"/>
          <w:lang w:eastAsia="en-GB"/>
        </w:rPr>
        <w:t>, client representatives</w:t>
      </w:r>
      <w:r>
        <w:rPr>
          <w:rFonts w:ascii="Aptos Narrow" w:hAnsi="Aptos Narrow"/>
          <w:color w:val="000000"/>
          <w:lang w:eastAsia="en-GB"/>
        </w:rPr>
        <w:t xml:space="preserve"> and relevant stakeholders is maintained through weekly </w:t>
      </w:r>
      <w:r w:rsidR="00DD0E44">
        <w:rPr>
          <w:rFonts w:ascii="Aptos Narrow" w:hAnsi="Aptos Narrow"/>
          <w:color w:val="000000"/>
          <w:lang w:eastAsia="en-GB"/>
        </w:rPr>
        <w:t xml:space="preserve">lookahead </w:t>
      </w:r>
      <w:r>
        <w:rPr>
          <w:rFonts w:ascii="Aptos Narrow" w:hAnsi="Aptos Narrow"/>
          <w:color w:val="000000"/>
          <w:lang w:eastAsia="en-GB"/>
        </w:rPr>
        <w:t>meetings</w:t>
      </w:r>
      <w:r w:rsidR="004E28F8">
        <w:rPr>
          <w:rFonts w:ascii="Aptos Narrow" w:hAnsi="Aptos Narrow"/>
          <w:color w:val="000000"/>
          <w:lang w:eastAsia="en-GB"/>
        </w:rPr>
        <w:t xml:space="preserve">, with a focus on any activities interfacing with the existing hospital. </w:t>
      </w:r>
      <w:r>
        <w:rPr>
          <w:rFonts w:ascii="Aptos Narrow" w:hAnsi="Aptos Narrow"/>
          <w:color w:val="000000"/>
          <w:lang w:eastAsia="en-GB"/>
        </w:rPr>
        <w:br/>
        <w:t xml:space="preserve">o </w:t>
      </w:r>
      <w:r>
        <w:rPr>
          <w:rFonts w:ascii="Aptos Narrow" w:hAnsi="Aptos Narrow"/>
          <w:color w:val="000000"/>
          <w:lang w:eastAsia="en-GB"/>
        </w:rPr>
        <w:t>Emergency contact numbers are displayed across the site hoarding and vehicular gates to site.</w:t>
      </w:r>
      <w:r>
        <w:rPr>
          <w:rFonts w:ascii="Aptos Narrow" w:hAnsi="Aptos Narrow"/>
          <w:color w:val="000000"/>
          <w:lang w:eastAsia="en-GB"/>
        </w:rPr>
        <w:br/>
        <w:t xml:space="preserve">o </w:t>
      </w:r>
      <w:r>
        <w:rPr>
          <w:rFonts w:ascii="Aptos Narrow" w:hAnsi="Aptos Narrow"/>
          <w:color w:val="000000"/>
          <w:lang w:eastAsia="en-GB"/>
        </w:rPr>
        <w:t>Wheel washing provision is in place at both gate A and B, a boot wash facility is also available for site personnel.</w:t>
      </w:r>
      <w:r>
        <w:rPr>
          <w:rFonts w:ascii="Aptos Narrow" w:hAnsi="Aptos Narrow"/>
          <w:color w:val="000000"/>
          <w:lang w:eastAsia="en-GB"/>
        </w:rPr>
        <w:br/>
        <w:t xml:space="preserve">o </w:t>
      </w:r>
      <w:r>
        <w:rPr>
          <w:rFonts w:ascii="Aptos Narrow" w:hAnsi="Aptos Narrow"/>
          <w:color w:val="000000"/>
          <w:lang w:eastAsia="en-GB"/>
        </w:rPr>
        <w:t>Regular dust monitoring is being carried out within the live wards and at various locations across the site.</w:t>
      </w:r>
      <w:r>
        <w:rPr>
          <w:rFonts w:ascii="Aptos Narrow" w:hAnsi="Aptos Narrow"/>
          <w:color w:val="000000"/>
          <w:lang w:eastAsia="en-GB"/>
        </w:rPr>
        <w:t xml:space="preserve"> </w:t>
      </w:r>
    </w:p>
    <w:p w14:paraId="109D9538" w14:textId="119629D3" w:rsidR="00DD0E44" w:rsidRDefault="00AC485B" w:rsidP="00AC485B">
      <w:pPr>
        <w:pStyle w:val="PlanText"/>
        <w:jc w:val="left"/>
        <w:rPr>
          <w:rFonts w:ascii="Aptos Narrow" w:hAnsi="Aptos Narrow"/>
          <w:color w:val="000000"/>
          <w:lang w:eastAsia="en-GB"/>
        </w:rPr>
      </w:pPr>
      <w:r>
        <w:rPr>
          <w:rFonts w:ascii="Aptos Narrow" w:hAnsi="Aptos Narrow"/>
          <w:color w:val="000000"/>
          <w:lang w:eastAsia="en-GB"/>
        </w:rPr>
        <w:t>o Phasing and quantification/classification of vehicular activity</w:t>
      </w:r>
      <w:r w:rsidR="00DD0E44">
        <w:rPr>
          <w:rFonts w:ascii="Aptos Narrow" w:hAnsi="Aptos Narrow"/>
          <w:color w:val="000000"/>
          <w:lang w:eastAsia="en-GB"/>
        </w:rPr>
        <w:t xml:space="preserve"> is managed through the MSite system.</w:t>
      </w:r>
      <w:r>
        <w:rPr>
          <w:rFonts w:ascii="Aptos Narrow" w:hAnsi="Aptos Narrow"/>
          <w:color w:val="000000"/>
          <w:lang w:eastAsia="en-GB"/>
        </w:rPr>
        <w:br/>
        <w:t>o Types and frequency of vehicular demands - Routing strategy and swept path analysis;</w:t>
      </w:r>
      <w:r w:rsidR="00DD0E44">
        <w:rPr>
          <w:rFonts w:ascii="Aptos Narrow" w:hAnsi="Aptos Narrow"/>
          <w:color w:val="000000"/>
          <w:lang w:eastAsia="en-GB"/>
        </w:rPr>
        <w:t xml:space="preserve"> A one way delivery system is implemented through the site in line with the project logistics plan. </w:t>
      </w:r>
      <w:r>
        <w:rPr>
          <w:rFonts w:ascii="Aptos Narrow" w:hAnsi="Aptos Narrow"/>
          <w:color w:val="000000"/>
          <w:lang w:eastAsia="en-GB"/>
        </w:rPr>
        <w:br/>
        <w:t>o Parking for construction vehicles and staff;</w:t>
      </w:r>
      <w:r w:rsidR="00DD0E44">
        <w:rPr>
          <w:rFonts w:ascii="Aptos Narrow" w:hAnsi="Aptos Narrow"/>
          <w:color w:val="000000"/>
          <w:lang w:eastAsia="en-GB"/>
        </w:rPr>
        <w:t xml:space="preserve"> allocated parking is available off site at the Hathersage and Grafton Multi storey car parks.</w:t>
      </w:r>
      <w:r>
        <w:rPr>
          <w:rFonts w:ascii="Aptos Narrow" w:hAnsi="Aptos Narrow"/>
          <w:color w:val="000000"/>
          <w:lang w:eastAsia="en-GB"/>
        </w:rPr>
        <w:br/>
        <w:t xml:space="preserve">o </w:t>
      </w:r>
      <w:r w:rsidR="00DD0E44">
        <w:rPr>
          <w:rFonts w:ascii="Aptos Narrow" w:hAnsi="Aptos Narrow"/>
          <w:color w:val="000000"/>
          <w:lang w:eastAsia="en-GB"/>
        </w:rPr>
        <w:t xml:space="preserve">Vehicles carrying waste such as skips and muck away are sheeted over prior to leaving site as further dust mitigation </w:t>
      </w:r>
    </w:p>
    <w:p w14:paraId="692DA4CE" w14:textId="529D840B" w:rsidR="00AC485B" w:rsidRPr="00717CA2" w:rsidRDefault="00AC485B" w:rsidP="00AC485B">
      <w:pPr>
        <w:pStyle w:val="PlanText"/>
        <w:jc w:val="left"/>
        <w:rPr>
          <w:b/>
          <w:bCs/>
          <w:lang w:val="en-US"/>
        </w:rPr>
      </w:pPr>
      <w:r>
        <w:rPr>
          <w:rFonts w:ascii="Aptos Narrow" w:hAnsi="Aptos Narrow"/>
          <w:color w:val="000000"/>
          <w:lang w:eastAsia="en-GB"/>
        </w:rPr>
        <w:t xml:space="preserve">o The erection and maintenance of security hoardings where relevant; </w:t>
      </w:r>
      <w:r w:rsidR="004E28F8">
        <w:rPr>
          <w:rFonts w:ascii="Aptos Narrow" w:hAnsi="Aptos Narrow"/>
          <w:color w:val="000000"/>
          <w:lang w:eastAsia="en-GB"/>
        </w:rPr>
        <w:t xml:space="preserve">All hoardings are erected by a competent fencing contractor in line with the temporary works design and are inspected weekly as part of the temporary works checking protocol. </w:t>
      </w:r>
      <w:r>
        <w:rPr>
          <w:rFonts w:ascii="Aptos Narrow" w:hAnsi="Aptos Narrow"/>
          <w:color w:val="000000"/>
          <w:lang w:eastAsia="en-GB"/>
        </w:rPr>
        <w:br/>
        <w:t xml:space="preserve">o Details of how access to adjacent premises would be managed to ensure clear and safe routes into buildings are </w:t>
      </w:r>
      <w:r w:rsidR="004E28F8">
        <w:rPr>
          <w:rFonts w:ascii="Aptos Narrow" w:hAnsi="Aptos Narrow"/>
          <w:color w:val="000000"/>
          <w:lang w:eastAsia="en-GB"/>
        </w:rPr>
        <w:t>always maintained</w:t>
      </w:r>
      <w:r>
        <w:rPr>
          <w:rFonts w:ascii="Aptos Narrow" w:hAnsi="Aptos Narrow"/>
          <w:color w:val="000000"/>
          <w:lang w:eastAsia="en-GB"/>
        </w:rPr>
        <w:t>;</w:t>
      </w:r>
      <w:r w:rsidR="004E28F8">
        <w:rPr>
          <w:rFonts w:ascii="Aptos Narrow" w:hAnsi="Aptos Narrow"/>
          <w:color w:val="000000"/>
          <w:lang w:eastAsia="en-GB"/>
        </w:rPr>
        <w:t xml:space="preserve"> The newly finished A+E resus area (Phase 1) is continually accessible for ambulances and emergency response staff. This is clearly detailed on the site logistics plan. </w:t>
      </w:r>
      <w:r>
        <w:rPr>
          <w:rFonts w:ascii="Aptos Narrow" w:hAnsi="Aptos Narrow"/>
          <w:color w:val="000000"/>
          <w:lang w:eastAsia="en-GB"/>
        </w:rPr>
        <w:br/>
        <w:t xml:space="preserve">o Pedestrian management </w:t>
      </w:r>
      <w:r w:rsidR="004E28F8">
        <w:rPr>
          <w:rFonts w:ascii="Aptos Narrow" w:hAnsi="Aptos Narrow"/>
          <w:color w:val="000000"/>
          <w:lang w:eastAsia="en-GB"/>
        </w:rPr>
        <w:t xml:space="preserve">proposals: The access route to site ensures pedestrians are fully segregated from the ambulance / vehicular routes and a designated crossing point to the turnstile is being implemented. </w:t>
      </w:r>
      <w:r>
        <w:rPr>
          <w:rFonts w:ascii="Aptos Narrow" w:hAnsi="Aptos Narrow"/>
          <w:color w:val="000000"/>
          <w:lang w:eastAsia="en-GB"/>
        </w:rPr>
        <w:br/>
        <w:t>o Loading and unloading of plant and materials</w:t>
      </w:r>
      <w:r w:rsidR="004E28F8">
        <w:rPr>
          <w:rFonts w:ascii="Aptos Narrow" w:hAnsi="Aptos Narrow"/>
          <w:color w:val="000000"/>
          <w:lang w:eastAsia="en-GB"/>
        </w:rPr>
        <w:t xml:space="preserve"> is within a fully segregated area within the site compound and is carried out via site forklift or Hiab in line with the site lifting plan. </w:t>
      </w:r>
      <w:r>
        <w:rPr>
          <w:rFonts w:ascii="Aptos Narrow" w:hAnsi="Aptos Narrow"/>
          <w:color w:val="000000"/>
          <w:lang w:eastAsia="en-GB"/>
        </w:rPr>
        <w:br/>
      </w:r>
    </w:p>
    <w:p w14:paraId="3482B3C5" w14:textId="77777777" w:rsidR="00EC38AF" w:rsidRPr="000009EA" w:rsidRDefault="00EC38AF" w:rsidP="00EC38AF">
      <w:pPr>
        <w:pStyle w:val="Heading1"/>
      </w:pPr>
      <w:bookmarkStart w:id="118" w:name="_Toc126605118"/>
      <w:r w:rsidRPr="000009EA">
        <w:t>References</w:t>
      </w:r>
      <w:bookmarkEnd w:id="118"/>
    </w:p>
    <w:p w14:paraId="1B82123B" w14:textId="20046733" w:rsidR="005F3799" w:rsidRDefault="005F3799" w:rsidP="00EC38AF">
      <w:pPr>
        <w:pStyle w:val="PlanText"/>
      </w:pPr>
      <w:r>
        <w:rPr>
          <w:lang w:val="en-US"/>
        </w:rPr>
        <w:t xml:space="preserve">The </w:t>
      </w:r>
      <w:r>
        <w:t>‘Bu</w:t>
      </w:r>
      <w:r w:rsidRPr="00070C84">
        <w:t>ilding Division Guide to Health, Safety, Environment and Quality Management on Site</w:t>
      </w:r>
      <w:r>
        <w:t>’</w:t>
      </w:r>
    </w:p>
    <w:p w14:paraId="40E6B6DB" w14:textId="1CF6B9C8" w:rsidR="00A13AF1" w:rsidRPr="000D75F3" w:rsidRDefault="00EC38AF" w:rsidP="00A13AF1">
      <w:pPr>
        <w:pStyle w:val="PlanText"/>
      </w:pPr>
      <w:r w:rsidRPr="000D75F3">
        <w:t>The Construction (Design and Management) Regulations 2015</w:t>
      </w:r>
    </w:p>
    <w:p w14:paraId="057DE234" w14:textId="4041EB66" w:rsidR="00EC38AF" w:rsidRDefault="00EC38AF" w:rsidP="00EC38AF">
      <w:pPr>
        <w:pStyle w:val="PlanText"/>
      </w:pPr>
      <w:r w:rsidRPr="000D75F3">
        <w:t>L153, Managing Health and Safety in Construction</w:t>
      </w:r>
    </w:p>
    <w:p w14:paraId="3BF0754E" w14:textId="6234AF8A" w:rsidR="00A13AF1" w:rsidRPr="000D75F3" w:rsidRDefault="00A13AF1" w:rsidP="00EC38AF">
      <w:pPr>
        <w:pStyle w:val="PlanText"/>
      </w:pPr>
      <w:r>
        <w:t>Digital Engineering Management Procedure</w:t>
      </w:r>
    </w:p>
    <w:p w14:paraId="42EDED49" w14:textId="1F15F54C" w:rsidR="00C3468C" w:rsidRPr="00123ECB" w:rsidRDefault="00C3468C" w:rsidP="00EF79BE">
      <w:pPr>
        <w:pStyle w:val="PlanTextExample"/>
      </w:pPr>
    </w:p>
    <w:sectPr w:rsidR="00C3468C" w:rsidRPr="00123ECB" w:rsidSect="00B57A62">
      <w:headerReference w:type="default" r:id="rId40"/>
      <w:pgSz w:w="11906" w:h="16838" w:code="9"/>
      <w:pgMar w:top="1418" w:right="849" w:bottom="1276" w:left="851" w:header="426" w:footer="1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E28FD" w14:textId="77777777" w:rsidR="00C02B9A" w:rsidRDefault="00C02B9A">
      <w:r>
        <w:separator/>
      </w:r>
    </w:p>
    <w:p w14:paraId="030764B4" w14:textId="77777777" w:rsidR="00C02B9A" w:rsidRDefault="00C02B9A"/>
    <w:p w14:paraId="4DAF0B5B" w14:textId="77777777" w:rsidR="00C02B9A" w:rsidRDefault="00C02B9A"/>
    <w:p w14:paraId="4F538437" w14:textId="77777777" w:rsidR="00C02B9A" w:rsidRDefault="00C02B9A"/>
    <w:p w14:paraId="520420E0" w14:textId="77777777" w:rsidR="00C02B9A" w:rsidRDefault="00C02B9A"/>
    <w:p w14:paraId="036E04A0" w14:textId="77777777" w:rsidR="00C02B9A" w:rsidRDefault="00C02B9A"/>
    <w:p w14:paraId="2EB41A09" w14:textId="77777777" w:rsidR="00C02B9A" w:rsidRDefault="00C02B9A"/>
  </w:endnote>
  <w:endnote w:type="continuationSeparator" w:id="0">
    <w:p w14:paraId="102FD9D6" w14:textId="77777777" w:rsidR="00C02B9A" w:rsidRDefault="00C02B9A">
      <w:r>
        <w:continuationSeparator/>
      </w:r>
    </w:p>
    <w:p w14:paraId="16C48F22" w14:textId="77777777" w:rsidR="00C02B9A" w:rsidRDefault="00C02B9A"/>
    <w:p w14:paraId="0DB3BB29" w14:textId="77777777" w:rsidR="00C02B9A" w:rsidRDefault="00C02B9A"/>
    <w:p w14:paraId="431FC306" w14:textId="77777777" w:rsidR="00C02B9A" w:rsidRDefault="00C02B9A"/>
    <w:p w14:paraId="3489A0AF" w14:textId="77777777" w:rsidR="00C02B9A" w:rsidRDefault="00C02B9A"/>
    <w:p w14:paraId="1EE63BCF" w14:textId="77777777" w:rsidR="00C02B9A" w:rsidRDefault="00C02B9A"/>
    <w:p w14:paraId="01912CB3" w14:textId="77777777" w:rsidR="00C02B9A" w:rsidRDefault="00C02B9A"/>
  </w:endnote>
  <w:endnote w:type="continuationNotice" w:id="1">
    <w:p w14:paraId="12982362" w14:textId="77777777" w:rsidR="00C02B9A" w:rsidRDefault="00C02B9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A041C" w14:textId="77777777" w:rsidR="00C46F42" w:rsidRDefault="00C46F42" w:rsidP="00511147">
    <w:pPr>
      <w:tabs>
        <w:tab w:val="clear" w:pos="0"/>
        <w:tab w:val="center" w:pos="4153"/>
        <w:tab w:val="right" w:pos="8306"/>
      </w:tabs>
      <w:spacing w:after="0"/>
      <w:jc w:val="center"/>
      <w:rPr>
        <w:rFonts w:cs="Arial"/>
        <w:b/>
        <w:snapToGrid w:val="0"/>
        <w:sz w:val="16"/>
        <w:szCs w:val="24"/>
        <w:lang w:eastAsia="en-GB"/>
      </w:rPr>
    </w:pPr>
  </w:p>
  <w:tbl>
    <w:tblPr>
      <w:tblW w:w="10490" w:type="dxa"/>
      <w:tblInd w:w="-1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3119"/>
      <w:gridCol w:w="2694"/>
      <w:gridCol w:w="1134"/>
      <w:gridCol w:w="2268"/>
      <w:gridCol w:w="1275"/>
    </w:tblGrid>
    <w:tr w:rsidR="00C46F42" w:rsidRPr="006E7227" w14:paraId="7BB0DA99" w14:textId="77777777" w:rsidTr="001C28C4">
      <w:trPr>
        <w:trHeight w:val="227"/>
      </w:trPr>
      <w:tc>
        <w:tcPr>
          <w:tcW w:w="3119" w:type="dxa"/>
          <w:tcBorders>
            <w:top w:val="single" w:sz="4" w:space="0" w:color="7F7F7F" w:themeColor="text1" w:themeTint="80"/>
            <w:left w:val="single" w:sz="4" w:space="0" w:color="7F7F7F" w:themeColor="text1" w:themeTint="80"/>
            <w:bottom w:val="single" w:sz="4" w:space="0" w:color="BFBFBF" w:themeColor="background1" w:themeShade="BF"/>
            <w:right w:val="single" w:sz="4" w:space="0" w:color="BFBFBF" w:themeColor="background1" w:themeShade="BF"/>
          </w:tcBorders>
          <w:vAlign w:val="center"/>
          <w:hideMark/>
        </w:tcPr>
        <w:p w14:paraId="3E3C663C" w14:textId="117A74F4" w:rsidR="00C46F42" w:rsidRPr="005C4668" w:rsidRDefault="003E1EAC" w:rsidP="00F84339">
          <w:pPr>
            <w:tabs>
              <w:tab w:val="center" w:pos="4153"/>
              <w:tab w:val="right" w:pos="8306"/>
            </w:tabs>
            <w:overflowPunct w:val="0"/>
            <w:autoSpaceDE w:val="0"/>
            <w:autoSpaceDN w:val="0"/>
            <w:adjustRightInd w:val="0"/>
            <w:spacing w:after="0"/>
            <w:ind w:left="0"/>
            <w:jc w:val="center"/>
            <w:textAlignment w:val="baseline"/>
            <w:rPr>
              <w:rFonts w:cs="Arial"/>
              <w:sz w:val="16"/>
              <w:szCs w:val="16"/>
              <w:lang w:eastAsia="en-GB"/>
            </w:rPr>
          </w:pPr>
          <w:r w:rsidRPr="003E1EAC">
            <w:rPr>
              <w:rFonts w:cs="Arial"/>
              <w:sz w:val="16"/>
              <w:szCs w:val="16"/>
              <w:lang w:eastAsia="en-GB"/>
            </w:rPr>
            <w:t>VB-IMS-PL-XXXX-0003</w:t>
          </w:r>
        </w:p>
      </w:tc>
      <w:tc>
        <w:tcPr>
          <w:tcW w:w="2694" w:type="dxa"/>
          <w:tcBorders>
            <w:top w:val="single" w:sz="4" w:space="0" w:color="7F7F7F" w:themeColor="text1" w:themeTint="80"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E2AF140" w14:textId="00296753" w:rsidR="00C46F42" w:rsidRPr="00F84339" w:rsidRDefault="001B16FC" w:rsidP="00F55A20">
          <w:pPr>
            <w:tabs>
              <w:tab w:val="center" w:pos="4153"/>
              <w:tab w:val="right" w:pos="8306"/>
            </w:tabs>
            <w:overflowPunct w:val="0"/>
            <w:autoSpaceDE w:val="0"/>
            <w:autoSpaceDN w:val="0"/>
            <w:adjustRightInd w:val="0"/>
            <w:spacing w:after="0"/>
            <w:ind w:left="0"/>
            <w:jc w:val="center"/>
            <w:textAlignment w:val="baseline"/>
            <w:rPr>
              <w:rFonts w:cs="Arial"/>
              <w:sz w:val="16"/>
              <w:szCs w:val="16"/>
              <w:lang w:eastAsia="en-GB"/>
            </w:rPr>
          </w:pPr>
          <w:r>
            <w:rPr>
              <w:rFonts w:cs="Arial"/>
              <w:sz w:val="16"/>
              <w:szCs w:val="16"/>
              <w:lang w:eastAsia="en-GB"/>
            </w:rPr>
            <w:t>PEP/</w:t>
          </w:r>
          <w:r w:rsidR="00C46F42">
            <w:rPr>
              <w:rFonts w:cs="Arial"/>
              <w:sz w:val="16"/>
              <w:szCs w:val="16"/>
              <w:lang w:eastAsia="en-GB"/>
            </w:rPr>
            <w:t>Construction Phase Plan</w:t>
          </w:r>
        </w:p>
      </w:tc>
      <w:tc>
        <w:tcPr>
          <w:tcW w:w="1134" w:type="dxa"/>
          <w:tcBorders>
            <w:top w:val="single" w:sz="4" w:space="0" w:color="7F7F7F" w:themeColor="text1" w:themeTint="80"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8F89F37" w14:textId="1C540AD4" w:rsidR="00C46F42" w:rsidRPr="00813CAE" w:rsidRDefault="00C46F42" w:rsidP="00813CAE">
          <w:pPr>
            <w:tabs>
              <w:tab w:val="center" w:pos="4153"/>
              <w:tab w:val="right" w:pos="8306"/>
            </w:tabs>
            <w:overflowPunct w:val="0"/>
            <w:autoSpaceDE w:val="0"/>
            <w:autoSpaceDN w:val="0"/>
            <w:adjustRightInd w:val="0"/>
            <w:spacing w:after="0"/>
            <w:ind w:left="0"/>
            <w:jc w:val="center"/>
            <w:textAlignment w:val="baseline"/>
            <w:rPr>
              <w:rFonts w:cs="Arial"/>
              <w:sz w:val="16"/>
              <w:szCs w:val="16"/>
              <w:lang w:eastAsia="en-GB"/>
            </w:rPr>
          </w:pPr>
          <w:r>
            <w:rPr>
              <w:rFonts w:cs="Arial"/>
              <w:sz w:val="16"/>
              <w:szCs w:val="16"/>
              <w:lang w:eastAsia="en-GB"/>
            </w:rPr>
            <w:t xml:space="preserve">Rev </w:t>
          </w:r>
          <w:r w:rsidR="0024550C">
            <w:rPr>
              <w:rFonts w:cs="Arial"/>
              <w:sz w:val="16"/>
              <w:szCs w:val="16"/>
              <w:lang w:eastAsia="en-GB"/>
            </w:rPr>
            <w:t>20</w:t>
          </w:r>
        </w:p>
      </w:tc>
      <w:tc>
        <w:tcPr>
          <w:tcW w:w="2268" w:type="dxa"/>
          <w:tcBorders>
            <w:top w:val="single" w:sz="4" w:space="0" w:color="7F7F7F" w:themeColor="text1" w:themeTint="80"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FD73D1B" w14:textId="3D575316" w:rsidR="00C46F42" w:rsidRPr="005C4668" w:rsidRDefault="00C46F42" w:rsidP="00813CAE">
          <w:pPr>
            <w:tabs>
              <w:tab w:val="center" w:pos="4153"/>
              <w:tab w:val="right" w:pos="8306"/>
            </w:tabs>
            <w:overflowPunct w:val="0"/>
            <w:autoSpaceDE w:val="0"/>
            <w:autoSpaceDN w:val="0"/>
            <w:adjustRightInd w:val="0"/>
            <w:spacing w:after="0"/>
            <w:ind w:left="0"/>
            <w:jc w:val="center"/>
            <w:textAlignment w:val="baseline"/>
            <w:rPr>
              <w:rFonts w:cs="Arial"/>
              <w:sz w:val="16"/>
              <w:szCs w:val="16"/>
              <w:lang w:eastAsia="en-GB"/>
            </w:rPr>
          </w:pPr>
          <w:r>
            <w:rPr>
              <w:rFonts w:cs="Arial"/>
              <w:sz w:val="16"/>
              <w:szCs w:val="16"/>
              <w:lang w:eastAsia="en-GB"/>
            </w:rPr>
            <w:t xml:space="preserve">Date of Rev: </w:t>
          </w:r>
          <w:r w:rsidR="0024550C">
            <w:rPr>
              <w:rFonts w:cs="Arial"/>
              <w:sz w:val="16"/>
              <w:szCs w:val="16"/>
              <w:lang w:eastAsia="en-GB"/>
            </w:rPr>
            <w:t>August</w:t>
          </w:r>
          <w:r w:rsidR="002817C8">
            <w:rPr>
              <w:rFonts w:cs="Arial"/>
              <w:sz w:val="16"/>
              <w:szCs w:val="16"/>
              <w:lang w:eastAsia="en-GB"/>
            </w:rPr>
            <w:t xml:space="preserve"> </w:t>
          </w:r>
          <w:r w:rsidR="0065528B">
            <w:rPr>
              <w:rFonts w:cs="Arial"/>
              <w:sz w:val="16"/>
              <w:szCs w:val="16"/>
              <w:lang w:eastAsia="en-GB"/>
            </w:rPr>
            <w:t>2023</w:t>
          </w:r>
        </w:p>
      </w:tc>
      <w:tc>
        <w:tcPr>
          <w:tcW w:w="1275" w:type="dxa"/>
          <w:tcBorders>
            <w:top w:val="single" w:sz="4" w:space="0" w:color="7F7F7F" w:themeColor="text1" w:themeTint="80"/>
            <w:left w:val="single" w:sz="4" w:space="0" w:color="BFBFBF" w:themeColor="background1" w:themeShade="BF"/>
            <w:bottom w:val="single" w:sz="4" w:space="0" w:color="BFBFBF" w:themeColor="background1" w:themeShade="BF"/>
            <w:right w:val="single" w:sz="4" w:space="0" w:color="7F7F7F" w:themeColor="text1" w:themeTint="80"/>
          </w:tcBorders>
          <w:vAlign w:val="center"/>
          <w:hideMark/>
        </w:tcPr>
        <w:p w14:paraId="3F5003DC" w14:textId="78A813FB" w:rsidR="00C46F42" w:rsidRPr="00F84339" w:rsidRDefault="00C46F42" w:rsidP="00F84339">
          <w:pPr>
            <w:tabs>
              <w:tab w:val="center" w:pos="4153"/>
              <w:tab w:val="right" w:pos="8306"/>
            </w:tabs>
            <w:overflowPunct w:val="0"/>
            <w:autoSpaceDE w:val="0"/>
            <w:autoSpaceDN w:val="0"/>
            <w:adjustRightInd w:val="0"/>
            <w:spacing w:after="0"/>
            <w:ind w:left="0"/>
            <w:jc w:val="center"/>
            <w:textAlignment w:val="baseline"/>
            <w:rPr>
              <w:rFonts w:cs="Arial"/>
              <w:b/>
              <w:sz w:val="16"/>
              <w:szCs w:val="16"/>
              <w:lang w:eastAsia="en-GB"/>
            </w:rPr>
          </w:pPr>
          <w:r w:rsidRPr="00B57A62">
            <w:rPr>
              <w:rFonts w:cs="Arial"/>
              <w:b/>
              <w:sz w:val="16"/>
              <w:szCs w:val="16"/>
              <w:lang w:eastAsia="en-GB"/>
            </w:rPr>
            <w:t xml:space="preserve">Page </w:t>
          </w:r>
          <w:r w:rsidRPr="00B57A62">
            <w:rPr>
              <w:rFonts w:cs="Arial"/>
              <w:b/>
              <w:bCs/>
              <w:sz w:val="16"/>
              <w:szCs w:val="16"/>
              <w:lang w:eastAsia="en-GB"/>
            </w:rPr>
            <w:fldChar w:fldCharType="begin"/>
          </w:r>
          <w:r w:rsidRPr="00B57A62">
            <w:rPr>
              <w:rFonts w:cs="Arial"/>
              <w:b/>
              <w:bCs/>
              <w:sz w:val="16"/>
              <w:szCs w:val="16"/>
              <w:lang w:eastAsia="en-GB"/>
            </w:rPr>
            <w:instrText xml:space="preserve"> PAGE  \* Arabic  \* MERGEFORMAT </w:instrText>
          </w:r>
          <w:r w:rsidRPr="00B57A62">
            <w:rPr>
              <w:rFonts w:cs="Arial"/>
              <w:b/>
              <w:bCs/>
              <w:sz w:val="16"/>
              <w:szCs w:val="16"/>
              <w:lang w:eastAsia="en-GB"/>
            </w:rPr>
            <w:fldChar w:fldCharType="separate"/>
          </w:r>
          <w:r>
            <w:rPr>
              <w:rFonts w:cs="Arial"/>
              <w:b/>
              <w:bCs/>
              <w:noProof/>
              <w:sz w:val="16"/>
              <w:szCs w:val="16"/>
              <w:lang w:eastAsia="en-GB"/>
            </w:rPr>
            <w:t>1</w:t>
          </w:r>
          <w:r w:rsidRPr="00B57A62">
            <w:rPr>
              <w:rFonts w:cs="Arial"/>
              <w:b/>
              <w:bCs/>
              <w:sz w:val="16"/>
              <w:szCs w:val="16"/>
              <w:lang w:eastAsia="en-GB"/>
            </w:rPr>
            <w:fldChar w:fldCharType="end"/>
          </w:r>
          <w:r w:rsidRPr="00B57A62">
            <w:rPr>
              <w:rFonts w:cs="Arial"/>
              <w:b/>
              <w:sz w:val="16"/>
              <w:szCs w:val="16"/>
              <w:lang w:eastAsia="en-GB"/>
            </w:rPr>
            <w:t xml:space="preserve"> of </w:t>
          </w:r>
          <w:r w:rsidRPr="00B57A62">
            <w:rPr>
              <w:rFonts w:cs="Arial"/>
              <w:b/>
              <w:bCs/>
              <w:sz w:val="16"/>
              <w:szCs w:val="16"/>
              <w:lang w:eastAsia="en-GB"/>
            </w:rPr>
            <w:fldChar w:fldCharType="begin"/>
          </w:r>
          <w:r w:rsidRPr="00B57A62">
            <w:rPr>
              <w:rFonts w:cs="Arial"/>
              <w:b/>
              <w:bCs/>
              <w:sz w:val="16"/>
              <w:szCs w:val="16"/>
              <w:lang w:eastAsia="en-GB"/>
            </w:rPr>
            <w:instrText xml:space="preserve"> NUMPAGES  \* Arabic  \* MERGEFORMAT </w:instrText>
          </w:r>
          <w:r w:rsidRPr="00B57A62">
            <w:rPr>
              <w:rFonts w:cs="Arial"/>
              <w:b/>
              <w:bCs/>
              <w:sz w:val="16"/>
              <w:szCs w:val="16"/>
              <w:lang w:eastAsia="en-GB"/>
            </w:rPr>
            <w:fldChar w:fldCharType="separate"/>
          </w:r>
          <w:r>
            <w:rPr>
              <w:rFonts w:cs="Arial"/>
              <w:b/>
              <w:bCs/>
              <w:noProof/>
              <w:sz w:val="16"/>
              <w:szCs w:val="16"/>
              <w:lang w:eastAsia="en-GB"/>
            </w:rPr>
            <w:t>6</w:t>
          </w:r>
          <w:r w:rsidRPr="00B57A62">
            <w:rPr>
              <w:rFonts w:cs="Arial"/>
              <w:b/>
              <w:bCs/>
              <w:sz w:val="16"/>
              <w:szCs w:val="16"/>
              <w:lang w:eastAsia="en-GB"/>
            </w:rPr>
            <w:fldChar w:fldCharType="end"/>
          </w:r>
        </w:p>
      </w:tc>
    </w:tr>
    <w:tr w:rsidR="00C46F42" w:rsidRPr="006E7227" w14:paraId="1E1417B9" w14:textId="77777777" w:rsidTr="001C28C4">
      <w:trPr>
        <w:trHeight w:val="227"/>
      </w:trPr>
      <w:tc>
        <w:tcPr>
          <w:tcW w:w="10490"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hideMark/>
        </w:tcPr>
        <w:p w14:paraId="4ABF0AF4" w14:textId="77777777" w:rsidR="00C46F42" w:rsidRPr="006E7227" w:rsidRDefault="00C46F42" w:rsidP="00511147">
          <w:pPr>
            <w:tabs>
              <w:tab w:val="center" w:pos="4153"/>
              <w:tab w:val="right" w:pos="8306"/>
            </w:tabs>
            <w:overflowPunct w:val="0"/>
            <w:autoSpaceDE w:val="0"/>
            <w:autoSpaceDN w:val="0"/>
            <w:adjustRightInd w:val="0"/>
            <w:spacing w:after="100" w:afterAutospacing="1"/>
            <w:ind w:left="0"/>
            <w:jc w:val="center"/>
            <w:textAlignment w:val="baseline"/>
            <w:rPr>
              <w:rFonts w:cs="Arial"/>
              <w:b/>
              <w:sz w:val="16"/>
              <w:szCs w:val="16"/>
              <w:lang w:eastAsia="en-GB"/>
            </w:rPr>
          </w:pPr>
          <w:r w:rsidRPr="006E7227">
            <w:rPr>
              <w:rFonts w:cs="Arial"/>
              <w:b/>
              <w:sz w:val="16"/>
              <w:szCs w:val="16"/>
              <w:lang w:eastAsia="en-GB"/>
            </w:rPr>
            <w:t>*** Documents on the Intranet are “controlled” version. Uncontrolled when printed. ***</w:t>
          </w:r>
        </w:p>
      </w:tc>
    </w:tr>
  </w:tbl>
  <w:p w14:paraId="03DEC8F6" w14:textId="77777777" w:rsidR="00C46F42" w:rsidRPr="00511147" w:rsidRDefault="00C46F42" w:rsidP="00511147">
    <w:pPr>
      <w:pStyle w:val="Footer"/>
      <w:ind w:left="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601" w:type="dxa"/>
      <w:tblInd w:w="-176" w:type="dxa"/>
      <w:tblLook w:val="01E0" w:firstRow="1" w:lastRow="1" w:firstColumn="1" w:lastColumn="1" w:noHBand="0" w:noVBand="0"/>
    </w:tblPr>
    <w:tblGrid>
      <w:gridCol w:w="5778"/>
      <w:gridCol w:w="8823"/>
    </w:tblGrid>
    <w:tr w:rsidR="00C46F42" w:rsidRPr="00A20C2E" w14:paraId="45600B74" w14:textId="77777777" w:rsidTr="008F3026">
      <w:tc>
        <w:tcPr>
          <w:tcW w:w="5778" w:type="dxa"/>
        </w:tcPr>
        <w:p w14:paraId="1269906C" w14:textId="77777777" w:rsidR="00C46F42" w:rsidRPr="00CE43BF" w:rsidRDefault="00C46F42" w:rsidP="008F1103">
          <w:pPr>
            <w:tabs>
              <w:tab w:val="clear" w:pos="0"/>
              <w:tab w:val="center" w:pos="4153"/>
              <w:tab w:val="right" w:pos="8306"/>
            </w:tabs>
            <w:spacing w:after="0"/>
            <w:rPr>
              <w:rFonts w:cs="Arial"/>
              <w:sz w:val="20"/>
              <w:lang w:eastAsia="en-GB"/>
            </w:rPr>
          </w:pPr>
          <w:r w:rsidRPr="00CE43BF">
            <w:rPr>
              <w:rFonts w:cs="Arial"/>
              <w:sz w:val="20"/>
              <w:lang w:eastAsia="en-GB"/>
            </w:rPr>
            <w:t>Old Oak Common Depot</w:t>
          </w:r>
        </w:p>
        <w:p w14:paraId="76D62D76" w14:textId="77777777" w:rsidR="00C46F42" w:rsidRPr="00CE43BF" w:rsidRDefault="00C46F42" w:rsidP="008F1103">
          <w:pPr>
            <w:tabs>
              <w:tab w:val="clear" w:pos="0"/>
            </w:tabs>
            <w:spacing w:after="0"/>
            <w:rPr>
              <w:rFonts w:cs="Arial"/>
              <w:sz w:val="20"/>
              <w:lang w:eastAsia="en-GB"/>
            </w:rPr>
          </w:pPr>
          <w:r w:rsidRPr="00CE43BF">
            <w:rPr>
              <w:rFonts w:cs="Arial"/>
              <w:sz w:val="20"/>
              <w:lang w:eastAsia="en-GB"/>
            </w:rPr>
            <w:t>DEPOT WORKS COMPLIANCE ASSURANCE PLAN</w:t>
          </w:r>
        </w:p>
        <w:p w14:paraId="119B0AD8" w14:textId="77777777" w:rsidR="00C46F42" w:rsidRPr="007C7D16" w:rsidRDefault="00C46F42" w:rsidP="008F1103">
          <w:pPr>
            <w:tabs>
              <w:tab w:val="clear" w:pos="0"/>
            </w:tabs>
            <w:spacing w:after="0"/>
            <w:rPr>
              <w:rFonts w:cs="Arial"/>
              <w:sz w:val="20"/>
              <w:lang w:eastAsia="en-GB"/>
            </w:rPr>
          </w:pPr>
          <w:r w:rsidRPr="00CE43BF">
            <w:rPr>
              <w:rFonts w:cs="Arial"/>
              <w:sz w:val="20"/>
              <w:lang w:eastAsia="en-GB"/>
            </w:rPr>
            <w:t>Q234-</w:t>
          </w:r>
          <w:r>
            <w:rPr>
              <w:rFonts w:cs="Arial"/>
              <w:sz w:val="20"/>
              <w:lang w:eastAsia="en-GB"/>
            </w:rPr>
            <w:t>BMB-C-STP-CR074-50020, Rev. 1.0</w:t>
          </w:r>
        </w:p>
      </w:tc>
      <w:tc>
        <w:tcPr>
          <w:tcW w:w="8823" w:type="dxa"/>
        </w:tcPr>
        <w:p w14:paraId="03FBC76E" w14:textId="77777777" w:rsidR="00C46F42" w:rsidRPr="00CE43BF" w:rsidRDefault="00C46F42" w:rsidP="008F1103">
          <w:pPr>
            <w:tabs>
              <w:tab w:val="clear" w:pos="0"/>
              <w:tab w:val="center" w:pos="4153"/>
              <w:tab w:val="right" w:pos="8306"/>
            </w:tabs>
            <w:spacing w:after="60"/>
            <w:jc w:val="right"/>
            <w:rPr>
              <w:rFonts w:cs="Arial"/>
              <w:snapToGrid w:val="0"/>
              <w:sz w:val="20"/>
              <w:lang w:eastAsia="en-GB"/>
            </w:rPr>
          </w:pPr>
          <w:r w:rsidRPr="00CE43BF">
            <w:rPr>
              <w:rFonts w:cs="Arial"/>
              <w:snapToGrid w:val="0"/>
              <w:sz w:val="20"/>
              <w:lang w:eastAsia="en-GB"/>
            </w:rPr>
            <w:t xml:space="preserve">Page </w:t>
          </w:r>
          <w:r w:rsidRPr="00CE43BF">
            <w:rPr>
              <w:rFonts w:cs="Arial"/>
              <w:snapToGrid w:val="0"/>
              <w:sz w:val="20"/>
              <w:lang w:eastAsia="en-GB"/>
            </w:rPr>
            <w:fldChar w:fldCharType="begin"/>
          </w:r>
          <w:r w:rsidRPr="00CE43BF">
            <w:rPr>
              <w:rFonts w:cs="Arial"/>
              <w:snapToGrid w:val="0"/>
              <w:sz w:val="20"/>
              <w:lang w:eastAsia="en-GB"/>
            </w:rPr>
            <w:instrText xml:space="preserve"> PAGE </w:instrText>
          </w:r>
          <w:r w:rsidRPr="00CE43BF">
            <w:rPr>
              <w:rFonts w:cs="Arial"/>
              <w:snapToGrid w:val="0"/>
              <w:sz w:val="20"/>
              <w:lang w:eastAsia="en-GB"/>
            </w:rPr>
            <w:fldChar w:fldCharType="separate"/>
          </w:r>
          <w:r>
            <w:rPr>
              <w:rFonts w:cs="Arial"/>
              <w:noProof/>
              <w:snapToGrid w:val="0"/>
              <w:sz w:val="20"/>
              <w:lang w:eastAsia="en-GB"/>
            </w:rPr>
            <w:t>13</w:t>
          </w:r>
          <w:r w:rsidRPr="00CE43BF">
            <w:rPr>
              <w:rFonts w:cs="Arial"/>
              <w:snapToGrid w:val="0"/>
              <w:sz w:val="20"/>
              <w:lang w:eastAsia="en-GB"/>
            </w:rPr>
            <w:fldChar w:fldCharType="end"/>
          </w:r>
          <w:r w:rsidRPr="00CE43BF">
            <w:rPr>
              <w:rFonts w:cs="Arial"/>
              <w:snapToGrid w:val="0"/>
              <w:sz w:val="20"/>
              <w:lang w:eastAsia="en-GB"/>
            </w:rPr>
            <w:t xml:space="preserve"> of </w:t>
          </w:r>
          <w:r w:rsidRPr="00CE43BF">
            <w:rPr>
              <w:rFonts w:cs="Arial"/>
              <w:snapToGrid w:val="0"/>
              <w:sz w:val="20"/>
              <w:lang w:eastAsia="en-GB"/>
            </w:rPr>
            <w:fldChar w:fldCharType="begin"/>
          </w:r>
          <w:r w:rsidRPr="00CE43BF">
            <w:rPr>
              <w:rFonts w:cs="Arial"/>
              <w:snapToGrid w:val="0"/>
              <w:sz w:val="20"/>
              <w:lang w:eastAsia="en-GB"/>
            </w:rPr>
            <w:instrText xml:space="preserve"> NUMPAGES </w:instrText>
          </w:r>
          <w:r w:rsidRPr="00CE43BF">
            <w:rPr>
              <w:rFonts w:cs="Arial"/>
              <w:snapToGrid w:val="0"/>
              <w:sz w:val="20"/>
              <w:lang w:eastAsia="en-GB"/>
            </w:rPr>
            <w:fldChar w:fldCharType="separate"/>
          </w:r>
          <w:r>
            <w:rPr>
              <w:rFonts w:cs="Arial"/>
              <w:noProof/>
              <w:snapToGrid w:val="0"/>
              <w:sz w:val="20"/>
              <w:lang w:eastAsia="en-GB"/>
            </w:rPr>
            <w:t>6</w:t>
          </w:r>
          <w:r w:rsidRPr="00CE43BF">
            <w:rPr>
              <w:rFonts w:cs="Arial"/>
              <w:snapToGrid w:val="0"/>
              <w:sz w:val="20"/>
              <w:lang w:eastAsia="en-GB"/>
            </w:rPr>
            <w:fldChar w:fldCharType="end"/>
          </w:r>
        </w:p>
        <w:p w14:paraId="6D1E7AF5" w14:textId="77777777" w:rsidR="00C46F42" w:rsidRPr="00CE43BF" w:rsidRDefault="00C46F42" w:rsidP="008F1103">
          <w:pPr>
            <w:tabs>
              <w:tab w:val="clear" w:pos="0"/>
              <w:tab w:val="center" w:pos="4153"/>
              <w:tab w:val="right" w:pos="8306"/>
            </w:tabs>
            <w:spacing w:after="60"/>
            <w:jc w:val="right"/>
            <w:rPr>
              <w:rFonts w:cs="Arial"/>
              <w:sz w:val="20"/>
              <w:lang w:eastAsia="en-GB"/>
            </w:rPr>
          </w:pPr>
        </w:p>
      </w:tc>
    </w:tr>
  </w:tbl>
  <w:p w14:paraId="10A44420" w14:textId="77777777" w:rsidR="00C46F42" w:rsidRDefault="00C46F42" w:rsidP="008F3026">
    <w:pPr>
      <w:pStyle w:val="Footer"/>
    </w:pPr>
  </w:p>
  <w:p w14:paraId="08D63115" w14:textId="77777777" w:rsidR="00C46F42" w:rsidRDefault="00C46F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A6ABD" w14:textId="77777777" w:rsidR="00C02B9A" w:rsidRDefault="00C02B9A">
      <w:r>
        <w:separator/>
      </w:r>
    </w:p>
  </w:footnote>
  <w:footnote w:type="continuationSeparator" w:id="0">
    <w:p w14:paraId="4724C97B" w14:textId="77777777" w:rsidR="00C02B9A" w:rsidRDefault="00C02B9A">
      <w:r>
        <w:continuationSeparator/>
      </w:r>
    </w:p>
    <w:p w14:paraId="69525889" w14:textId="77777777" w:rsidR="00C02B9A" w:rsidRDefault="00C02B9A"/>
    <w:p w14:paraId="171B6C58" w14:textId="77777777" w:rsidR="00C02B9A" w:rsidRDefault="00C02B9A"/>
    <w:p w14:paraId="12182704" w14:textId="77777777" w:rsidR="00C02B9A" w:rsidRDefault="00C02B9A"/>
    <w:p w14:paraId="439D7D06" w14:textId="77777777" w:rsidR="00C02B9A" w:rsidRDefault="00C02B9A"/>
    <w:p w14:paraId="0BD22E58" w14:textId="77777777" w:rsidR="00C02B9A" w:rsidRDefault="00C02B9A"/>
    <w:p w14:paraId="19488D4F" w14:textId="77777777" w:rsidR="00C02B9A" w:rsidRDefault="00C02B9A"/>
  </w:footnote>
  <w:footnote w:type="continuationNotice" w:id="1">
    <w:p w14:paraId="369D2F18" w14:textId="77777777" w:rsidR="00C02B9A" w:rsidRDefault="00C02B9A">
      <w:pPr>
        <w:spacing w:after="0"/>
      </w:pPr>
    </w:p>
  </w:footnote>
  <w:footnote w:id="2">
    <w:p w14:paraId="16D40B96" w14:textId="77777777" w:rsidR="00D759D2" w:rsidRPr="00F97110" w:rsidRDefault="00D759D2" w:rsidP="00D759D2">
      <w:pPr>
        <w:pStyle w:val="FootnoteText"/>
        <w:rPr>
          <w:lang w:val="en-US"/>
        </w:rPr>
      </w:pPr>
      <w:r>
        <w:rPr>
          <w:rStyle w:val="FootnoteReference"/>
        </w:rPr>
        <w:footnoteRef/>
      </w:r>
      <w:r>
        <w:t xml:space="preserve"> </w:t>
      </w:r>
      <w:r w:rsidRPr="00F97110">
        <w:t>VB-IMS-PR-0001-0003</w:t>
      </w:r>
    </w:p>
  </w:footnote>
  <w:footnote w:id="3">
    <w:p w14:paraId="6CD84A11" w14:textId="77777777" w:rsidR="008B276B" w:rsidRPr="00AA71C2" w:rsidRDefault="008B276B" w:rsidP="008B276B">
      <w:pPr>
        <w:pStyle w:val="FootnoteText"/>
        <w:rPr>
          <w:lang w:val="en-US"/>
        </w:rPr>
      </w:pPr>
      <w:r>
        <w:rPr>
          <w:rStyle w:val="FootnoteReference"/>
        </w:rPr>
        <w:footnoteRef/>
      </w:r>
      <w:r>
        <w:t xml:space="preserve"> </w:t>
      </w:r>
      <w:hyperlink r:id="rId1" w:history="1">
        <w:r w:rsidRPr="00C40FCE">
          <w:rPr>
            <w:rStyle w:val="Hyperlink"/>
          </w:rPr>
          <w:t>VB-COM-FR-XXXX-0016</w:t>
        </w:r>
      </w:hyperlink>
    </w:p>
  </w:footnote>
  <w:footnote w:id="4">
    <w:p w14:paraId="409E52E1" w14:textId="77777777" w:rsidR="008B276B" w:rsidRPr="005D4BB4" w:rsidRDefault="008B276B" w:rsidP="008B276B">
      <w:pPr>
        <w:pStyle w:val="FootnoteText"/>
        <w:rPr>
          <w:lang w:val="en-US"/>
        </w:rPr>
      </w:pPr>
      <w:r>
        <w:rPr>
          <w:rStyle w:val="FootnoteReference"/>
        </w:rPr>
        <w:footnoteRef/>
      </w:r>
      <w:r>
        <w:t xml:space="preserve"> </w:t>
      </w:r>
      <w:r w:rsidRPr="005D4BB4">
        <w:t>VB-HAS-FR-0007-0006</w:t>
      </w:r>
    </w:p>
  </w:footnote>
  <w:footnote w:id="5">
    <w:p w14:paraId="14DE6060" w14:textId="77777777" w:rsidR="008B276B" w:rsidRPr="00AA71C2" w:rsidRDefault="008B276B" w:rsidP="008B276B">
      <w:pPr>
        <w:pStyle w:val="FootnoteText"/>
        <w:rPr>
          <w:lang w:val="en-US"/>
        </w:rPr>
      </w:pPr>
      <w:r>
        <w:rPr>
          <w:rStyle w:val="FootnoteReference"/>
        </w:rPr>
        <w:footnoteRef/>
      </w:r>
      <w:r>
        <w:t xml:space="preserve"> </w:t>
      </w:r>
      <w:hyperlink r:id="rId2" w:history="1">
        <w:r w:rsidRPr="00C40FCE">
          <w:rPr>
            <w:rStyle w:val="Hyperlink"/>
            <w:rFonts w:eastAsia="Calibri"/>
          </w:rPr>
          <w:t>VB-IMS-PL-0004-0001</w:t>
        </w:r>
      </w:hyperlink>
    </w:p>
  </w:footnote>
  <w:footnote w:id="6">
    <w:p w14:paraId="32240629" w14:textId="77777777" w:rsidR="008B276B" w:rsidRPr="000B0EB5" w:rsidRDefault="008B276B" w:rsidP="008B276B">
      <w:pPr>
        <w:pStyle w:val="FootnoteText"/>
        <w:rPr>
          <w:lang w:val="en-US"/>
        </w:rPr>
      </w:pPr>
      <w:r>
        <w:rPr>
          <w:rStyle w:val="FootnoteReference"/>
        </w:rPr>
        <w:footnoteRef/>
      </w:r>
      <w:r>
        <w:t xml:space="preserve"> </w:t>
      </w:r>
      <w:r w:rsidRPr="00DD1F96">
        <w:t>VB-HAS-FR-0007-0004</w:t>
      </w:r>
    </w:p>
  </w:footnote>
  <w:footnote w:id="7">
    <w:p w14:paraId="2B0D3115" w14:textId="77777777" w:rsidR="008B276B" w:rsidRPr="00EA3B96" w:rsidRDefault="008B276B" w:rsidP="008B276B">
      <w:pPr>
        <w:pStyle w:val="FootnoteText"/>
        <w:rPr>
          <w:lang w:val="en-US"/>
        </w:rPr>
      </w:pPr>
      <w:r>
        <w:rPr>
          <w:rStyle w:val="FootnoteReference"/>
        </w:rPr>
        <w:footnoteRef/>
      </w:r>
      <w:r>
        <w:t xml:space="preserve"> </w:t>
      </w:r>
      <w:r w:rsidRPr="005C6D43">
        <w:t>VB-HAS-FR-0007-000</w:t>
      </w:r>
    </w:p>
  </w:footnote>
  <w:footnote w:id="8">
    <w:p w14:paraId="3420B278" w14:textId="77777777" w:rsidR="008B276B" w:rsidRPr="007855C7" w:rsidRDefault="008B276B" w:rsidP="008B276B">
      <w:pPr>
        <w:pStyle w:val="FootnoteText"/>
        <w:rPr>
          <w:lang w:val="en-US"/>
        </w:rPr>
      </w:pPr>
      <w:r>
        <w:rPr>
          <w:rStyle w:val="FootnoteReference"/>
        </w:rPr>
        <w:footnoteRef/>
      </w:r>
      <w:r>
        <w:t xml:space="preserve"> </w:t>
      </w:r>
      <w:r w:rsidRPr="008F2924">
        <w:t>VB-HAS-FR-0007-0003</w:t>
      </w:r>
    </w:p>
  </w:footnote>
  <w:footnote w:id="9">
    <w:p w14:paraId="66A02708" w14:textId="77777777" w:rsidR="008B276B" w:rsidRPr="009C3C87" w:rsidRDefault="008B276B" w:rsidP="008B276B">
      <w:pPr>
        <w:pStyle w:val="FootnoteText"/>
        <w:rPr>
          <w:lang w:val="en-US"/>
        </w:rPr>
      </w:pPr>
      <w:r>
        <w:rPr>
          <w:rStyle w:val="FootnoteReference"/>
        </w:rPr>
        <w:footnoteRef/>
      </w:r>
      <w:r>
        <w:t xml:space="preserve"> </w:t>
      </w:r>
      <w:r w:rsidRPr="00382C7D">
        <w:t>VB-HAS-FR-0007-0007</w:t>
      </w:r>
    </w:p>
  </w:footnote>
  <w:footnote w:id="10">
    <w:p w14:paraId="6634DFD4" w14:textId="77777777" w:rsidR="00AB4347" w:rsidRPr="00E977DF" w:rsidRDefault="00AB4347" w:rsidP="00AB4347">
      <w:pPr>
        <w:pStyle w:val="FootnoteText"/>
        <w:rPr>
          <w:lang w:val="en-US"/>
        </w:rPr>
      </w:pPr>
      <w:r>
        <w:rPr>
          <w:rStyle w:val="FootnoteReference"/>
        </w:rPr>
        <w:footnoteRef/>
      </w:r>
      <w:r>
        <w:t xml:space="preserve"> </w:t>
      </w:r>
      <w:r w:rsidRPr="00FB4612">
        <w:t>VB-HAS-PL-0007-0001</w:t>
      </w:r>
    </w:p>
  </w:footnote>
  <w:footnote w:id="11">
    <w:p w14:paraId="230C598E" w14:textId="77777777" w:rsidR="000E5A51" w:rsidRPr="00225A01" w:rsidRDefault="000E5A51" w:rsidP="000E5A51">
      <w:pPr>
        <w:pStyle w:val="FootnoteText"/>
        <w:rPr>
          <w:lang w:val="en-US"/>
        </w:rPr>
      </w:pPr>
      <w:r>
        <w:rPr>
          <w:rStyle w:val="FootnoteReference"/>
        </w:rPr>
        <w:footnoteRef/>
      </w:r>
      <w:r>
        <w:t xml:space="preserve"> </w:t>
      </w:r>
      <w:r w:rsidRPr="006A5E6C">
        <w:rPr>
          <w:rFonts w:eastAsia="ZapfDingbats"/>
        </w:rPr>
        <w:t>VB-HAS-FR-0008-0003</w:t>
      </w:r>
    </w:p>
  </w:footnote>
  <w:footnote w:id="12">
    <w:p w14:paraId="02B7BB42" w14:textId="77777777" w:rsidR="00F44079" w:rsidRPr="002D726C" w:rsidRDefault="00F44079" w:rsidP="00F44079">
      <w:pPr>
        <w:pStyle w:val="FootnoteText"/>
        <w:rPr>
          <w:lang w:val="en-US"/>
        </w:rPr>
      </w:pPr>
      <w:r>
        <w:rPr>
          <w:rStyle w:val="FootnoteReference"/>
        </w:rPr>
        <w:footnoteRef/>
      </w:r>
      <w:r>
        <w:t xml:space="preserve"> </w:t>
      </w:r>
      <w:r w:rsidRPr="000813B0">
        <w:t>VB-HAS-FR-0008-0003</w:t>
      </w:r>
    </w:p>
  </w:footnote>
  <w:footnote w:id="13">
    <w:p w14:paraId="5D9797D6" w14:textId="77777777" w:rsidR="00F44079" w:rsidRPr="007F3F8C" w:rsidRDefault="00F44079" w:rsidP="00F44079">
      <w:pPr>
        <w:pStyle w:val="FootnoteText"/>
        <w:rPr>
          <w:lang w:val="en-US"/>
        </w:rPr>
      </w:pPr>
      <w:r>
        <w:rPr>
          <w:rStyle w:val="FootnoteReference"/>
        </w:rPr>
        <w:footnoteRef/>
      </w:r>
      <w:r>
        <w:t xml:space="preserve"> </w:t>
      </w:r>
      <w:r w:rsidRPr="007F3F8C">
        <w:t>VB-HAS-FR-0008-0014</w:t>
      </w:r>
    </w:p>
  </w:footnote>
  <w:footnote w:id="14">
    <w:p w14:paraId="1BA8C3D0" w14:textId="77777777" w:rsidR="00F44079" w:rsidRPr="00AA71C2" w:rsidRDefault="00F44079" w:rsidP="00F44079">
      <w:pPr>
        <w:pStyle w:val="FootnoteText"/>
        <w:rPr>
          <w:lang w:val="en-US"/>
        </w:rPr>
      </w:pPr>
      <w:r>
        <w:rPr>
          <w:rStyle w:val="FootnoteReference"/>
        </w:rPr>
        <w:footnoteRef/>
      </w:r>
      <w:r>
        <w:t xml:space="preserve"> </w:t>
      </w:r>
      <w:hyperlink r:id="rId3" w:history="1">
        <w:r w:rsidRPr="00C40FCE">
          <w:rPr>
            <w:rStyle w:val="Hyperlink"/>
            <w:rFonts w:eastAsia="Calibri"/>
          </w:rPr>
          <w:t>VB-IMS-PL-0004-0001</w:t>
        </w:r>
      </w:hyperlink>
    </w:p>
  </w:footnote>
  <w:footnote w:id="15">
    <w:p w14:paraId="56F34380" w14:textId="14DF361A" w:rsidR="00136565" w:rsidRPr="00136565" w:rsidRDefault="00136565">
      <w:pPr>
        <w:pStyle w:val="FootnoteText"/>
        <w:rPr>
          <w:lang w:val="en-US"/>
        </w:rPr>
      </w:pPr>
      <w:r>
        <w:rPr>
          <w:rStyle w:val="FootnoteReference"/>
        </w:rPr>
        <w:footnoteRef/>
      </w:r>
      <w:r>
        <w:t xml:space="preserve"> </w:t>
      </w:r>
      <w:r w:rsidRPr="00136565">
        <w:t>VB-ENV-PL-0001-0001</w:t>
      </w:r>
    </w:p>
  </w:footnote>
  <w:footnote w:id="16">
    <w:p w14:paraId="68390B3D" w14:textId="0264AA04" w:rsidR="00FC78C2" w:rsidRPr="00FC78C2" w:rsidRDefault="00FC78C2">
      <w:pPr>
        <w:pStyle w:val="FootnoteText"/>
        <w:rPr>
          <w:lang w:val="en-US"/>
        </w:rPr>
      </w:pPr>
      <w:r>
        <w:rPr>
          <w:rStyle w:val="FootnoteReference"/>
        </w:rPr>
        <w:footnoteRef/>
      </w:r>
      <w:r>
        <w:t xml:space="preserve"> </w:t>
      </w:r>
      <w:r w:rsidR="005961B0" w:rsidRPr="005961B0">
        <w:t>VB-BIM-PR-XXXX-0101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82" w:type="dxa"/>
      <w:tblInd w:w="-176" w:type="dxa"/>
      <w:tblBorders>
        <w:bottom w:val="single" w:sz="4" w:space="0" w:color="auto"/>
      </w:tblBorders>
      <w:tblLook w:val="01E0" w:firstRow="1" w:lastRow="1" w:firstColumn="1" w:lastColumn="1" w:noHBand="0" w:noVBand="0"/>
    </w:tblPr>
    <w:tblGrid>
      <w:gridCol w:w="3821"/>
      <w:gridCol w:w="3391"/>
      <w:gridCol w:w="3170"/>
    </w:tblGrid>
    <w:tr w:rsidR="00C46F42" w:rsidRPr="00A20C2E" w14:paraId="741FDB6F" w14:textId="77777777" w:rsidTr="007E0EC8">
      <w:trPr>
        <w:trHeight w:val="1063"/>
      </w:trPr>
      <w:tc>
        <w:tcPr>
          <w:tcW w:w="3828" w:type="dxa"/>
          <w:vAlign w:val="bottom"/>
        </w:tcPr>
        <w:p w14:paraId="101BEBE8" w14:textId="77777777" w:rsidR="00C46F42" w:rsidRPr="00F06DBF" w:rsidRDefault="00C46F42" w:rsidP="00FE121A">
          <w:pPr>
            <w:tabs>
              <w:tab w:val="clear" w:pos="0"/>
              <w:tab w:val="center" w:pos="4153"/>
              <w:tab w:val="right" w:pos="8306"/>
            </w:tabs>
            <w:spacing w:after="0"/>
            <w:rPr>
              <w:rFonts w:cs="Arial"/>
              <w:color w:val="FF0000"/>
              <w:sz w:val="20"/>
              <w:lang w:eastAsia="en-GB"/>
            </w:rPr>
          </w:pPr>
          <w:r>
            <w:rPr>
              <w:noProof/>
              <w:lang w:eastAsia="en-GB"/>
            </w:rPr>
            <w:drawing>
              <wp:inline distT="0" distB="0" distL="0" distR="0" wp14:anchorId="595EA265" wp14:editId="595EA266">
                <wp:extent cx="1673158" cy="534602"/>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32 the way we work1.png"/>
                        <pic:cNvPicPr/>
                      </pic:nvPicPr>
                      <pic:blipFill rotWithShape="1">
                        <a:blip r:embed="rId1" cstate="print">
                          <a:extLst>
                            <a:ext uri="{28A0092B-C50C-407E-A947-70E740481C1C}">
                              <a14:useLocalDpi xmlns:a14="http://schemas.microsoft.com/office/drawing/2010/main" val="0"/>
                            </a:ext>
                          </a:extLst>
                        </a:blip>
                        <a:srcRect l="-1" t="-30253" r="-4387" b="-21120"/>
                        <a:stretch/>
                      </pic:blipFill>
                      <pic:spPr bwMode="auto">
                        <a:xfrm>
                          <a:off x="0" y="0"/>
                          <a:ext cx="1677023" cy="535837"/>
                        </a:xfrm>
                        <a:prstGeom prst="rect">
                          <a:avLst/>
                        </a:prstGeom>
                        <a:ln>
                          <a:noFill/>
                        </a:ln>
                        <a:extLst>
                          <a:ext uri="{53640926-AAD7-44D8-BBD7-CCE9431645EC}">
                            <a14:shadowObscured xmlns:a14="http://schemas.microsoft.com/office/drawing/2010/main"/>
                          </a:ext>
                        </a:extLst>
                      </pic:spPr>
                    </pic:pic>
                  </a:graphicData>
                </a:graphic>
              </wp:inline>
            </w:drawing>
          </w:r>
        </w:p>
        <w:p w14:paraId="1A35EDB0" w14:textId="77777777" w:rsidR="00C46F42" w:rsidRPr="00DA7D2D" w:rsidRDefault="00C46F42" w:rsidP="00791065">
          <w:pPr>
            <w:tabs>
              <w:tab w:val="clear" w:pos="0"/>
            </w:tabs>
            <w:rPr>
              <w:rFonts w:cs="Arial"/>
              <w:sz w:val="16"/>
              <w:szCs w:val="16"/>
              <w:lang w:eastAsia="en-GB"/>
            </w:rPr>
          </w:pPr>
        </w:p>
      </w:tc>
      <w:tc>
        <w:tcPr>
          <w:tcW w:w="3423" w:type="dxa"/>
          <w:vAlign w:val="center"/>
        </w:tcPr>
        <w:p w14:paraId="21EC3A94" w14:textId="77777777" w:rsidR="00C46F42" w:rsidRPr="00FE121A" w:rsidRDefault="00C46F42" w:rsidP="00FB4D9C">
          <w:pPr>
            <w:tabs>
              <w:tab w:val="clear" w:pos="0"/>
              <w:tab w:val="center" w:pos="4153"/>
              <w:tab w:val="right" w:pos="8306"/>
            </w:tabs>
            <w:spacing w:before="60" w:after="60"/>
            <w:rPr>
              <w:rFonts w:cs="Arial"/>
              <w:snapToGrid w:val="0"/>
              <w:sz w:val="20"/>
              <w:lang w:eastAsia="en-GB"/>
            </w:rPr>
          </w:pPr>
        </w:p>
      </w:tc>
      <w:tc>
        <w:tcPr>
          <w:tcW w:w="3131" w:type="dxa"/>
          <w:vAlign w:val="center"/>
        </w:tcPr>
        <w:p w14:paraId="7E8FF7BC" w14:textId="5F624E1F" w:rsidR="00C46F42" w:rsidRPr="00FE121A" w:rsidRDefault="007E0EC8" w:rsidP="00747C44">
          <w:pPr>
            <w:tabs>
              <w:tab w:val="clear" w:pos="0"/>
              <w:tab w:val="center" w:pos="4153"/>
              <w:tab w:val="right" w:pos="8306"/>
            </w:tabs>
            <w:spacing w:before="60" w:after="60"/>
            <w:jc w:val="right"/>
            <w:rPr>
              <w:rFonts w:cs="Arial"/>
              <w:snapToGrid w:val="0"/>
              <w:sz w:val="20"/>
              <w:lang w:eastAsia="en-GB"/>
            </w:rPr>
          </w:pPr>
          <w:r>
            <w:rPr>
              <w:noProof/>
            </w:rPr>
            <w:drawing>
              <wp:inline distT="0" distB="0" distL="0" distR="0" wp14:anchorId="595BE090" wp14:editId="6B8C8C54">
                <wp:extent cx="1688400" cy="630000"/>
                <wp:effectExtent l="0" t="0" r="7620" b="0"/>
                <wp:docPr id="5" name="Picture 5" descr="http://vinfo.vinci.plc.uk/groupservices/GroupCommunications/Documents%20%20Our%20Brand/VINCI%20Construction%20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688400" cy="630000"/>
                        </a:xfrm>
                        <a:prstGeom prst="rect">
                          <a:avLst/>
                        </a:prstGeom>
                      </pic:spPr>
                    </pic:pic>
                  </a:graphicData>
                </a:graphic>
              </wp:inline>
            </w:drawing>
          </w:r>
        </w:p>
      </w:tc>
    </w:tr>
  </w:tbl>
  <w:p w14:paraId="05322026" w14:textId="77777777" w:rsidR="00C46F42" w:rsidRPr="00A20C2E" w:rsidRDefault="00C46F42" w:rsidP="00DF028D">
    <w:pPr>
      <w:tabs>
        <w:tab w:val="clear" w:pos="0"/>
        <w:tab w:val="center" w:pos="4153"/>
        <w:tab w:val="right" w:pos="8306"/>
      </w:tabs>
      <w:spacing w:after="0"/>
      <w:rPr>
        <w:szCs w:val="24"/>
        <w:lang w:eastAsia="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Ind w:w="-176" w:type="dxa"/>
      <w:tblBorders>
        <w:bottom w:val="single" w:sz="4" w:space="0" w:color="auto"/>
      </w:tblBorders>
      <w:tblLook w:val="01E0" w:firstRow="1" w:lastRow="1" w:firstColumn="1" w:lastColumn="1" w:noHBand="0" w:noVBand="0"/>
    </w:tblPr>
    <w:tblGrid>
      <w:gridCol w:w="3828"/>
      <w:gridCol w:w="3423"/>
      <w:gridCol w:w="3239"/>
    </w:tblGrid>
    <w:tr w:rsidR="00C46F42" w:rsidRPr="00A20C2E" w14:paraId="28A907CB" w14:textId="77777777" w:rsidTr="007E0EC8">
      <w:trPr>
        <w:trHeight w:val="1000"/>
      </w:trPr>
      <w:tc>
        <w:tcPr>
          <w:tcW w:w="3828" w:type="dxa"/>
          <w:vAlign w:val="bottom"/>
        </w:tcPr>
        <w:p w14:paraId="1D6D4A25" w14:textId="77777777" w:rsidR="00C46F42" w:rsidRPr="00F06DBF" w:rsidRDefault="00C46F42" w:rsidP="00FE121A">
          <w:pPr>
            <w:tabs>
              <w:tab w:val="clear" w:pos="0"/>
              <w:tab w:val="center" w:pos="4153"/>
              <w:tab w:val="right" w:pos="8306"/>
            </w:tabs>
            <w:spacing w:after="0"/>
            <w:rPr>
              <w:rFonts w:cs="Arial"/>
              <w:color w:val="FF0000"/>
              <w:sz w:val="20"/>
              <w:lang w:eastAsia="en-GB"/>
            </w:rPr>
          </w:pPr>
          <w:r>
            <w:rPr>
              <w:noProof/>
              <w:lang w:eastAsia="en-GB"/>
            </w:rPr>
            <w:drawing>
              <wp:inline distT="0" distB="0" distL="0" distR="0" wp14:anchorId="595EA269" wp14:editId="595EA26A">
                <wp:extent cx="1673158" cy="534602"/>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32 the way we work1.png"/>
                        <pic:cNvPicPr/>
                      </pic:nvPicPr>
                      <pic:blipFill rotWithShape="1">
                        <a:blip r:embed="rId1" cstate="print">
                          <a:extLst>
                            <a:ext uri="{28A0092B-C50C-407E-A947-70E740481C1C}">
                              <a14:useLocalDpi xmlns:a14="http://schemas.microsoft.com/office/drawing/2010/main" val="0"/>
                            </a:ext>
                          </a:extLst>
                        </a:blip>
                        <a:srcRect l="-1" t="-30253" r="-4387" b="-21120"/>
                        <a:stretch/>
                      </pic:blipFill>
                      <pic:spPr bwMode="auto">
                        <a:xfrm>
                          <a:off x="0" y="0"/>
                          <a:ext cx="1677023" cy="535837"/>
                        </a:xfrm>
                        <a:prstGeom prst="rect">
                          <a:avLst/>
                        </a:prstGeom>
                        <a:ln>
                          <a:noFill/>
                        </a:ln>
                        <a:extLst>
                          <a:ext uri="{53640926-AAD7-44D8-BBD7-CCE9431645EC}">
                            <a14:shadowObscured xmlns:a14="http://schemas.microsoft.com/office/drawing/2010/main"/>
                          </a:ext>
                        </a:extLst>
                      </pic:spPr>
                    </pic:pic>
                  </a:graphicData>
                </a:graphic>
              </wp:inline>
            </w:drawing>
          </w:r>
        </w:p>
        <w:p w14:paraId="04C2318E" w14:textId="77777777" w:rsidR="00C46F42" w:rsidRPr="00DA7D2D" w:rsidRDefault="00C46F42" w:rsidP="00791065">
          <w:pPr>
            <w:tabs>
              <w:tab w:val="clear" w:pos="0"/>
            </w:tabs>
            <w:rPr>
              <w:rFonts w:cs="Arial"/>
              <w:sz w:val="16"/>
              <w:szCs w:val="16"/>
              <w:lang w:eastAsia="en-GB"/>
            </w:rPr>
          </w:pPr>
        </w:p>
      </w:tc>
      <w:tc>
        <w:tcPr>
          <w:tcW w:w="3423" w:type="dxa"/>
          <w:vAlign w:val="center"/>
        </w:tcPr>
        <w:p w14:paraId="28F3CC56" w14:textId="5689F1AB" w:rsidR="00C46F42" w:rsidRPr="00F06DBF" w:rsidRDefault="00C32C04" w:rsidP="00FB4D9C">
          <w:pPr>
            <w:tabs>
              <w:tab w:val="clear" w:pos="0"/>
              <w:tab w:val="center" w:pos="4153"/>
              <w:tab w:val="right" w:pos="8306"/>
            </w:tabs>
            <w:spacing w:after="0"/>
            <w:rPr>
              <w:rFonts w:cs="Arial"/>
              <w:color w:val="FF0000"/>
              <w:sz w:val="20"/>
              <w:lang w:eastAsia="en-GB"/>
            </w:rPr>
          </w:pPr>
          <w:r>
            <w:rPr>
              <w:rFonts w:cs="Arial"/>
              <w:color w:val="FF0000"/>
              <w:sz w:val="20"/>
              <w:lang w:eastAsia="en-GB"/>
            </w:rPr>
            <w:t>Project RED</w:t>
          </w:r>
        </w:p>
        <w:p w14:paraId="2BF2B81D" w14:textId="525B7E47" w:rsidR="00C46F42" w:rsidRPr="00CB2906" w:rsidRDefault="00C32C04" w:rsidP="0078535F">
          <w:pPr>
            <w:tabs>
              <w:tab w:val="clear" w:pos="0"/>
            </w:tabs>
            <w:spacing w:after="0"/>
            <w:jc w:val="both"/>
            <w:rPr>
              <w:rFonts w:cs="Arial"/>
              <w:b/>
              <w:color w:val="FF0000"/>
              <w:sz w:val="20"/>
              <w:lang w:eastAsia="en-GB"/>
            </w:rPr>
          </w:pPr>
          <w:r>
            <w:rPr>
              <w:rFonts w:cs="Arial"/>
              <w:b/>
              <w:color w:val="FF0000"/>
              <w:sz w:val="20"/>
              <w:lang w:eastAsia="en-GB"/>
            </w:rPr>
            <w:t xml:space="preserve">Project Execution Plan </w:t>
          </w:r>
        </w:p>
        <w:p w14:paraId="198E0535" w14:textId="0314BAA8" w:rsidR="00C46F42" w:rsidRPr="00B57A62" w:rsidRDefault="00C46F42" w:rsidP="00B57A62">
          <w:pPr>
            <w:tabs>
              <w:tab w:val="clear" w:pos="0"/>
              <w:tab w:val="center" w:pos="4153"/>
              <w:tab w:val="right" w:pos="8306"/>
            </w:tabs>
            <w:spacing w:before="60" w:after="60"/>
            <w:rPr>
              <w:rFonts w:cs="Arial"/>
              <w:snapToGrid w:val="0"/>
              <w:color w:val="FF0000"/>
              <w:sz w:val="20"/>
              <w:lang w:eastAsia="en-GB"/>
            </w:rPr>
          </w:pPr>
        </w:p>
      </w:tc>
      <w:tc>
        <w:tcPr>
          <w:tcW w:w="3239" w:type="dxa"/>
          <w:vAlign w:val="center"/>
        </w:tcPr>
        <w:p w14:paraId="786A7F78" w14:textId="32BB861B" w:rsidR="00C46F42" w:rsidRPr="00FE121A" w:rsidRDefault="007E0EC8" w:rsidP="00747C44">
          <w:pPr>
            <w:tabs>
              <w:tab w:val="clear" w:pos="0"/>
              <w:tab w:val="center" w:pos="4153"/>
              <w:tab w:val="right" w:pos="8306"/>
            </w:tabs>
            <w:spacing w:before="60" w:after="60"/>
            <w:jc w:val="right"/>
            <w:rPr>
              <w:rFonts w:cs="Arial"/>
              <w:snapToGrid w:val="0"/>
              <w:sz w:val="20"/>
              <w:lang w:eastAsia="en-GB"/>
            </w:rPr>
          </w:pPr>
          <w:r>
            <w:rPr>
              <w:noProof/>
            </w:rPr>
            <w:drawing>
              <wp:inline distT="0" distB="0" distL="0" distR="0" wp14:anchorId="5F148DCD" wp14:editId="671E9645">
                <wp:extent cx="1688400" cy="630000"/>
                <wp:effectExtent l="0" t="0" r="7620" b="0"/>
                <wp:docPr id="2" name="Picture 2" descr="http://vinfo.vinci.plc.uk/groupservices/GroupCommunications/Documents%20%20Our%20Brand/VINCI%20Construction%20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1688400" cy="630000"/>
                        </a:xfrm>
                        <a:prstGeom prst="rect">
                          <a:avLst/>
                        </a:prstGeom>
                      </pic:spPr>
                    </pic:pic>
                  </a:graphicData>
                </a:graphic>
              </wp:inline>
            </w:drawing>
          </w:r>
        </w:p>
      </w:tc>
    </w:tr>
  </w:tbl>
  <w:p w14:paraId="779CD17B" w14:textId="77777777" w:rsidR="00C46F42" w:rsidRPr="00A20C2E" w:rsidRDefault="00C46F42" w:rsidP="00DF028D">
    <w:pPr>
      <w:tabs>
        <w:tab w:val="clear" w:pos="0"/>
        <w:tab w:val="center" w:pos="4153"/>
        <w:tab w:val="right" w:pos="8306"/>
      </w:tabs>
      <w:spacing w:after="0"/>
      <w:rPr>
        <w:szCs w:val="24"/>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17C68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4167224"/>
    <w:multiLevelType w:val="hybridMultilevel"/>
    <w:tmpl w:val="5554FC2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062144ED"/>
    <w:multiLevelType w:val="hybridMultilevel"/>
    <w:tmpl w:val="A2589C72"/>
    <w:lvl w:ilvl="0" w:tplc="DCA09678">
      <w:numFmt w:val="bullet"/>
      <w:lvlText w:val="•"/>
      <w:lvlJc w:val="left"/>
      <w:pPr>
        <w:ind w:left="719" w:hanging="435"/>
      </w:pPr>
      <w:rPr>
        <w:rFonts w:ascii="Arial" w:eastAsia="Times New Roman" w:hAnsi="Arial" w:cs="Aria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 w15:restartNumberingAfterBreak="0">
    <w:nsid w:val="08F140E9"/>
    <w:multiLevelType w:val="hybridMultilevel"/>
    <w:tmpl w:val="E73C7C1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DD01547"/>
    <w:multiLevelType w:val="hybridMultilevel"/>
    <w:tmpl w:val="F6969110"/>
    <w:lvl w:ilvl="0" w:tplc="96026F4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F4C79A9"/>
    <w:multiLevelType w:val="hybridMultilevel"/>
    <w:tmpl w:val="46E41D2E"/>
    <w:lvl w:ilvl="0" w:tplc="C22803E0">
      <w:start w:val="1"/>
      <w:numFmt w:val="bullet"/>
      <w:lvlText w:val=""/>
      <w:lvlJc w:val="left"/>
      <w:pPr>
        <w:tabs>
          <w:tab w:val="num" w:pos="720"/>
        </w:tabs>
        <w:ind w:left="720" w:hanging="360"/>
      </w:pPr>
      <w:rPr>
        <w:rFonts w:ascii="Wingdings" w:hAnsi="Wingdings" w:hint="default"/>
      </w:rPr>
    </w:lvl>
    <w:lvl w:ilvl="1" w:tplc="F5D45C36" w:tentative="1">
      <w:start w:val="1"/>
      <w:numFmt w:val="bullet"/>
      <w:lvlText w:val=""/>
      <w:lvlJc w:val="left"/>
      <w:pPr>
        <w:tabs>
          <w:tab w:val="num" w:pos="1440"/>
        </w:tabs>
        <w:ind w:left="1440" w:hanging="360"/>
      </w:pPr>
      <w:rPr>
        <w:rFonts w:ascii="Wingdings" w:hAnsi="Wingdings" w:hint="default"/>
      </w:rPr>
    </w:lvl>
    <w:lvl w:ilvl="2" w:tplc="E5EAD566" w:tentative="1">
      <w:start w:val="1"/>
      <w:numFmt w:val="bullet"/>
      <w:lvlText w:val=""/>
      <w:lvlJc w:val="left"/>
      <w:pPr>
        <w:tabs>
          <w:tab w:val="num" w:pos="2160"/>
        </w:tabs>
        <w:ind w:left="2160" w:hanging="360"/>
      </w:pPr>
      <w:rPr>
        <w:rFonts w:ascii="Wingdings" w:hAnsi="Wingdings" w:hint="default"/>
      </w:rPr>
    </w:lvl>
    <w:lvl w:ilvl="3" w:tplc="3160A372" w:tentative="1">
      <w:start w:val="1"/>
      <w:numFmt w:val="bullet"/>
      <w:lvlText w:val=""/>
      <w:lvlJc w:val="left"/>
      <w:pPr>
        <w:tabs>
          <w:tab w:val="num" w:pos="2880"/>
        </w:tabs>
        <w:ind w:left="2880" w:hanging="360"/>
      </w:pPr>
      <w:rPr>
        <w:rFonts w:ascii="Wingdings" w:hAnsi="Wingdings" w:hint="default"/>
      </w:rPr>
    </w:lvl>
    <w:lvl w:ilvl="4" w:tplc="BE900A68" w:tentative="1">
      <w:start w:val="1"/>
      <w:numFmt w:val="bullet"/>
      <w:lvlText w:val=""/>
      <w:lvlJc w:val="left"/>
      <w:pPr>
        <w:tabs>
          <w:tab w:val="num" w:pos="3600"/>
        </w:tabs>
        <w:ind w:left="3600" w:hanging="360"/>
      </w:pPr>
      <w:rPr>
        <w:rFonts w:ascii="Wingdings" w:hAnsi="Wingdings" w:hint="default"/>
      </w:rPr>
    </w:lvl>
    <w:lvl w:ilvl="5" w:tplc="725A5C04" w:tentative="1">
      <w:start w:val="1"/>
      <w:numFmt w:val="bullet"/>
      <w:lvlText w:val=""/>
      <w:lvlJc w:val="left"/>
      <w:pPr>
        <w:tabs>
          <w:tab w:val="num" w:pos="4320"/>
        </w:tabs>
        <w:ind w:left="4320" w:hanging="360"/>
      </w:pPr>
      <w:rPr>
        <w:rFonts w:ascii="Wingdings" w:hAnsi="Wingdings" w:hint="default"/>
      </w:rPr>
    </w:lvl>
    <w:lvl w:ilvl="6" w:tplc="5BE036E2" w:tentative="1">
      <w:start w:val="1"/>
      <w:numFmt w:val="bullet"/>
      <w:lvlText w:val=""/>
      <w:lvlJc w:val="left"/>
      <w:pPr>
        <w:tabs>
          <w:tab w:val="num" w:pos="5040"/>
        </w:tabs>
        <w:ind w:left="5040" w:hanging="360"/>
      </w:pPr>
      <w:rPr>
        <w:rFonts w:ascii="Wingdings" w:hAnsi="Wingdings" w:hint="default"/>
      </w:rPr>
    </w:lvl>
    <w:lvl w:ilvl="7" w:tplc="C57E0A6E" w:tentative="1">
      <w:start w:val="1"/>
      <w:numFmt w:val="bullet"/>
      <w:lvlText w:val=""/>
      <w:lvlJc w:val="left"/>
      <w:pPr>
        <w:tabs>
          <w:tab w:val="num" w:pos="5760"/>
        </w:tabs>
        <w:ind w:left="5760" w:hanging="360"/>
      </w:pPr>
      <w:rPr>
        <w:rFonts w:ascii="Wingdings" w:hAnsi="Wingdings" w:hint="default"/>
      </w:rPr>
    </w:lvl>
    <w:lvl w:ilvl="8" w:tplc="9BDA862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542435"/>
    <w:multiLevelType w:val="hybridMultilevel"/>
    <w:tmpl w:val="6738545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16CC5851"/>
    <w:multiLevelType w:val="hybridMultilevel"/>
    <w:tmpl w:val="4B08DE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0F0745"/>
    <w:multiLevelType w:val="hybridMultilevel"/>
    <w:tmpl w:val="920EB0E8"/>
    <w:lvl w:ilvl="0" w:tplc="5DACEF4E">
      <w:start w:val="1"/>
      <w:numFmt w:val="bullet"/>
      <w:pStyle w:val="Bulletpoints"/>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9EA3829"/>
    <w:multiLevelType w:val="multilevel"/>
    <w:tmpl w:val="3BE4F13E"/>
    <w:lvl w:ilvl="0">
      <w:start w:val="1"/>
      <w:numFmt w:val="decimal"/>
      <w:pStyle w:val="SH1Ashurst"/>
      <w:lvlText w:val="%1."/>
      <w:lvlJc w:val="left"/>
      <w:pPr>
        <w:tabs>
          <w:tab w:val="num" w:pos="924"/>
        </w:tabs>
        <w:ind w:left="924" w:hanging="782"/>
      </w:pPr>
      <w:rPr>
        <w:rFonts w:hint="default"/>
        <w:b w:val="0"/>
        <w:i w:val="0"/>
        <w:sz w:val="18"/>
      </w:rPr>
    </w:lvl>
    <w:lvl w:ilvl="1">
      <w:start w:val="1"/>
      <w:numFmt w:val="decimal"/>
      <w:pStyle w:val="SH2Ashurst"/>
      <w:lvlText w:val="%1.%2"/>
      <w:lvlJc w:val="left"/>
      <w:pPr>
        <w:tabs>
          <w:tab w:val="num" w:pos="924"/>
        </w:tabs>
        <w:ind w:left="924" w:hanging="782"/>
      </w:pPr>
      <w:rPr>
        <w:rFonts w:hint="default"/>
        <w:b w:val="0"/>
        <w:i w:val="0"/>
        <w:sz w:val="18"/>
        <w:szCs w:val="18"/>
        <w:u w:val="none"/>
      </w:rPr>
    </w:lvl>
    <w:lvl w:ilvl="2">
      <w:start w:val="1"/>
      <w:numFmt w:val="lowerLetter"/>
      <w:pStyle w:val="SH3Ashurst"/>
      <w:lvlText w:val="(%3)"/>
      <w:lvlJc w:val="left"/>
      <w:pPr>
        <w:tabs>
          <w:tab w:val="num" w:pos="1548"/>
        </w:tabs>
        <w:ind w:left="1548" w:hanging="624"/>
      </w:pPr>
      <w:rPr>
        <w:b w:val="0"/>
        <w:i w:val="0"/>
        <w:smallCaps w:val="0"/>
      </w:rPr>
    </w:lvl>
    <w:lvl w:ilvl="3">
      <w:start w:val="1"/>
      <w:numFmt w:val="lowerRoman"/>
      <w:pStyle w:val="SH4Ashurst"/>
      <w:lvlText w:val="(%4)"/>
      <w:lvlJc w:val="left"/>
      <w:pPr>
        <w:tabs>
          <w:tab w:val="num" w:pos="2172"/>
        </w:tabs>
        <w:ind w:left="2172" w:hanging="624"/>
      </w:pPr>
      <w:rPr>
        <w:rFonts w:hint="default"/>
        <w:b w:val="0"/>
        <w:i w:val="0"/>
        <w:caps w:val="0"/>
        <w:smallCaps w:val="0"/>
        <w:sz w:val="18"/>
        <w:u w:val="none"/>
      </w:rPr>
    </w:lvl>
    <w:lvl w:ilvl="4">
      <w:start w:val="1"/>
      <w:numFmt w:val="upperLetter"/>
      <w:pStyle w:val="SH5Ashurst"/>
      <w:lvlText w:val="(%5)"/>
      <w:lvlJc w:val="left"/>
      <w:pPr>
        <w:tabs>
          <w:tab w:val="num" w:pos="2795"/>
        </w:tabs>
        <w:ind w:left="2795" w:hanging="623"/>
      </w:pPr>
      <w:rPr>
        <w:rFonts w:hint="default"/>
        <w:b w:val="0"/>
        <w:i w:val="0"/>
        <w:caps/>
        <w:sz w:val="18"/>
        <w:u w:val="none"/>
      </w:rPr>
    </w:lvl>
    <w:lvl w:ilvl="5">
      <w:start w:val="27"/>
      <w:numFmt w:val="none"/>
      <w:lvlText w:val=""/>
      <w:lvlJc w:val="left"/>
      <w:pPr>
        <w:tabs>
          <w:tab w:val="num" w:pos="142"/>
        </w:tabs>
        <w:ind w:left="142" w:firstLine="0"/>
      </w:pPr>
      <w:rPr>
        <w:rFonts w:hint="default"/>
        <w:b w:val="0"/>
        <w:i w:val="0"/>
        <w:caps w:val="0"/>
        <w:sz w:val="18"/>
        <w:szCs w:val="18"/>
      </w:rPr>
    </w:lvl>
    <w:lvl w:ilvl="6">
      <w:start w:val="1"/>
      <w:numFmt w:val="none"/>
      <w:suff w:val="nothing"/>
      <w:lvlText w:val=""/>
      <w:lvlJc w:val="left"/>
      <w:pPr>
        <w:ind w:left="142" w:firstLine="0"/>
      </w:pPr>
      <w:rPr>
        <w:rFonts w:ascii="Times New Roman" w:hAnsi="Times New Roman" w:hint="default"/>
        <w:b w:val="0"/>
        <w:i w:val="0"/>
      </w:rPr>
    </w:lvl>
    <w:lvl w:ilvl="7">
      <w:start w:val="1"/>
      <w:numFmt w:val="none"/>
      <w:suff w:val="nothing"/>
      <w:lvlText w:val=""/>
      <w:lvlJc w:val="left"/>
      <w:pPr>
        <w:ind w:left="142" w:firstLine="0"/>
      </w:pPr>
      <w:rPr>
        <w:rFonts w:ascii="Times New Roman" w:hAnsi="Times New Roman" w:hint="default"/>
        <w:b w:val="0"/>
        <w:i w:val="0"/>
      </w:rPr>
    </w:lvl>
    <w:lvl w:ilvl="8">
      <w:start w:val="1"/>
      <w:numFmt w:val="none"/>
      <w:suff w:val="nothing"/>
      <w:lvlText w:val=""/>
      <w:lvlJc w:val="left"/>
      <w:pPr>
        <w:ind w:left="142" w:firstLine="0"/>
      </w:pPr>
      <w:rPr>
        <w:rFonts w:ascii="Times New Roman" w:hAnsi="Times New Roman" w:hint="default"/>
        <w:b w:val="0"/>
        <w:i w:val="0"/>
      </w:rPr>
    </w:lvl>
  </w:abstractNum>
  <w:abstractNum w:abstractNumId="10" w15:restartNumberingAfterBreak="0">
    <w:nsid w:val="2D0A0A6C"/>
    <w:multiLevelType w:val="hybridMultilevel"/>
    <w:tmpl w:val="D5A8442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5553E1"/>
    <w:multiLevelType w:val="singleLevel"/>
    <w:tmpl w:val="1BE20E56"/>
    <w:lvl w:ilvl="0">
      <w:start w:val="1"/>
      <w:numFmt w:val="bullet"/>
      <w:pStyle w:val="Bullet"/>
      <w:lvlText w:val=""/>
      <w:lvlJc w:val="left"/>
      <w:pPr>
        <w:tabs>
          <w:tab w:val="num" w:pos="4329"/>
        </w:tabs>
        <w:ind w:left="4253" w:hanging="284"/>
      </w:pPr>
      <w:rPr>
        <w:rFonts w:ascii="Symbol" w:hAnsi="Symbol" w:hint="default"/>
        <w:color w:val="005D99"/>
      </w:rPr>
    </w:lvl>
  </w:abstractNum>
  <w:abstractNum w:abstractNumId="12" w15:restartNumberingAfterBreak="0">
    <w:nsid w:val="326D3C28"/>
    <w:multiLevelType w:val="hybridMultilevel"/>
    <w:tmpl w:val="9A16CE0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333C305E"/>
    <w:multiLevelType w:val="hybridMultilevel"/>
    <w:tmpl w:val="471C892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33F21BAF"/>
    <w:multiLevelType w:val="hybridMultilevel"/>
    <w:tmpl w:val="96828134"/>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15" w15:restartNumberingAfterBreak="0">
    <w:nsid w:val="36907244"/>
    <w:multiLevelType w:val="hybridMultilevel"/>
    <w:tmpl w:val="46B277C4"/>
    <w:lvl w:ilvl="0" w:tplc="6B4EF4AE">
      <w:start w:val="1"/>
      <w:numFmt w:val="upperLetter"/>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16" w15:restartNumberingAfterBreak="0">
    <w:nsid w:val="36964D53"/>
    <w:multiLevelType w:val="hybridMultilevel"/>
    <w:tmpl w:val="AC2C96B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B441EA"/>
    <w:multiLevelType w:val="hybridMultilevel"/>
    <w:tmpl w:val="A5985320"/>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2F0C6C92">
      <w:numFmt w:val="bullet"/>
      <w:lvlText w:val="•"/>
      <w:lvlJc w:val="left"/>
      <w:pPr>
        <w:ind w:left="2444" w:hanging="360"/>
      </w:pPr>
      <w:rPr>
        <w:rFonts w:ascii="Arial" w:eastAsia="ZapfDingbats" w:hAnsi="Arial" w:cs="Arial"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8" w15:restartNumberingAfterBreak="0">
    <w:nsid w:val="45A33F2B"/>
    <w:multiLevelType w:val="hybridMultilevel"/>
    <w:tmpl w:val="3482BAE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50D664B3"/>
    <w:multiLevelType w:val="hybridMultilevel"/>
    <w:tmpl w:val="02D8748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51C25606"/>
    <w:multiLevelType w:val="hybridMultilevel"/>
    <w:tmpl w:val="FFEC9CFA"/>
    <w:lvl w:ilvl="0" w:tplc="08090001">
      <w:start w:val="1"/>
      <w:numFmt w:val="bullet"/>
      <w:lvlText w:val=""/>
      <w:lvlJc w:val="left"/>
      <w:pPr>
        <w:ind w:left="644" w:hanging="360"/>
      </w:pPr>
      <w:rPr>
        <w:rFonts w:ascii="Symbol" w:hAnsi="Symbol" w:hint="default"/>
      </w:rPr>
    </w:lvl>
    <w:lvl w:ilvl="1" w:tplc="08090001">
      <w:start w:val="1"/>
      <w:numFmt w:val="bullet"/>
      <w:lvlText w:val=""/>
      <w:lvlJc w:val="left"/>
      <w:pPr>
        <w:ind w:left="1364" w:hanging="360"/>
      </w:pPr>
      <w:rPr>
        <w:rFonts w:ascii="Symbol" w:hAnsi="Symbol"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1" w15:restartNumberingAfterBreak="0">
    <w:nsid w:val="52554BEC"/>
    <w:multiLevelType w:val="singleLevel"/>
    <w:tmpl w:val="9EB2AED0"/>
    <w:lvl w:ilvl="0">
      <w:start w:val="1"/>
      <w:numFmt w:val="lowerLetter"/>
      <w:pStyle w:val="BulletBT4"/>
      <w:lvlText w:val="%1)"/>
      <w:legacy w:legacy="1" w:legacySpace="0" w:legacyIndent="283"/>
      <w:lvlJc w:val="left"/>
      <w:pPr>
        <w:ind w:left="992" w:hanging="283"/>
      </w:pPr>
    </w:lvl>
  </w:abstractNum>
  <w:abstractNum w:abstractNumId="22" w15:restartNumberingAfterBreak="0">
    <w:nsid w:val="55421062"/>
    <w:multiLevelType w:val="hybridMultilevel"/>
    <w:tmpl w:val="327C23F8"/>
    <w:lvl w:ilvl="0" w:tplc="5672BBB8">
      <w:start w:val="1"/>
      <w:numFmt w:val="lowerLetter"/>
      <w:lvlText w:val="%1."/>
      <w:lvlJc w:val="left"/>
      <w:pPr>
        <w:ind w:left="1128" w:hanging="360"/>
      </w:pPr>
      <w:rPr>
        <w:rFonts w:hint="default"/>
      </w:rPr>
    </w:lvl>
    <w:lvl w:ilvl="1" w:tplc="08090019" w:tentative="1">
      <w:start w:val="1"/>
      <w:numFmt w:val="lowerLetter"/>
      <w:lvlText w:val="%2."/>
      <w:lvlJc w:val="left"/>
      <w:pPr>
        <w:ind w:left="1848" w:hanging="360"/>
      </w:pPr>
    </w:lvl>
    <w:lvl w:ilvl="2" w:tplc="0809001B" w:tentative="1">
      <w:start w:val="1"/>
      <w:numFmt w:val="lowerRoman"/>
      <w:lvlText w:val="%3."/>
      <w:lvlJc w:val="right"/>
      <w:pPr>
        <w:ind w:left="2568" w:hanging="180"/>
      </w:pPr>
    </w:lvl>
    <w:lvl w:ilvl="3" w:tplc="0809000F" w:tentative="1">
      <w:start w:val="1"/>
      <w:numFmt w:val="decimal"/>
      <w:lvlText w:val="%4."/>
      <w:lvlJc w:val="left"/>
      <w:pPr>
        <w:ind w:left="3288" w:hanging="360"/>
      </w:pPr>
    </w:lvl>
    <w:lvl w:ilvl="4" w:tplc="08090019" w:tentative="1">
      <w:start w:val="1"/>
      <w:numFmt w:val="lowerLetter"/>
      <w:lvlText w:val="%5."/>
      <w:lvlJc w:val="left"/>
      <w:pPr>
        <w:ind w:left="4008" w:hanging="360"/>
      </w:pPr>
    </w:lvl>
    <w:lvl w:ilvl="5" w:tplc="0809001B" w:tentative="1">
      <w:start w:val="1"/>
      <w:numFmt w:val="lowerRoman"/>
      <w:lvlText w:val="%6."/>
      <w:lvlJc w:val="right"/>
      <w:pPr>
        <w:ind w:left="4728" w:hanging="180"/>
      </w:pPr>
    </w:lvl>
    <w:lvl w:ilvl="6" w:tplc="0809000F" w:tentative="1">
      <w:start w:val="1"/>
      <w:numFmt w:val="decimal"/>
      <w:lvlText w:val="%7."/>
      <w:lvlJc w:val="left"/>
      <w:pPr>
        <w:ind w:left="5448" w:hanging="360"/>
      </w:pPr>
    </w:lvl>
    <w:lvl w:ilvl="7" w:tplc="08090019" w:tentative="1">
      <w:start w:val="1"/>
      <w:numFmt w:val="lowerLetter"/>
      <w:lvlText w:val="%8."/>
      <w:lvlJc w:val="left"/>
      <w:pPr>
        <w:ind w:left="6168" w:hanging="360"/>
      </w:pPr>
    </w:lvl>
    <w:lvl w:ilvl="8" w:tplc="0809001B" w:tentative="1">
      <w:start w:val="1"/>
      <w:numFmt w:val="lowerRoman"/>
      <w:lvlText w:val="%9."/>
      <w:lvlJc w:val="right"/>
      <w:pPr>
        <w:ind w:left="6888" w:hanging="180"/>
      </w:pPr>
    </w:lvl>
  </w:abstractNum>
  <w:abstractNum w:abstractNumId="23" w15:restartNumberingAfterBreak="0">
    <w:nsid w:val="60980261"/>
    <w:multiLevelType w:val="hybridMultilevel"/>
    <w:tmpl w:val="B81CAF5E"/>
    <w:lvl w:ilvl="0" w:tplc="2E94573A">
      <w:start w:val="1"/>
      <w:numFmt w:val="bullet"/>
      <w:pStyle w:val="BulletPointtex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4" w15:restartNumberingAfterBreak="0">
    <w:nsid w:val="62866A7A"/>
    <w:multiLevelType w:val="hybridMultilevel"/>
    <w:tmpl w:val="1DBC365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5" w15:restartNumberingAfterBreak="0">
    <w:nsid w:val="6482286F"/>
    <w:multiLevelType w:val="hybridMultilevel"/>
    <w:tmpl w:val="C6B8F3B2"/>
    <w:lvl w:ilvl="0" w:tplc="753015E2">
      <w:start w:val="1"/>
      <w:numFmt w:val="upperLetter"/>
      <w:lvlText w:val="%1."/>
      <w:lvlJc w:val="left"/>
      <w:pPr>
        <w:ind w:left="768" w:hanging="360"/>
      </w:pPr>
      <w:rPr>
        <w:rFonts w:hint="default"/>
      </w:r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26" w15:restartNumberingAfterBreak="0">
    <w:nsid w:val="700B1594"/>
    <w:multiLevelType w:val="hybridMultilevel"/>
    <w:tmpl w:val="C088AF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4613F7"/>
    <w:multiLevelType w:val="multilevel"/>
    <w:tmpl w:val="AE2C5226"/>
    <w:lvl w:ilvl="0">
      <w:start w:val="1"/>
      <w:numFmt w:val="decimal"/>
      <w:pStyle w:val="Heading1"/>
      <w:lvlText w:val="      %1."/>
      <w:lvlJc w:val="left"/>
      <w:pPr>
        <w:tabs>
          <w:tab w:val="num" w:pos="1277"/>
        </w:tabs>
        <w:ind w:left="1277" w:hanging="567"/>
      </w:pPr>
      <w:rPr>
        <w:rFonts w:hint="default"/>
        <w:b/>
        <w:i w:val="0"/>
        <w:color w:val="auto"/>
        <w:sz w:val="28"/>
      </w:rPr>
    </w:lvl>
    <w:lvl w:ilvl="1">
      <w:start w:val="1"/>
      <w:numFmt w:val="decimal"/>
      <w:pStyle w:val="Heading2"/>
      <w:lvlText w:val="%1.%2"/>
      <w:lvlJc w:val="left"/>
      <w:pPr>
        <w:tabs>
          <w:tab w:val="num" w:pos="4821"/>
        </w:tabs>
        <w:ind w:left="4821" w:hanging="567"/>
      </w:pPr>
      <w:rPr>
        <w:rFonts w:ascii="Arial Bold" w:hAnsi="Arial Bold" w:hint="default"/>
        <w:b/>
        <w:i w:val="0"/>
        <w:color w:val="auto"/>
        <w:sz w:val="24"/>
      </w:rPr>
    </w:lvl>
    <w:lvl w:ilvl="2">
      <w:start w:val="1"/>
      <w:numFmt w:val="decimal"/>
      <w:pStyle w:val="Heading3"/>
      <w:lvlText w:val="%1.%2.%3"/>
      <w:lvlJc w:val="left"/>
      <w:pPr>
        <w:tabs>
          <w:tab w:val="num" w:pos="720"/>
        </w:tabs>
        <w:ind w:left="567" w:hanging="567"/>
      </w:pPr>
      <w:rPr>
        <w:rFonts w:hint="default"/>
        <w:color w:val="auto"/>
      </w:rPr>
    </w:lvl>
    <w:lvl w:ilvl="3">
      <w:start w:val="1"/>
      <w:numFmt w:val="decimal"/>
      <w:pStyle w:val="Heading4"/>
      <w:lvlText w:val="%1.%2.%3.%4"/>
      <w:lvlJc w:val="left"/>
      <w:pPr>
        <w:tabs>
          <w:tab w:val="num" w:pos="4536"/>
        </w:tabs>
        <w:ind w:left="4536" w:hanging="851"/>
      </w:pPr>
      <w:rPr>
        <w:rFonts w:ascii="Arial" w:hAnsi="Arial" w:hint="default"/>
        <w:b/>
        <w:bCs/>
        <w:i w:val="0"/>
        <w:color w:val="auto"/>
        <w:sz w:val="22"/>
        <w:u w:val="none"/>
      </w:rPr>
    </w:lvl>
    <w:lvl w:ilvl="4">
      <w:start w:val="1"/>
      <w:numFmt w:val="decimal"/>
      <w:pStyle w:val="Heading5"/>
      <w:lvlText w:val="%1.%2.%3.%4.%5"/>
      <w:lvlJc w:val="left"/>
      <w:pPr>
        <w:tabs>
          <w:tab w:val="num" w:pos="1150"/>
        </w:tabs>
        <w:ind w:left="1150" w:hanging="1008"/>
      </w:pPr>
      <w:rPr>
        <w:rFonts w:hint="default"/>
      </w:rPr>
    </w:lvl>
    <w:lvl w:ilvl="5">
      <w:start w:val="1"/>
      <w:numFmt w:val="decimal"/>
      <w:pStyle w:val="Heading6"/>
      <w:lvlText w:val="%1.%2.%3.%4.%5.%6"/>
      <w:lvlJc w:val="left"/>
      <w:pPr>
        <w:tabs>
          <w:tab w:val="num" w:pos="1294"/>
        </w:tabs>
        <w:ind w:left="1294" w:hanging="1152"/>
      </w:pPr>
      <w:rPr>
        <w:rFonts w:hint="default"/>
      </w:rPr>
    </w:lvl>
    <w:lvl w:ilvl="6">
      <w:start w:val="1"/>
      <w:numFmt w:val="decimal"/>
      <w:pStyle w:val="Heading7"/>
      <w:lvlText w:val="%1.%2.%3.%4.%5.%6.%7"/>
      <w:lvlJc w:val="left"/>
      <w:pPr>
        <w:tabs>
          <w:tab w:val="num" w:pos="1438"/>
        </w:tabs>
        <w:ind w:left="1438" w:hanging="1296"/>
      </w:pPr>
      <w:rPr>
        <w:rFonts w:hint="default"/>
      </w:rPr>
    </w:lvl>
    <w:lvl w:ilvl="7">
      <w:start w:val="1"/>
      <w:numFmt w:val="decimal"/>
      <w:pStyle w:val="Heading8"/>
      <w:lvlText w:val="%1.%2.%3.%4.%5.%6.%7.%8"/>
      <w:lvlJc w:val="left"/>
      <w:pPr>
        <w:tabs>
          <w:tab w:val="num" w:pos="1582"/>
        </w:tabs>
        <w:ind w:left="1582" w:hanging="1440"/>
      </w:pPr>
      <w:rPr>
        <w:rFonts w:hint="default"/>
      </w:rPr>
    </w:lvl>
    <w:lvl w:ilvl="8">
      <w:start w:val="1"/>
      <w:numFmt w:val="decimal"/>
      <w:pStyle w:val="Heading9"/>
      <w:lvlText w:val="%1.%2.%3.%4.%5.%6.%7.%8.%9"/>
      <w:lvlJc w:val="left"/>
      <w:pPr>
        <w:tabs>
          <w:tab w:val="num" w:pos="1726"/>
        </w:tabs>
        <w:ind w:left="1726" w:hanging="1584"/>
      </w:pPr>
      <w:rPr>
        <w:rFonts w:hint="default"/>
      </w:rPr>
    </w:lvl>
  </w:abstractNum>
  <w:num w:numId="1" w16cid:durableId="1972053689">
    <w:abstractNumId w:val="27"/>
  </w:num>
  <w:num w:numId="2" w16cid:durableId="432283569">
    <w:abstractNumId w:val="0"/>
  </w:num>
  <w:num w:numId="3" w16cid:durableId="299656254">
    <w:abstractNumId w:val="21"/>
  </w:num>
  <w:num w:numId="4" w16cid:durableId="1514026222">
    <w:abstractNumId w:val="11"/>
  </w:num>
  <w:num w:numId="5" w16cid:durableId="553322232">
    <w:abstractNumId w:val="9"/>
  </w:num>
  <w:num w:numId="6" w16cid:durableId="916592834">
    <w:abstractNumId w:val="8"/>
  </w:num>
  <w:num w:numId="7" w16cid:durableId="1965112118">
    <w:abstractNumId w:val="23"/>
  </w:num>
  <w:num w:numId="8" w16cid:durableId="8669890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99922569">
    <w:abstractNumId w:val="2"/>
  </w:num>
  <w:num w:numId="10" w16cid:durableId="36005324">
    <w:abstractNumId w:val="12"/>
  </w:num>
  <w:num w:numId="11" w16cid:durableId="27878222">
    <w:abstractNumId w:val="14"/>
  </w:num>
  <w:num w:numId="12" w16cid:durableId="915431643">
    <w:abstractNumId w:val="3"/>
  </w:num>
  <w:num w:numId="13" w16cid:durableId="301808912">
    <w:abstractNumId w:val="19"/>
  </w:num>
  <w:num w:numId="14" w16cid:durableId="806245330">
    <w:abstractNumId w:val="13"/>
  </w:num>
  <w:num w:numId="15" w16cid:durableId="454450550">
    <w:abstractNumId w:val="1"/>
  </w:num>
  <w:num w:numId="16" w16cid:durableId="8484396">
    <w:abstractNumId w:val="6"/>
  </w:num>
  <w:num w:numId="17" w16cid:durableId="311452813">
    <w:abstractNumId w:val="18"/>
  </w:num>
  <w:num w:numId="18" w16cid:durableId="1008943856">
    <w:abstractNumId w:val="17"/>
  </w:num>
  <w:num w:numId="19" w16cid:durableId="1805808197">
    <w:abstractNumId w:val="20"/>
  </w:num>
  <w:num w:numId="20" w16cid:durableId="1824275072">
    <w:abstractNumId w:val="24"/>
  </w:num>
  <w:num w:numId="21" w16cid:durableId="389697801">
    <w:abstractNumId w:val="7"/>
  </w:num>
  <w:num w:numId="22" w16cid:durableId="1935237005">
    <w:abstractNumId w:val="26"/>
  </w:num>
  <w:num w:numId="23" w16cid:durableId="1459181583">
    <w:abstractNumId w:val="5"/>
  </w:num>
  <w:num w:numId="24" w16cid:durableId="1006439403">
    <w:abstractNumId w:val="16"/>
  </w:num>
  <w:num w:numId="25" w16cid:durableId="2065368309">
    <w:abstractNumId w:val="4"/>
  </w:num>
  <w:num w:numId="26" w16cid:durableId="2002735245">
    <w:abstractNumId w:val="10"/>
  </w:num>
  <w:num w:numId="27" w16cid:durableId="653097739">
    <w:abstractNumId w:val="15"/>
  </w:num>
  <w:num w:numId="28" w16cid:durableId="1645157211">
    <w:abstractNumId w:val="25"/>
  </w:num>
  <w:num w:numId="29" w16cid:durableId="40179750">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20A9F27-FA8F-48E6-883D-B6FE33B3D205}"/>
    <w:docVar w:name="dgnword-eventsink" w:val="669621840"/>
  </w:docVars>
  <w:rsids>
    <w:rsidRoot w:val="005117D2"/>
    <w:rsid w:val="0000051C"/>
    <w:rsid w:val="000009EA"/>
    <w:rsid w:val="0000461D"/>
    <w:rsid w:val="000061C3"/>
    <w:rsid w:val="000141FD"/>
    <w:rsid w:val="00014B5D"/>
    <w:rsid w:val="00016308"/>
    <w:rsid w:val="00016317"/>
    <w:rsid w:val="000165F8"/>
    <w:rsid w:val="000205C6"/>
    <w:rsid w:val="00034AF1"/>
    <w:rsid w:val="000352B3"/>
    <w:rsid w:val="00041F4B"/>
    <w:rsid w:val="000426FA"/>
    <w:rsid w:val="000469A0"/>
    <w:rsid w:val="00046A8D"/>
    <w:rsid w:val="0005135E"/>
    <w:rsid w:val="000521BF"/>
    <w:rsid w:val="00052AC8"/>
    <w:rsid w:val="000533FA"/>
    <w:rsid w:val="00053CF4"/>
    <w:rsid w:val="00056E30"/>
    <w:rsid w:val="00062401"/>
    <w:rsid w:val="00064929"/>
    <w:rsid w:val="00065C87"/>
    <w:rsid w:val="00066684"/>
    <w:rsid w:val="00067B33"/>
    <w:rsid w:val="000708D1"/>
    <w:rsid w:val="00070C84"/>
    <w:rsid w:val="00070D66"/>
    <w:rsid w:val="00070E74"/>
    <w:rsid w:val="0007229D"/>
    <w:rsid w:val="00077762"/>
    <w:rsid w:val="000801B3"/>
    <w:rsid w:val="00080648"/>
    <w:rsid w:val="000813D6"/>
    <w:rsid w:val="0008447F"/>
    <w:rsid w:val="000845D2"/>
    <w:rsid w:val="00090ACE"/>
    <w:rsid w:val="0009116D"/>
    <w:rsid w:val="00094213"/>
    <w:rsid w:val="00094979"/>
    <w:rsid w:val="00094E0C"/>
    <w:rsid w:val="00097B7E"/>
    <w:rsid w:val="000A031E"/>
    <w:rsid w:val="000A0411"/>
    <w:rsid w:val="000A2656"/>
    <w:rsid w:val="000A3E1D"/>
    <w:rsid w:val="000A6418"/>
    <w:rsid w:val="000A7ADD"/>
    <w:rsid w:val="000B2EFE"/>
    <w:rsid w:val="000C29F6"/>
    <w:rsid w:val="000C4CE1"/>
    <w:rsid w:val="000C55B7"/>
    <w:rsid w:val="000D1007"/>
    <w:rsid w:val="000D2F78"/>
    <w:rsid w:val="000D561E"/>
    <w:rsid w:val="000D5DB7"/>
    <w:rsid w:val="000D75F3"/>
    <w:rsid w:val="000E1095"/>
    <w:rsid w:val="000E16E9"/>
    <w:rsid w:val="000E27D5"/>
    <w:rsid w:val="000E316F"/>
    <w:rsid w:val="000E5A51"/>
    <w:rsid w:val="000E640F"/>
    <w:rsid w:val="000F1E4C"/>
    <w:rsid w:val="000F5769"/>
    <w:rsid w:val="000F5DFF"/>
    <w:rsid w:val="00104021"/>
    <w:rsid w:val="0010446B"/>
    <w:rsid w:val="00105205"/>
    <w:rsid w:val="001069B8"/>
    <w:rsid w:val="00111BB8"/>
    <w:rsid w:val="00112080"/>
    <w:rsid w:val="0011304B"/>
    <w:rsid w:val="00117477"/>
    <w:rsid w:val="00117ECB"/>
    <w:rsid w:val="00121880"/>
    <w:rsid w:val="0012346E"/>
    <w:rsid w:val="00123ECB"/>
    <w:rsid w:val="0012591C"/>
    <w:rsid w:val="00125C36"/>
    <w:rsid w:val="00126259"/>
    <w:rsid w:val="001264CE"/>
    <w:rsid w:val="00127FA7"/>
    <w:rsid w:val="001308CA"/>
    <w:rsid w:val="001343C3"/>
    <w:rsid w:val="001344D3"/>
    <w:rsid w:val="00136565"/>
    <w:rsid w:val="0013784D"/>
    <w:rsid w:val="00141E39"/>
    <w:rsid w:val="00151AE5"/>
    <w:rsid w:val="00153C39"/>
    <w:rsid w:val="00154400"/>
    <w:rsid w:val="0015440C"/>
    <w:rsid w:val="00164D3D"/>
    <w:rsid w:val="001707F5"/>
    <w:rsid w:val="00173413"/>
    <w:rsid w:val="0017438C"/>
    <w:rsid w:val="001754F5"/>
    <w:rsid w:val="00176D4C"/>
    <w:rsid w:val="00177057"/>
    <w:rsid w:val="00177A08"/>
    <w:rsid w:val="00183376"/>
    <w:rsid w:val="00183510"/>
    <w:rsid w:val="001851CD"/>
    <w:rsid w:val="00186A18"/>
    <w:rsid w:val="00190579"/>
    <w:rsid w:val="001914AF"/>
    <w:rsid w:val="00193CBB"/>
    <w:rsid w:val="0019526F"/>
    <w:rsid w:val="001A0D9F"/>
    <w:rsid w:val="001A1F12"/>
    <w:rsid w:val="001A35F3"/>
    <w:rsid w:val="001A4FB4"/>
    <w:rsid w:val="001A7188"/>
    <w:rsid w:val="001B10B0"/>
    <w:rsid w:val="001B16FC"/>
    <w:rsid w:val="001B46B5"/>
    <w:rsid w:val="001B4AF5"/>
    <w:rsid w:val="001B5BC5"/>
    <w:rsid w:val="001B5DF9"/>
    <w:rsid w:val="001B614E"/>
    <w:rsid w:val="001C1A1A"/>
    <w:rsid w:val="001C254F"/>
    <w:rsid w:val="001C269F"/>
    <w:rsid w:val="001C28C4"/>
    <w:rsid w:val="001C44D5"/>
    <w:rsid w:val="001C44D8"/>
    <w:rsid w:val="001C5A2C"/>
    <w:rsid w:val="001C61EF"/>
    <w:rsid w:val="001C6491"/>
    <w:rsid w:val="001D1467"/>
    <w:rsid w:val="001D42B9"/>
    <w:rsid w:val="001D62B3"/>
    <w:rsid w:val="001D66AA"/>
    <w:rsid w:val="001E0B5F"/>
    <w:rsid w:val="001E15C5"/>
    <w:rsid w:val="001E1D93"/>
    <w:rsid w:val="001E6E03"/>
    <w:rsid w:val="001F3745"/>
    <w:rsid w:val="001F44DC"/>
    <w:rsid w:val="001F473E"/>
    <w:rsid w:val="001F6F5B"/>
    <w:rsid w:val="002004EA"/>
    <w:rsid w:val="002067DE"/>
    <w:rsid w:val="002101C4"/>
    <w:rsid w:val="0021107E"/>
    <w:rsid w:val="002115A8"/>
    <w:rsid w:val="002123AD"/>
    <w:rsid w:val="002176E6"/>
    <w:rsid w:val="0022434B"/>
    <w:rsid w:val="0022581E"/>
    <w:rsid w:val="00225C4D"/>
    <w:rsid w:val="002260DF"/>
    <w:rsid w:val="002317A0"/>
    <w:rsid w:val="00231AB3"/>
    <w:rsid w:val="002328AF"/>
    <w:rsid w:val="00232A5D"/>
    <w:rsid w:val="00233F8B"/>
    <w:rsid w:val="0023761B"/>
    <w:rsid w:val="00241059"/>
    <w:rsid w:val="00241D16"/>
    <w:rsid w:val="00242277"/>
    <w:rsid w:val="002428A9"/>
    <w:rsid w:val="002429E2"/>
    <w:rsid w:val="00243FF5"/>
    <w:rsid w:val="002451FB"/>
    <w:rsid w:val="0024550C"/>
    <w:rsid w:val="002506D1"/>
    <w:rsid w:val="00253FEB"/>
    <w:rsid w:val="0026199B"/>
    <w:rsid w:val="0026335B"/>
    <w:rsid w:val="00264322"/>
    <w:rsid w:val="002647C7"/>
    <w:rsid w:val="0026531C"/>
    <w:rsid w:val="002660CF"/>
    <w:rsid w:val="0027151E"/>
    <w:rsid w:val="0027243F"/>
    <w:rsid w:val="00276364"/>
    <w:rsid w:val="002765E1"/>
    <w:rsid w:val="002817C8"/>
    <w:rsid w:val="00283CA8"/>
    <w:rsid w:val="00284293"/>
    <w:rsid w:val="00285679"/>
    <w:rsid w:val="00285D50"/>
    <w:rsid w:val="00286104"/>
    <w:rsid w:val="00286C71"/>
    <w:rsid w:val="00293F7F"/>
    <w:rsid w:val="002941DB"/>
    <w:rsid w:val="0029530B"/>
    <w:rsid w:val="00296AB0"/>
    <w:rsid w:val="00296CAD"/>
    <w:rsid w:val="002A0370"/>
    <w:rsid w:val="002A055E"/>
    <w:rsid w:val="002A13EE"/>
    <w:rsid w:val="002A1786"/>
    <w:rsid w:val="002A3920"/>
    <w:rsid w:val="002B0171"/>
    <w:rsid w:val="002B119B"/>
    <w:rsid w:val="002B1A20"/>
    <w:rsid w:val="002B3C66"/>
    <w:rsid w:val="002B3EBF"/>
    <w:rsid w:val="002B7F1A"/>
    <w:rsid w:val="002C1AFF"/>
    <w:rsid w:val="002C2F10"/>
    <w:rsid w:val="002C3165"/>
    <w:rsid w:val="002C48A1"/>
    <w:rsid w:val="002C5155"/>
    <w:rsid w:val="002C547C"/>
    <w:rsid w:val="002D06B1"/>
    <w:rsid w:val="002D0B55"/>
    <w:rsid w:val="002D4661"/>
    <w:rsid w:val="002D608A"/>
    <w:rsid w:val="002E1E08"/>
    <w:rsid w:val="002E32EE"/>
    <w:rsid w:val="002E35C2"/>
    <w:rsid w:val="002E3C0C"/>
    <w:rsid w:val="002E5D59"/>
    <w:rsid w:val="002E71B4"/>
    <w:rsid w:val="002F1706"/>
    <w:rsid w:val="002F25A8"/>
    <w:rsid w:val="002F282A"/>
    <w:rsid w:val="002F3AFB"/>
    <w:rsid w:val="002F7051"/>
    <w:rsid w:val="0030161F"/>
    <w:rsid w:val="00302410"/>
    <w:rsid w:val="00304513"/>
    <w:rsid w:val="00310B10"/>
    <w:rsid w:val="00310CE0"/>
    <w:rsid w:val="003115A2"/>
    <w:rsid w:val="003129FE"/>
    <w:rsid w:val="00313D25"/>
    <w:rsid w:val="00313DFB"/>
    <w:rsid w:val="003141A2"/>
    <w:rsid w:val="0031446E"/>
    <w:rsid w:val="003155F9"/>
    <w:rsid w:val="00316A45"/>
    <w:rsid w:val="00322FFC"/>
    <w:rsid w:val="003240A7"/>
    <w:rsid w:val="00325C6E"/>
    <w:rsid w:val="00326C31"/>
    <w:rsid w:val="00331DD9"/>
    <w:rsid w:val="003416BC"/>
    <w:rsid w:val="00341E41"/>
    <w:rsid w:val="00341F94"/>
    <w:rsid w:val="00343638"/>
    <w:rsid w:val="00343F0C"/>
    <w:rsid w:val="00352285"/>
    <w:rsid w:val="00353EF9"/>
    <w:rsid w:val="00354166"/>
    <w:rsid w:val="00354DF2"/>
    <w:rsid w:val="003565E6"/>
    <w:rsid w:val="0035724F"/>
    <w:rsid w:val="0036214E"/>
    <w:rsid w:val="0036427D"/>
    <w:rsid w:val="00366A29"/>
    <w:rsid w:val="003679EB"/>
    <w:rsid w:val="0037177C"/>
    <w:rsid w:val="00381473"/>
    <w:rsid w:val="003874FF"/>
    <w:rsid w:val="00397A90"/>
    <w:rsid w:val="003A1974"/>
    <w:rsid w:val="003A51B4"/>
    <w:rsid w:val="003A7ECD"/>
    <w:rsid w:val="003B0893"/>
    <w:rsid w:val="003B2019"/>
    <w:rsid w:val="003B32A0"/>
    <w:rsid w:val="003B4B2D"/>
    <w:rsid w:val="003B5A5E"/>
    <w:rsid w:val="003B65A5"/>
    <w:rsid w:val="003B70DD"/>
    <w:rsid w:val="003C0915"/>
    <w:rsid w:val="003C3C02"/>
    <w:rsid w:val="003C5CDF"/>
    <w:rsid w:val="003C5F27"/>
    <w:rsid w:val="003C7AE0"/>
    <w:rsid w:val="003D17C3"/>
    <w:rsid w:val="003D1822"/>
    <w:rsid w:val="003D1E19"/>
    <w:rsid w:val="003D1EE6"/>
    <w:rsid w:val="003D5B7E"/>
    <w:rsid w:val="003E088E"/>
    <w:rsid w:val="003E1EAC"/>
    <w:rsid w:val="003F13E3"/>
    <w:rsid w:val="003F18A5"/>
    <w:rsid w:val="003F25F2"/>
    <w:rsid w:val="003F784A"/>
    <w:rsid w:val="00400428"/>
    <w:rsid w:val="0040485D"/>
    <w:rsid w:val="00405A0B"/>
    <w:rsid w:val="00406A30"/>
    <w:rsid w:val="00407040"/>
    <w:rsid w:val="004076FB"/>
    <w:rsid w:val="00413609"/>
    <w:rsid w:val="00414156"/>
    <w:rsid w:val="00417922"/>
    <w:rsid w:val="004208F0"/>
    <w:rsid w:val="0042100A"/>
    <w:rsid w:val="0042487D"/>
    <w:rsid w:val="00427E95"/>
    <w:rsid w:val="00430B7F"/>
    <w:rsid w:val="00432197"/>
    <w:rsid w:val="00433E34"/>
    <w:rsid w:val="004341A8"/>
    <w:rsid w:val="00436E5F"/>
    <w:rsid w:val="00443BF7"/>
    <w:rsid w:val="004444AE"/>
    <w:rsid w:val="004449F6"/>
    <w:rsid w:val="00445C5D"/>
    <w:rsid w:val="0044645E"/>
    <w:rsid w:val="00446927"/>
    <w:rsid w:val="00446F69"/>
    <w:rsid w:val="00450789"/>
    <w:rsid w:val="004546EE"/>
    <w:rsid w:val="00454DE4"/>
    <w:rsid w:val="004567E2"/>
    <w:rsid w:val="00457A73"/>
    <w:rsid w:val="00460C77"/>
    <w:rsid w:val="00461AB7"/>
    <w:rsid w:val="00466214"/>
    <w:rsid w:val="004713D8"/>
    <w:rsid w:val="004715BA"/>
    <w:rsid w:val="00472765"/>
    <w:rsid w:val="004761CB"/>
    <w:rsid w:val="00477317"/>
    <w:rsid w:val="004773F1"/>
    <w:rsid w:val="004819BF"/>
    <w:rsid w:val="004827FA"/>
    <w:rsid w:val="00485C83"/>
    <w:rsid w:val="004876AA"/>
    <w:rsid w:val="0049026F"/>
    <w:rsid w:val="00492179"/>
    <w:rsid w:val="00492896"/>
    <w:rsid w:val="00492ADD"/>
    <w:rsid w:val="00493B71"/>
    <w:rsid w:val="00495110"/>
    <w:rsid w:val="00495FA3"/>
    <w:rsid w:val="00497787"/>
    <w:rsid w:val="004A24EF"/>
    <w:rsid w:val="004A3451"/>
    <w:rsid w:val="004A3A70"/>
    <w:rsid w:val="004A4B72"/>
    <w:rsid w:val="004B1686"/>
    <w:rsid w:val="004B1910"/>
    <w:rsid w:val="004B32BD"/>
    <w:rsid w:val="004B3A0B"/>
    <w:rsid w:val="004B50A1"/>
    <w:rsid w:val="004B6DA9"/>
    <w:rsid w:val="004C1E43"/>
    <w:rsid w:val="004C3B55"/>
    <w:rsid w:val="004C3DAD"/>
    <w:rsid w:val="004C435F"/>
    <w:rsid w:val="004C6C39"/>
    <w:rsid w:val="004C6E5C"/>
    <w:rsid w:val="004C7B96"/>
    <w:rsid w:val="004D0064"/>
    <w:rsid w:val="004E1A12"/>
    <w:rsid w:val="004E28F8"/>
    <w:rsid w:val="004E33C6"/>
    <w:rsid w:val="004E37C5"/>
    <w:rsid w:val="004E6E15"/>
    <w:rsid w:val="004E6E8D"/>
    <w:rsid w:val="004E6F4F"/>
    <w:rsid w:val="004F094C"/>
    <w:rsid w:val="004F0A4E"/>
    <w:rsid w:val="004F4899"/>
    <w:rsid w:val="0050687C"/>
    <w:rsid w:val="00506ABD"/>
    <w:rsid w:val="00510659"/>
    <w:rsid w:val="00511147"/>
    <w:rsid w:val="005117D2"/>
    <w:rsid w:val="00512ED5"/>
    <w:rsid w:val="00513E7B"/>
    <w:rsid w:val="00520332"/>
    <w:rsid w:val="005208AE"/>
    <w:rsid w:val="00525EE5"/>
    <w:rsid w:val="00526089"/>
    <w:rsid w:val="00526E7D"/>
    <w:rsid w:val="00527289"/>
    <w:rsid w:val="00530421"/>
    <w:rsid w:val="00533298"/>
    <w:rsid w:val="00537E41"/>
    <w:rsid w:val="0054072E"/>
    <w:rsid w:val="00546FCF"/>
    <w:rsid w:val="00547A87"/>
    <w:rsid w:val="0055124D"/>
    <w:rsid w:val="0055391F"/>
    <w:rsid w:val="00557558"/>
    <w:rsid w:val="00560641"/>
    <w:rsid w:val="00564315"/>
    <w:rsid w:val="00565D88"/>
    <w:rsid w:val="0057211B"/>
    <w:rsid w:val="00574B9C"/>
    <w:rsid w:val="00575B9C"/>
    <w:rsid w:val="00576842"/>
    <w:rsid w:val="0058222F"/>
    <w:rsid w:val="00584626"/>
    <w:rsid w:val="00586642"/>
    <w:rsid w:val="00586BA4"/>
    <w:rsid w:val="00587796"/>
    <w:rsid w:val="0059591E"/>
    <w:rsid w:val="00595D12"/>
    <w:rsid w:val="005961B0"/>
    <w:rsid w:val="005A36ED"/>
    <w:rsid w:val="005A3B73"/>
    <w:rsid w:val="005B430E"/>
    <w:rsid w:val="005C1A76"/>
    <w:rsid w:val="005C2840"/>
    <w:rsid w:val="005C4668"/>
    <w:rsid w:val="005D0F40"/>
    <w:rsid w:val="005D253E"/>
    <w:rsid w:val="005D4E12"/>
    <w:rsid w:val="005D4F31"/>
    <w:rsid w:val="005E3012"/>
    <w:rsid w:val="005E36B6"/>
    <w:rsid w:val="005E41F5"/>
    <w:rsid w:val="005E7FAF"/>
    <w:rsid w:val="005F0BE2"/>
    <w:rsid w:val="005F3799"/>
    <w:rsid w:val="005F37A0"/>
    <w:rsid w:val="005F4063"/>
    <w:rsid w:val="005F578C"/>
    <w:rsid w:val="005F5B9F"/>
    <w:rsid w:val="005F721F"/>
    <w:rsid w:val="006037F2"/>
    <w:rsid w:val="006056D8"/>
    <w:rsid w:val="006057A5"/>
    <w:rsid w:val="00610B7A"/>
    <w:rsid w:val="0061123F"/>
    <w:rsid w:val="00612524"/>
    <w:rsid w:val="00617686"/>
    <w:rsid w:val="00621271"/>
    <w:rsid w:val="00623108"/>
    <w:rsid w:val="0062544B"/>
    <w:rsid w:val="006301AD"/>
    <w:rsid w:val="00631DFE"/>
    <w:rsid w:val="00632486"/>
    <w:rsid w:val="006334AF"/>
    <w:rsid w:val="0063410C"/>
    <w:rsid w:val="0064019B"/>
    <w:rsid w:val="0064036F"/>
    <w:rsid w:val="00641770"/>
    <w:rsid w:val="00644A1A"/>
    <w:rsid w:val="00650220"/>
    <w:rsid w:val="00650B9E"/>
    <w:rsid w:val="00651CDE"/>
    <w:rsid w:val="00651E39"/>
    <w:rsid w:val="006527D4"/>
    <w:rsid w:val="00653589"/>
    <w:rsid w:val="0065528B"/>
    <w:rsid w:val="006556ED"/>
    <w:rsid w:val="0065599E"/>
    <w:rsid w:val="00656E01"/>
    <w:rsid w:val="00670E7C"/>
    <w:rsid w:val="00676591"/>
    <w:rsid w:val="00683251"/>
    <w:rsid w:val="006840D6"/>
    <w:rsid w:val="00686682"/>
    <w:rsid w:val="0068685E"/>
    <w:rsid w:val="00691A08"/>
    <w:rsid w:val="0069331F"/>
    <w:rsid w:val="006951BD"/>
    <w:rsid w:val="00695FB7"/>
    <w:rsid w:val="00697F96"/>
    <w:rsid w:val="00697FC4"/>
    <w:rsid w:val="006A1DFB"/>
    <w:rsid w:val="006A2452"/>
    <w:rsid w:val="006B1415"/>
    <w:rsid w:val="006B2A86"/>
    <w:rsid w:val="006B3385"/>
    <w:rsid w:val="006B4131"/>
    <w:rsid w:val="006B4DDA"/>
    <w:rsid w:val="006B69D9"/>
    <w:rsid w:val="006C02D6"/>
    <w:rsid w:val="006C1030"/>
    <w:rsid w:val="006C1333"/>
    <w:rsid w:val="006C23A6"/>
    <w:rsid w:val="006C3AF0"/>
    <w:rsid w:val="006C6209"/>
    <w:rsid w:val="006C6D28"/>
    <w:rsid w:val="006C748F"/>
    <w:rsid w:val="006D5E99"/>
    <w:rsid w:val="006D62DC"/>
    <w:rsid w:val="006D67E2"/>
    <w:rsid w:val="006D7867"/>
    <w:rsid w:val="006D7E54"/>
    <w:rsid w:val="006E324B"/>
    <w:rsid w:val="006E75DD"/>
    <w:rsid w:val="006F289A"/>
    <w:rsid w:val="006F7A65"/>
    <w:rsid w:val="00700C89"/>
    <w:rsid w:val="007016D8"/>
    <w:rsid w:val="00702BE8"/>
    <w:rsid w:val="00702CBB"/>
    <w:rsid w:val="0070404A"/>
    <w:rsid w:val="00711346"/>
    <w:rsid w:val="00713307"/>
    <w:rsid w:val="007137E7"/>
    <w:rsid w:val="007150BE"/>
    <w:rsid w:val="00717CA2"/>
    <w:rsid w:val="00717F44"/>
    <w:rsid w:val="007225BA"/>
    <w:rsid w:val="00731493"/>
    <w:rsid w:val="00731B31"/>
    <w:rsid w:val="00733986"/>
    <w:rsid w:val="00741F73"/>
    <w:rsid w:val="007426D0"/>
    <w:rsid w:val="00742A8E"/>
    <w:rsid w:val="0074380B"/>
    <w:rsid w:val="00744E6F"/>
    <w:rsid w:val="00747C44"/>
    <w:rsid w:val="007510CB"/>
    <w:rsid w:val="007510F8"/>
    <w:rsid w:val="0075121C"/>
    <w:rsid w:val="00752592"/>
    <w:rsid w:val="007533F0"/>
    <w:rsid w:val="00753F97"/>
    <w:rsid w:val="00754273"/>
    <w:rsid w:val="0075427B"/>
    <w:rsid w:val="00757DC9"/>
    <w:rsid w:val="007603C3"/>
    <w:rsid w:val="007625C3"/>
    <w:rsid w:val="00762863"/>
    <w:rsid w:val="00762D7B"/>
    <w:rsid w:val="00765A4E"/>
    <w:rsid w:val="007665D6"/>
    <w:rsid w:val="00767ABB"/>
    <w:rsid w:val="00771D48"/>
    <w:rsid w:val="00774C51"/>
    <w:rsid w:val="00774FC5"/>
    <w:rsid w:val="00783921"/>
    <w:rsid w:val="00783A0D"/>
    <w:rsid w:val="00783DFC"/>
    <w:rsid w:val="00784023"/>
    <w:rsid w:val="0078535F"/>
    <w:rsid w:val="00786701"/>
    <w:rsid w:val="00787420"/>
    <w:rsid w:val="00791065"/>
    <w:rsid w:val="007911D7"/>
    <w:rsid w:val="007941A1"/>
    <w:rsid w:val="00797B48"/>
    <w:rsid w:val="007A2614"/>
    <w:rsid w:val="007A2AC5"/>
    <w:rsid w:val="007A3F52"/>
    <w:rsid w:val="007A664F"/>
    <w:rsid w:val="007B0020"/>
    <w:rsid w:val="007B135A"/>
    <w:rsid w:val="007B16EF"/>
    <w:rsid w:val="007B2443"/>
    <w:rsid w:val="007B3AB9"/>
    <w:rsid w:val="007C0D3A"/>
    <w:rsid w:val="007C0E06"/>
    <w:rsid w:val="007C1CBD"/>
    <w:rsid w:val="007C2AA4"/>
    <w:rsid w:val="007C662D"/>
    <w:rsid w:val="007C7D16"/>
    <w:rsid w:val="007D1929"/>
    <w:rsid w:val="007D1C06"/>
    <w:rsid w:val="007D1C2D"/>
    <w:rsid w:val="007D2BCB"/>
    <w:rsid w:val="007D4D20"/>
    <w:rsid w:val="007D4FBE"/>
    <w:rsid w:val="007D5828"/>
    <w:rsid w:val="007D60CA"/>
    <w:rsid w:val="007D6AD6"/>
    <w:rsid w:val="007D7AAE"/>
    <w:rsid w:val="007E0EC8"/>
    <w:rsid w:val="007E21C4"/>
    <w:rsid w:val="007E45A9"/>
    <w:rsid w:val="007F2C75"/>
    <w:rsid w:val="007F2E90"/>
    <w:rsid w:val="007F2F62"/>
    <w:rsid w:val="007F613F"/>
    <w:rsid w:val="007F648D"/>
    <w:rsid w:val="007F6A0A"/>
    <w:rsid w:val="007F7538"/>
    <w:rsid w:val="008004E9"/>
    <w:rsid w:val="00802575"/>
    <w:rsid w:val="008032A1"/>
    <w:rsid w:val="00803A8C"/>
    <w:rsid w:val="00806157"/>
    <w:rsid w:val="008078D3"/>
    <w:rsid w:val="00811608"/>
    <w:rsid w:val="00813CAE"/>
    <w:rsid w:val="008146EB"/>
    <w:rsid w:val="00814D3D"/>
    <w:rsid w:val="008150BE"/>
    <w:rsid w:val="00820941"/>
    <w:rsid w:val="00823C6C"/>
    <w:rsid w:val="00830AA9"/>
    <w:rsid w:val="00831BCB"/>
    <w:rsid w:val="008320EE"/>
    <w:rsid w:val="008327CD"/>
    <w:rsid w:val="0083330C"/>
    <w:rsid w:val="00835774"/>
    <w:rsid w:val="00840A1F"/>
    <w:rsid w:val="0084779A"/>
    <w:rsid w:val="00850D26"/>
    <w:rsid w:val="00851BF9"/>
    <w:rsid w:val="00853AB2"/>
    <w:rsid w:val="00862D91"/>
    <w:rsid w:val="00867D04"/>
    <w:rsid w:val="008700E9"/>
    <w:rsid w:val="0087218E"/>
    <w:rsid w:val="008735D6"/>
    <w:rsid w:val="008751C4"/>
    <w:rsid w:val="0088085C"/>
    <w:rsid w:val="00880D60"/>
    <w:rsid w:val="008822C9"/>
    <w:rsid w:val="00886C56"/>
    <w:rsid w:val="0089314F"/>
    <w:rsid w:val="00895D7E"/>
    <w:rsid w:val="008A14F8"/>
    <w:rsid w:val="008A42B3"/>
    <w:rsid w:val="008A63F9"/>
    <w:rsid w:val="008B0022"/>
    <w:rsid w:val="008B0DFA"/>
    <w:rsid w:val="008B1AC1"/>
    <w:rsid w:val="008B1FD1"/>
    <w:rsid w:val="008B24F1"/>
    <w:rsid w:val="008B2510"/>
    <w:rsid w:val="008B276B"/>
    <w:rsid w:val="008B3B0D"/>
    <w:rsid w:val="008B3F0D"/>
    <w:rsid w:val="008B6695"/>
    <w:rsid w:val="008C111B"/>
    <w:rsid w:val="008C20E3"/>
    <w:rsid w:val="008C27FE"/>
    <w:rsid w:val="008C39B0"/>
    <w:rsid w:val="008C3EA6"/>
    <w:rsid w:val="008C6F7A"/>
    <w:rsid w:val="008C74C1"/>
    <w:rsid w:val="008D0144"/>
    <w:rsid w:val="008D1432"/>
    <w:rsid w:val="008D15AA"/>
    <w:rsid w:val="008D186C"/>
    <w:rsid w:val="008D1FBC"/>
    <w:rsid w:val="008D29B9"/>
    <w:rsid w:val="008D2DBD"/>
    <w:rsid w:val="008D35CC"/>
    <w:rsid w:val="008D3D06"/>
    <w:rsid w:val="008D70E6"/>
    <w:rsid w:val="008E4BD7"/>
    <w:rsid w:val="008E6224"/>
    <w:rsid w:val="008E7931"/>
    <w:rsid w:val="008F0B06"/>
    <w:rsid w:val="008F0ED6"/>
    <w:rsid w:val="008F1103"/>
    <w:rsid w:val="008F24DA"/>
    <w:rsid w:val="008F3026"/>
    <w:rsid w:val="008F43BE"/>
    <w:rsid w:val="008F6A3C"/>
    <w:rsid w:val="00900CD0"/>
    <w:rsid w:val="00901361"/>
    <w:rsid w:val="00901753"/>
    <w:rsid w:val="00901F11"/>
    <w:rsid w:val="00902017"/>
    <w:rsid w:val="009025AD"/>
    <w:rsid w:val="00903259"/>
    <w:rsid w:val="009053B8"/>
    <w:rsid w:val="00905543"/>
    <w:rsid w:val="0090554D"/>
    <w:rsid w:val="00907606"/>
    <w:rsid w:val="009137DC"/>
    <w:rsid w:val="0091763E"/>
    <w:rsid w:val="009229D1"/>
    <w:rsid w:val="009233F7"/>
    <w:rsid w:val="0092409C"/>
    <w:rsid w:val="00927695"/>
    <w:rsid w:val="00930573"/>
    <w:rsid w:val="009317B1"/>
    <w:rsid w:val="0093496B"/>
    <w:rsid w:val="00940D84"/>
    <w:rsid w:val="009448FD"/>
    <w:rsid w:val="009525A5"/>
    <w:rsid w:val="009544F4"/>
    <w:rsid w:val="00954645"/>
    <w:rsid w:val="0095567C"/>
    <w:rsid w:val="009625DB"/>
    <w:rsid w:val="009625ED"/>
    <w:rsid w:val="0096670F"/>
    <w:rsid w:val="0097149E"/>
    <w:rsid w:val="00971529"/>
    <w:rsid w:val="009738FB"/>
    <w:rsid w:val="009748ED"/>
    <w:rsid w:val="00980F53"/>
    <w:rsid w:val="00985219"/>
    <w:rsid w:val="009873F0"/>
    <w:rsid w:val="009A1A80"/>
    <w:rsid w:val="009A2440"/>
    <w:rsid w:val="009A60D9"/>
    <w:rsid w:val="009A79D7"/>
    <w:rsid w:val="009B00A8"/>
    <w:rsid w:val="009B478F"/>
    <w:rsid w:val="009B7F76"/>
    <w:rsid w:val="009C1980"/>
    <w:rsid w:val="009C3B9A"/>
    <w:rsid w:val="009C4B50"/>
    <w:rsid w:val="009C5324"/>
    <w:rsid w:val="009C5D22"/>
    <w:rsid w:val="009D125E"/>
    <w:rsid w:val="009D413C"/>
    <w:rsid w:val="009D4362"/>
    <w:rsid w:val="009E0587"/>
    <w:rsid w:val="009E5422"/>
    <w:rsid w:val="009F1EF0"/>
    <w:rsid w:val="009F2005"/>
    <w:rsid w:val="009F35E0"/>
    <w:rsid w:val="009F3D3D"/>
    <w:rsid w:val="009F46D4"/>
    <w:rsid w:val="009F6A2E"/>
    <w:rsid w:val="009F6C59"/>
    <w:rsid w:val="00A01D01"/>
    <w:rsid w:val="00A01D55"/>
    <w:rsid w:val="00A031FF"/>
    <w:rsid w:val="00A067E3"/>
    <w:rsid w:val="00A124A2"/>
    <w:rsid w:val="00A13AF1"/>
    <w:rsid w:val="00A15A2A"/>
    <w:rsid w:val="00A20C2E"/>
    <w:rsid w:val="00A21F50"/>
    <w:rsid w:val="00A2214D"/>
    <w:rsid w:val="00A251A6"/>
    <w:rsid w:val="00A27725"/>
    <w:rsid w:val="00A313B0"/>
    <w:rsid w:val="00A32FEA"/>
    <w:rsid w:val="00A37C56"/>
    <w:rsid w:val="00A37DFB"/>
    <w:rsid w:val="00A40163"/>
    <w:rsid w:val="00A41E2D"/>
    <w:rsid w:val="00A4258E"/>
    <w:rsid w:val="00A42D81"/>
    <w:rsid w:val="00A437D9"/>
    <w:rsid w:val="00A438B4"/>
    <w:rsid w:val="00A442CF"/>
    <w:rsid w:val="00A45455"/>
    <w:rsid w:val="00A46C7D"/>
    <w:rsid w:val="00A47A6A"/>
    <w:rsid w:val="00A47E43"/>
    <w:rsid w:val="00A5023B"/>
    <w:rsid w:val="00A54DF5"/>
    <w:rsid w:val="00A5538E"/>
    <w:rsid w:val="00A56159"/>
    <w:rsid w:val="00A57F2E"/>
    <w:rsid w:val="00A60FEB"/>
    <w:rsid w:val="00A61F8C"/>
    <w:rsid w:val="00A63A9C"/>
    <w:rsid w:val="00A64B79"/>
    <w:rsid w:val="00A719D8"/>
    <w:rsid w:val="00A7732C"/>
    <w:rsid w:val="00A82822"/>
    <w:rsid w:val="00A83D35"/>
    <w:rsid w:val="00A84187"/>
    <w:rsid w:val="00A84311"/>
    <w:rsid w:val="00A85C0F"/>
    <w:rsid w:val="00A8736D"/>
    <w:rsid w:val="00A9166D"/>
    <w:rsid w:val="00A916EE"/>
    <w:rsid w:val="00A93597"/>
    <w:rsid w:val="00A951C4"/>
    <w:rsid w:val="00A95A32"/>
    <w:rsid w:val="00A9621B"/>
    <w:rsid w:val="00A96612"/>
    <w:rsid w:val="00AA06D8"/>
    <w:rsid w:val="00AA0A3D"/>
    <w:rsid w:val="00AA1BD7"/>
    <w:rsid w:val="00AA2939"/>
    <w:rsid w:val="00AA37DA"/>
    <w:rsid w:val="00AA5414"/>
    <w:rsid w:val="00AA6835"/>
    <w:rsid w:val="00AB2D11"/>
    <w:rsid w:val="00AB4347"/>
    <w:rsid w:val="00AB58ED"/>
    <w:rsid w:val="00AB7EC8"/>
    <w:rsid w:val="00AC266C"/>
    <w:rsid w:val="00AC37FA"/>
    <w:rsid w:val="00AC485B"/>
    <w:rsid w:val="00AC4D65"/>
    <w:rsid w:val="00AC656C"/>
    <w:rsid w:val="00AD23C2"/>
    <w:rsid w:val="00AD2415"/>
    <w:rsid w:val="00AD5657"/>
    <w:rsid w:val="00AD5871"/>
    <w:rsid w:val="00AD6B09"/>
    <w:rsid w:val="00AD6FEC"/>
    <w:rsid w:val="00AE10F5"/>
    <w:rsid w:val="00AE1272"/>
    <w:rsid w:val="00AF0CB4"/>
    <w:rsid w:val="00AF2E59"/>
    <w:rsid w:val="00AF5005"/>
    <w:rsid w:val="00AF6694"/>
    <w:rsid w:val="00B00BF9"/>
    <w:rsid w:val="00B01703"/>
    <w:rsid w:val="00B030D1"/>
    <w:rsid w:val="00B06969"/>
    <w:rsid w:val="00B101D9"/>
    <w:rsid w:val="00B10241"/>
    <w:rsid w:val="00B13A29"/>
    <w:rsid w:val="00B140B9"/>
    <w:rsid w:val="00B154C2"/>
    <w:rsid w:val="00B15F99"/>
    <w:rsid w:val="00B178EB"/>
    <w:rsid w:val="00B179EF"/>
    <w:rsid w:val="00B217BC"/>
    <w:rsid w:val="00B31182"/>
    <w:rsid w:val="00B3150B"/>
    <w:rsid w:val="00B3166E"/>
    <w:rsid w:val="00B3289F"/>
    <w:rsid w:val="00B34AEA"/>
    <w:rsid w:val="00B351DF"/>
    <w:rsid w:val="00B4250F"/>
    <w:rsid w:val="00B4384E"/>
    <w:rsid w:val="00B44821"/>
    <w:rsid w:val="00B52464"/>
    <w:rsid w:val="00B526AE"/>
    <w:rsid w:val="00B545C6"/>
    <w:rsid w:val="00B55C30"/>
    <w:rsid w:val="00B56F6C"/>
    <w:rsid w:val="00B57A62"/>
    <w:rsid w:val="00B61A5D"/>
    <w:rsid w:val="00B632EA"/>
    <w:rsid w:val="00B66573"/>
    <w:rsid w:val="00B71EE8"/>
    <w:rsid w:val="00B75761"/>
    <w:rsid w:val="00B75884"/>
    <w:rsid w:val="00B76C4E"/>
    <w:rsid w:val="00B76EEC"/>
    <w:rsid w:val="00B77B28"/>
    <w:rsid w:val="00B82FFC"/>
    <w:rsid w:val="00B85E6A"/>
    <w:rsid w:val="00B86B76"/>
    <w:rsid w:val="00B90E9C"/>
    <w:rsid w:val="00B938BE"/>
    <w:rsid w:val="00B93A13"/>
    <w:rsid w:val="00B93B28"/>
    <w:rsid w:val="00B9441F"/>
    <w:rsid w:val="00B94FD8"/>
    <w:rsid w:val="00B95172"/>
    <w:rsid w:val="00BA15DD"/>
    <w:rsid w:val="00BA1EA9"/>
    <w:rsid w:val="00BA2E2E"/>
    <w:rsid w:val="00BA41F3"/>
    <w:rsid w:val="00BA7201"/>
    <w:rsid w:val="00BB380D"/>
    <w:rsid w:val="00BB59EC"/>
    <w:rsid w:val="00BC15A6"/>
    <w:rsid w:val="00BC1798"/>
    <w:rsid w:val="00BC2EBC"/>
    <w:rsid w:val="00BC4BEB"/>
    <w:rsid w:val="00BC59E4"/>
    <w:rsid w:val="00BD0EC1"/>
    <w:rsid w:val="00BD47EC"/>
    <w:rsid w:val="00BD5147"/>
    <w:rsid w:val="00BE1AE6"/>
    <w:rsid w:val="00BE55FA"/>
    <w:rsid w:val="00BF0CD4"/>
    <w:rsid w:val="00BF1E55"/>
    <w:rsid w:val="00BF2B81"/>
    <w:rsid w:val="00BF30EF"/>
    <w:rsid w:val="00BF36F3"/>
    <w:rsid w:val="00BF3F4F"/>
    <w:rsid w:val="00BF795C"/>
    <w:rsid w:val="00C02B9A"/>
    <w:rsid w:val="00C069C7"/>
    <w:rsid w:val="00C06F76"/>
    <w:rsid w:val="00C11A1B"/>
    <w:rsid w:val="00C11CC9"/>
    <w:rsid w:val="00C12F03"/>
    <w:rsid w:val="00C15751"/>
    <w:rsid w:val="00C25FEB"/>
    <w:rsid w:val="00C2611F"/>
    <w:rsid w:val="00C26D4F"/>
    <w:rsid w:val="00C308D0"/>
    <w:rsid w:val="00C32C04"/>
    <w:rsid w:val="00C3468C"/>
    <w:rsid w:val="00C363C2"/>
    <w:rsid w:val="00C41DBC"/>
    <w:rsid w:val="00C42425"/>
    <w:rsid w:val="00C42802"/>
    <w:rsid w:val="00C46457"/>
    <w:rsid w:val="00C46F42"/>
    <w:rsid w:val="00C51411"/>
    <w:rsid w:val="00C53FE6"/>
    <w:rsid w:val="00C541D1"/>
    <w:rsid w:val="00C5504B"/>
    <w:rsid w:val="00C5748F"/>
    <w:rsid w:val="00C65365"/>
    <w:rsid w:val="00C65450"/>
    <w:rsid w:val="00C6549A"/>
    <w:rsid w:val="00C658C0"/>
    <w:rsid w:val="00C73302"/>
    <w:rsid w:val="00C73A64"/>
    <w:rsid w:val="00C74924"/>
    <w:rsid w:val="00C81888"/>
    <w:rsid w:val="00C83958"/>
    <w:rsid w:val="00C857D6"/>
    <w:rsid w:val="00C86C5B"/>
    <w:rsid w:val="00C8737E"/>
    <w:rsid w:val="00C9011A"/>
    <w:rsid w:val="00C904FF"/>
    <w:rsid w:val="00CA4529"/>
    <w:rsid w:val="00CB1250"/>
    <w:rsid w:val="00CB2906"/>
    <w:rsid w:val="00CB3EA3"/>
    <w:rsid w:val="00CB5039"/>
    <w:rsid w:val="00CB7481"/>
    <w:rsid w:val="00CC129B"/>
    <w:rsid w:val="00CC15A4"/>
    <w:rsid w:val="00CC1E57"/>
    <w:rsid w:val="00CC2E2A"/>
    <w:rsid w:val="00CD3AE2"/>
    <w:rsid w:val="00CD7312"/>
    <w:rsid w:val="00CE004F"/>
    <w:rsid w:val="00CE12FB"/>
    <w:rsid w:val="00CE3E22"/>
    <w:rsid w:val="00CE4135"/>
    <w:rsid w:val="00CE43BF"/>
    <w:rsid w:val="00CE6476"/>
    <w:rsid w:val="00CE70C5"/>
    <w:rsid w:val="00CE791F"/>
    <w:rsid w:val="00CF037B"/>
    <w:rsid w:val="00CF3925"/>
    <w:rsid w:val="00CF6371"/>
    <w:rsid w:val="00CF65E3"/>
    <w:rsid w:val="00D01523"/>
    <w:rsid w:val="00D056C1"/>
    <w:rsid w:val="00D12219"/>
    <w:rsid w:val="00D12C2F"/>
    <w:rsid w:val="00D132FF"/>
    <w:rsid w:val="00D16D72"/>
    <w:rsid w:val="00D1760D"/>
    <w:rsid w:val="00D17F07"/>
    <w:rsid w:val="00D20736"/>
    <w:rsid w:val="00D22422"/>
    <w:rsid w:val="00D252A7"/>
    <w:rsid w:val="00D25EBF"/>
    <w:rsid w:val="00D26AF0"/>
    <w:rsid w:val="00D26DD3"/>
    <w:rsid w:val="00D305FD"/>
    <w:rsid w:val="00D314FF"/>
    <w:rsid w:val="00D3263C"/>
    <w:rsid w:val="00D348E1"/>
    <w:rsid w:val="00D34E5B"/>
    <w:rsid w:val="00D36773"/>
    <w:rsid w:val="00D45050"/>
    <w:rsid w:val="00D5068A"/>
    <w:rsid w:val="00D510BC"/>
    <w:rsid w:val="00D513CF"/>
    <w:rsid w:val="00D53878"/>
    <w:rsid w:val="00D53F1B"/>
    <w:rsid w:val="00D54C34"/>
    <w:rsid w:val="00D6008D"/>
    <w:rsid w:val="00D60D31"/>
    <w:rsid w:val="00D615B4"/>
    <w:rsid w:val="00D62225"/>
    <w:rsid w:val="00D6233F"/>
    <w:rsid w:val="00D62B03"/>
    <w:rsid w:val="00D656CE"/>
    <w:rsid w:val="00D70B09"/>
    <w:rsid w:val="00D732F9"/>
    <w:rsid w:val="00D74B9B"/>
    <w:rsid w:val="00D7528F"/>
    <w:rsid w:val="00D759D2"/>
    <w:rsid w:val="00D76909"/>
    <w:rsid w:val="00D7708F"/>
    <w:rsid w:val="00D809E9"/>
    <w:rsid w:val="00D83E85"/>
    <w:rsid w:val="00D84A48"/>
    <w:rsid w:val="00D877B5"/>
    <w:rsid w:val="00D87C0B"/>
    <w:rsid w:val="00D87E8D"/>
    <w:rsid w:val="00D90830"/>
    <w:rsid w:val="00D92BB8"/>
    <w:rsid w:val="00D97921"/>
    <w:rsid w:val="00D97B82"/>
    <w:rsid w:val="00D97CDB"/>
    <w:rsid w:val="00DA57F1"/>
    <w:rsid w:val="00DA657A"/>
    <w:rsid w:val="00DA7D2D"/>
    <w:rsid w:val="00DB6AD8"/>
    <w:rsid w:val="00DC2392"/>
    <w:rsid w:val="00DC487B"/>
    <w:rsid w:val="00DC60CE"/>
    <w:rsid w:val="00DC6A08"/>
    <w:rsid w:val="00DC6DCF"/>
    <w:rsid w:val="00DD0E44"/>
    <w:rsid w:val="00DD2EEE"/>
    <w:rsid w:val="00DD7811"/>
    <w:rsid w:val="00DE1E73"/>
    <w:rsid w:val="00DE7B18"/>
    <w:rsid w:val="00DF028D"/>
    <w:rsid w:val="00DF1559"/>
    <w:rsid w:val="00DF15F7"/>
    <w:rsid w:val="00DF2E58"/>
    <w:rsid w:val="00DF4FED"/>
    <w:rsid w:val="00E02687"/>
    <w:rsid w:val="00E03319"/>
    <w:rsid w:val="00E12D39"/>
    <w:rsid w:val="00E139DC"/>
    <w:rsid w:val="00E15514"/>
    <w:rsid w:val="00E177F0"/>
    <w:rsid w:val="00E17CEB"/>
    <w:rsid w:val="00E20182"/>
    <w:rsid w:val="00E22558"/>
    <w:rsid w:val="00E24EAA"/>
    <w:rsid w:val="00E30C21"/>
    <w:rsid w:val="00E325BD"/>
    <w:rsid w:val="00E339B9"/>
    <w:rsid w:val="00E340C4"/>
    <w:rsid w:val="00E401F1"/>
    <w:rsid w:val="00E45342"/>
    <w:rsid w:val="00E4543E"/>
    <w:rsid w:val="00E45DEA"/>
    <w:rsid w:val="00E46611"/>
    <w:rsid w:val="00E476C2"/>
    <w:rsid w:val="00E50EB8"/>
    <w:rsid w:val="00E52F9F"/>
    <w:rsid w:val="00E53211"/>
    <w:rsid w:val="00E53559"/>
    <w:rsid w:val="00E55120"/>
    <w:rsid w:val="00E56EE9"/>
    <w:rsid w:val="00E576D0"/>
    <w:rsid w:val="00E610EC"/>
    <w:rsid w:val="00E61586"/>
    <w:rsid w:val="00E63930"/>
    <w:rsid w:val="00E63F7E"/>
    <w:rsid w:val="00E72E9E"/>
    <w:rsid w:val="00E73A6A"/>
    <w:rsid w:val="00E74CF0"/>
    <w:rsid w:val="00E762E1"/>
    <w:rsid w:val="00E80F49"/>
    <w:rsid w:val="00E837D5"/>
    <w:rsid w:val="00E85223"/>
    <w:rsid w:val="00E85FF1"/>
    <w:rsid w:val="00E869EE"/>
    <w:rsid w:val="00E87DE3"/>
    <w:rsid w:val="00E90740"/>
    <w:rsid w:val="00E919A8"/>
    <w:rsid w:val="00E92966"/>
    <w:rsid w:val="00E94392"/>
    <w:rsid w:val="00EA278B"/>
    <w:rsid w:val="00EA313C"/>
    <w:rsid w:val="00EA36CB"/>
    <w:rsid w:val="00EB1EE5"/>
    <w:rsid w:val="00EB6B81"/>
    <w:rsid w:val="00EC38AF"/>
    <w:rsid w:val="00EC44A4"/>
    <w:rsid w:val="00EC4885"/>
    <w:rsid w:val="00EC5BFF"/>
    <w:rsid w:val="00EC7A72"/>
    <w:rsid w:val="00ED001F"/>
    <w:rsid w:val="00ED2AB5"/>
    <w:rsid w:val="00ED2C9F"/>
    <w:rsid w:val="00ED2D06"/>
    <w:rsid w:val="00ED51A1"/>
    <w:rsid w:val="00ED5A0F"/>
    <w:rsid w:val="00ED69DF"/>
    <w:rsid w:val="00EE08B7"/>
    <w:rsid w:val="00EE2165"/>
    <w:rsid w:val="00EE2F0D"/>
    <w:rsid w:val="00EE4DC4"/>
    <w:rsid w:val="00EE6312"/>
    <w:rsid w:val="00EE6587"/>
    <w:rsid w:val="00EE67EA"/>
    <w:rsid w:val="00EE770C"/>
    <w:rsid w:val="00EF26FD"/>
    <w:rsid w:val="00EF47D1"/>
    <w:rsid w:val="00EF6484"/>
    <w:rsid w:val="00EF68AC"/>
    <w:rsid w:val="00EF79BE"/>
    <w:rsid w:val="00F0114F"/>
    <w:rsid w:val="00F04823"/>
    <w:rsid w:val="00F04ACF"/>
    <w:rsid w:val="00F066B9"/>
    <w:rsid w:val="00F06DBF"/>
    <w:rsid w:val="00F107C9"/>
    <w:rsid w:val="00F11A79"/>
    <w:rsid w:val="00F12952"/>
    <w:rsid w:val="00F158C4"/>
    <w:rsid w:val="00F16BF5"/>
    <w:rsid w:val="00F23FA7"/>
    <w:rsid w:val="00F25921"/>
    <w:rsid w:val="00F27E1E"/>
    <w:rsid w:val="00F30B3B"/>
    <w:rsid w:val="00F33A13"/>
    <w:rsid w:val="00F36813"/>
    <w:rsid w:val="00F37A23"/>
    <w:rsid w:val="00F4023A"/>
    <w:rsid w:val="00F40572"/>
    <w:rsid w:val="00F44079"/>
    <w:rsid w:val="00F44290"/>
    <w:rsid w:val="00F466DE"/>
    <w:rsid w:val="00F468E8"/>
    <w:rsid w:val="00F52C1C"/>
    <w:rsid w:val="00F54E11"/>
    <w:rsid w:val="00F550AB"/>
    <w:rsid w:val="00F55A20"/>
    <w:rsid w:val="00F55E74"/>
    <w:rsid w:val="00F55F79"/>
    <w:rsid w:val="00F60C04"/>
    <w:rsid w:val="00F62C42"/>
    <w:rsid w:val="00F6403F"/>
    <w:rsid w:val="00F721A1"/>
    <w:rsid w:val="00F74454"/>
    <w:rsid w:val="00F74827"/>
    <w:rsid w:val="00F75A93"/>
    <w:rsid w:val="00F75F9D"/>
    <w:rsid w:val="00F764F8"/>
    <w:rsid w:val="00F76E9A"/>
    <w:rsid w:val="00F84339"/>
    <w:rsid w:val="00F849DC"/>
    <w:rsid w:val="00F855EC"/>
    <w:rsid w:val="00F90E27"/>
    <w:rsid w:val="00F92B57"/>
    <w:rsid w:val="00F93D74"/>
    <w:rsid w:val="00F97110"/>
    <w:rsid w:val="00FA2970"/>
    <w:rsid w:val="00FA3551"/>
    <w:rsid w:val="00FA3AAA"/>
    <w:rsid w:val="00FA5BA5"/>
    <w:rsid w:val="00FA71CB"/>
    <w:rsid w:val="00FB0DAC"/>
    <w:rsid w:val="00FB200B"/>
    <w:rsid w:val="00FB2792"/>
    <w:rsid w:val="00FB4D9C"/>
    <w:rsid w:val="00FB51BF"/>
    <w:rsid w:val="00FB7D0D"/>
    <w:rsid w:val="00FC0B1D"/>
    <w:rsid w:val="00FC3778"/>
    <w:rsid w:val="00FC597A"/>
    <w:rsid w:val="00FC60C3"/>
    <w:rsid w:val="00FC78C2"/>
    <w:rsid w:val="00FD011C"/>
    <w:rsid w:val="00FD0925"/>
    <w:rsid w:val="00FD2640"/>
    <w:rsid w:val="00FD2861"/>
    <w:rsid w:val="00FD4D36"/>
    <w:rsid w:val="00FD6556"/>
    <w:rsid w:val="00FD6B75"/>
    <w:rsid w:val="00FE0635"/>
    <w:rsid w:val="00FE0E72"/>
    <w:rsid w:val="00FE121A"/>
    <w:rsid w:val="00FE1B79"/>
    <w:rsid w:val="00FE3E67"/>
    <w:rsid w:val="00FF10F5"/>
    <w:rsid w:val="00FF35D2"/>
    <w:rsid w:val="0D61245C"/>
    <w:rsid w:val="54C16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C6C3FD"/>
  <w15:docId w15:val="{431A346C-0021-4DD5-AC97-F270FE6DA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qFormat="1"/>
    <w:lsdException w:name="heading 3" w:locked="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0"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semiHidden="1"/>
    <w:lsdException w:name="annotation text" w:semiHidden="1" w:unhideWhenUsed="1"/>
    <w:lsdException w:name="header" w:semiHidden="1" w:uiPriority="0" w:unhideWhenUsed="1"/>
    <w:lsdException w:name="footer" w:locked="0"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uiPriority="0" w:unhideWhenUsed="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locked="0" w:uiPriority="11" w:qFormat="1"/>
    <w:lsdException w:name="Salutation" w:semiHidden="1"/>
    <w:lsdException w:name="Date" w:locked="0" w:semiHidden="1"/>
    <w:lsdException w:name="Body Text First Indent" w:semiHidden="1"/>
    <w:lsdException w:name="Body Text First Indent 2" w:semiHidden="1"/>
    <w:lsdException w:name="Note Heading" w:semiHidden="1"/>
    <w:lsdException w:name="Body Text 2" w:semiHidden="1" w:unhideWhenUsed="1"/>
    <w:lsdException w:name="Body Text 3" w:semiHidden="1" w:unhideWhenUsed="1"/>
    <w:lsdException w:name="Body Text Indent 2" w:semiHidden="1"/>
    <w:lsdException w:name="Body Text Indent 3" w:semiHidden="1"/>
    <w:lsdException w:name="Block Text" w:semiHidden="1"/>
    <w:lsdException w:name="Hyperlink" w:locked="0" w:semiHidden="1" w:unhideWhenUsed="1"/>
    <w:lsdException w:name="FollowedHyperlink" w:semiHidden="1"/>
    <w:lsdException w:name="Strong" w:semiHidden="1" w:uiPriority="22" w:qFormat="1"/>
    <w:lsdException w:name="Emphasis" w:semiHidden="1" w:uiPriority="20" w:qFormat="1"/>
    <w:lsdException w:name="Document Map" w:semiHidden="1" w:unhideWhenUsed="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locked="0" w:semiHidden="1" w:unhideWhenUsed="1"/>
    <w:lsdException w:name="Smart Link" w:locked="0" w:semiHidden="1" w:unhideWhenUsed="1"/>
  </w:latentStyles>
  <w:style w:type="paragraph" w:default="1" w:styleId="Normal">
    <w:name w:val="Normal"/>
    <w:semiHidden/>
    <w:qFormat/>
    <w:rsid w:val="00FE0E72"/>
    <w:pPr>
      <w:tabs>
        <w:tab w:val="left" w:pos="0"/>
      </w:tabs>
      <w:spacing w:after="120"/>
      <w:ind w:left="284"/>
    </w:pPr>
    <w:rPr>
      <w:rFonts w:ascii="Arial" w:hAnsi="Arial"/>
      <w:sz w:val="22"/>
      <w:lang w:eastAsia="en-US"/>
    </w:rPr>
  </w:style>
  <w:style w:type="paragraph" w:styleId="Heading1">
    <w:name w:val="heading 1"/>
    <w:next w:val="PlanText"/>
    <w:link w:val="Heading1Char"/>
    <w:qFormat/>
    <w:rsid w:val="00FC3778"/>
    <w:pPr>
      <w:keepNext/>
      <w:numPr>
        <w:numId w:val="1"/>
      </w:numPr>
      <w:pBdr>
        <w:top w:val="single" w:sz="4" w:space="1" w:color="auto"/>
        <w:left w:val="single" w:sz="4" w:space="4" w:color="auto"/>
        <w:bottom w:val="single" w:sz="4" w:space="1" w:color="auto"/>
        <w:right w:val="single" w:sz="4" w:space="4" w:color="auto"/>
      </w:pBdr>
      <w:shd w:val="clear" w:color="auto" w:fill="004489"/>
      <w:tabs>
        <w:tab w:val="clear" w:pos="1277"/>
        <w:tab w:val="num" w:pos="709"/>
      </w:tabs>
      <w:spacing w:before="240" w:after="240"/>
      <w:ind w:left="709"/>
      <w:outlineLvl w:val="0"/>
    </w:pPr>
    <w:rPr>
      <w:rFonts w:ascii="Arial Bold" w:hAnsi="Arial Bold"/>
      <w:b/>
      <w:sz w:val="28"/>
      <w:lang w:eastAsia="en-US"/>
    </w:rPr>
  </w:style>
  <w:style w:type="paragraph" w:styleId="Heading2">
    <w:name w:val="heading 2"/>
    <w:next w:val="PlanText"/>
    <w:link w:val="Heading2Char"/>
    <w:qFormat/>
    <w:rsid w:val="00FC3778"/>
    <w:pPr>
      <w:keepNext/>
      <w:numPr>
        <w:ilvl w:val="1"/>
        <w:numId w:val="1"/>
      </w:numPr>
      <w:tabs>
        <w:tab w:val="clear" w:pos="4821"/>
        <w:tab w:val="num" w:pos="851"/>
      </w:tabs>
      <w:spacing w:before="120" w:after="120"/>
      <w:ind w:left="851"/>
      <w:outlineLvl w:val="1"/>
    </w:pPr>
    <w:rPr>
      <w:rFonts w:ascii="Arial Bold" w:hAnsi="Arial Bold"/>
      <w:b/>
      <w:sz w:val="24"/>
      <w:lang w:val="x-none" w:eastAsia="en-US"/>
    </w:rPr>
  </w:style>
  <w:style w:type="paragraph" w:styleId="Heading3">
    <w:name w:val="heading 3"/>
    <w:basedOn w:val="Heading2"/>
    <w:next w:val="PlanText"/>
    <w:qFormat/>
    <w:rsid w:val="00557558"/>
    <w:pPr>
      <w:numPr>
        <w:ilvl w:val="2"/>
      </w:numPr>
      <w:ind w:firstLine="142"/>
      <w:outlineLvl w:val="2"/>
    </w:pPr>
  </w:style>
  <w:style w:type="paragraph" w:styleId="Heading4">
    <w:name w:val="heading 4"/>
    <w:basedOn w:val="Normal"/>
    <w:next w:val="Normal"/>
    <w:link w:val="Heading4Char"/>
    <w:qFormat/>
    <w:locked/>
    <w:rsid w:val="00557558"/>
    <w:pPr>
      <w:keepNext/>
      <w:numPr>
        <w:ilvl w:val="3"/>
        <w:numId w:val="1"/>
      </w:numPr>
      <w:tabs>
        <w:tab w:val="clear" w:pos="4536"/>
        <w:tab w:val="num" w:pos="993"/>
      </w:tabs>
      <w:ind w:left="993" w:firstLine="0"/>
      <w:outlineLvl w:val="3"/>
    </w:pPr>
    <w:rPr>
      <w:b/>
      <w:bCs/>
    </w:rPr>
  </w:style>
  <w:style w:type="paragraph" w:styleId="Heading5">
    <w:name w:val="heading 5"/>
    <w:basedOn w:val="Normal"/>
    <w:next w:val="Normal"/>
    <w:qFormat/>
    <w:locked/>
    <w:pPr>
      <w:keepNext/>
      <w:numPr>
        <w:ilvl w:val="4"/>
        <w:numId w:val="1"/>
      </w:numPr>
      <w:jc w:val="both"/>
      <w:outlineLvl w:val="4"/>
    </w:pPr>
    <w:rPr>
      <w:sz w:val="28"/>
    </w:rPr>
  </w:style>
  <w:style w:type="paragraph" w:styleId="Heading6">
    <w:name w:val="heading 6"/>
    <w:basedOn w:val="Normal"/>
    <w:next w:val="Normal"/>
    <w:qFormat/>
    <w:locked/>
    <w:pPr>
      <w:keepNext/>
      <w:numPr>
        <w:ilvl w:val="5"/>
        <w:numId w:val="1"/>
      </w:numPr>
      <w:outlineLvl w:val="5"/>
    </w:pPr>
    <w:rPr>
      <w:b/>
    </w:rPr>
  </w:style>
  <w:style w:type="paragraph" w:styleId="Heading7">
    <w:name w:val="heading 7"/>
    <w:basedOn w:val="Normal"/>
    <w:next w:val="Normal"/>
    <w:qFormat/>
    <w:locked/>
    <w:pPr>
      <w:keepNext/>
      <w:numPr>
        <w:ilvl w:val="6"/>
        <w:numId w:val="1"/>
      </w:numPr>
      <w:outlineLvl w:val="6"/>
    </w:pPr>
    <w:rPr>
      <w:sz w:val="28"/>
    </w:rPr>
  </w:style>
  <w:style w:type="paragraph" w:styleId="Heading8">
    <w:name w:val="heading 8"/>
    <w:basedOn w:val="Normal"/>
    <w:next w:val="Normal"/>
    <w:qFormat/>
    <w:locked/>
    <w:pPr>
      <w:numPr>
        <w:ilvl w:val="7"/>
        <w:numId w:val="1"/>
      </w:numPr>
      <w:spacing w:before="240" w:after="60"/>
      <w:outlineLvl w:val="7"/>
    </w:pPr>
    <w:rPr>
      <w:i/>
    </w:rPr>
  </w:style>
  <w:style w:type="paragraph" w:styleId="Heading9">
    <w:name w:val="heading 9"/>
    <w:basedOn w:val="Normal"/>
    <w:next w:val="Normal"/>
    <w:qFormat/>
    <w:locked/>
    <w:pPr>
      <w:numPr>
        <w:ilvl w:val="8"/>
        <w:numId w:val="1"/>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locked/>
    <w:pPr>
      <w:tabs>
        <w:tab w:val="center" w:pos="4153"/>
        <w:tab w:val="right" w:pos="8306"/>
      </w:tabs>
    </w:pPr>
  </w:style>
  <w:style w:type="paragraph" w:styleId="Footer">
    <w:name w:val="footer"/>
    <w:basedOn w:val="Normal"/>
    <w:link w:val="FooterChar"/>
    <w:uiPriority w:val="99"/>
    <w:semiHidden/>
    <w:pPr>
      <w:tabs>
        <w:tab w:val="center" w:pos="4153"/>
        <w:tab w:val="right" w:pos="8306"/>
      </w:tabs>
    </w:pPr>
  </w:style>
  <w:style w:type="paragraph" w:styleId="TOC1">
    <w:name w:val="toc 1"/>
    <w:basedOn w:val="Normal"/>
    <w:next w:val="Normal"/>
    <w:autoRedefine/>
    <w:uiPriority w:val="39"/>
    <w:rsid w:val="00733986"/>
    <w:pPr>
      <w:tabs>
        <w:tab w:val="left" w:pos="284"/>
        <w:tab w:val="right" w:leader="dot" w:pos="9344"/>
      </w:tabs>
      <w:spacing w:before="120" w:after="60"/>
      <w:ind w:left="289" w:hanging="289"/>
    </w:pPr>
    <w:rPr>
      <w:b/>
      <w:noProof/>
    </w:rPr>
  </w:style>
  <w:style w:type="paragraph" w:styleId="TOC2">
    <w:name w:val="toc 2"/>
    <w:basedOn w:val="Normal"/>
    <w:next w:val="Normal"/>
    <w:autoRedefine/>
    <w:uiPriority w:val="39"/>
    <w:rsid w:val="00460C77"/>
    <w:pPr>
      <w:tabs>
        <w:tab w:val="left" w:pos="993"/>
        <w:tab w:val="right" w:leader="dot" w:pos="9344"/>
      </w:tabs>
      <w:spacing w:after="0"/>
      <w:ind w:left="851" w:hanging="567"/>
    </w:pPr>
    <w:rPr>
      <w:rFonts w:cs="Arial"/>
      <w:b/>
      <w:noProof/>
    </w:rPr>
  </w:style>
  <w:style w:type="paragraph" w:styleId="TOC3">
    <w:name w:val="toc 3"/>
    <w:basedOn w:val="Normal"/>
    <w:next w:val="Normal"/>
    <w:autoRedefine/>
    <w:uiPriority w:val="39"/>
    <w:rsid w:val="00112080"/>
    <w:pPr>
      <w:tabs>
        <w:tab w:val="left" w:pos="1276"/>
        <w:tab w:val="right" w:leader="dot" w:pos="9344"/>
      </w:tabs>
      <w:spacing w:after="0"/>
      <w:ind w:left="851" w:hanging="567"/>
    </w:pPr>
    <w:rPr>
      <w:noProof/>
    </w:rPr>
  </w:style>
  <w:style w:type="paragraph" w:styleId="TOC4">
    <w:name w:val="toc 4"/>
    <w:basedOn w:val="Normal"/>
    <w:next w:val="Normal"/>
    <w:autoRedefine/>
    <w:semiHidden/>
    <w:pPr>
      <w:tabs>
        <w:tab w:val="left" w:pos="1540"/>
        <w:tab w:val="right" w:leader="dot" w:pos="9344"/>
      </w:tabs>
      <w:spacing w:after="0"/>
      <w:ind w:left="660"/>
    </w:pPr>
    <w:rPr>
      <w:noProof/>
      <w:sz w:val="20"/>
    </w:rPr>
  </w:style>
  <w:style w:type="paragraph" w:styleId="TOC5">
    <w:name w:val="toc 5"/>
    <w:basedOn w:val="Normal"/>
    <w:next w:val="Normal"/>
    <w:autoRedefine/>
    <w:semiHidden/>
    <w:pPr>
      <w:spacing w:after="0"/>
      <w:ind w:left="880"/>
    </w:pPr>
    <w:rPr>
      <w:rFonts w:ascii="Times New Roman" w:hAnsi="Times New Roman"/>
      <w:sz w:val="20"/>
    </w:rPr>
  </w:style>
  <w:style w:type="paragraph" w:styleId="TOC6">
    <w:name w:val="toc 6"/>
    <w:basedOn w:val="Normal"/>
    <w:next w:val="Normal"/>
    <w:autoRedefine/>
    <w:semiHidden/>
    <w:pPr>
      <w:spacing w:after="0"/>
      <w:ind w:left="1100"/>
    </w:pPr>
    <w:rPr>
      <w:rFonts w:ascii="Times New Roman" w:hAnsi="Times New Roman"/>
      <w:sz w:val="20"/>
    </w:rPr>
  </w:style>
  <w:style w:type="paragraph" w:styleId="TOC7">
    <w:name w:val="toc 7"/>
    <w:basedOn w:val="Normal"/>
    <w:next w:val="Normal"/>
    <w:autoRedefine/>
    <w:semiHidden/>
    <w:pPr>
      <w:spacing w:after="0"/>
      <w:ind w:left="1320"/>
    </w:pPr>
    <w:rPr>
      <w:rFonts w:ascii="Times New Roman" w:hAnsi="Times New Roman"/>
      <w:sz w:val="20"/>
    </w:rPr>
  </w:style>
  <w:style w:type="paragraph" w:styleId="TOC8">
    <w:name w:val="toc 8"/>
    <w:basedOn w:val="Normal"/>
    <w:next w:val="Normal"/>
    <w:autoRedefine/>
    <w:semiHidden/>
    <w:pPr>
      <w:spacing w:after="0"/>
      <w:ind w:left="1540"/>
    </w:pPr>
    <w:rPr>
      <w:rFonts w:ascii="Times New Roman" w:hAnsi="Times New Roman"/>
      <w:sz w:val="20"/>
    </w:rPr>
  </w:style>
  <w:style w:type="paragraph" w:styleId="TOC9">
    <w:name w:val="toc 9"/>
    <w:basedOn w:val="Normal"/>
    <w:next w:val="Normal"/>
    <w:autoRedefine/>
    <w:semiHidden/>
    <w:pPr>
      <w:spacing w:after="0"/>
      <w:ind w:left="1760"/>
    </w:pPr>
    <w:rPr>
      <w:rFonts w:ascii="Times New Roman" w:hAnsi="Times New Roman"/>
      <w:sz w:val="20"/>
    </w:rPr>
  </w:style>
  <w:style w:type="character" w:styleId="Hyperlink">
    <w:name w:val="Hyperlink"/>
    <w:uiPriority w:val="99"/>
    <w:rPr>
      <w:color w:val="0000FF"/>
      <w:u w:val="single"/>
    </w:rPr>
  </w:style>
  <w:style w:type="paragraph" w:styleId="Title">
    <w:name w:val="Title"/>
    <w:basedOn w:val="Normal"/>
    <w:semiHidden/>
    <w:qFormat/>
    <w:locked/>
    <w:pPr>
      <w:jc w:val="center"/>
    </w:pPr>
    <w:rPr>
      <w:b/>
      <w:u w:val="single"/>
    </w:rPr>
  </w:style>
  <w:style w:type="paragraph" w:styleId="DocumentMap">
    <w:name w:val="Document Map"/>
    <w:basedOn w:val="Normal"/>
    <w:semiHidden/>
    <w:locked/>
    <w:pPr>
      <w:shd w:val="clear" w:color="auto" w:fill="000080"/>
    </w:pPr>
    <w:rPr>
      <w:rFonts w:ascii="Tahoma" w:hAnsi="Tahoma"/>
    </w:rPr>
  </w:style>
  <w:style w:type="character" w:styleId="CommentReference">
    <w:name w:val="annotation reference"/>
    <w:semiHidden/>
    <w:locked/>
    <w:rPr>
      <w:sz w:val="16"/>
    </w:rPr>
  </w:style>
  <w:style w:type="paragraph" w:styleId="CommentText">
    <w:name w:val="annotation text"/>
    <w:basedOn w:val="Normal"/>
    <w:semiHidden/>
    <w:locked/>
    <w:rPr>
      <w:sz w:val="20"/>
    </w:rPr>
  </w:style>
  <w:style w:type="paragraph" w:styleId="BodyText2">
    <w:name w:val="Body Text 2"/>
    <w:basedOn w:val="Normal"/>
    <w:semiHidden/>
    <w:locked/>
    <w:pPr>
      <w:tabs>
        <w:tab w:val="clear" w:pos="0"/>
        <w:tab w:val="left" w:pos="1843"/>
      </w:tabs>
      <w:spacing w:after="0"/>
      <w:jc w:val="both"/>
    </w:pPr>
    <w:rPr>
      <w:sz w:val="24"/>
      <w:lang w:eastAsia="en-GB"/>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semiHidden/>
    <w:locked/>
  </w:style>
  <w:style w:type="character" w:customStyle="1" w:styleId="Style13ptBold">
    <w:name w:val="Style 13 pt Bold"/>
    <w:semiHidden/>
    <w:locked/>
    <w:rPr>
      <w:b/>
      <w:bCs/>
      <w:sz w:val="26"/>
    </w:rPr>
  </w:style>
  <w:style w:type="character" w:customStyle="1" w:styleId="Definition">
    <w:name w:val="Definition"/>
    <w:semiHidden/>
    <w:locked/>
    <w:rPr>
      <w:i/>
    </w:rPr>
  </w:style>
  <w:style w:type="paragraph" w:customStyle="1" w:styleId="body">
    <w:name w:val="body"/>
    <w:basedOn w:val="Normal"/>
    <w:semiHidden/>
    <w:locked/>
    <w:pPr>
      <w:keepLines/>
      <w:tabs>
        <w:tab w:val="clear" w:pos="0"/>
      </w:tabs>
      <w:spacing w:before="60" w:after="60"/>
      <w:jc w:val="both"/>
    </w:pPr>
    <w:rPr>
      <w:sz w:val="20"/>
    </w:rPr>
  </w:style>
  <w:style w:type="paragraph" w:styleId="Subtitle">
    <w:name w:val="Subtitle"/>
    <w:next w:val="PlanText"/>
    <w:qFormat/>
    <w:rsid w:val="004F0A4E"/>
    <w:pPr>
      <w:spacing w:before="120" w:after="240"/>
      <w:ind w:left="284"/>
    </w:pPr>
    <w:rPr>
      <w:rFonts w:ascii="Arial Bold" w:hAnsi="Arial Bold" w:cs="Arial"/>
      <w:b/>
      <w:sz w:val="28"/>
      <w:lang w:eastAsia="en-US"/>
    </w:rPr>
  </w:style>
  <w:style w:type="paragraph" w:styleId="BodyText">
    <w:name w:val="Body Text"/>
    <w:basedOn w:val="Normal"/>
    <w:link w:val="BodyTextChar"/>
    <w:semiHidden/>
    <w:locked/>
    <w:pPr>
      <w:overflowPunct w:val="0"/>
      <w:autoSpaceDE w:val="0"/>
      <w:autoSpaceDN w:val="0"/>
      <w:adjustRightInd w:val="0"/>
      <w:textAlignment w:val="baseline"/>
    </w:pPr>
    <w:rPr>
      <w:rFonts w:cs="Arial"/>
      <w:color w:val="000000"/>
      <w:sz w:val="20"/>
    </w:rPr>
  </w:style>
  <w:style w:type="paragraph" w:styleId="BodyText3">
    <w:name w:val="Body Text 3"/>
    <w:basedOn w:val="Normal"/>
    <w:semiHidden/>
    <w:locked/>
    <w:pPr>
      <w:jc w:val="both"/>
    </w:pPr>
  </w:style>
  <w:style w:type="paragraph" w:customStyle="1" w:styleId="Default">
    <w:name w:val="Default"/>
    <w:locked/>
    <w:rsid w:val="000205C6"/>
    <w:pPr>
      <w:autoSpaceDE w:val="0"/>
      <w:autoSpaceDN w:val="0"/>
      <w:adjustRightInd w:val="0"/>
    </w:pPr>
    <w:rPr>
      <w:rFonts w:ascii="Arial" w:hAnsi="Arial" w:cs="Arial"/>
      <w:color w:val="000000"/>
      <w:sz w:val="24"/>
      <w:szCs w:val="24"/>
    </w:rPr>
  </w:style>
  <w:style w:type="character" w:customStyle="1" w:styleId="BodyTextChar">
    <w:name w:val="Body Text Char"/>
    <w:link w:val="BodyText"/>
    <w:semiHidden/>
    <w:rsid w:val="00FE0E72"/>
    <w:rPr>
      <w:rFonts w:ascii="Arial" w:hAnsi="Arial" w:cs="Arial"/>
      <w:color w:val="000000"/>
      <w:lang w:eastAsia="en-US"/>
    </w:rPr>
  </w:style>
  <w:style w:type="character" w:customStyle="1" w:styleId="Heading1Char">
    <w:name w:val="Heading 1 Char"/>
    <w:link w:val="Heading1"/>
    <w:rsid w:val="00FE0E72"/>
    <w:rPr>
      <w:rFonts w:ascii="Arial Bold" w:hAnsi="Arial Bold"/>
      <w:b/>
      <w:sz w:val="28"/>
      <w:shd w:val="clear" w:color="auto" w:fill="004489"/>
      <w:lang w:eastAsia="en-US"/>
    </w:rPr>
  </w:style>
  <w:style w:type="character" w:customStyle="1" w:styleId="FooterChar">
    <w:name w:val="Footer Char"/>
    <w:link w:val="Footer"/>
    <w:uiPriority w:val="99"/>
    <w:semiHidden/>
    <w:rsid w:val="00FE0E72"/>
    <w:rPr>
      <w:rFonts w:ascii="Arial" w:hAnsi="Arial"/>
      <w:sz w:val="22"/>
      <w:lang w:eastAsia="en-US"/>
    </w:rPr>
  </w:style>
  <w:style w:type="paragraph" w:styleId="ListParagraph">
    <w:name w:val="List Paragraph"/>
    <w:basedOn w:val="Normal"/>
    <w:uiPriority w:val="34"/>
    <w:qFormat/>
    <w:locked/>
    <w:rsid w:val="00041F4B"/>
    <w:pPr>
      <w:tabs>
        <w:tab w:val="clear" w:pos="0"/>
      </w:tabs>
      <w:spacing w:after="200" w:line="276" w:lineRule="auto"/>
      <w:ind w:left="720"/>
      <w:contextualSpacing/>
    </w:pPr>
    <w:rPr>
      <w:rFonts w:ascii="Calibri" w:eastAsia="Calibri" w:hAnsi="Calibri"/>
      <w:szCs w:val="22"/>
    </w:rPr>
  </w:style>
  <w:style w:type="table" w:styleId="TableGrid">
    <w:name w:val="Table Grid"/>
    <w:basedOn w:val="TableNormal"/>
    <w:uiPriority w:val="59"/>
    <w:locked/>
    <w:rsid w:val="003565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semiHidden/>
    <w:locked/>
    <w:rsid w:val="00C83958"/>
    <w:pPr>
      <w:numPr>
        <w:numId w:val="2"/>
      </w:numPr>
      <w:tabs>
        <w:tab w:val="clear" w:pos="0"/>
      </w:tabs>
      <w:spacing w:before="60" w:after="60"/>
    </w:pPr>
    <w:rPr>
      <w:rFonts w:ascii="Times New Roman" w:hAnsi="Times New Roman"/>
      <w:sz w:val="24"/>
      <w:szCs w:val="24"/>
      <w:lang w:eastAsia="en-GB"/>
    </w:rPr>
  </w:style>
  <w:style w:type="character" w:customStyle="1" w:styleId="Heading2Char">
    <w:name w:val="Heading 2 Char"/>
    <w:link w:val="Heading2"/>
    <w:rsid w:val="00FE0E72"/>
    <w:rPr>
      <w:rFonts w:ascii="Arial Bold" w:hAnsi="Arial Bold"/>
      <w:b/>
      <w:sz w:val="24"/>
      <w:lang w:val="x-none" w:eastAsia="en-US"/>
    </w:rPr>
  </w:style>
  <w:style w:type="paragraph" w:customStyle="1" w:styleId="Style8ptCentered1">
    <w:name w:val="Style 8 pt Centered1"/>
    <w:basedOn w:val="Normal"/>
    <w:semiHidden/>
    <w:locked/>
    <w:rsid w:val="007F2E90"/>
    <w:pPr>
      <w:spacing w:before="100" w:beforeAutospacing="1" w:after="100" w:afterAutospacing="1"/>
      <w:jc w:val="center"/>
    </w:pPr>
    <w:rPr>
      <w:sz w:val="16"/>
    </w:rPr>
  </w:style>
  <w:style w:type="paragraph" w:customStyle="1" w:styleId="BodyText1">
    <w:name w:val="Body Text 1"/>
    <w:semiHidden/>
    <w:locked/>
    <w:rsid w:val="005E36B6"/>
    <w:pPr>
      <w:keepLines/>
      <w:spacing w:before="120" w:after="120"/>
      <w:ind w:left="709"/>
      <w:jc w:val="both"/>
    </w:pPr>
    <w:rPr>
      <w:sz w:val="24"/>
      <w:lang w:eastAsia="en-US"/>
    </w:rPr>
  </w:style>
  <w:style w:type="paragraph" w:customStyle="1" w:styleId="TableText33">
    <w:name w:val="Table Text 3/3"/>
    <w:semiHidden/>
    <w:locked/>
    <w:rsid w:val="005E36B6"/>
    <w:pPr>
      <w:spacing w:before="60" w:after="60"/>
      <w:ind w:left="72" w:right="72"/>
    </w:pPr>
    <w:rPr>
      <w:sz w:val="24"/>
      <w:lang w:eastAsia="en-US"/>
    </w:rPr>
  </w:style>
  <w:style w:type="paragraph" w:customStyle="1" w:styleId="BulletBT4">
    <w:name w:val="Bullet BT4"/>
    <w:autoRedefine/>
    <w:semiHidden/>
    <w:locked/>
    <w:rsid w:val="005E36B6"/>
    <w:pPr>
      <w:numPr>
        <w:numId w:val="3"/>
      </w:numPr>
      <w:tabs>
        <w:tab w:val="left" w:pos="4111"/>
      </w:tabs>
      <w:spacing w:before="120" w:after="120"/>
      <w:ind w:left="4111"/>
      <w:jc w:val="both"/>
    </w:pPr>
    <w:rPr>
      <w:sz w:val="24"/>
      <w:lang w:eastAsia="en-US"/>
    </w:rPr>
  </w:style>
  <w:style w:type="paragraph" w:customStyle="1" w:styleId="Bullet">
    <w:name w:val="Bullet"/>
    <w:basedOn w:val="Normal"/>
    <w:semiHidden/>
    <w:locked/>
    <w:rsid w:val="005E36B6"/>
    <w:pPr>
      <w:numPr>
        <w:numId w:val="4"/>
      </w:numPr>
      <w:tabs>
        <w:tab w:val="clear" w:pos="0"/>
        <w:tab w:val="clear" w:pos="4329"/>
        <w:tab w:val="left" w:pos="993"/>
      </w:tabs>
      <w:spacing w:before="120"/>
      <w:ind w:left="993"/>
      <w:jc w:val="both"/>
    </w:pPr>
    <w:rPr>
      <w:rFonts w:ascii="Times New Roman" w:hAnsi="Times New Roman"/>
      <w:sz w:val="24"/>
    </w:rPr>
  </w:style>
  <w:style w:type="paragraph" w:styleId="NormalWeb">
    <w:name w:val="Normal (Web)"/>
    <w:basedOn w:val="Normal"/>
    <w:uiPriority w:val="99"/>
    <w:locked/>
    <w:rsid w:val="00BD0EC1"/>
    <w:pPr>
      <w:tabs>
        <w:tab w:val="clear" w:pos="0"/>
      </w:tabs>
      <w:spacing w:before="100" w:beforeAutospacing="1" w:after="100" w:afterAutospacing="1"/>
    </w:pPr>
    <w:rPr>
      <w:rFonts w:ascii="Times New Roman" w:hAnsi="Times New Roman"/>
      <w:sz w:val="24"/>
      <w:szCs w:val="24"/>
      <w:lang w:eastAsia="en-GB"/>
    </w:rPr>
  </w:style>
  <w:style w:type="paragraph" w:customStyle="1" w:styleId="PlanText">
    <w:name w:val="Plan Text"/>
    <w:link w:val="PlanTextChar"/>
    <w:qFormat/>
    <w:rsid w:val="00FC3778"/>
    <w:pPr>
      <w:autoSpaceDE w:val="0"/>
      <w:autoSpaceDN w:val="0"/>
      <w:adjustRightInd w:val="0"/>
      <w:spacing w:after="120"/>
      <w:ind w:left="284"/>
      <w:jc w:val="both"/>
    </w:pPr>
    <w:rPr>
      <w:rFonts w:ascii="Arial" w:hAnsi="Arial" w:cs="Arial"/>
      <w:sz w:val="22"/>
      <w:szCs w:val="22"/>
      <w:lang w:eastAsia="en-US"/>
    </w:rPr>
  </w:style>
  <w:style w:type="character" w:customStyle="1" w:styleId="PlanTextChar">
    <w:name w:val="Plan Text Char"/>
    <w:basedOn w:val="DefaultParagraphFont"/>
    <w:link w:val="PlanText"/>
    <w:rsid w:val="00FE0E72"/>
    <w:rPr>
      <w:rFonts w:ascii="Arial" w:hAnsi="Arial" w:cs="Arial"/>
      <w:sz w:val="22"/>
      <w:szCs w:val="22"/>
      <w:lang w:eastAsia="en-US"/>
    </w:rPr>
  </w:style>
  <w:style w:type="paragraph" w:customStyle="1" w:styleId="SH1Ashurst">
    <w:name w:val="SH1Ashurst"/>
    <w:basedOn w:val="Normal"/>
    <w:next w:val="SH2Ashurst"/>
    <w:semiHidden/>
    <w:locked/>
    <w:rsid w:val="00F55F79"/>
    <w:pPr>
      <w:keepNext/>
      <w:numPr>
        <w:numId w:val="5"/>
      </w:numPr>
      <w:tabs>
        <w:tab w:val="clear" w:pos="0"/>
      </w:tabs>
      <w:suppressAutoHyphens/>
      <w:spacing w:after="220" w:line="264" w:lineRule="auto"/>
      <w:jc w:val="both"/>
      <w:outlineLvl w:val="0"/>
    </w:pPr>
    <w:rPr>
      <w:rFonts w:ascii="Verdana" w:eastAsia="MS Mincho" w:hAnsi="Verdana"/>
      <w:b/>
      <w:caps/>
      <w:sz w:val="18"/>
      <w:szCs w:val="18"/>
      <w:lang w:eastAsia="en-GB"/>
    </w:rPr>
  </w:style>
  <w:style w:type="paragraph" w:customStyle="1" w:styleId="SH2Ashurst">
    <w:name w:val="SH2Ashurst"/>
    <w:basedOn w:val="Normal"/>
    <w:semiHidden/>
    <w:locked/>
    <w:rsid w:val="00F55F79"/>
    <w:pPr>
      <w:numPr>
        <w:ilvl w:val="1"/>
        <w:numId w:val="5"/>
      </w:numPr>
      <w:tabs>
        <w:tab w:val="clear" w:pos="0"/>
      </w:tabs>
      <w:suppressAutoHyphens/>
      <w:spacing w:after="220" w:line="264" w:lineRule="auto"/>
      <w:jc w:val="both"/>
      <w:outlineLvl w:val="1"/>
    </w:pPr>
    <w:rPr>
      <w:rFonts w:ascii="Verdana" w:eastAsia="MS Mincho" w:hAnsi="Verdana"/>
      <w:sz w:val="18"/>
      <w:lang w:eastAsia="en-GB"/>
    </w:rPr>
  </w:style>
  <w:style w:type="paragraph" w:customStyle="1" w:styleId="SH3Ashurst">
    <w:name w:val="SH3Ashurst"/>
    <w:basedOn w:val="Normal"/>
    <w:link w:val="SH3AshurstChar"/>
    <w:semiHidden/>
    <w:locked/>
    <w:rsid w:val="00F55F79"/>
    <w:pPr>
      <w:numPr>
        <w:ilvl w:val="2"/>
        <w:numId w:val="5"/>
      </w:numPr>
      <w:tabs>
        <w:tab w:val="clear" w:pos="0"/>
      </w:tabs>
      <w:suppressAutoHyphens/>
      <w:spacing w:after="220" w:line="264" w:lineRule="auto"/>
      <w:jc w:val="both"/>
      <w:outlineLvl w:val="2"/>
    </w:pPr>
    <w:rPr>
      <w:rFonts w:ascii="Verdana" w:eastAsia="MS Mincho" w:hAnsi="Verdana"/>
      <w:sz w:val="18"/>
      <w:lang w:eastAsia="en-GB"/>
    </w:rPr>
  </w:style>
  <w:style w:type="paragraph" w:customStyle="1" w:styleId="SH4Ashurst">
    <w:name w:val="SH4Ashurst"/>
    <w:basedOn w:val="Normal"/>
    <w:semiHidden/>
    <w:locked/>
    <w:rsid w:val="00F55F79"/>
    <w:pPr>
      <w:numPr>
        <w:ilvl w:val="3"/>
        <w:numId w:val="5"/>
      </w:numPr>
      <w:tabs>
        <w:tab w:val="clear" w:pos="0"/>
      </w:tabs>
      <w:suppressAutoHyphens/>
      <w:spacing w:after="220" w:line="264" w:lineRule="auto"/>
      <w:jc w:val="both"/>
      <w:outlineLvl w:val="3"/>
    </w:pPr>
    <w:rPr>
      <w:rFonts w:ascii="Verdana" w:eastAsia="MS Mincho" w:hAnsi="Verdana"/>
      <w:sz w:val="18"/>
      <w:lang w:eastAsia="en-GB"/>
    </w:rPr>
  </w:style>
  <w:style w:type="paragraph" w:customStyle="1" w:styleId="SH5Ashurst">
    <w:name w:val="SH5Ashurst"/>
    <w:basedOn w:val="Normal"/>
    <w:semiHidden/>
    <w:locked/>
    <w:rsid w:val="00F55F79"/>
    <w:pPr>
      <w:numPr>
        <w:ilvl w:val="4"/>
        <w:numId w:val="5"/>
      </w:numPr>
      <w:tabs>
        <w:tab w:val="clear" w:pos="0"/>
      </w:tabs>
      <w:suppressAutoHyphens/>
      <w:spacing w:after="220" w:line="264" w:lineRule="auto"/>
      <w:jc w:val="both"/>
      <w:outlineLvl w:val="4"/>
    </w:pPr>
    <w:rPr>
      <w:rFonts w:ascii="Verdana" w:eastAsia="MS Mincho" w:hAnsi="Verdana"/>
      <w:sz w:val="18"/>
      <w:lang w:eastAsia="en-GB"/>
    </w:rPr>
  </w:style>
  <w:style w:type="character" w:customStyle="1" w:styleId="SH3AshurstChar">
    <w:name w:val="SH3Ashurst Char"/>
    <w:basedOn w:val="DefaultParagraphFont"/>
    <w:link w:val="SH3Ashurst"/>
    <w:semiHidden/>
    <w:rsid w:val="00FE0E72"/>
    <w:rPr>
      <w:rFonts w:ascii="Verdana" w:eastAsia="MS Mincho" w:hAnsi="Verdana"/>
      <w:sz w:val="18"/>
    </w:rPr>
  </w:style>
  <w:style w:type="paragraph" w:styleId="TOCHeading">
    <w:name w:val="TOC Heading"/>
    <w:basedOn w:val="Heading1"/>
    <w:next w:val="Normal"/>
    <w:uiPriority w:val="39"/>
    <w:qFormat/>
    <w:locked/>
    <w:rsid w:val="00D84A48"/>
    <w:pPr>
      <w:keepLines/>
      <w:numPr>
        <w:numId w:val="0"/>
      </w:numPr>
      <w:spacing w:before="480" w:after="0" w:line="276" w:lineRule="auto"/>
      <w:outlineLvl w:val="9"/>
    </w:pPr>
    <w:rPr>
      <w:rFonts w:asciiTheme="majorHAnsi" w:eastAsiaTheme="majorEastAsia" w:hAnsiTheme="majorHAnsi" w:cstheme="majorBidi"/>
      <w:bCs/>
      <w:color w:val="365F91" w:themeColor="accent1" w:themeShade="BF"/>
      <w:szCs w:val="28"/>
      <w:lang w:val="en-US" w:eastAsia="ja-JP"/>
    </w:rPr>
  </w:style>
  <w:style w:type="paragraph" w:styleId="BodyTextIndent">
    <w:name w:val="Body Text Indent"/>
    <w:basedOn w:val="Normal"/>
    <w:link w:val="BodyTextIndentChar"/>
    <w:uiPriority w:val="99"/>
    <w:semiHidden/>
    <w:locked/>
    <w:rsid w:val="004546EE"/>
    <w:pPr>
      <w:ind w:left="283"/>
    </w:pPr>
  </w:style>
  <w:style w:type="character" w:customStyle="1" w:styleId="BodyTextIndentChar">
    <w:name w:val="Body Text Indent Char"/>
    <w:basedOn w:val="DefaultParagraphFont"/>
    <w:link w:val="BodyTextIndent"/>
    <w:uiPriority w:val="99"/>
    <w:semiHidden/>
    <w:rsid w:val="00FE0E72"/>
    <w:rPr>
      <w:rFonts w:ascii="Arial" w:hAnsi="Arial"/>
      <w:sz w:val="22"/>
      <w:lang w:eastAsia="en-US"/>
    </w:rPr>
  </w:style>
  <w:style w:type="paragraph" w:customStyle="1" w:styleId="TableText">
    <w:name w:val="TableText"/>
    <w:basedOn w:val="Normal"/>
    <w:semiHidden/>
    <w:locked/>
    <w:rsid w:val="004546EE"/>
    <w:pPr>
      <w:tabs>
        <w:tab w:val="clear" w:pos="0"/>
      </w:tabs>
      <w:spacing w:after="0"/>
    </w:pPr>
    <w:rPr>
      <w:sz w:val="20"/>
      <w:lang w:eastAsia="en-GB"/>
    </w:rPr>
  </w:style>
  <w:style w:type="paragraph" w:customStyle="1" w:styleId="western">
    <w:name w:val="western"/>
    <w:basedOn w:val="Normal"/>
    <w:semiHidden/>
    <w:locked/>
    <w:rsid w:val="004546EE"/>
    <w:pPr>
      <w:tabs>
        <w:tab w:val="clear" w:pos="0"/>
      </w:tabs>
      <w:spacing w:after="0"/>
    </w:pPr>
    <w:rPr>
      <w:rFonts w:ascii="Times New Roman" w:hAnsi="Times New Roman"/>
      <w:sz w:val="24"/>
      <w:szCs w:val="24"/>
      <w:lang w:eastAsia="en-GB"/>
    </w:rPr>
  </w:style>
  <w:style w:type="character" w:styleId="PlaceholderText">
    <w:name w:val="Placeholder Text"/>
    <w:basedOn w:val="DefaultParagraphFont"/>
    <w:uiPriority w:val="99"/>
    <w:semiHidden/>
    <w:locked/>
    <w:rsid w:val="00ED69DF"/>
    <w:rPr>
      <w:color w:val="808080"/>
    </w:rPr>
  </w:style>
  <w:style w:type="paragraph" w:customStyle="1" w:styleId="PlanText-Green">
    <w:name w:val="Plan Text - Green"/>
    <w:basedOn w:val="PlanText"/>
    <w:link w:val="PlanText-GreenChar"/>
    <w:qFormat/>
    <w:rsid w:val="000A0411"/>
    <w:rPr>
      <w:color w:val="00B050"/>
    </w:rPr>
  </w:style>
  <w:style w:type="paragraph" w:customStyle="1" w:styleId="PlanText-Purple">
    <w:name w:val="Plan Text - Purple"/>
    <w:basedOn w:val="PlanText"/>
    <w:link w:val="PlanText-PurpleChar"/>
    <w:qFormat/>
    <w:rsid w:val="000A0411"/>
    <w:rPr>
      <w:color w:val="7030A0"/>
    </w:rPr>
  </w:style>
  <w:style w:type="character" w:customStyle="1" w:styleId="PlanText-GreenChar">
    <w:name w:val="Plan Text - Green Char"/>
    <w:basedOn w:val="PlanTextChar"/>
    <w:link w:val="PlanText-Green"/>
    <w:rsid w:val="00FE0E72"/>
    <w:rPr>
      <w:rFonts w:ascii="Arial" w:hAnsi="Arial" w:cs="Arial"/>
      <w:color w:val="00B050"/>
      <w:sz w:val="22"/>
      <w:szCs w:val="22"/>
      <w:lang w:eastAsia="en-US"/>
    </w:rPr>
  </w:style>
  <w:style w:type="paragraph" w:customStyle="1" w:styleId="PlanText-Red">
    <w:name w:val="Plan Text - Red"/>
    <w:basedOn w:val="PlanText"/>
    <w:link w:val="PlanText-RedChar"/>
    <w:qFormat/>
    <w:rsid w:val="000A0411"/>
    <w:rPr>
      <w:color w:val="FF0000"/>
    </w:rPr>
  </w:style>
  <w:style w:type="character" w:customStyle="1" w:styleId="PlanText-PurpleChar">
    <w:name w:val="Plan Text - Purple Char"/>
    <w:basedOn w:val="PlanTextChar"/>
    <w:link w:val="PlanText-Purple"/>
    <w:rsid w:val="00FE0E72"/>
    <w:rPr>
      <w:rFonts w:ascii="Arial" w:hAnsi="Arial" w:cs="Arial"/>
      <w:color w:val="7030A0"/>
      <w:sz w:val="22"/>
      <w:szCs w:val="22"/>
      <w:lang w:eastAsia="en-US"/>
    </w:rPr>
  </w:style>
  <w:style w:type="paragraph" w:customStyle="1" w:styleId="Nonnumberedheading">
    <w:name w:val="Non numbered heading"/>
    <w:next w:val="PlanText"/>
    <w:link w:val="NonnumberedheadingChar"/>
    <w:qFormat/>
    <w:locked/>
    <w:rsid w:val="004F0A4E"/>
    <w:pPr>
      <w:pBdr>
        <w:top w:val="single" w:sz="4" w:space="1" w:color="auto"/>
        <w:left w:val="single" w:sz="4" w:space="4" w:color="auto"/>
        <w:bottom w:val="single" w:sz="4" w:space="1" w:color="auto"/>
        <w:right w:val="single" w:sz="4" w:space="4" w:color="auto"/>
      </w:pBdr>
      <w:shd w:val="clear" w:color="auto" w:fill="004489"/>
      <w:tabs>
        <w:tab w:val="left" w:pos="709"/>
      </w:tabs>
      <w:spacing w:before="240" w:after="240"/>
      <w:ind w:left="-170" w:firstLine="454"/>
    </w:pPr>
    <w:rPr>
      <w:rFonts w:ascii="Arial" w:hAnsi="Arial" w:cs="Arial"/>
      <w:b/>
      <w:sz w:val="24"/>
      <w:lang w:eastAsia="en-US"/>
    </w:rPr>
  </w:style>
  <w:style w:type="character" w:customStyle="1" w:styleId="PlanText-RedChar">
    <w:name w:val="Plan Text - Red Char"/>
    <w:basedOn w:val="PlanTextChar"/>
    <w:link w:val="PlanText-Red"/>
    <w:rsid w:val="00FE0E72"/>
    <w:rPr>
      <w:rFonts w:ascii="Arial" w:hAnsi="Arial" w:cs="Arial"/>
      <w:color w:val="FF0000"/>
      <w:sz w:val="22"/>
      <w:szCs w:val="22"/>
      <w:lang w:eastAsia="en-US"/>
    </w:rPr>
  </w:style>
  <w:style w:type="paragraph" w:customStyle="1" w:styleId="Bulletpoints">
    <w:name w:val="Bullet points"/>
    <w:basedOn w:val="PlanText"/>
    <w:link w:val="BulletpointsChar"/>
    <w:qFormat/>
    <w:rsid w:val="004F0A4E"/>
    <w:pPr>
      <w:numPr>
        <w:numId w:val="6"/>
      </w:numPr>
    </w:pPr>
  </w:style>
  <w:style w:type="character" w:customStyle="1" w:styleId="NonnumberedheadingChar">
    <w:name w:val="Non numbered heading Char"/>
    <w:basedOn w:val="DefaultParagraphFont"/>
    <w:link w:val="Nonnumberedheading"/>
    <w:rsid w:val="00FE0E72"/>
    <w:rPr>
      <w:rFonts w:ascii="Arial" w:hAnsi="Arial" w:cs="Arial"/>
      <w:b/>
      <w:sz w:val="24"/>
      <w:shd w:val="clear" w:color="auto" w:fill="004489"/>
      <w:lang w:eastAsia="en-US"/>
    </w:rPr>
  </w:style>
  <w:style w:type="character" w:customStyle="1" w:styleId="BulletpointsChar">
    <w:name w:val="Bullet points Char"/>
    <w:basedOn w:val="PlanTextChar"/>
    <w:link w:val="Bulletpoints"/>
    <w:rsid w:val="00FE0E72"/>
    <w:rPr>
      <w:rFonts w:ascii="Arial" w:hAnsi="Arial" w:cs="Arial"/>
      <w:sz w:val="22"/>
      <w:szCs w:val="22"/>
      <w:lang w:eastAsia="en-US"/>
    </w:rPr>
  </w:style>
  <w:style w:type="character" w:styleId="UnresolvedMention">
    <w:name w:val="Unresolved Mention"/>
    <w:basedOn w:val="DefaultParagraphFont"/>
    <w:uiPriority w:val="99"/>
    <w:semiHidden/>
    <w:unhideWhenUsed/>
    <w:rsid w:val="003F18A5"/>
    <w:rPr>
      <w:color w:val="605E5C"/>
      <w:shd w:val="clear" w:color="auto" w:fill="E1DFDD"/>
    </w:rPr>
  </w:style>
  <w:style w:type="paragraph" w:customStyle="1" w:styleId="PlanTextExample">
    <w:name w:val="Plan Text Example"/>
    <w:basedOn w:val="Normal"/>
    <w:link w:val="PlanTextExampleChar"/>
    <w:qFormat/>
    <w:rsid w:val="003F18A5"/>
    <w:pPr>
      <w:autoSpaceDE w:val="0"/>
      <w:autoSpaceDN w:val="0"/>
      <w:adjustRightInd w:val="0"/>
      <w:jc w:val="both"/>
    </w:pPr>
    <w:rPr>
      <w:rFonts w:cs="Arial"/>
      <w:color w:val="FF0000"/>
      <w:szCs w:val="22"/>
    </w:rPr>
  </w:style>
  <w:style w:type="character" w:customStyle="1" w:styleId="PlanTextExampleChar">
    <w:name w:val="Plan Text Example Char"/>
    <w:basedOn w:val="DefaultParagraphFont"/>
    <w:link w:val="PlanTextExample"/>
    <w:rsid w:val="003F18A5"/>
    <w:rPr>
      <w:rFonts w:ascii="Arial" w:hAnsi="Arial" w:cs="Arial"/>
      <w:color w:val="FF0000"/>
      <w:sz w:val="22"/>
      <w:szCs w:val="22"/>
      <w:lang w:eastAsia="en-US"/>
    </w:rPr>
  </w:style>
  <w:style w:type="character" w:customStyle="1" w:styleId="Heading4Char">
    <w:name w:val="Heading 4 Char"/>
    <w:basedOn w:val="DefaultParagraphFont"/>
    <w:link w:val="Heading4"/>
    <w:rsid w:val="00557558"/>
    <w:rPr>
      <w:rFonts w:ascii="Arial" w:hAnsi="Arial"/>
      <w:b/>
      <w:bCs/>
      <w:sz w:val="22"/>
      <w:lang w:eastAsia="en-US"/>
    </w:rPr>
  </w:style>
  <w:style w:type="paragraph" w:customStyle="1" w:styleId="BulletPointtext">
    <w:name w:val="Bullet Point text"/>
    <w:basedOn w:val="Normal"/>
    <w:link w:val="BulletPointtextChar"/>
    <w:qFormat/>
    <w:rsid w:val="00446927"/>
    <w:pPr>
      <w:numPr>
        <w:numId w:val="7"/>
      </w:numPr>
      <w:autoSpaceDE w:val="0"/>
      <w:autoSpaceDN w:val="0"/>
      <w:adjustRightInd w:val="0"/>
      <w:jc w:val="both"/>
    </w:pPr>
    <w:rPr>
      <w:rFonts w:cs="Arial"/>
      <w:szCs w:val="22"/>
    </w:rPr>
  </w:style>
  <w:style w:type="character" w:customStyle="1" w:styleId="BulletPointtextChar">
    <w:name w:val="Bullet Point text Char"/>
    <w:basedOn w:val="DefaultParagraphFont"/>
    <w:link w:val="BulletPointtext"/>
    <w:rsid w:val="00446927"/>
    <w:rPr>
      <w:rFonts w:ascii="Arial" w:hAnsi="Arial" w:cs="Arial"/>
      <w:sz w:val="22"/>
      <w:szCs w:val="22"/>
      <w:lang w:eastAsia="en-US"/>
    </w:rPr>
  </w:style>
  <w:style w:type="character" w:styleId="FootnoteReference">
    <w:name w:val="footnote reference"/>
    <w:basedOn w:val="DefaultParagraphFont"/>
    <w:uiPriority w:val="99"/>
    <w:semiHidden/>
    <w:unhideWhenUsed/>
    <w:locked/>
    <w:rsid w:val="002F25A8"/>
    <w:rPr>
      <w:vertAlign w:val="superscript"/>
    </w:rPr>
  </w:style>
  <w:style w:type="character" w:customStyle="1" w:styleId="FootnoteTextChar">
    <w:name w:val="Footnote Text Char"/>
    <w:basedOn w:val="DefaultParagraphFont"/>
    <w:link w:val="FootnoteText"/>
    <w:uiPriority w:val="99"/>
    <w:rsid w:val="002F25A8"/>
    <w:rPr>
      <w:rFonts w:ascii="Arial" w:hAnsi="Arial"/>
      <w:lang w:eastAsia="en-US"/>
    </w:rPr>
  </w:style>
  <w:style w:type="paragraph" w:styleId="FootnoteText">
    <w:name w:val="footnote text"/>
    <w:basedOn w:val="Normal"/>
    <w:link w:val="FootnoteTextChar"/>
    <w:uiPriority w:val="99"/>
    <w:unhideWhenUsed/>
    <w:locked/>
    <w:rsid w:val="002F25A8"/>
    <w:pPr>
      <w:spacing w:after="0"/>
    </w:pPr>
    <w:rPr>
      <w:sz w:val="20"/>
    </w:rPr>
  </w:style>
  <w:style w:type="character" w:customStyle="1" w:styleId="FootnoteTextChar1">
    <w:name w:val="Footnote Text Char1"/>
    <w:basedOn w:val="DefaultParagraphFont"/>
    <w:uiPriority w:val="99"/>
    <w:semiHidden/>
    <w:rsid w:val="002F25A8"/>
    <w:rPr>
      <w:rFonts w:ascii="Arial" w:hAnsi="Arial"/>
      <w:lang w:eastAsia="en-US"/>
    </w:rPr>
  </w:style>
  <w:style w:type="table" w:styleId="GridTable4-Accent1">
    <w:name w:val="Grid Table 4 Accent 1"/>
    <w:basedOn w:val="TableNormal"/>
    <w:uiPriority w:val="49"/>
    <w:locked/>
    <w:rsid w:val="008B276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FollowedHyperlink">
    <w:name w:val="FollowedHyperlink"/>
    <w:basedOn w:val="DefaultParagraphFont"/>
    <w:uiPriority w:val="99"/>
    <w:semiHidden/>
    <w:locked/>
    <w:rsid w:val="008B276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244489">
      <w:bodyDiv w:val="1"/>
      <w:marLeft w:val="0"/>
      <w:marRight w:val="0"/>
      <w:marTop w:val="0"/>
      <w:marBottom w:val="0"/>
      <w:divBdr>
        <w:top w:val="none" w:sz="0" w:space="0" w:color="auto"/>
        <w:left w:val="none" w:sz="0" w:space="0" w:color="auto"/>
        <w:bottom w:val="none" w:sz="0" w:space="0" w:color="auto"/>
        <w:right w:val="none" w:sz="0" w:space="0" w:color="auto"/>
      </w:divBdr>
    </w:div>
    <w:div w:id="842471593">
      <w:bodyDiv w:val="1"/>
      <w:marLeft w:val="0"/>
      <w:marRight w:val="0"/>
      <w:marTop w:val="0"/>
      <w:marBottom w:val="0"/>
      <w:divBdr>
        <w:top w:val="none" w:sz="0" w:space="0" w:color="auto"/>
        <w:left w:val="none" w:sz="0" w:space="0" w:color="auto"/>
        <w:bottom w:val="none" w:sz="0" w:space="0" w:color="auto"/>
        <w:right w:val="none" w:sz="0" w:space="0" w:color="auto"/>
      </w:divBdr>
    </w:div>
    <w:div w:id="938293280">
      <w:bodyDiv w:val="1"/>
      <w:marLeft w:val="0"/>
      <w:marRight w:val="0"/>
      <w:marTop w:val="0"/>
      <w:marBottom w:val="0"/>
      <w:divBdr>
        <w:top w:val="none" w:sz="0" w:space="0" w:color="auto"/>
        <w:left w:val="none" w:sz="0" w:space="0" w:color="auto"/>
        <w:bottom w:val="none" w:sz="0" w:space="0" w:color="auto"/>
        <w:right w:val="none" w:sz="0" w:space="0" w:color="auto"/>
      </w:divBdr>
    </w:div>
    <w:div w:id="1120952230">
      <w:bodyDiv w:val="1"/>
      <w:marLeft w:val="0"/>
      <w:marRight w:val="0"/>
      <w:marTop w:val="0"/>
      <w:marBottom w:val="0"/>
      <w:divBdr>
        <w:top w:val="none" w:sz="0" w:space="0" w:color="auto"/>
        <w:left w:val="none" w:sz="0" w:space="0" w:color="auto"/>
        <w:bottom w:val="none" w:sz="0" w:space="0" w:color="auto"/>
        <w:right w:val="none" w:sz="0" w:space="0" w:color="auto"/>
      </w:divBdr>
    </w:div>
    <w:div w:id="1794513984">
      <w:bodyDiv w:val="1"/>
      <w:marLeft w:val="0"/>
      <w:marRight w:val="0"/>
      <w:marTop w:val="0"/>
      <w:marBottom w:val="0"/>
      <w:divBdr>
        <w:top w:val="none" w:sz="0" w:space="0" w:color="auto"/>
        <w:left w:val="none" w:sz="0" w:space="0" w:color="auto"/>
        <w:bottom w:val="none" w:sz="0" w:space="0" w:color="auto"/>
        <w:right w:val="none" w:sz="0" w:space="0" w:color="auto"/>
      </w:divBdr>
    </w:div>
    <w:div w:id="2042975588">
      <w:bodyDiv w:val="1"/>
      <w:marLeft w:val="0"/>
      <w:marRight w:val="0"/>
      <w:marTop w:val="0"/>
      <w:marBottom w:val="0"/>
      <w:divBdr>
        <w:top w:val="none" w:sz="0" w:space="0" w:color="auto"/>
        <w:left w:val="none" w:sz="0" w:space="0" w:color="auto"/>
        <w:bottom w:val="none" w:sz="0" w:space="0" w:color="auto"/>
        <w:right w:val="none" w:sz="0" w:space="0" w:color="auto"/>
      </w:divBdr>
    </w:div>
    <w:div w:id="2135437735">
      <w:bodyDiv w:val="1"/>
      <w:marLeft w:val="0"/>
      <w:marRight w:val="0"/>
      <w:marTop w:val="0"/>
      <w:marBottom w:val="0"/>
      <w:divBdr>
        <w:top w:val="none" w:sz="0" w:space="0" w:color="auto"/>
        <w:left w:val="none" w:sz="0" w:space="0" w:color="auto"/>
        <w:bottom w:val="none" w:sz="0" w:space="0" w:color="auto"/>
        <w:right w:val="none" w:sz="0" w:space="0" w:color="auto"/>
      </w:divBdr>
    </w:div>
    <w:div w:id="213878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google.com/search?q=Actua+charterd+surveyers&amp;rlz=1C1GCEA_enGB937GB937&amp;oq=Actua+charterd+surveyers+&amp;aqs=chrome..69i57.9732j0j4&amp;sourceid=chrome&amp;ie=UTF-8" TargetMode="External"/><Relationship Id="rId26" Type="http://schemas.openxmlformats.org/officeDocument/2006/relationships/hyperlink" Target="http://thewaywework.vinci.plc.uk/CtrlWebIsapi.dll/?__id=docDetails.showDoc&amp;doc=B057599BC8594B7F8387BEB007D2A226&amp;dpt=1" TargetMode="External"/><Relationship Id="rId39" Type="http://schemas.openxmlformats.org/officeDocument/2006/relationships/hyperlink" Target="http://thewaywework.vinci.plc.uk/CtrlWebIsapi.dll/VB%20-%20Environmental%20Management%20Plan%20Template_1E12B0EE0B674F9CBAB08FE23EDBE4ED.docx.spl?__id=webFile.save&amp;doc=E5F2D8FBB57645978C6D53BEEACF448D&amp;dpt=1&amp;save=1" TargetMode="External"/><Relationship Id="rId21" Type="http://schemas.openxmlformats.org/officeDocument/2006/relationships/diagramData" Target="diagrams/data1.xml"/><Relationship Id="rId34" Type="http://schemas.openxmlformats.org/officeDocument/2006/relationships/hyperlink" Target="http://thewaywework.vinci.plc.uk/CtrlWebIsapi.dll/?__id=docDetails.showDoc&amp;doc=711AA7FAB8234F179CFAED79EED5A363&amp;dpt=1"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tel:+44%20161%20245%208700" TargetMode="External"/><Relationship Id="rId29" Type="http://schemas.openxmlformats.org/officeDocument/2006/relationships/hyperlink" Target="http://thewaywework.vinci.plc.uk/CtrlWebIsapi.dll/?__id=docDetails.showDoc&amp;doc=E5F7E33840544DCE90837485F4461504&amp;dpt=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diagramColors" Target="diagrams/colors1.xml"/><Relationship Id="rId32" Type="http://schemas.openxmlformats.org/officeDocument/2006/relationships/hyperlink" Target="http://thewaywework.vinci.plc.uk/CtrlWebIsapi.dll/VB%20-%20Site%20Fire%20Risk%20Assessment_E05BFF1037B741E0AF75F2C418362EB8.xlsx.spl?__id=webFile.save&amp;doc=02320668E6FC40398BF21B5E58D96214&amp;dpt=1&amp;save=1" TargetMode="External"/><Relationship Id="rId37" Type="http://schemas.openxmlformats.org/officeDocument/2006/relationships/hyperlink" Target="http://thewaywework.vinci.plc.uk/CtrlWebIsapi.dll/VB%20-%20Site%20Induction%20-%20On%20site_EFE5B818A3E340C2BD1FB00CA77D1484.pptx.spl?__id=webFile.save&amp;doc=E7A635DC155F459ABE3973A87CF7B349&amp;dpt=1&amp;save=1" TargetMode="External"/><Relationship Id="rId40"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diagramQuickStyle" Target="diagrams/quickStyle1.xml"/><Relationship Id="rId28" Type="http://schemas.openxmlformats.org/officeDocument/2006/relationships/hyperlink" Target="http://thewaywework.vinci.plc.uk/CtrlWebIsapi.dll?__id=webMyTopics.searchOne&amp;k=3917" TargetMode="External"/><Relationship Id="rId36" Type="http://schemas.openxmlformats.org/officeDocument/2006/relationships/hyperlink" Target="http://thewaywework.vinci.plc.uk/CtrlWebIsapi.dll/VB%20-%20Risk%20Control%20Schedule_D531A1F2BD6F4EFAB713D6F8DBABDC7F.xlsx.spl?__id=webFile.save&amp;doc=711AA7FAB8234F179CFAED79EED5A363&amp;dpt=1&amp;save=1" TargetMode="External"/><Relationship Id="rId10" Type="http://schemas.openxmlformats.org/officeDocument/2006/relationships/endnotes" Target="endnotes.xml"/><Relationship Id="rId19" Type="http://schemas.openxmlformats.org/officeDocument/2006/relationships/hyperlink" Target="mailto:UKenquiries@arcadis.com" TargetMode="External"/><Relationship Id="rId31" Type="http://schemas.openxmlformats.org/officeDocument/2006/relationships/hyperlink" Target="https://vincic.sharepoint.com/sites/thewaywework_VCUK\RegisteredDocuments/VB%20-%20Emergency%20Lighting%20System%20Record%20of%20Tests%20and%20Inspections.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diagramLayout" Target="diagrams/layout1.xml"/><Relationship Id="rId27" Type="http://schemas.openxmlformats.org/officeDocument/2006/relationships/hyperlink" Target="http://thewaywework.vinci.plc.uk/CtrlWebIsapi.dll/?__id=docDetails.showDoc&amp;doc=A96C492CA7304FDE8D6DA3C034460BB1&amp;dpt=1" TargetMode="External"/><Relationship Id="rId30" Type="http://schemas.openxmlformats.org/officeDocument/2006/relationships/hyperlink" Target="http://thewaywework.vinci.plc.uk/CtrlWebIsapi.dll/?__id=docDetails.showDoc&amp;doc=82E8A7DEFB014C23A805EF4150CE60BF&amp;dpt=1" TargetMode="External"/><Relationship Id="rId35" Type="http://schemas.openxmlformats.org/officeDocument/2006/relationships/hyperlink" Target="http://thewaywework.vinci.plc.uk/CtrlWebIsapi.dll/app/documents/53D08A5B59984C05998EA517A772FDD3/master"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6.png"/><Relationship Id="rId25" Type="http://schemas.microsoft.com/office/2007/relationships/diagramDrawing" Target="diagrams/drawing1.xml"/><Relationship Id="rId33" Type="http://schemas.openxmlformats.org/officeDocument/2006/relationships/hyperlink" Target="http://thewaywework.vinci.plc.uk/CtrlWebIsapi.dll/VB%20-%20Fire%20Plan_DEEA7CFDA5FB4A07A164C4A2E8BB2C03.docx.spl?__id=webFile.save&amp;doc=C37CCA1DDBE54283BCF339B919581004&amp;dpt=1&amp;save=1" TargetMode="External"/><Relationship Id="rId38" Type="http://schemas.openxmlformats.org/officeDocument/2006/relationships/hyperlink" Target="http://thewaywework.vinci.plc.uk/CtrlWebIsapi.dll/VB%20-%20Emergency%20Environmental%20Incident%20Response%20Plan_78BBDF09407A473FAB959DED8198B0BB.docx.spl?__id=webFile.save&amp;doc=B0FB5E54DC534DA79D068D946B3C5443&amp;dpt=1&amp;save=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thewaywework.vinci.plc.uk/CtrlWebIsapi.dll?__id=webMyTopics.searchOne&amp;k=3917" TargetMode="External"/><Relationship Id="rId2" Type="http://schemas.openxmlformats.org/officeDocument/2006/relationships/hyperlink" Target="http://thewaywework.vinci.plc.uk/CtrlWebIsapi.dll?__id=webMyTopics.searchOne&amp;k=3917" TargetMode="External"/><Relationship Id="rId1" Type="http://schemas.openxmlformats.org/officeDocument/2006/relationships/hyperlink" Target="http://thewaywework.vinci.plc.uk/CtrlWebIsapi.dll?__id=webMyTopics.searchOne&amp;k=92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58344B-BEA2-4405-A622-5AFE4C9997A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8C50838B-0414-4A7B-9753-14258B029146}">
      <dgm:prSet phldrT="[Text]"/>
      <dgm:spPr/>
      <dgm:t>
        <a:bodyPr/>
        <a:lstStyle/>
        <a:p>
          <a:pPr algn="ctr"/>
          <a:r>
            <a:rPr lang="en-GB"/>
            <a:t>SSR</a:t>
          </a:r>
        </a:p>
      </dgm:t>
    </dgm:pt>
    <dgm:pt modelId="{A4A2423B-369A-4BE1-B223-CF615D8150ED}" type="parTrans" cxnId="{092836AE-6C4C-410D-8916-C77AFED59ED4}">
      <dgm:prSet/>
      <dgm:spPr/>
      <dgm:t>
        <a:bodyPr/>
        <a:lstStyle/>
        <a:p>
          <a:pPr algn="ctr"/>
          <a:endParaRPr lang="en-GB"/>
        </a:p>
      </dgm:t>
    </dgm:pt>
    <dgm:pt modelId="{E84A4518-B7A9-4BDD-9F42-B43E782465F4}" type="sibTrans" cxnId="{092836AE-6C4C-410D-8916-C77AFED59ED4}">
      <dgm:prSet/>
      <dgm:spPr/>
      <dgm:t>
        <a:bodyPr/>
        <a:lstStyle/>
        <a:p>
          <a:pPr algn="ctr"/>
          <a:endParaRPr lang="en-GB"/>
        </a:p>
      </dgm:t>
    </dgm:pt>
    <dgm:pt modelId="{854844EC-B29A-4590-A5FF-B72C6DF2BAEC}" type="asst">
      <dgm:prSet phldrT="[Text]"/>
      <dgm:spPr/>
      <dgm:t>
        <a:bodyPr/>
        <a:lstStyle/>
        <a:p>
          <a:pPr algn="ctr"/>
          <a:r>
            <a:rPr lang="en-GB"/>
            <a:t>Emergency Responce and Drills Coordinator</a:t>
          </a:r>
        </a:p>
      </dgm:t>
    </dgm:pt>
    <dgm:pt modelId="{C6707CE6-E7CC-4B81-8F69-B108232C0CC1}" type="parTrans" cxnId="{97EB3F59-3BC1-4F28-B443-76F5305B2487}">
      <dgm:prSet/>
      <dgm:spPr/>
      <dgm:t>
        <a:bodyPr/>
        <a:lstStyle/>
        <a:p>
          <a:pPr algn="ctr"/>
          <a:endParaRPr lang="en-GB"/>
        </a:p>
      </dgm:t>
    </dgm:pt>
    <dgm:pt modelId="{B32543A3-89C4-4E46-B262-676B418C892A}" type="sibTrans" cxnId="{97EB3F59-3BC1-4F28-B443-76F5305B2487}">
      <dgm:prSet/>
      <dgm:spPr/>
      <dgm:t>
        <a:bodyPr/>
        <a:lstStyle/>
        <a:p>
          <a:pPr algn="ctr"/>
          <a:endParaRPr lang="en-GB"/>
        </a:p>
      </dgm:t>
    </dgm:pt>
    <dgm:pt modelId="{248F4EE3-7414-41FD-B685-D9FCFBC9F45A}">
      <dgm:prSet phldrT="[Text]"/>
      <dgm:spPr/>
      <dgm:t>
        <a:bodyPr/>
        <a:lstStyle/>
        <a:p>
          <a:pPr algn="ctr"/>
          <a:r>
            <a:rPr lang="en-GB"/>
            <a:t>Environmental Champion(s)</a:t>
          </a:r>
        </a:p>
      </dgm:t>
    </dgm:pt>
    <dgm:pt modelId="{1F04247B-F62A-4A3D-B178-2F67819EADA0}" type="parTrans" cxnId="{6F474847-7338-4D1D-AA1A-120BD8631FBF}">
      <dgm:prSet/>
      <dgm:spPr/>
      <dgm:t>
        <a:bodyPr/>
        <a:lstStyle/>
        <a:p>
          <a:pPr algn="ctr"/>
          <a:endParaRPr lang="en-GB"/>
        </a:p>
      </dgm:t>
    </dgm:pt>
    <dgm:pt modelId="{B52E41F2-19F7-4170-92A5-A1CD5F14B2C7}" type="sibTrans" cxnId="{6F474847-7338-4D1D-AA1A-120BD8631FBF}">
      <dgm:prSet/>
      <dgm:spPr/>
      <dgm:t>
        <a:bodyPr/>
        <a:lstStyle/>
        <a:p>
          <a:pPr algn="ctr"/>
          <a:endParaRPr lang="en-GB"/>
        </a:p>
      </dgm:t>
    </dgm:pt>
    <dgm:pt modelId="{ACA8A83B-1156-4991-BEF1-85E193CA05A9}">
      <dgm:prSet phldrT="[Text]"/>
      <dgm:spPr/>
      <dgm:t>
        <a:bodyPr/>
        <a:lstStyle/>
        <a:p>
          <a:pPr algn="ctr"/>
          <a:r>
            <a:rPr lang="en-GB"/>
            <a:t>First Aider(s)</a:t>
          </a:r>
        </a:p>
      </dgm:t>
    </dgm:pt>
    <dgm:pt modelId="{0B2DCA23-6622-40EE-AC25-8E67E91F74C9}" type="parTrans" cxnId="{4B6B76C0-C116-4FBE-A088-1190FC4288D0}">
      <dgm:prSet/>
      <dgm:spPr/>
      <dgm:t>
        <a:bodyPr/>
        <a:lstStyle/>
        <a:p>
          <a:pPr algn="ctr"/>
          <a:endParaRPr lang="en-GB"/>
        </a:p>
      </dgm:t>
    </dgm:pt>
    <dgm:pt modelId="{8D3198B9-3179-469D-9473-D504290ACD8E}" type="sibTrans" cxnId="{4B6B76C0-C116-4FBE-A088-1190FC4288D0}">
      <dgm:prSet/>
      <dgm:spPr/>
      <dgm:t>
        <a:bodyPr/>
        <a:lstStyle/>
        <a:p>
          <a:pPr algn="ctr"/>
          <a:endParaRPr lang="en-GB"/>
        </a:p>
      </dgm:t>
    </dgm:pt>
    <dgm:pt modelId="{5AD5178C-4B93-4F7A-962D-6EDCD2237A84}">
      <dgm:prSet phldrT="[Text]"/>
      <dgm:spPr/>
      <dgm:t>
        <a:bodyPr/>
        <a:lstStyle/>
        <a:p>
          <a:pPr algn="ctr"/>
          <a:r>
            <a:rPr lang="en-GB"/>
            <a:t>Site Fire Safety Coordinator</a:t>
          </a:r>
        </a:p>
      </dgm:t>
    </dgm:pt>
    <dgm:pt modelId="{6E01A75B-DC44-472E-9F45-876F149D93D5}" type="parTrans" cxnId="{5464800F-88B2-424C-A3B9-18B272D3CACB}">
      <dgm:prSet/>
      <dgm:spPr/>
      <dgm:t>
        <a:bodyPr/>
        <a:lstStyle/>
        <a:p>
          <a:pPr algn="ctr"/>
          <a:endParaRPr lang="en-GB"/>
        </a:p>
      </dgm:t>
    </dgm:pt>
    <dgm:pt modelId="{5A9F8A89-FC66-468E-9AC7-16EF6F9D82D7}" type="sibTrans" cxnId="{5464800F-88B2-424C-A3B9-18B272D3CACB}">
      <dgm:prSet/>
      <dgm:spPr/>
      <dgm:t>
        <a:bodyPr/>
        <a:lstStyle/>
        <a:p>
          <a:pPr algn="ctr"/>
          <a:endParaRPr lang="en-GB"/>
        </a:p>
      </dgm:t>
    </dgm:pt>
    <dgm:pt modelId="{2116F794-DF01-4038-8B76-18E7A2D5A335}">
      <dgm:prSet>
        <dgm:style>
          <a:lnRef idx="2">
            <a:schemeClr val="accent2"/>
          </a:lnRef>
          <a:fillRef idx="1">
            <a:schemeClr val="lt1"/>
          </a:fillRef>
          <a:effectRef idx="0">
            <a:schemeClr val="accent2"/>
          </a:effectRef>
          <a:fontRef idx="minor">
            <a:schemeClr val="dk1"/>
          </a:fontRef>
        </dgm:style>
      </dgm:prSet>
      <dgm:spPr/>
      <dgm:t>
        <a:bodyPr/>
        <a:lstStyle/>
        <a:p>
          <a:pPr algn="ctr"/>
          <a:r>
            <a:rPr lang="en-GB"/>
            <a:t>Subcontract Roles</a:t>
          </a:r>
        </a:p>
      </dgm:t>
    </dgm:pt>
    <dgm:pt modelId="{22785186-E87B-47C6-8CDA-AB8CDFE6669F}" type="parTrans" cxnId="{CCCA8DEC-D494-42B4-A4E3-4B6626CD8B81}">
      <dgm:prSet/>
      <dgm:spPr/>
      <dgm:t>
        <a:bodyPr/>
        <a:lstStyle/>
        <a:p>
          <a:pPr algn="ctr"/>
          <a:endParaRPr lang="en-GB"/>
        </a:p>
      </dgm:t>
    </dgm:pt>
    <dgm:pt modelId="{D26EEF9C-6BD1-45C8-8D6B-80A0D35CDAF0}" type="sibTrans" cxnId="{CCCA8DEC-D494-42B4-A4E3-4B6626CD8B81}">
      <dgm:prSet/>
      <dgm:spPr/>
      <dgm:t>
        <a:bodyPr/>
        <a:lstStyle/>
        <a:p>
          <a:pPr algn="ctr"/>
          <a:endParaRPr lang="en-GB"/>
        </a:p>
      </dgm:t>
    </dgm:pt>
    <dgm:pt modelId="{A5BBF12A-85B4-4A51-A1B1-EB77AEA7720E}">
      <dgm:prSet/>
      <dgm:spPr/>
      <dgm:t>
        <a:bodyPr/>
        <a:lstStyle/>
        <a:p>
          <a:pPr algn="ctr"/>
          <a:r>
            <a:rPr lang="en-GB"/>
            <a:t>Fire Marshall(s)</a:t>
          </a:r>
        </a:p>
      </dgm:t>
    </dgm:pt>
    <dgm:pt modelId="{FD00C24D-A5FB-436E-89F9-8333AB54C5ED}" type="parTrans" cxnId="{F2918AFF-1F33-4FFE-9907-50700592DB8D}">
      <dgm:prSet/>
      <dgm:spPr/>
      <dgm:t>
        <a:bodyPr/>
        <a:lstStyle/>
        <a:p>
          <a:pPr algn="ctr"/>
          <a:endParaRPr lang="en-GB"/>
        </a:p>
      </dgm:t>
    </dgm:pt>
    <dgm:pt modelId="{8D5BAB69-DD7B-4D17-91EA-771336BAE4FB}" type="sibTrans" cxnId="{F2918AFF-1F33-4FFE-9907-50700592DB8D}">
      <dgm:prSet/>
      <dgm:spPr/>
      <dgm:t>
        <a:bodyPr/>
        <a:lstStyle/>
        <a:p>
          <a:pPr algn="ctr"/>
          <a:endParaRPr lang="en-GB"/>
        </a:p>
      </dgm:t>
    </dgm:pt>
    <dgm:pt modelId="{8EE91405-FEFC-480D-BA05-8FC12C5D2B24}" type="pres">
      <dgm:prSet presAssocID="{2A58344B-BEA2-4405-A622-5AFE4C9997A1}" presName="hierChild1" presStyleCnt="0">
        <dgm:presLayoutVars>
          <dgm:orgChart val="1"/>
          <dgm:chPref val="1"/>
          <dgm:dir/>
          <dgm:animOne val="branch"/>
          <dgm:animLvl val="lvl"/>
          <dgm:resizeHandles/>
        </dgm:presLayoutVars>
      </dgm:prSet>
      <dgm:spPr/>
    </dgm:pt>
    <dgm:pt modelId="{483351B9-2D22-43D6-ABAA-2EBAC9B13A06}" type="pres">
      <dgm:prSet presAssocID="{8C50838B-0414-4A7B-9753-14258B029146}" presName="hierRoot1" presStyleCnt="0">
        <dgm:presLayoutVars>
          <dgm:hierBranch val="init"/>
        </dgm:presLayoutVars>
      </dgm:prSet>
      <dgm:spPr/>
    </dgm:pt>
    <dgm:pt modelId="{99F9468D-63CC-42E0-A5DF-A77EC879ADDC}" type="pres">
      <dgm:prSet presAssocID="{8C50838B-0414-4A7B-9753-14258B029146}" presName="rootComposite1" presStyleCnt="0"/>
      <dgm:spPr/>
    </dgm:pt>
    <dgm:pt modelId="{72318333-DCDA-4E39-9963-186700116C93}" type="pres">
      <dgm:prSet presAssocID="{8C50838B-0414-4A7B-9753-14258B029146}" presName="rootText1" presStyleLbl="node0" presStyleIdx="0" presStyleCnt="1">
        <dgm:presLayoutVars>
          <dgm:chPref val="3"/>
        </dgm:presLayoutVars>
      </dgm:prSet>
      <dgm:spPr/>
    </dgm:pt>
    <dgm:pt modelId="{2EF4D17C-9979-4BB2-B6D1-3905922BB075}" type="pres">
      <dgm:prSet presAssocID="{8C50838B-0414-4A7B-9753-14258B029146}" presName="rootConnector1" presStyleLbl="node1" presStyleIdx="0" presStyleCnt="0"/>
      <dgm:spPr/>
    </dgm:pt>
    <dgm:pt modelId="{9B622DC0-12ED-4808-AD20-3878BA17F2C3}" type="pres">
      <dgm:prSet presAssocID="{8C50838B-0414-4A7B-9753-14258B029146}" presName="hierChild2" presStyleCnt="0"/>
      <dgm:spPr/>
    </dgm:pt>
    <dgm:pt modelId="{A9E99955-F873-46EB-8704-8C7F91E512D3}" type="pres">
      <dgm:prSet presAssocID="{1F04247B-F62A-4A3D-B178-2F67819EADA0}" presName="Name37" presStyleLbl="parChTrans1D2" presStyleIdx="0" presStyleCnt="5"/>
      <dgm:spPr/>
    </dgm:pt>
    <dgm:pt modelId="{C23FCEAB-EF8F-423B-BB30-08160A17FC0D}" type="pres">
      <dgm:prSet presAssocID="{248F4EE3-7414-41FD-B685-D9FCFBC9F45A}" presName="hierRoot2" presStyleCnt="0">
        <dgm:presLayoutVars>
          <dgm:hierBranch val="init"/>
        </dgm:presLayoutVars>
      </dgm:prSet>
      <dgm:spPr/>
    </dgm:pt>
    <dgm:pt modelId="{CAF83547-D7F5-48D7-996B-C971C0346D2C}" type="pres">
      <dgm:prSet presAssocID="{248F4EE3-7414-41FD-B685-D9FCFBC9F45A}" presName="rootComposite" presStyleCnt="0"/>
      <dgm:spPr/>
    </dgm:pt>
    <dgm:pt modelId="{A7DC99BB-9156-43C2-BD7B-7DC9A6885B53}" type="pres">
      <dgm:prSet presAssocID="{248F4EE3-7414-41FD-B685-D9FCFBC9F45A}" presName="rootText" presStyleLbl="node2" presStyleIdx="0" presStyleCnt="4">
        <dgm:presLayoutVars>
          <dgm:chPref val="3"/>
        </dgm:presLayoutVars>
      </dgm:prSet>
      <dgm:spPr/>
    </dgm:pt>
    <dgm:pt modelId="{AC3B48B5-E57E-477A-BEE7-ED7157B8B5C3}" type="pres">
      <dgm:prSet presAssocID="{248F4EE3-7414-41FD-B685-D9FCFBC9F45A}" presName="rootConnector" presStyleLbl="node2" presStyleIdx="0" presStyleCnt="4"/>
      <dgm:spPr/>
    </dgm:pt>
    <dgm:pt modelId="{EDA41243-DF3E-4E68-ABDC-AE25B57C49C9}" type="pres">
      <dgm:prSet presAssocID="{248F4EE3-7414-41FD-B685-D9FCFBC9F45A}" presName="hierChild4" presStyleCnt="0"/>
      <dgm:spPr/>
    </dgm:pt>
    <dgm:pt modelId="{D5C5D1A1-96F2-407C-AC3B-9E690553D6CF}" type="pres">
      <dgm:prSet presAssocID="{248F4EE3-7414-41FD-B685-D9FCFBC9F45A}" presName="hierChild5" presStyleCnt="0"/>
      <dgm:spPr/>
    </dgm:pt>
    <dgm:pt modelId="{C2A8D90D-485E-407A-9A9D-85C37CADA3F7}" type="pres">
      <dgm:prSet presAssocID="{0B2DCA23-6622-40EE-AC25-8E67E91F74C9}" presName="Name37" presStyleLbl="parChTrans1D2" presStyleIdx="1" presStyleCnt="5"/>
      <dgm:spPr/>
    </dgm:pt>
    <dgm:pt modelId="{2F2DBA3B-AA5B-4EC0-8DD0-428C71AD59ED}" type="pres">
      <dgm:prSet presAssocID="{ACA8A83B-1156-4991-BEF1-85E193CA05A9}" presName="hierRoot2" presStyleCnt="0">
        <dgm:presLayoutVars>
          <dgm:hierBranch val="init"/>
        </dgm:presLayoutVars>
      </dgm:prSet>
      <dgm:spPr/>
    </dgm:pt>
    <dgm:pt modelId="{53DF6CA7-E4DA-4CA7-AAA5-D614A526793A}" type="pres">
      <dgm:prSet presAssocID="{ACA8A83B-1156-4991-BEF1-85E193CA05A9}" presName="rootComposite" presStyleCnt="0"/>
      <dgm:spPr/>
    </dgm:pt>
    <dgm:pt modelId="{6ABB07FD-8986-45CF-B775-38BA5B72DF96}" type="pres">
      <dgm:prSet presAssocID="{ACA8A83B-1156-4991-BEF1-85E193CA05A9}" presName="rootText" presStyleLbl="node2" presStyleIdx="1" presStyleCnt="4">
        <dgm:presLayoutVars>
          <dgm:chPref val="3"/>
        </dgm:presLayoutVars>
      </dgm:prSet>
      <dgm:spPr/>
    </dgm:pt>
    <dgm:pt modelId="{C7E8FD2D-6534-4F55-A0B7-C549C110294B}" type="pres">
      <dgm:prSet presAssocID="{ACA8A83B-1156-4991-BEF1-85E193CA05A9}" presName="rootConnector" presStyleLbl="node2" presStyleIdx="1" presStyleCnt="4"/>
      <dgm:spPr/>
    </dgm:pt>
    <dgm:pt modelId="{E0FC3137-3C80-47A1-ABDE-39B35B99F99F}" type="pres">
      <dgm:prSet presAssocID="{ACA8A83B-1156-4991-BEF1-85E193CA05A9}" presName="hierChild4" presStyleCnt="0"/>
      <dgm:spPr/>
    </dgm:pt>
    <dgm:pt modelId="{F2CD17D7-DD6F-4E17-A0DD-E8C58D7EEED7}" type="pres">
      <dgm:prSet presAssocID="{ACA8A83B-1156-4991-BEF1-85E193CA05A9}" presName="hierChild5" presStyleCnt="0"/>
      <dgm:spPr/>
    </dgm:pt>
    <dgm:pt modelId="{D3721AD6-3D20-4387-9919-BB911544AC4D}" type="pres">
      <dgm:prSet presAssocID="{6E01A75B-DC44-472E-9F45-876F149D93D5}" presName="Name37" presStyleLbl="parChTrans1D2" presStyleIdx="2" presStyleCnt="5"/>
      <dgm:spPr/>
    </dgm:pt>
    <dgm:pt modelId="{45F0DB06-24DB-4F09-A1D0-558C067EDAB4}" type="pres">
      <dgm:prSet presAssocID="{5AD5178C-4B93-4F7A-962D-6EDCD2237A84}" presName="hierRoot2" presStyleCnt="0">
        <dgm:presLayoutVars>
          <dgm:hierBranch val="init"/>
        </dgm:presLayoutVars>
      </dgm:prSet>
      <dgm:spPr/>
    </dgm:pt>
    <dgm:pt modelId="{98AF01BC-68AB-4047-9C47-2AD761B316E8}" type="pres">
      <dgm:prSet presAssocID="{5AD5178C-4B93-4F7A-962D-6EDCD2237A84}" presName="rootComposite" presStyleCnt="0"/>
      <dgm:spPr/>
    </dgm:pt>
    <dgm:pt modelId="{AA231A64-00B7-40FF-BD67-F7963BED6503}" type="pres">
      <dgm:prSet presAssocID="{5AD5178C-4B93-4F7A-962D-6EDCD2237A84}" presName="rootText" presStyleLbl="node2" presStyleIdx="2" presStyleCnt="4">
        <dgm:presLayoutVars>
          <dgm:chPref val="3"/>
        </dgm:presLayoutVars>
      </dgm:prSet>
      <dgm:spPr/>
    </dgm:pt>
    <dgm:pt modelId="{4CE58CAC-7033-49FD-82F0-B67C1A3A1FB8}" type="pres">
      <dgm:prSet presAssocID="{5AD5178C-4B93-4F7A-962D-6EDCD2237A84}" presName="rootConnector" presStyleLbl="node2" presStyleIdx="2" presStyleCnt="4"/>
      <dgm:spPr/>
    </dgm:pt>
    <dgm:pt modelId="{5501C696-F1F1-4C2D-BD20-915D4B6CCB33}" type="pres">
      <dgm:prSet presAssocID="{5AD5178C-4B93-4F7A-962D-6EDCD2237A84}" presName="hierChild4" presStyleCnt="0"/>
      <dgm:spPr/>
    </dgm:pt>
    <dgm:pt modelId="{CC7DA904-3976-4027-A2BA-41C5810460D5}" type="pres">
      <dgm:prSet presAssocID="{FD00C24D-A5FB-436E-89F9-8333AB54C5ED}" presName="Name37" presStyleLbl="parChTrans1D3" presStyleIdx="0" presStyleCnt="1"/>
      <dgm:spPr/>
    </dgm:pt>
    <dgm:pt modelId="{9A885429-F2D1-4432-8919-F99E025EA35C}" type="pres">
      <dgm:prSet presAssocID="{A5BBF12A-85B4-4A51-A1B1-EB77AEA7720E}" presName="hierRoot2" presStyleCnt="0">
        <dgm:presLayoutVars>
          <dgm:hierBranch val="init"/>
        </dgm:presLayoutVars>
      </dgm:prSet>
      <dgm:spPr/>
    </dgm:pt>
    <dgm:pt modelId="{837BE233-85C7-484E-B124-F9C7B6BCD7E2}" type="pres">
      <dgm:prSet presAssocID="{A5BBF12A-85B4-4A51-A1B1-EB77AEA7720E}" presName="rootComposite" presStyleCnt="0"/>
      <dgm:spPr/>
    </dgm:pt>
    <dgm:pt modelId="{49F26CD4-1526-46D4-B989-1C8359636CFB}" type="pres">
      <dgm:prSet presAssocID="{A5BBF12A-85B4-4A51-A1B1-EB77AEA7720E}" presName="rootText" presStyleLbl="node3" presStyleIdx="0" presStyleCnt="1">
        <dgm:presLayoutVars>
          <dgm:chPref val="3"/>
        </dgm:presLayoutVars>
      </dgm:prSet>
      <dgm:spPr/>
    </dgm:pt>
    <dgm:pt modelId="{66B73435-3145-4E7F-BBF3-07EBD82EB90A}" type="pres">
      <dgm:prSet presAssocID="{A5BBF12A-85B4-4A51-A1B1-EB77AEA7720E}" presName="rootConnector" presStyleLbl="node3" presStyleIdx="0" presStyleCnt="1"/>
      <dgm:spPr/>
    </dgm:pt>
    <dgm:pt modelId="{DBDC810D-53A5-436C-92A2-007CB98703D3}" type="pres">
      <dgm:prSet presAssocID="{A5BBF12A-85B4-4A51-A1B1-EB77AEA7720E}" presName="hierChild4" presStyleCnt="0"/>
      <dgm:spPr/>
    </dgm:pt>
    <dgm:pt modelId="{7F301183-43D2-4AC8-B890-D7C55EE7F87B}" type="pres">
      <dgm:prSet presAssocID="{A5BBF12A-85B4-4A51-A1B1-EB77AEA7720E}" presName="hierChild5" presStyleCnt="0"/>
      <dgm:spPr/>
    </dgm:pt>
    <dgm:pt modelId="{48F0DA9F-9746-4E2B-906F-F8751FE2A506}" type="pres">
      <dgm:prSet presAssocID="{5AD5178C-4B93-4F7A-962D-6EDCD2237A84}" presName="hierChild5" presStyleCnt="0"/>
      <dgm:spPr/>
    </dgm:pt>
    <dgm:pt modelId="{91975A5C-9D7F-445B-A756-3155B982AA75}" type="pres">
      <dgm:prSet presAssocID="{22785186-E87B-47C6-8CDA-AB8CDFE6669F}" presName="Name37" presStyleLbl="parChTrans1D2" presStyleIdx="3" presStyleCnt="5"/>
      <dgm:spPr/>
    </dgm:pt>
    <dgm:pt modelId="{DC789676-96D5-4F6E-B3BC-BE4641AA5484}" type="pres">
      <dgm:prSet presAssocID="{2116F794-DF01-4038-8B76-18E7A2D5A335}" presName="hierRoot2" presStyleCnt="0">
        <dgm:presLayoutVars>
          <dgm:hierBranch val="init"/>
        </dgm:presLayoutVars>
      </dgm:prSet>
      <dgm:spPr/>
    </dgm:pt>
    <dgm:pt modelId="{8D5B4B2E-559B-4D1D-85E9-95C36960286D}" type="pres">
      <dgm:prSet presAssocID="{2116F794-DF01-4038-8B76-18E7A2D5A335}" presName="rootComposite" presStyleCnt="0"/>
      <dgm:spPr/>
    </dgm:pt>
    <dgm:pt modelId="{BB1DACE2-7B55-4731-849F-57EE8B0501AF}" type="pres">
      <dgm:prSet presAssocID="{2116F794-DF01-4038-8B76-18E7A2D5A335}" presName="rootText" presStyleLbl="node2" presStyleIdx="3" presStyleCnt="4">
        <dgm:presLayoutVars>
          <dgm:chPref val="3"/>
        </dgm:presLayoutVars>
      </dgm:prSet>
      <dgm:spPr/>
    </dgm:pt>
    <dgm:pt modelId="{3B9EBD2E-B84B-491F-9D0E-1AB74DB20EB8}" type="pres">
      <dgm:prSet presAssocID="{2116F794-DF01-4038-8B76-18E7A2D5A335}" presName="rootConnector" presStyleLbl="node2" presStyleIdx="3" presStyleCnt="4"/>
      <dgm:spPr/>
    </dgm:pt>
    <dgm:pt modelId="{B2269961-C76E-471E-8BE4-6F7EC8BBA8CC}" type="pres">
      <dgm:prSet presAssocID="{2116F794-DF01-4038-8B76-18E7A2D5A335}" presName="hierChild4" presStyleCnt="0"/>
      <dgm:spPr/>
    </dgm:pt>
    <dgm:pt modelId="{1625EB21-BF86-4F13-A858-E49215EC2A2A}" type="pres">
      <dgm:prSet presAssocID="{2116F794-DF01-4038-8B76-18E7A2D5A335}" presName="hierChild5" presStyleCnt="0"/>
      <dgm:spPr/>
    </dgm:pt>
    <dgm:pt modelId="{81D5E206-E8A7-4698-990A-C518D5FD45C5}" type="pres">
      <dgm:prSet presAssocID="{8C50838B-0414-4A7B-9753-14258B029146}" presName="hierChild3" presStyleCnt="0"/>
      <dgm:spPr/>
    </dgm:pt>
    <dgm:pt modelId="{3882CEB3-486D-4EA1-A410-5F3B5B12AA15}" type="pres">
      <dgm:prSet presAssocID="{C6707CE6-E7CC-4B81-8F69-B108232C0CC1}" presName="Name111" presStyleLbl="parChTrans1D2" presStyleIdx="4" presStyleCnt="5"/>
      <dgm:spPr/>
    </dgm:pt>
    <dgm:pt modelId="{E84DA244-DAAB-4F82-B052-AD0D353AFED9}" type="pres">
      <dgm:prSet presAssocID="{854844EC-B29A-4590-A5FF-B72C6DF2BAEC}" presName="hierRoot3" presStyleCnt="0">
        <dgm:presLayoutVars>
          <dgm:hierBranch val="init"/>
        </dgm:presLayoutVars>
      </dgm:prSet>
      <dgm:spPr/>
    </dgm:pt>
    <dgm:pt modelId="{DBE261C9-B545-4DD1-B4B8-0F153D51F415}" type="pres">
      <dgm:prSet presAssocID="{854844EC-B29A-4590-A5FF-B72C6DF2BAEC}" presName="rootComposite3" presStyleCnt="0"/>
      <dgm:spPr/>
    </dgm:pt>
    <dgm:pt modelId="{3BEC6438-DE0E-411A-A5C3-E9A0730B9A4A}" type="pres">
      <dgm:prSet presAssocID="{854844EC-B29A-4590-A5FF-B72C6DF2BAEC}" presName="rootText3" presStyleLbl="asst1" presStyleIdx="0" presStyleCnt="1" custLinFactNeighborX="58186" custLinFactNeighborY="-24077">
        <dgm:presLayoutVars>
          <dgm:chPref val="3"/>
        </dgm:presLayoutVars>
      </dgm:prSet>
      <dgm:spPr/>
    </dgm:pt>
    <dgm:pt modelId="{49E4CEF3-5C78-4B42-8991-53B41FFD94A6}" type="pres">
      <dgm:prSet presAssocID="{854844EC-B29A-4590-A5FF-B72C6DF2BAEC}" presName="rootConnector3" presStyleLbl="asst1" presStyleIdx="0" presStyleCnt="1"/>
      <dgm:spPr/>
    </dgm:pt>
    <dgm:pt modelId="{5F60BBE5-ED06-4088-B9F7-BA6435FA3463}" type="pres">
      <dgm:prSet presAssocID="{854844EC-B29A-4590-A5FF-B72C6DF2BAEC}" presName="hierChild6" presStyleCnt="0"/>
      <dgm:spPr/>
    </dgm:pt>
    <dgm:pt modelId="{DAC966BD-D694-42D5-BEEA-0BE7F1919449}" type="pres">
      <dgm:prSet presAssocID="{854844EC-B29A-4590-A5FF-B72C6DF2BAEC}" presName="hierChild7" presStyleCnt="0"/>
      <dgm:spPr/>
    </dgm:pt>
  </dgm:ptLst>
  <dgm:cxnLst>
    <dgm:cxn modelId="{F15BD60A-458F-4FD6-A16C-741D3DABA459}" type="presOf" srcId="{A5BBF12A-85B4-4A51-A1B1-EB77AEA7720E}" destId="{49F26CD4-1526-46D4-B989-1C8359636CFB}" srcOrd="0" destOrd="0" presId="urn:microsoft.com/office/officeart/2005/8/layout/orgChart1"/>
    <dgm:cxn modelId="{73D8A10E-1166-494A-B30F-DD9A8F025B35}" type="presOf" srcId="{FD00C24D-A5FB-436E-89F9-8333AB54C5ED}" destId="{CC7DA904-3976-4027-A2BA-41C5810460D5}" srcOrd="0" destOrd="0" presId="urn:microsoft.com/office/officeart/2005/8/layout/orgChart1"/>
    <dgm:cxn modelId="{5464800F-88B2-424C-A3B9-18B272D3CACB}" srcId="{8C50838B-0414-4A7B-9753-14258B029146}" destId="{5AD5178C-4B93-4F7A-962D-6EDCD2237A84}" srcOrd="3" destOrd="0" parTransId="{6E01A75B-DC44-472E-9F45-876F149D93D5}" sibTransId="{5A9F8A89-FC66-468E-9AC7-16EF6F9D82D7}"/>
    <dgm:cxn modelId="{22936D16-95FD-49BF-84A1-67975C64F92C}" type="presOf" srcId="{854844EC-B29A-4590-A5FF-B72C6DF2BAEC}" destId="{3BEC6438-DE0E-411A-A5C3-E9A0730B9A4A}" srcOrd="0" destOrd="0" presId="urn:microsoft.com/office/officeart/2005/8/layout/orgChart1"/>
    <dgm:cxn modelId="{589C531B-E740-4BD3-B759-4AFFA11CAEE6}" type="presOf" srcId="{248F4EE3-7414-41FD-B685-D9FCFBC9F45A}" destId="{AC3B48B5-E57E-477A-BEE7-ED7157B8B5C3}" srcOrd="1" destOrd="0" presId="urn:microsoft.com/office/officeart/2005/8/layout/orgChart1"/>
    <dgm:cxn modelId="{6A94D21F-F04A-419B-8484-D41A926EB509}" type="presOf" srcId="{2116F794-DF01-4038-8B76-18E7A2D5A335}" destId="{3B9EBD2E-B84B-491F-9D0E-1AB74DB20EB8}" srcOrd="1" destOrd="0" presId="urn:microsoft.com/office/officeart/2005/8/layout/orgChart1"/>
    <dgm:cxn modelId="{A3988421-0FC8-42B1-A887-EA5CBC8224CE}" type="presOf" srcId="{5AD5178C-4B93-4F7A-962D-6EDCD2237A84}" destId="{4CE58CAC-7033-49FD-82F0-B67C1A3A1FB8}" srcOrd="1" destOrd="0" presId="urn:microsoft.com/office/officeart/2005/8/layout/orgChart1"/>
    <dgm:cxn modelId="{2DF49D24-29E0-41E8-B3B6-D5AAA7DDEA2E}" type="presOf" srcId="{A5BBF12A-85B4-4A51-A1B1-EB77AEA7720E}" destId="{66B73435-3145-4E7F-BBF3-07EBD82EB90A}" srcOrd="1" destOrd="0" presId="urn:microsoft.com/office/officeart/2005/8/layout/orgChart1"/>
    <dgm:cxn modelId="{8566A835-E9D0-4B77-847F-5D0B9851D4CD}" type="presOf" srcId="{8C50838B-0414-4A7B-9753-14258B029146}" destId="{72318333-DCDA-4E39-9963-186700116C93}" srcOrd="0" destOrd="0" presId="urn:microsoft.com/office/officeart/2005/8/layout/orgChart1"/>
    <dgm:cxn modelId="{C4E42038-1344-4733-A085-2A9A1E5D39ED}" type="presOf" srcId="{22785186-E87B-47C6-8CDA-AB8CDFE6669F}" destId="{91975A5C-9D7F-445B-A756-3155B982AA75}" srcOrd="0" destOrd="0" presId="urn:microsoft.com/office/officeart/2005/8/layout/orgChart1"/>
    <dgm:cxn modelId="{088E053F-B5DA-462B-B714-04C56215E440}" type="presOf" srcId="{5AD5178C-4B93-4F7A-962D-6EDCD2237A84}" destId="{AA231A64-00B7-40FF-BD67-F7963BED6503}" srcOrd="0" destOrd="0" presId="urn:microsoft.com/office/officeart/2005/8/layout/orgChart1"/>
    <dgm:cxn modelId="{B3EF3740-847E-4EF3-809C-57EBC1839917}" type="presOf" srcId="{8C50838B-0414-4A7B-9753-14258B029146}" destId="{2EF4D17C-9979-4BB2-B6D1-3905922BB075}" srcOrd="1" destOrd="0" presId="urn:microsoft.com/office/officeart/2005/8/layout/orgChart1"/>
    <dgm:cxn modelId="{BB6D5061-9C76-4B4F-91F0-5A77A813003A}" type="presOf" srcId="{1F04247B-F62A-4A3D-B178-2F67819EADA0}" destId="{A9E99955-F873-46EB-8704-8C7F91E512D3}" srcOrd="0" destOrd="0" presId="urn:microsoft.com/office/officeart/2005/8/layout/orgChart1"/>
    <dgm:cxn modelId="{6F474847-7338-4D1D-AA1A-120BD8631FBF}" srcId="{8C50838B-0414-4A7B-9753-14258B029146}" destId="{248F4EE3-7414-41FD-B685-D9FCFBC9F45A}" srcOrd="1" destOrd="0" parTransId="{1F04247B-F62A-4A3D-B178-2F67819EADA0}" sibTransId="{B52E41F2-19F7-4170-92A5-A1CD5F14B2C7}"/>
    <dgm:cxn modelId="{D340336C-2DEB-4AE3-A615-3F0C16ABC9ED}" type="presOf" srcId="{248F4EE3-7414-41FD-B685-D9FCFBC9F45A}" destId="{A7DC99BB-9156-43C2-BD7B-7DC9A6885B53}" srcOrd="0" destOrd="0" presId="urn:microsoft.com/office/officeart/2005/8/layout/orgChart1"/>
    <dgm:cxn modelId="{7D87C46E-1BAF-41A3-8E45-7CF719B56E2C}" type="presOf" srcId="{2116F794-DF01-4038-8B76-18E7A2D5A335}" destId="{BB1DACE2-7B55-4731-849F-57EE8B0501AF}" srcOrd="0" destOrd="0" presId="urn:microsoft.com/office/officeart/2005/8/layout/orgChart1"/>
    <dgm:cxn modelId="{F9160656-551F-4180-956A-5F6F8190CCDF}" type="presOf" srcId="{C6707CE6-E7CC-4B81-8F69-B108232C0CC1}" destId="{3882CEB3-486D-4EA1-A410-5F3B5B12AA15}" srcOrd="0" destOrd="0" presId="urn:microsoft.com/office/officeart/2005/8/layout/orgChart1"/>
    <dgm:cxn modelId="{97EB3F59-3BC1-4F28-B443-76F5305B2487}" srcId="{8C50838B-0414-4A7B-9753-14258B029146}" destId="{854844EC-B29A-4590-A5FF-B72C6DF2BAEC}" srcOrd="0" destOrd="0" parTransId="{C6707CE6-E7CC-4B81-8F69-B108232C0CC1}" sibTransId="{B32543A3-89C4-4E46-B262-676B418C892A}"/>
    <dgm:cxn modelId="{2D145779-ACA2-45A2-841E-57B78E7E28C1}" type="presOf" srcId="{ACA8A83B-1156-4991-BEF1-85E193CA05A9}" destId="{6ABB07FD-8986-45CF-B775-38BA5B72DF96}" srcOrd="0" destOrd="0" presId="urn:microsoft.com/office/officeart/2005/8/layout/orgChart1"/>
    <dgm:cxn modelId="{097CA78C-F2C5-4B1C-83A5-4854FB9E4612}" type="presOf" srcId="{2A58344B-BEA2-4405-A622-5AFE4C9997A1}" destId="{8EE91405-FEFC-480D-BA05-8FC12C5D2B24}" srcOrd="0" destOrd="0" presId="urn:microsoft.com/office/officeart/2005/8/layout/orgChart1"/>
    <dgm:cxn modelId="{3C7077A0-E2D1-4CD8-941D-B1413AB2ADD9}" type="presOf" srcId="{854844EC-B29A-4590-A5FF-B72C6DF2BAEC}" destId="{49E4CEF3-5C78-4B42-8991-53B41FFD94A6}" srcOrd="1" destOrd="0" presId="urn:microsoft.com/office/officeart/2005/8/layout/orgChart1"/>
    <dgm:cxn modelId="{092836AE-6C4C-410D-8916-C77AFED59ED4}" srcId="{2A58344B-BEA2-4405-A622-5AFE4C9997A1}" destId="{8C50838B-0414-4A7B-9753-14258B029146}" srcOrd="0" destOrd="0" parTransId="{A4A2423B-369A-4BE1-B223-CF615D8150ED}" sibTransId="{E84A4518-B7A9-4BDD-9F42-B43E782465F4}"/>
    <dgm:cxn modelId="{4B6B76C0-C116-4FBE-A088-1190FC4288D0}" srcId="{8C50838B-0414-4A7B-9753-14258B029146}" destId="{ACA8A83B-1156-4991-BEF1-85E193CA05A9}" srcOrd="2" destOrd="0" parTransId="{0B2DCA23-6622-40EE-AC25-8E67E91F74C9}" sibTransId="{8D3198B9-3179-469D-9473-D504290ACD8E}"/>
    <dgm:cxn modelId="{AA6B4AC6-FED9-4D0B-A167-F3916FE00611}" type="presOf" srcId="{ACA8A83B-1156-4991-BEF1-85E193CA05A9}" destId="{C7E8FD2D-6534-4F55-A0B7-C549C110294B}" srcOrd="1" destOrd="0" presId="urn:microsoft.com/office/officeart/2005/8/layout/orgChart1"/>
    <dgm:cxn modelId="{81D417E3-57E1-44C7-8703-72F9F017BAEE}" type="presOf" srcId="{6E01A75B-DC44-472E-9F45-876F149D93D5}" destId="{D3721AD6-3D20-4387-9919-BB911544AC4D}" srcOrd="0" destOrd="0" presId="urn:microsoft.com/office/officeart/2005/8/layout/orgChart1"/>
    <dgm:cxn modelId="{CCCA8DEC-D494-42B4-A4E3-4B6626CD8B81}" srcId="{8C50838B-0414-4A7B-9753-14258B029146}" destId="{2116F794-DF01-4038-8B76-18E7A2D5A335}" srcOrd="4" destOrd="0" parTransId="{22785186-E87B-47C6-8CDA-AB8CDFE6669F}" sibTransId="{D26EEF9C-6BD1-45C8-8D6B-80A0D35CDAF0}"/>
    <dgm:cxn modelId="{76CA12EF-0775-452E-A77C-FC3850001AEB}" type="presOf" srcId="{0B2DCA23-6622-40EE-AC25-8E67E91F74C9}" destId="{C2A8D90D-485E-407A-9A9D-85C37CADA3F7}" srcOrd="0" destOrd="0" presId="urn:microsoft.com/office/officeart/2005/8/layout/orgChart1"/>
    <dgm:cxn modelId="{F2918AFF-1F33-4FFE-9907-50700592DB8D}" srcId="{5AD5178C-4B93-4F7A-962D-6EDCD2237A84}" destId="{A5BBF12A-85B4-4A51-A1B1-EB77AEA7720E}" srcOrd="0" destOrd="0" parTransId="{FD00C24D-A5FB-436E-89F9-8333AB54C5ED}" sibTransId="{8D5BAB69-DD7B-4D17-91EA-771336BAE4FB}"/>
    <dgm:cxn modelId="{3259F71A-B513-4958-BF47-B998595E2652}" type="presParOf" srcId="{8EE91405-FEFC-480D-BA05-8FC12C5D2B24}" destId="{483351B9-2D22-43D6-ABAA-2EBAC9B13A06}" srcOrd="0" destOrd="0" presId="urn:microsoft.com/office/officeart/2005/8/layout/orgChart1"/>
    <dgm:cxn modelId="{D36AF0E3-EF58-4E94-AC26-D83D8C6940C9}" type="presParOf" srcId="{483351B9-2D22-43D6-ABAA-2EBAC9B13A06}" destId="{99F9468D-63CC-42E0-A5DF-A77EC879ADDC}" srcOrd="0" destOrd="0" presId="urn:microsoft.com/office/officeart/2005/8/layout/orgChart1"/>
    <dgm:cxn modelId="{B8F741DE-D05D-435E-A5DD-BA81A7D54BAA}" type="presParOf" srcId="{99F9468D-63CC-42E0-A5DF-A77EC879ADDC}" destId="{72318333-DCDA-4E39-9963-186700116C93}" srcOrd="0" destOrd="0" presId="urn:microsoft.com/office/officeart/2005/8/layout/orgChart1"/>
    <dgm:cxn modelId="{69C5407A-7B8F-46A7-98D4-49C9EF6A801E}" type="presParOf" srcId="{99F9468D-63CC-42E0-A5DF-A77EC879ADDC}" destId="{2EF4D17C-9979-4BB2-B6D1-3905922BB075}" srcOrd="1" destOrd="0" presId="urn:microsoft.com/office/officeart/2005/8/layout/orgChart1"/>
    <dgm:cxn modelId="{CE424E44-FBFF-4749-A4D8-486F3F0C0027}" type="presParOf" srcId="{483351B9-2D22-43D6-ABAA-2EBAC9B13A06}" destId="{9B622DC0-12ED-4808-AD20-3878BA17F2C3}" srcOrd="1" destOrd="0" presId="urn:microsoft.com/office/officeart/2005/8/layout/orgChart1"/>
    <dgm:cxn modelId="{F3104284-9A6D-4FF7-9BBD-B2F06409B511}" type="presParOf" srcId="{9B622DC0-12ED-4808-AD20-3878BA17F2C3}" destId="{A9E99955-F873-46EB-8704-8C7F91E512D3}" srcOrd="0" destOrd="0" presId="urn:microsoft.com/office/officeart/2005/8/layout/orgChart1"/>
    <dgm:cxn modelId="{C9818963-C7FC-4992-B3E3-22A45D259966}" type="presParOf" srcId="{9B622DC0-12ED-4808-AD20-3878BA17F2C3}" destId="{C23FCEAB-EF8F-423B-BB30-08160A17FC0D}" srcOrd="1" destOrd="0" presId="urn:microsoft.com/office/officeart/2005/8/layout/orgChart1"/>
    <dgm:cxn modelId="{9B14BF82-67F6-40DC-9C1D-F1271D9A74F0}" type="presParOf" srcId="{C23FCEAB-EF8F-423B-BB30-08160A17FC0D}" destId="{CAF83547-D7F5-48D7-996B-C971C0346D2C}" srcOrd="0" destOrd="0" presId="urn:microsoft.com/office/officeart/2005/8/layout/orgChart1"/>
    <dgm:cxn modelId="{18BEE0EE-F3F6-482C-B9BF-A6CEDC657034}" type="presParOf" srcId="{CAF83547-D7F5-48D7-996B-C971C0346D2C}" destId="{A7DC99BB-9156-43C2-BD7B-7DC9A6885B53}" srcOrd="0" destOrd="0" presId="urn:microsoft.com/office/officeart/2005/8/layout/orgChart1"/>
    <dgm:cxn modelId="{E50282CF-1513-47F2-A143-02815E124D92}" type="presParOf" srcId="{CAF83547-D7F5-48D7-996B-C971C0346D2C}" destId="{AC3B48B5-E57E-477A-BEE7-ED7157B8B5C3}" srcOrd="1" destOrd="0" presId="urn:microsoft.com/office/officeart/2005/8/layout/orgChart1"/>
    <dgm:cxn modelId="{6CBB8F97-98A0-46D2-884E-4966EF20875E}" type="presParOf" srcId="{C23FCEAB-EF8F-423B-BB30-08160A17FC0D}" destId="{EDA41243-DF3E-4E68-ABDC-AE25B57C49C9}" srcOrd="1" destOrd="0" presId="urn:microsoft.com/office/officeart/2005/8/layout/orgChart1"/>
    <dgm:cxn modelId="{8A0F4B91-B092-4397-B679-4013305DFA98}" type="presParOf" srcId="{C23FCEAB-EF8F-423B-BB30-08160A17FC0D}" destId="{D5C5D1A1-96F2-407C-AC3B-9E690553D6CF}" srcOrd="2" destOrd="0" presId="urn:microsoft.com/office/officeart/2005/8/layout/orgChart1"/>
    <dgm:cxn modelId="{22B08CB6-5D71-4EC6-B3FF-8DEEDB6904A8}" type="presParOf" srcId="{9B622DC0-12ED-4808-AD20-3878BA17F2C3}" destId="{C2A8D90D-485E-407A-9A9D-85C37CADA3F7}" srcOrd="2" destOrd="0" presId="urn:microsoft.com/office/officeart/2005/8/layout/orgChart1"/>
    <dgm:cxn modelId="{DE203B38-3BC7-4966-86B4-148012896427}" type="presParOf" srcId="{9B622DC0-12ED-4808-AD20-3878BA17F2C3}" destId="{2F2DBA3B-AA5B-4EC0-8DD0-428C71AD59ED}" srcOrd="3" destOrd="0" presId="urn:microsoft.com/office/officeart/2005/8/layout/orgChart1"/>
    <dgm:cxn modelId="{300F43B1-6C12-4C12-B405-B064DFA5E8FC}" type="presParOf" srcId="{2F2DBA3B-AA5B-4EC0-8DD0-428C71AD59ED}" destId="{53DF6CA7-E4DA-4CA7-AAA5-D614A526793A}" srcOrd="0" destOrd="0" presId="urn:microsoft.com/office/officeart/2005/8/layout/orgChart1"/>
    <dgm:cxn modelId="{8D611DD8-8EE3-45CF-AEB2-2C548421A3C8}" type="presParOf" srcId="{53DF6CA7-E4DA-4CA7-AAA5-D614A526793A}" destId="{6ABB07FD-8986-45CF-B775-38BA5B72DF96}" srcOrd="0" destOrd="0" presId="urn:microsoft.com/office/officeart/2005/8/layout/orgChart1"/>
    <dgm:cxn modelId="{91F7C772-F2A6-43BB-86BA-81A6F754C4CA}" type="presParOf" srcId="{53DF6CA7-E4DA-4CA7-AAA5-D614A526793A}" destId="{C7E8FD2D-6534-4F55-A0B7-C549C110294B}" srcOrd="1" destOrd="0" presId="urn:microsoft.com/office/officeart/2005/8/layout/orgChart1"/>
    <dgm:cxn modelId="{08F11420-D439-49DB-BA53-3BC6819C4F1F}" type="presParOf" srcId="{2F2DBA3B-AA5B-4EC0-8DD0-428C71AD59ED}" destId="{E0FC3137-3C80-47A1-ABDE-39B35B99F99F}" srcOrd="1" destOrd="0" presId="urn:microsoft.com/office/officeart/2005/8/layout/orgChart1"/>
    <dgm:cxn modelId="{5193C726-7707-4C15-9873-D4DAE8C43425}" type="presParOf" srcId="{2F2DBA3B-AA5B-4EC0-8DD0-428C71AD59ED}" destId="{F2CD17D7-DD6F-4E17-A0DD-E8C58D7EEED7}" srcOrd="2" destOrd="0" presId="urn:microsoft.com/office/officeart/2005/8/layout/orgChart1"/>
    <dgm:cxn modelId="{B7BDB325-9AA6-4408-821F-E324DD42EEA1}" type="presParOf" srcId="{9B622DC0-12ED-4808-AD20-3878BA17F2C3}" destId="{D3721AD6-3D20-4387-9919-BB911544AC4D}" srcOrd="4" destOrd="0" presId="urn:microsoft.com/office/officeart/2005/8/layout/orgChart1"/>
    <dgm:cxn modelId="{B5128AEA-86D7-4EA4-AA30-B3A5629281EE}" type="presParOf" srcId="{9B622DC0-12ED-4808-AD20-3878BA17F2C3}" destId="{45F0DB06-24DB-4F09-A1D0-558C067EDAB4}" srcOrd="5" destOrd="0" presId="urn:microsoft.com/office/officeart/2005/8/layout/orgChart1"/>
    <dgm:cxn modelId="{F9E97DB6-8D82-435C-BEE2-BBCEE4520070}" type="presParOf" srcId="{45F0DB06-24DB-4F09-A1D0-558C067EDAB4}" destId="{98AF01BC-68AB-4047-9C47-2AD761B316E8}" srcOrd="0" destOrd="0" presId="urn:microsoft.com/office/officeart/2005/8/layout/orgChart1"/>
    <dgm:cxn modelId="{94297C1C-31BD-45CC-9231-940B30E0148D}" type="presParOf" srcId="{98AF01BC-68AB-4047-9C47-2AD761B316E8}" destId="{AA231A64-00B7-40FF-BD67-F7963BED6503}" srcOrd="0" destOrd="0" presId="urn:microsoft.com/office/officeart/2005/8/layout/orgChart1"/>
    <dgm:cxn modelId="{48933DC2-3296-4CFA-B3F7-716838D6968E}" type="presParOf" srcId="{98AF01BC-68AB-4047-9C47-2AD761B316E8}" destId="{4CE58CAC-7033-49FD-82F0-B67C1A3A1FB8}" srcOrd="1" destOrd="0" presId="urn:microsoft.com/office/officeart/2005/8/layout/orgChart1"/>
    <dgm:cxn modelId="{F67B5447-01CA-4C63-8640-8D4005E1AABA}" type="presParOf" srcId="{45F0DB06-24DB-4F09-A1D0-558C067EDAB4}" destId="{5501C696-F1F1-4C2D-BD20-915D4B6CCB33}" srcOrd="1" destOrd="0" presId="urn:microsoft.com/office/officeart/2005/8/layout/orgChart1"/>
    <dgm:cxn modelId="{2545E969-FBE4-44E1-ABC0-92ABCAA52AB9}" type="presParOf" srcId="{5501C696-F1F1-4C2D-BD20-915D4B6CCB33}" destId="{CC7DA904-3976-4027-A2BA-41C5810460D5}" srcOrd="0" destOrd="0" presId="urn:microsoft.com/office/officeart/2005/8/layout/orgChart1"/>
    <dgm:cxn modelId="{1EA9DC7D-5168-4843-A086-AD1154AF086F}" type="presParOf" srcId="{5501C696-F1F1-4C2D-BD20-915D4B6CCB33}" destId="{9A885429-F2D1-4432-8919-F99E025EA35C}" srcOrd="1" destOrd="0" presId="urn:microsoft.com/office/officeart/2005/8/layout/orgChart1"/>
    <dgm:cxn modelId="{7C14BB49-F97F-44F9-8B0F-08D7D86684F7}" type="presParOf" srcId="{9A885429-F2D1-4432-8919-F99E025EA35C}" destId="{837BE233-85C7-484E-B124-F9C7B6BCD7E2}" srcOrd="0" destOrd="0" presId="urn:microsoft.com/office/officeart/2005/8/layout/orgChart1"/>
    <dgm:cxn modelId="{FAEC99BE-A23C-470C-AB2B-DC071D42FA89}" type="presParOf" srcId="{837BE233-85C7-484E-B124-F9C7B6BCD7E2}" destId="{49F26CD4-1526-46D4-B989-1C8359636CFB}" srcOrd="0" destOrd="0" presId="urn:microsoft.com/office/officeart/2005/8/layout/orgChart1"/>
    <dgm:cxn modelId="{F2268042-DB7B-48BC-9C3C-8EBF9F893FA9}" type="presParOf" srcId="{837BE233-85C7-484E-B124-F9C7B6BCD7E2}" destId="{66B73435-3145-4E7F-BBF3-07EBD82EB90A}" srcOrd="1" destOrd="0" presId="urn:microsoft.com/office/officeart/2005/8/layout/orgChart1"/>
    <dgm:cxn modelId="{B4D65068-2618-4420-BF32-72E16DD0EACA}" type="presParOf" srcId="{9A885429-F2D1-4432-8919-F99E025EA35C}" destId="{DBDC810D-53A5-436C-92A2-007CB98703D3}" srcOrd="1" destOrd="0" presId="urn:microsoft.com/office/officeart/2005/8/layout/orgChart1"/>
    <dgm:cxn modelId="{1E495253-EFA2-4CE4-81FE-3B5DA44A4069}" type="presParOf" srcId="{9A885429-F2D1-4432-8919-F99E025EA35C}" destId="{7F301183-43D2-4AC8-B890-D7C55EE7F87B}" srcOrd="2" destOrd="0" presId="urn:microsoft.com/office/officeart/2005/8/layout/orgChart1"/>
    <dgm:cxn modelId="{BE693D1D-1879-4762-998B-7F0DA482F9BF}" type="presParOf" srcId="{45F0DB06-24DB-4F09-A1D0-558C067EDAB4}" destId="{48F0DA9F-9746-4E2B-906F-F8751FE2A506}" srcOrd="2" destOrd="0" presId="urn:microsoft.com/office/officeart/2005/8/layout/orgChart1"/>
    <dgm:cxn modelId="{D5DD45F8-66BA-4AE5-8336-BD63FCEFED4B}" type="presParOf" srcId="{9B622DC0-12ED-4808-AD20-3878BA17F2C3}" destId="{91975A5C-9D7F-445B-A756-3155B982AA75}" srcOrd="6" destOrd="0" presId="urn:microsoft.com/office/officeart/2005/8/layout/orgChart1"/>
    <dgm:cxn modelId="{F5FA664C-DB37-44B5-AA9B-10DF06829AF8}" type="presParOf" srcId="{9B622DC0-12ED-4808-AD20-3878BA17F2C3}" destId="{DC789676-96D5-4F6E-B3BC-BE4641AA5484}" srcOrd="7" destOrd="0" presId="urn:microsoft.com/office/officeart/2005/8/layout/orgChart1"/>
    <dgm:cxn modelId="{583A0CEA-7566-46A4-9B12-3EB797B00F22}" type="presParOf" srcId="{DC789676-96D5-4F6E-B3BC-BE4641AA5484}" destId="{8D5B4B2E-559B-4D1D-85E9-95C36960286D}" srcOrd="0" destOrd="0" presId="urn:microsoft.com/office/officeart/2005/8/layout/orgChart1"/>
    <dgm:cxn modelId="{A0D90877-3AA9-4577-80AD-B4A2C8DB5371}" type="presParOf" srcId="{8D5B4B2E-559B-4D1D-85E9-95C36960286D}" destId="{BB1DACE2-7B55-4731-849F-57EE8B0501AF}" srcOrd="0" destOrd="0" presId="urn:microsoft.com/office/officeart/2005/8/layout/orgChart1"/>
    <dgm:cxn modelId="{635AB133-DABB-4736-9307-4158998FA70E}" type="presParOf" srcId="{8D5B4B2E-559B-4D1D-85E9-95C36960286D}" destId="{3B9EBD2E-B84B-491F-9D0E-1AB74DB20EB8}" srcOrd="1" destOrd="0" presId="urn:microsoft.com/office/officeart/2005/8/layout/orgChart1"/>
    <dgm:cxn modelId="{1F90E361-E3E0-4E0D-8D27-0BC49C970575}" type="presParOf" srcId="{DC789676-96D5-4F6E-B3BC-BE4641AA5484}" destId="{B2269961-C76E-471E-8BE4-6F7EC8BBA8CC}" srcOrd="1" destOrd="0" presId="urn:microsoft.com/office/officeart/2005/8/layout/orgChart1"/>
    <dgm:cxn modelId="{D00157DD-30AC-4D79-949F-7446E10B36D0}" type="presParOf" srcId="{DC789676-96D5-4F6E-B3BC-BE4641AA5484}" destId="{1625EB21-BF86-4F13-A858-E49215EC2A2A}" srcOrd="2" destOrd="0" presId="urn:microsoft.com/office/officeart/2005/8/layout/orgChart1"/>
    <dgm:cxn modelId="{3FBDC5CB-5657-4E76-AC34-B5A0BB0D00AB}" type="presParOf" srcId="{483351B9-2D22-43D6-ABAA-2EBAC9B13A06}" destId="{81D5E206-E8A7-4698-990A-C518D5FD45C5}" srcOrd="2" destOrd="0" presId="urn:microsoft.com/office/officeart/2005/8/layout/orgChart1"/>
    <dgm:cxn modelId="{8CDC2D28-7426-45EB-A336-FA40A20CC6B2}" type="presParOf" srcId="{81D5E206-E8A7-4698-990A-C518D5FD45C5}" destId="{3882CEB3-486D-4EA1-A410-5F3B5B12AA15}" srcOrd="0" destOrd="0" presId="urn:microsoft.com/office/officeart/2005/8/layout/orgChart1"/>
    <dgm:cxn modelId="{A6B313FB-33C9-43F1-B503-65CD04DB8D93}" type="presParOf" srcId="{81D5E206-E8A7-4698-990A-C518D5FD45C5}" destId="{E84DA244-DAAB-4F82-B052-AD0D353AFED9}" srcOrd="1" destOrd="0" presId="urn:microsoft.com/office/officeart/2005/8/layout/orgChart1"/>
    <dgm:cxn modelId="{DE70DABE-BF25-475E-9D2D-F28AB3C065BF}" type="presParOf" srcId="{E84DA244-DAAB-4F82-B052-AD0D353AFED9}" destId="{DBE261C9-B545-4DD1-B4B8-0F153D51F415}" srcOrd="0" destOrd="0" presId="urn:microsoft.com/office/officeart/2005/8/layout/orgChart1"/>
    <dgm:cxn modelId="{813C17A2-FC83-4E1E-B77F-054CCA1D1713}" type="presParOf" srcId="{DBE261C9-B545-4DD1-B4B8-0F153D51F415}" destId="{3BEC6438-DE0E-411A-A5C3-E9A0730B9A4A}" srcOrd="0" destOrd="0" presId="urn:microsoft.com/office/officeart/2005/8/layout/orgChart1"/>
    <dgm:cxn modelId="{4648C5E4-3FEC-4E4F-B2C1-602356488B00}" type="presParOf" srcId="{DBE261C9-B545-4DD1-B4B8-0F153D51F415}" destId="{49E4CEF3-5C78-4B42-8991-53B41FFD94A6}" srcOrd="1" destOrd="0" presId="urn:microsoft.com/office/officeart/2005/8/layout/orgChart1"/>
    <dgm:cxn modelId="{72A4083F-7D18-49D8-8C4D-06416830906F}" type="presParOf" srcId="{E84DA244-DAAB-4F82-B052-AD0D353AFED9}" destId="{5F60BBE5-ED06-4088-B9F7-BA6435FA3463}" srcOrd="1" destOrd="0" presId="urn:microsoft.com/office/officeart/2005/8/layout/orgChart1"/>
    <dgm:cxn modelId="{0B1B3262-8F06-40CC-AF07-61F6E7763C0D}" type="presParOf" srcId="{E84DA244-DAAB-4F82-B052-AD0D353AFED9}" destId="{DAC966BD-D694-42D5-BEEA-0BE7F1919449}" srcOrd="2" destOrd="0" presId="urn:microsoft.com/office/officeart/2005/8/layout/orgChart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82CEB3-486D-4EA1-A410-5F3B5B12AA15}">
      <dsp:nvSpPr>
        <dsp:cNvPr id="0" name=""/>
        <dsp:cNvSpPr/>
      </dsp:nvSpPr>
      <dsp:spPr>
        <a:xfrm>
          <a:off x="2214748" y="450834"/>
          <a:ext cx="429308" cy="305749"/>
        </a:xfrm>
        <a:custGeom>
          <a:avLst/>
          <a:gdLst/>
          <a:ahLst/>
          <a:cxnLst/>
          <a:rect l="0" t="0" r="0" b="0"/>
          <a:pathLst>
            <a:path>
              <a:moveTo>
                <a:pt x="0" y="0"/>
              </a:moveTo>
              <a:lnTo>
                <a:pt x="429308" y="30574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1975A5C-9D7F-445B-A756-3155B982AA75}">
      <dsp:nvSpPr>
        <dsp:cNvPr id="0" name=""/>
        <dsp:cNvSpPr/>
      </dsp:nvSpPr>
      <dsp:spPr>
        <a:xfrm>
          <a:off x="2214748" y="450834"/>
          <a:ext cx="1634011" cy="828259"/>
        </a:xfrm>
        <a:custGeom>
          <a:avLst/>
          <a:gdLst/>
          <a:ahLst/>
          <a:cxnLst/>
          <a:rect l="0" t="0" r="0" b="0"/>
          <a:pathLst>
            <a:path>
              <a:moveTo>
                <a:pt x="0" y="0"/>
              </a:moveTo>
              <a:lnTo>
                <a:pt x="0" y="733729"/>
              </a:lnTo>
              <a:lnTo>
                <a:pt x="1634011" y="733729"/>
              </a:lnTo>
              <a:lnTo>
                <a:pt x="1634011" y="8282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C7DA904-3976-4027-A2BA-41C5810460D5}">
      <dsp:nvSpPr>
        <dsp:cNvPr id="0" name=""/>
        <dsp:cNvSpPr/>
      </dsp:nvSpPr>
      <dsp:spPr>
        <a:xfrm>
          <a:off x="2399305" y="1729234"/>
          <a:ext cx="135042" cy="414129"/>
        </a:xfrm>
        <a:custGeom>
          <a:avLst/>
          <a:gdLst/>
          <a:ahLst/>
          <a:cxnLst/>
          <a:rect l="0" t="0" r="0" b="0"/>
          <a:pathLst>
            <a:path>
              <a:moveTo>
                <a:pt x="0" y="0"/>
              </a:moveTo>
              <a:lnTo>
                <a:pt x="0" y="414129"/>
              </a:lnTo>
              <a:lnTo>
                <a:pt x="135042" y="4141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3721AD6-3D20-4387-9919-BB911544AC4D}">
      <dsp:nvSpPr>
        <dsp:cNvPr id="0" name=""/>
        <dsp:cNvSpPr/>
      </dsp:nvSpPr>
      <dsp:spPr>
        <a:xfrm>
          <a:off x="2214748" y="450834"/>
          <a:ext cx="544670" cy="828259"/>
        </a:xfrm>
        <a:custGeom>
          <a:avLst/>
          <a:gdLst/>
          <a:ahLst/>
          <a:cxnLst/>
          <a:rect l="0" t="0" r="0" b="0"/>
          <a:pathLst>
            <a:path>
              <a:moveTo>
                <a:pt x="0" y="0"/>
              </a:moveTo>
              <a:lnTo>
                <a:pt x="0" y="733729"/>
              </a:lnTo>
              <a:lnTo>
                <a:pt x="544670" y="733729"/>
              </a:lnTo>
              <a:lnTo>
                <a:pt x="544670" y="8282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A8D90D-485E-407A-9A9D-85C37CADA3F7}">
      <dsp:nvSpPr>
        <dsp:cNvPr id="0" name=""/>
        <dsp:cNvSpPr/>
      </dsp:nvSpPr>
      <dsp:spPr>
        <a:xfrm>
          <a:off x="1670077" y="450834"/>
          <a:ext cx="544670" cy="828259"/>
        </a:xfrm>
        <a:custGeom>
          <a:avLst/>
          <a:gdLst/>
          <a:ahLst/>
          <a:cxnLst/>
          <a:rect l="0" t="0" r="0" b="0"/>
          <a:pathLst>
            <a:path>
              <a:moveTo>
                <a:pt x="544670" y="0"/>
              </a:moveTo>
              <a:lnTo>
                <a:pt x="544670" y="733729"/>
              </a:lnTo>
              <a:lnTo>
                <a:pt x="0" y="733729"/>
              </a:lnTo>
              <a:lnTo>
                <a:pt x="0" y="8282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E99955-F873-46EB-8704-8C7F91E512D3}">
      <dsp:nvSpPr>
        <dsp:cNvPr id="0" name=""/>
        <dsp:cNvSpPr/>
      </dsp:nvSpPr>
      <dsp:spPr>
        <a:xfrm>
          <a:off x="580736" y="450834"/>
          <a:ext cx="1634011" cy="828259"/>
        </a:xfrm>
        <a:custGeom>
          <a:avLst/>
          <a:gdLst/>
          <a:ahLst/>
          <a:cxnLst/>
          <a:rect l="0" t="0" r="0" b="0"/>
          <a:pathLst>
            <a:path>
              <a:moveTo>
                <a:pt x="1634011" y="0"/>
              </a:moveTo>
              <a:lnTo>
                <a:pt x="1634011" y="733729"/>
              </a:lnTo>
              <a:lnTo>
                <a:pt x="0" y="733729"/>
              </a:lnTo>
              <a:lnTo>
                <a:pt x="0" y="8282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2318333-DCDA-4E39-9963-186700116C93}">
      <dsp:nvSpPr>
        <dsp:cNvPr id="0" name=""/>
        <dsp:cNvSpPr/>
      </dsp:nvSpPr>
      <dsp:spPr>
        <a:xfrm>
          <a:off x="1764606" y="693"/>
          <a:ext cx="900282" cy="4501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SSR</a:t>
          </a:r>
        </a:p>
      </dsp:txBody>
      <dsp:txXfrm>
        <a:off x="1764606" y="693"/>
        <a:ext cx="900282" cy="450141"/>
      </dsp:txXfrm>
    </dsp:sp>
    <dsp:sp modelId="{A7DC99BB-9156-43C2-BD7B-7DC9A6885B53}">
      <dsp:nvSpPr>
        <dsp:cNvPr id="0" name=""/>
        <dsp:cNvSpPr/>
      </dsp:nvSpPr>
      <dsp:spPr>
        <a:xfrm>
          <a:off x="130594" y="1279093"/>
          <a:ext cx="900282" cy="4501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Environmental Champion(s)</a:t>
          </a:r>
        </a:p>
      </dsp:txBody>
      <dsp:txXfrm>
        <a:off x="130594" y="1279093"/>
        <a:ext cx="900282" cy="450141"/>
      </dsp:txXfrm>
    </dsp:sp>
    <dsp:sp modelId="{6ABB07FD-8986-45CF-B775-38BA5B72DF96}">
      <dsp:nvSpPr>
        <dsp:cNvPr id="0" name=""/>
        <dsp:cNvSpPr/>
      </dsp:nvSpPr>
      <dsp:spPr>
        <a:xfrm>
          <a:off x="1219936" y="1279093"/>
          <a:ext cx="900282" cy="4501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First Aider(s)</a:t>
          </a:r>
        </a:p>
      </dsp:txBody>
      <dsp:txXfrm>
        <a:off x="1219936" y="1279093"/>
        <a:ext cx="900282" cy="450141"/>
      </dsp:txXfrm>
    </dsp:sp>
    <dsp:sp modelId="{AA231A64-00B7-40FF-BD67-F7963BED6503}">
      <dsp:nvSpPr>
        <dsp:cNvPr id="0" name=""/>
        <dsp:cNvSpPr/>
      </dsp:nvSpPr>
      <dsp:spPr>
        <a:xfrm>
          <a:off x="2309277" y="1279093"/>
          <a:ext cx="900282" cy="4501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Site Fire Safety Coordinator</a:t>
          </a:r>
        </a:p>
      </dsp:txBody>
      <dsp:txXfrm>
        <a:off x="2309277" y="1279093"/>
        <a:ext cx="900282" cy="450141"/>
      </dsp:txXfrm>
    </dsp:sp>
    <dsp:sp modelId="{49F26CD4-1526-46D4-B989-1C8359636CFB}">
      <dsp:nvSpPr>
        <dsp:cNvPr id="0" name=""/>
        <dsp:cNvSpPr/>
      </dsp:nvSpPr>
      <dsp:spPr>
        <a:xfrm>
          <a:off x="2534348" y="1918293"/>
          <a:ext cx="900282" cy="4501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Fire Marshall(s)</a:t>
          </a:r>
        </a:p>
      </dsp:txBody>
      <dsp:txXfrm>
        <a:off x="2534348" y="1918293"/>
        <a:ext cx="900282" cy="450141"/>
      </dsp:txXfrm>
    </dsp:sp>
    <dsp:sp modelId="{BB1DACE2-7B55-4731-849F-57EE8B0501AF}">
      <dsp:nvSpPr>
        <dsp:cNvPr id="0" name=""/>
        <dsp:cNvSpPr/>
      </dsp:nvSpPr>
      <dsp:spPr>
        <a:xfrm>
          <a:off x="3398618" y="1279093"/>
          <a:ext cx="900282" cy="450141"/>
        </a:xfrm>
        <a:prstGeom prst="rect">
          <a:avLst/>
        </a:prstGeom>
        <a:solidFill>
          <a:schemeClr val="lt1"/>
        </a:solidFill>
        <a:ln w="25400" cap="flat" cmpd="sng" algn="ctr">
          <a:solidFill>
            <a:schemeClr val="accent2"/>
          </a:solidFill>
          <a:prstDash val="solid"/>
        </a:ln>
        <a:effectLst/>
      </dsp:spPr>
      <dsp:style>
        <a:lnRef idx="2">
          <a:schemeClr val="accent2"/>
        </a:lnRef>
        <a:fillRef idx="1">
          <a:schemeClr val="lt1"/>
        </a:fillRef>
        <a:effectRef idx="0">
          <a:schemeClr val="accent2"/>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Subcontract Roles</a:t>
          </a:r>
        </a:p>
      </dsp:txBody>
      <dsp:txXfrm>
        <a:off x="3398618" y="1279093"/>
        <a:ext cx="900282" cy="450141"/>
      </dsp:txXfrm>
    </dsp:sp>
    <dsp:sp modelId="{3BEC6438-DE0E-411A-A5C3-E9A0730B9A4A}">
      <dsp:nvSpPr>
        <dsp:cNvPr id="0" name=""/>
        <dsp:cNvSpPr/>
      </dsp:nvSpPr>
      <dsp:spPr>
        <a:xfrm>
          <a:off x="1743774" y="531512"/>
          <a:ext cx="900282" cy="4501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Emergency Responce and Drills Coordinator</a:t>
          </a:r>
        </a:p>
      </dsp:txBody>
      <dsp:txXfrm>
        <a:off x="1743774" y="531512"/>
        <a:ext cx="900282" cy="45014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e5b423d9-b297-4b20-b7b9-baec79516006">
      <Terms xmlns="http://schemas.microsoft.com/office/infopath/2007/PartnerControls">
        <TermInfo xmlns="http://schemas.microsoft.com/office/infopath/2007/PartnerControls">
          <TermName xmlns="http://schemas.microsoft.com/office/infopath/2007/PartnerControls">Integrated Management System</TermName>
          <TermId xmlns="http://schemas.microsoft.com/office/infopath/2007/PartnerControls">26985159-7514-449d-9bc6-77c22f22fade</TermId>
        </TermInfo>
      </Terms>
    </TaxKeywordTaxHTField>
    <TaxCatchAll xmlns="e5b423d9-b297-4b20-b7b9-baec79516006">
      <Value>29</Value>
    </TaxCatchAll>
    <Approver xmlns="d4fce6c1-1a8c-4400-aea8-96a3c5dac520">
      <UserInfo>
        <DisplayName>Vickers Victoria</DisplayName>
        <AccountId>173</AccountId>
        <AccountType/>
      </UserInfo>
    </Approver>
    <Document_x0020_Number xmlns="d4fce6c1-1a8c-4400-aea8-96a3c5dac520">VB-IMS-PL-XXXX-0003-DOC</Document_x0020_Number>
    <Revision xmlns="d4fce6c1-1a8c-4400-aea8-96a3c5dac520">14</Revision>
    <Revison_x0020_Date xmlns="d4fce6c1-1a8c-4400-aea8-96a3c5dac520">2023-02-07T00:00:00+00:00</Revison_x0020_Date>
    <lcf76f155ced4ddcb4097134ff3c332f xmlns="d4fce6c1-1a8c-4400-aea8-96a3c5dac52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6EA9300FBE084CBB1F0A627A255F51" ma:contentTypeVersion="35" ma:contentTypeDescription="Create a new document." ma:contentTypeScope="" ma:versionID="bdf27b1a6b57e3a3bc99066fb6e2a7b5">
  <xsd:schema xmlns:xsd="http://www.w3.org/2001/XMLSchema" xmlns:xs="http://www.w3.org/2001/XMLSchema" xmlns:p="http://schemas.microsoft.com/office/2006/metadata/properties" xmlns:ns2="d4fce6c1-1a8c-4400-aea8-96a3c5dac520" xmlns:ns3="e5b423d9-b297-4b20-b7b9-baec79516006" targetNamespace="http://schemas.microsoft.com/office/2006/metadata/properties" ma:root="true" ma:fieldsID="2bd569ef3d73e0c4c6c12c4b9387c53b" ns2:_="" ns3:_="">
    <xsd:import namespace="d4fce6c1-1a8c-4400-aea8-96a3c5dac520"/>
    <xsd:import namespace="e5b423d9-b297-4b20-b7b9-baec79516006"/>
    <xsd:element name="properties">
      <xsd:complexType>
        <xsd:sequence>
          <xsd:element name="documentManagement">
            <xsd:complexType>
              <xsd:all>
                <xsd:element ref="ns2:MediaServiceMetadata" minOccurs="0"/>
                <xsd:element ref="ns2:MediaServiceFastMetadata" minOccurs="0"/>
                <xsd:element ref="ns2:Approver"/>
                <xsd:element ref="ns2:Document_x0020_Number"/>
                <xsd:element ref="ns3:TaxKeywordTaxHTField" minOccurs="0"/>
                <xsd:element ref="ns3:TaxCatchAll" minOccurs="0"/>
                <xsd:element ref="ns2:Revision" minOccurs="0"/>
                <xsd:element ref="ns2:Revison_x0020_Date"/>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fce6c1-1a8c-4400-aea8-96a3c5dac520"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Approver" ma:index="7" ma:displayName="Approver" ma:list="UserInfo" ma:SharePointGroup="0" ma:internalNam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Number" ma:index="8" ma:displayName="Document Number" ma:indexed="true" ma:internalName="Document_x0020_Number" ma:readOnly="false">
      <xsd:simpleType>
        <xsd:restriction base="dms:Text">
          <xsd:maxLength value="255"/>
        </xsd:restriction>
      </xsd:simpleType>
    </xsd:element>
    <xsd:element name="Revision" ma:index="14" nillable="true" ma:displayName="Revision" ma:decimals="0" ma:default="1" ma:internalName="Revision" ma:readOnly="false" ma:percentage="FALSE">
      <xsd:simpleType>
        <xsd:restriction base="dms:Number">
          <xsd:minInclusive value="1"/>
        </xsd:restriction>
      </xsd:simpleType>
    </xsd:element>
    <xsd:element name="Revison_x0020_Date" ma:index="15" ma:displayName="Revision Date" ma:default="[today]" ma:format="DateOnly" ma:internalName="Revison_x0020_Date" ma:readOnly="false">
      <xsd:simpleType>
        <xsd:restriction base="dms:DateTim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635b3bba-2198-47c6-9ccb-53d97700fa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b423d9-b297-4b20-b7b9-baec79516006"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635b3bba-2198-47c6-9ccb-53d97700fa87"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a4609318-e424-4156-890f-f6b929e41549}" ma:internalName="TaxCatchAll" ma:showField="CatchAllData" ma:web="e5b423d9-b297-4b20-b7b9-baec795160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8A25E-95AD-4EA9-99CF-338FE2B37327}">
  <ds:schemaRefs>
    <ds:schemaRef ds:uri="http://schemas.microsoft.com/sharepoint/v3/contenttype/forms"/>
  </ds:schemaRefs>
</ds:datastoreItem>
</file>

<file path=customXml/itemProps2.xml><?xml version="1.0" encoding="utf-8"?>
<ds:datastoreItem xmlns:ds="http://schemas.openxmlformats.org/officeDocument/2006/customXml" ds:itemID="{851AFD48-5B6C-4E35-9730-8716D0391616}">
  <ds:schemaRefs>
    <ds:schemaRef ds:uri="http://schemas.openxmlformats.org/package/2006/metadata/core-properties"/>
    <ds:schemaRef ds:uri="e5b423d9-b297-4b20-b7b9-baec79516006"/>
    <ds:schemaRef ds:uri="http://purl.org/dc/dcmitype/"/>
    <ds:schemaRef ds:uri="http://schemas.microsoft.com/office/infopath/2007/PartnerControls"/>
    <ds:schemaRef ds:uri="http://schemas.microsoft.com/office/2006/metadata/properties"/>
    <ds:schemaRef ds:uri="http://purl.org/dc/elements/1.1/"/>
    <ds:schemaRef ds:uri="http://schemas.microsoft.com/office/2006/documentManagement/types"/>
    <ds:schemaRef ds:uri="d4fce6c1-1a8c-4400-aea8-96a3c5dac520"/>
    <ds:schemaRef ds:uri="http://www.w3.org/XML/1998/namespace"/>
    <ds:schemaRef ds:uri="http://purl.org/dc/terms/"/>
  </ds:schemaRefs>
</ds:datastoreItem>
</file>

<file path=customXml/itemProps3.xml><?xml version="1.0" encoding="utf-8"?>
<ds:datastoreItem xmlns:ds="http://schemas.openxmlformats.org/officeDocument/2006/customXml" ds:itemID="{EDE6C1BB-7046-4DC0-94F1-3DDD5483D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fce6c1-1a8c-4400-aea8-96a3c5dac520"/>
    <ds:schemaRef ds:uri="e5b423d9-b297-4b20-b7b9-baec79516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E9FEAB-93D2-46D8-97B4-23FDF05CB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17</Pages>
  <Words>4049</Words>
  <Characters>27024</Characters>
  <Application>Microsoft Office Word</Application>
  <DocSecurity>0</DocSecurity>
  <Lines>225</Lines>
  <Paragraphs>62</Paragraphs>
  <ScaleCrop>false</ScaleCrop>
  <HeadingPairs>
    <vt:vector size="2" baseType="variant">
      <vt:variant>
        <vt:lpstr>Title</vt:lpstr>
      </vt:variant>
      <vt:variant>
        <vt:i4>1</vt:i4>
      </vt:variant>
    </vt:vector>
  </HeadingPairs>
  <TitlesOfParts>
    <vt:vector size="1" baseType="lpstr">
      <vt:lpstr>Plan - Procedure Template</vt:lpstr>
    </vt:vector>
  </TitlesOfParts>
  <Company>Vinci Construction UK</Company>
  <LinksUpToDate>false</LinksUpToDate>
  <CharactersWithSpaces>31011</CharactersWithSpaces>
  <SharedDoc>false</SharedDoc>
  <HLinks>
    <vt:vector size="210" baseType="variant">
      <vt:variant>
        <vt:i4>1835063</vt:i4>
      </vt:variant>
      <vt:variant>
        <vt:i4>144</vt:i4>
      </vt:variant>
      <vt:variant>
        <vt:i4>0</vt:i4>
      </vt:variant>
      <vt:variant>
        <vt:i4>5</vt:i4>
      </vt:variant>
      <vt:variant>
        <vt:lpwstr>http://thewaywework.vinci.plc.uk/CtrlWebIsapi.dll/VB - Daily Watercourse Inspection_4BF038428CD94F05BEA296461AE2A281.docx.spl?__id=webFile.save&amp;doc=A42C6FC546DE4F56B896ACA57260FD66&amp;dpt=1&amp;save=1</vt:lpwstr>
      </vt:variant>
      <vt:variant>
        <vt:lpwstr/>
      </vt:variant>
      <vt:variant>
        <vt:i4>3145728</vt:i4>
      </vt:variant>
      <vt:variant>
        <vt:i4>141</vt:i4>
      </vt:variant>
      <vt:variant>
        <vt:i4>0</vt:i4>
      </vt:variant>
      <vt:variant>
        <vt:i4>5</vt:i4>
      </vt:variant>
      <vt:variant>
        <vt:lpwstr>http://thewaywework.vinci.plc.uk/CtrlWebIsapi.dll/VB - Environmental Management Plan Template_1E12B0EE0B674F9CBAB08FE23EDBE4ED.docx.spl?__id=webFile.save&amp;doc=E5F2D8FBB57645978C6D53BEEACF448D&amp;dpt=1&amp;save=1</vt:lpwstr>
      </vt:variant>
      <vt:variant>
        <vt:lpwstr/>
      </vt:variant>
      <vt:variant>
        <vt:i4>5636197</vt:i4>
      </vt:variant>
      <vt:variant>
        <vt:i4>138</vt:i4>
      </vt:variant>
      <vt:variant>
        <vt:i4>0</vt:i4>
      </vt:variant>
      <vt:variant>
        <vt:i4>5</vt:i4>
      </vt:variant>
      <vt:variant>
        <vt:lpwstr>http://thewaywework.vinci.plc.uk/CtrlWebIsapi.dll/VB - Environmental Management Tool_C6B11476D2374255BE73F4D77FF89FD7.xlsx.spl?__id=webFile.save&amp;doc=ECB7899FBB6E4A50BF54ED9D96014F48&amp;dpt=1&amp;save=1</vt:lpwstr>
      </vt:variant>
      <vt:variant>
        <vt:lpwstr/>
      </vt:variant>
      <vt:variant>
        <vt:i4>8126532</vt:i4>
      </vt:variant>
      <vt:variant>
        <vt:i4>135</vt:i4>
      </vt:variant>
      <vt:variant>
        <vt:i4>0</vt:i4>
      </vt:variant>
      <vt:variant>
        <vt:i4>5</vt:i4>
      </vt:variant>
      <vt:variant>
        <vt:lpwstr>http://thewaywework.vinci.plc.uk/CtrlWebIsapi.dll/VB - Emergency Environmental Incident Response Plan_78BBDF09407A473FAB959DED8198B0BB.docx.spl?__id=webFile.save&amp;doc=B0FB5E54DC534DA79D068D946B3C5443&amp;dpt=1&amp;save=1</vt:lpwstr>
      </vt:variant>
      <vt:variant>
        <vt:lpwstr/>
      </vt:variant>
      <vt:variant>
        <vt:i4>1769570</vt:i4>
      </vt:variant>
      <vt:variant>
        <vt:i4>132</vt:i4>
      </vt:variant>
      <vt:variant>
        <vt:i4>0</vt:i4>
      </vt:variant>
      <vt:variant>
        <vt:i4>5</vt:i4>
      </vt:variant>
      <vt:variant>
        <vt:lpwstr>http://thewaywework.vinci.plc.uk/CtrlWebIsapi.dll/VB - Site Induction - On site_EFE5B818A3E340C2BD1FB00CA77D1484.pptx.spl?__id=webFile.save&amp;doc=E7A635DC155F459ABE3973A87CF7B349&amp;dpt=1&amp;save=1</vt:lpwstr>
      </vt:variant>
      <vt:variant>
        <vt:lpwstr/>
      </vt:variant>
      <vt:variant>
        <vt:i4>393332</vt:i4>
      </vt:variant>
      <vt:variant>
        <vt:i4>129</vt:i4>
      </vt:variant>
      <vt:variant>
        <vt:i4>0</vt:i4>
      </vt:variant>
      <vt:variant>
        <vt:i4>5</vt:i4>
      </vt:variant>
      <vt:variant>
        <vt:lpwstr>http://thewaywework.vinci.plc.uk/CtrlWebIsapi.dll/VB - Risk Control Schedule_D531A1F2BD6F4EFAB713D6F8DBABDC7F.xlsx.spl?__id=webFile.save&amp;doc=711AA7FAB8234F179CFAED79EED5A363&amp;dpt=1&amp;save=1</vt:lpwstr>
      </vt:variant>
      <vt:variant>
        <vt:lpwstr/>
      </vt:variant>
      <vt:variant>
        <vt:i4>7733280</vt:i4>
      </vt:variant>
      <vt:variant>
        <vt:i4>126</vt:i4>
      </vt:variant>
      <vt:variant>
        <vt:i4>0</vt:i4>
      </vt:variant>
      <vt:variant>
        <vt:i4>5</vt:i4>
      </vt:variant>
      <vt:variant>
        <vt:lpwstr>http://thewaywework.vinci.plc.uk/CtrlWebIsapi.dll/?__id=docDetails.showDoc&amp;doc=711AA7FAB8234F179CFAED79EED5A363&amp;dpt=1</vt:lpwstr>
      </vt:variant>
      <vt:variant>
        <vt:lpwstr/>
      </vt:variant>
      <vt:variant>
        <vt:i4>5636199</vt:i4>
      </vt:variant>
      <vt:variant>
        <vt:i4>123</vt:i4>
      </vt:variant>
      <vt:variant>
        <vt:i4>0</vt:i4>
      </vt:variant>
      <vt:variant>
        <vt:i4>5</vt:i4>
      </vt:variant>
      <vt:variant>
        <vt:lpwstr>http://thewaywework.vinci.plc.uk/CtrlWebIsapi.dll/VB - Fire Plan_DEEA7CFDA5FB4A07A164C4A2E8BB2C03.docx.spl?__id=webFile.save&amp;doc=C37CCA1DDBE54283BCF339B919581004&amp;dpt=1&amp;save=1</vt:lpwstr>
      </vt:variant>
      <vt:variant>
        <vt:lpwstr/>
      </vt:variant>
      <vt:variant>
        <vt:i4>5111922</vt:i4>
      </vt:variant>
      <vt:variant>
        <vt:i4>120</vt:i4>
      </vt:variant>
      <vt:variant>
        <vt:i4>0</vt:i4>
      </vt:variant>
      <vt:variant>
        <vt:i4>5</vt:i4>
      </vt:variant>
      <vt:variant>
        <vt:lpwstr>http://thewaywework.vinci.plc.uk/CtrlWebIsapi.dll/VB - Site Fire Risk Assessment_E05BFF1037B741E0AF75F2C418362EB8.xlsx.spl?__id=webFile.save&amp;doc=02320668E6FC40398BF21B5E58D96214&amp;dpt=1&amp;save=1</vt:lpwstr>
      </vt:variant>
      <vt:variant>
        <vt:lpwstr/>
      </vt:variant>
      <vt:variant>
        <vt:i4>7405609</vt:i4>
      </vt:variant>
      <vt:variant>
        <vt:i4>117</vt:i4>
      </vt:variant>
      <vt:variant>
        <vt:i4>0</vt:i4>
      </vt:variant>
      <vt:variant>
        <vt:i4>5</vt:i4>
      </vt:variant>
      <vt:variant>
        <vt:lpwstr>http://thewaywework.vinci.plc.uk/CtrlWebIsapi.dll/?__id=docDetails.showDoc&amp;doc=CC396903A12A4986B102BF22F6AA1F53&amp;dpt=1</vt:lpwstr>
      </vt:variant>
      <vt:variant>
        <vt:lpwstr/>
      </vt:variant>
      <vt:variant>
        <vt:i4>3801147</vt:i4>
      </vt:variant>
      <vt:variant>
        <vt:i4>114</vt:i4>
      </vt:variant>
      <vt:variant>
        <vt:i4>0</vt:i4>
      </vt:variant>
      <vt:variant>
        <vt:i4>5</vt:i4>
      </vt:variant>
      <vt:variant>
        <vt:lpwstr>http://vinfo.vinci.plc.uk/thewaywework/RegisteredDocuments/Registered Documents/VB - Emergency Lighting System Record of Tests and Inspections.docx</vt:lpwstr>
      </vt:variant>
      <vt:variant>
        <vt:lpwstr/>
      </vt:variant>
      <vt:variant>
        <vt:i4>7536753</vt:i4>
      </vt:variant>
      <vt:variant>
        <vt:i4>111</vt:i4>
      </vt:variant>
      <vt:variant>
        <vt:i4>0</vt:i4>
      </vt:variant>
      <vt:variant>
        <vt:i4>5</vt:i4>
      </vt:variant>
      <vt:variant>
        <vt:lpwstr>http://thewaywework.vinci.plc.uk/CtrlWebIsapi.dll/?__id=docDetails.showDoc&amp;doc=82E8A7DEFB014C23A805EF4150CE60BF&amp;dpt=1</vt:lpwstr>
      </vt:variant>
      <vt:variant>
        <vt:lpwstr/>
      </vt:variant>
      <vt:variant>
        <vt:i4>2556030</vt:i4>
      </vt:variant>
      <vt:variant>
        <vt:i4>108</vt:i4>
      </vt:variant>
      <vt:variant>
        <vt:i4>0</vt:i4>
      </vt:variant>
      <vt:variant>
        <vt:i4>5</vt:i4>
      </vt:variant>
      <vt:variant>
        <vt:lpwstr>http://thewaywework.vinci.plc.uk/CtrlWebIsapi.dll/?__id=docDetails.showDoc&amp;doc=E5F7E33840544DCE90837485F4461504&amp;dpt=1</vt:lpwstr>
      </vt:variant>
      <vt:variant>
        <vt:lpwstr/>
      </vt:variant>
      <vt:variant>
        <vt:i4>4194395</vt:i4>
      </vt:variant>
      <vt:variant>
        <vt:i4>105</vt:i4>
      </vt:variant>
      <vt:variant>
        <vt:i4>0</vt:i4>
      </vt:variant>
      <vt:variant>
        <vt:i4>5</vt:i4>
      </vt:variant>
      <vt:variant>
        <vt:lpwstr>http://thewaywework.vinci.plc.uk/CtrlWebIsapi.dll?__id=webMyTopics.searchOne&amp;k=3917</vt:lpwstr>
      </vt:variant>
      <vt:variant>
        <vt:lpwstr/>
      </vt:variant>
      <vt:variant>
        <vt:i4>7536677</vt:i4>
      </vt:variant>
      <vt:variant>
        <vt:i4>102</vt:i4>
      </vt:variant>
      <vt:variant>
        <vt:i4>0</vt:i4>
      </vt:variant>
      <vt:variant>
        <vt:i4>5</vt:i4>
      </vt:variant>
      <vt:variant>
        <vt:lpwstr>http://thewaywework.vinci.plc.uk/CtrlWebIsapi.dll/?__id=docDetails.showDoc&amp;doc=A96C492CA7304FDE8D6DA3C034460BB1&amp;dpt=1</vt:lpwstr>
      </vt:variant>
      <vt:variant>
        <vt:lpwstr/>
      </vt:variant>
      <vt:variant>
        <vt:i4>7340154</vt:i4>
      </vt:variant>
      <vt:variant>
        <vt:i4>99</vt:i4>
      </vt:variant>
      <vt:variant>
        <vt:i4>0</vt:i4>
      </vt:variant>
      <vt:variant>
        <vt:i4>5</vt:i4>
      </vt:variant>
      <vt:variant>
        <vt:lpwstr>http://thewaywework.vinci.plc.uk/CtrlWebIsapi.dll/?__id=docDetails.showDoc&amp;doc=B057599BC8594B7F8387BEB007D2A226&amp;dpt=1</vt:lpwstr>
      </vt:variant>
      <vt:variant>
        <vt:lpwstr/>
      </vt:variant>
      <vt:variant>
        <vt:i4>1966129</vt:i4>
      </vt:variant>
      <vt:variant>
        <vt:i4>92</vt:i4>
      </vt:variant>
      <vt:variant>
        <vt:i4>0</vt:i4>
      </vt:variant>
      <vt:variant>
        <vt:i4>5</vt:i4>
      </vt:variant>
      <vt:variant>
        <vt:lpwstr/>
      </vt:variant>
      <vt:variant>
        <vt:lpwstr>_Toc71211059</vt:lpwstr>
      </vt:variant>
      <vt:variant>
        <vt:i4>2031665</vt:i4>
      </vt:variant>
      <vt:variant>
        <vt:i4>86</vt:i4>
      </vt:variant>
      <vt:variant>
        <vt:i4>0</vt:i4>
      </vt:variant>
      <vt:variant>
        <vt:i4>5</vt:i4>
      </vt:variant>
      <vt:variant>
        <vt:lpwstr/>
      </vt:variant>
      <vt:variant>
        <vt:lpwstr>_Toc71211058</vt:lpwstr>
      </vt:variant>
      <vt:variant>
        <vt:i4>1048625</vt:i4>
      </vt:variant>
      <vt:variant>
        <vt:i4>80</vt:i4>
      </vt:variant>
      <vt:variant>
        <vt:i4>0</vt:i4>
      </vt:variant>
      <vt:variant>
        <vt:i4>5</vt:i4>
      </vt:variant>
      <vt:variant>
        <vt:lpwstr/>
      </vt:variant>
      <vt:variant>
        <vt:lpwstr>_Toc71211057</vt:lpwstr>
      </vt:variant>
      <vt:variant>
        <vt:i4>1114161</vt:i4>
      </vt:variant>
      <vt:variant>
        <vt:i4>74</vt:i4>
      </vt:variant>
      <vt:variant>
        <vt:i4>0</vt:i4>
      </vt:variant>
      <vt:variant>
        <vt:i4>5</vt:i4>
      </vt:variant>
      <vt:variant>
        <vt:lpwstr/>
      </vt:variant>
      <vt:variant>
        <vt:lpwstr>_Toc71211056</vt:lpwstr>
      </vt:variant>
      <vt:variant>
        <vt:i4>1179697</vt:i4>
      </vt:variant>
      <vt:variant>
        <vt:i4>68</vt:i4>
      </vt:variant>
      <vt:variant>
        <vt:i4>0</vt:i4>
      </vt:variant>
      <vt:variant>
        <vt:i4>5</vt:i4>
      </vt:variant>
      <vt:variant>
        <vt:lpwstr/>
      </vt:variant>
      <vt:variant>
        <vt:lpwstr>_Toc71211055</vt:lpwstr>
      </vt:variant>
      <vt:variant>
        <vt:i4>1245233</vt:i4>
      </vt:variant>
      <vt:variant>
        <vt:i4>62</vt:i4>
      </vt:variant>
      <vt:variant>
        <vt:i4>0</vt:i4>
      </vt:variant>
      <vt:variant>
        <vt:i4>5</vt:i4>
      </vt:variant>
      <vt:variant>
        <vt:lpwstr/>
      </vt:variant>
      <vt:variant>
        <vt:lpwstr>_Toc71211054</vt:lpwstr>
      </vt:variant>
      <vt:variant>
        <vt:i4>1310769</vt:i4>
      </vt:variant>
      <vt:variant>
        <vt:i4>56</vt:i4>
      </vt:variant>
      <vt:variant>
        <vt:i4>0</vt:i4>
      </vt:variant>
      <vt:variant>
        <vt:i4>5</vt:i4>
      </vt:variant>
      <vt:variant>
        <vt:lpwstr/>
      </vt:variant>
      <vt:variant>
        <vt:lpwstr>_Toc71211053</vt:lpwstr>
      </vt:variant>
      <vt:variant>
        <vt:i4>1376305</vt:i4>
      </vt:variant>
      <vt:variant>
        <vt:i4>50</vt:i4>
      </vt:variant>
      <vt:variant>
        <vt:i4>0</vt:i4>
      </vt:variant>
      <vt:variant>
        <vt:i4>5</vt:i4>
      </vt:variant>
      <vt:variant>
        <vt:lpwstr/>
      </vt:variant>
      <vt:variant>
        <vt:lpwstr>_Toc71211052</vt:lpwstr>
      </vt:variant>
      <vt:variant>
        <vt:i4>1441841</vt:i4>
      </vt:variant>
      <vt:variant>
        <vt:i4>44</vt:i4>
      </vt:variant>
      <vt:variant>
        <vt:i4>0</vt:i4>
      </vt:variant>
      <vt:variant>
        <vt:i4>5</vt:i4>
      </vt:variant>
      <vt:variant>
        <vt:lpwstr/>
      </vt:variant>
      <vt:variant>
        <vt:lpwstr>_Toc71211051</vt:lpwstr>
      </vt:variant>
      <vt:variant>
        <vt:i4>1507377</vt:i4>
      </vt:variant>
      <vt:variant>
        <vt:i4>38</vt:i4>
      </vt:variant>
      <vt:variant>
        <vt:i4>0</vt:i4>
      </vt:variant>
      <vt:variant>
        <vt:i4>5</vt:i4>
      </vt:variant>
      <vt:variant>
        <vt:lpwstr/>
      </vt:variant>
      <vt:variant>
        <vt:lpwstr>_Toc71211050</vt:lpwstr>
      </vt:variant>
      <vt:variant>
        <vt:i4>1966128</vt:i4>
      </vt:variant>
      <vt:variant>
        <vt:i4>32</vt:i4>
      </vt:variant>
      <vt:variant>
        <vt:i4>0</vt:i4>
      </vt:variant>
      <vt:variant>
        <vt:i4>5</vt:i4>
      </vt:variant>
      <vt:variant>
        <vt:lpwstr/>
      </vt:variant>
      <vt:variant>
        <vt:lpwstr>_Toc71211049</vt:lpwstr>
      </vt:variant>
      <vt:variant>
        <vt:i4>2031664</vt:i4>
      </vt:variant>
      <vt:variant>
        <vt:i4>26</vt:i4>
      </vt:variant>
      <vt:variant>
        <vt:i4>0</vt:i4>
      </vt:variant>
      <vt:variant>
        <vt:i4>5</vt:i4>
      </vt:variant>
      <vt:variant>
        <vt:lpwstr/>
      </vt:variant>
      <vt:variant>
        <vt:lpwstr>_Toc71211048</vt:lpwstr>
      </vt:variant>
      <vt:variant>
        <vt:i4>1048624</vt:i4>
      </vt:variant>
      <vt:variant>
        <vt:i4>20</vt:i4>
      </vt:variant>
      <vt:variant>
        <vt:i4>0</vt:i4>
      </vt:variant>
      <vt:variant>
        <vt:i4>5</vt:i4>
      </vt:variant>
      <vt:variant>
        <vt:lpwstr/>
      </vt:variant>
      <vt:variant>
        <vt:lpwstr>_Toc71211047</vt:lpwstr>
      </vt:variant>
      <vt:variant>
        <vt:i4>1114160</vt:i4>
      </vt:variant>
      <vt:variant>
        <vt:i4>14</vt:i4>
      </vt:variant>
      <vt:variant>
        <vt:i4>0</vt:i4>
      </vt:variant>
      <vt:variant>
        <vt:i4>5</vt:i4>
      </vt:variant>
      <vt:variant>
        <vt:lpwstr/>
      </vt:variant>
      <vt:variant>
        <vt:lpwstr>_Toc71211046</vt:lpwstr>
      </vt:variant>
      <vt:variant>
        <vt:i4>1376304</vt:i4>
      </vt:variant>
      <vt:variant>
        <vt:i4>8</vt:i4>
      </vt:variant>
      <vt:variant>
        <vt:i4>0</vt:i4>
      </vt:variant>
      <vt:variant>
        <vt:i4>5</vt:i4>
      </vt:variant>
      <vt:variant>
        <vt:lpwstr/>
      </vt:variant>
      <vt:variant>
        <vt:lpwstr>_Toc71211042</vt:lpwstr>
      </vt:variant>
      <vt:variant>
        <vt:i4>1441840</vt:i4>
      </vt:variant>
      <vt:variant>
        <vt:i4>2</vt:i4>
      </vt:variant>
      <vt:variant>
        <vt:i4>0</vt:i4>
      </vt:variant>
      <vt:variant>
        <vt:i4>5</vt:i4>
      </vt:variant>
      <vt:variant>
        <vt:lpwstr/>
      </vt:variant>
      <vt:variant>
        <vt:lpwstr>_Toc71211041</vt:lpwstr>
      </vt:variant>
      <vt:variant>
        <vt:i4>4194395</vt:i4>
      </vt:variant>
      <vt:variant>
        <vt:i4>6</vt:i4>
      </vt:variant>
      <vt:variant>
        <vt:i4>0</vt:i4>
      </vt:variant>
      <vt:variant>
        <vt:i4>5</vt:i4>
      </vt:variant>
      <vt:variant>
        <vt:lpwstr>http://thewaywework.vinci.plc.uk/CtrlWebIsapi.dll?__id=webMyTopics.searchOne&amp;k=3917</vt:lpwstr>
      </vt:variant>
      <vt:variant>
        <vt:lpwstr/>
      </vt:variant>
      <vt:variant>
        <vt:i4>4194395</vt:i4>
      </vt:variant>
      <vt:variant>
        <vt:i4>3</vt:i4>
      </vt:variant>
      <vt:variant>
        <vt:i4>0</vt:i4>
      </vt:variant>
      <vt:variant>
        <vt:i4>5</vt:i4>
      </vt:variant>
      <vt:variant>
        <vt:lpwstr>http://thewaywework.vinci.plc.uk/CtrlWebIsapi.dll?__id=webMyTopics.searchOne&amp;k=3917</vt:lpwstr>
      </vt:variant>
      <vt:variant>
        <vt:lpwstr/>
      </vt:variant>
      <vt:variant>
        <vt:i4>4718672</vt:i4>
      </vt:variant>
      <vt:variant>
        <vt:i4>0</vt:i4>
      </vt:variant>
      <vt:variant>
        <vt:i4>0</vt:i4>
      </vt:variant>
      <vt:variant>
        <vt:i4>5</vt:i4>
      </vt:variant>
      <vt:variant>
        <vt:lpwstr>http://thewaywework.vinci.plc.uk/CtrlWebIsapi.dll?__id=webMyTopics.searchOne&amp;k=923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 Procedure Template</dc:title>
  <dc:subject>Plan - Procedure Template - Building</dc:subject>
  <dc:creator>Moseley, Robin</dc:creator>
  <cp:keywords>Integrated Management System</cp:keywords>
  <cp:lastModifiedBy>ATKINSON Ashley</cp:lastModifiedBy>
  <cp:revision>7</cp:revision>
  <cp:lastPrinted>2016-11-14T15:31:00Z</cp:lastPrinted>
  <dcterms:created xsi:type="dcterms:W3CDTF">2024-12-12T08:27:00Z</dcterms:created>
  <dcterms:modified xsi:type="dcterms:W3CDTF">2025-06-12T13:15:00Z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_ref_number">
    <vt:lpwstr>CRL1-PDP-Z-ZTM-CR001-00003</vt:lpwstr>
  </property>
  <property fmtid="{D5CDD505-2E9C-101B-9397-08002B2CF9AE}" pid="3" name="DDocBinder">
    <vt:lpwstr>12. Forms - Quality</vt:lpwstr>
  </property>
  <property fmtid="{D5CDD505-2E9C-101B-9397-08002B2CF9AE}" pid="4" name="DDocCabinet">
    <vt:lpwstr>Management Systems</vt:lpwstr>
  </property>
  <property fmtid="{D5CDD505-2E9C-101B-9397-08002B2CF9AE}" pid="5" name="DDocID">
    <vt:lpwstr>10102005-8TIY-NTWO</vt:lpwstr>
  </property>
  <property fmtid="{D5CDD505-2E9C-101B-9397-08002B2CF9AE}" pid="6" name="DDocLastModDate">
    <vt:lpwstr>04/02/2009 16:59:50</vt:lpwstr>
  </property>
  <property fmtid="{D5CDD505-2E9C-101B-9397-08002B2CF9AE}" pid="7" name="DDocLibrary">
    <vt:lpwstr>http://domdoc.crossrail.co.uk/domdoc/crossraillib.nsf</vt:lpwstr>
  </property>
  <property fmtid="{D5CDD505-2E9C-101B-9397-08002B2CF9AE}" pid="8" name="DDocRevision">
    <vt:lpwstr>6.1</vt:lpwstr>
  </property>
  <property fmtid="{D5CDD505-2E9C-101B-9397-08002B2CF9AE}" pid="9" name="DDocTitle">
    <vt:lpwstr>CR/QMS/QA/F/1220 Procedure Template</vt:lpwstr>
  </property>
  <property fmtid="{D5CDD505-2E9C-101B-9397-08002B2CF9AE}" pid="10" name="ContentTypeId">
    <vt:lpwstr>0x010100956EA9300FBE084CBB1F0A627A255F51</vt:lpwstr>
  </property>
  <property fmtid="{D5CDD505-2E9C-101B-9397-08002B2CF9AE}" pid="11" name="TaxKeyword">
    <vt:lpwstr>29;#Integrated Management System|26985159-7514-449d-9bc6-77c22f22fade</vt:lpwstr>
  </property>
  <property fmtid="{D5CDD505-2E9C-101B-9397-08002B2CF9AE}" pid="12" name="Author0">
    <vt:lpwstr/>
  </property>
  <property fmtid="{D5CDD505-2E9C-101B-9397-08002B2CF9AE}" pid="13" name="Document Status">
    <vt:lpwstr/>
  </property>
  <property fmtid="{D5CDD505-2E9C-101B-9397-08002B2CF9AE}" pid="14" name="Revision Date">
    <vt:lpwstr>2021-09-01T00:00:00</vt:lpwstr>
  </property>
  <property fmtid="{D5CDD505-2E9C-101B-9397-08002B2CF9AE}" pid="15" name="_ExtendedDescription">
    <vt:lpwstr/>
  </property>
  <property fmtid="{D5CDD505-2E9C-101B-9397-08002B2CF9AE}" pid="16" name="MediaServiceImageTags">
    <vt:lpwstr/>
  </property>
</Properties>
</file>