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59630" w14:textId="77777777" w:rsidR="005A6BFE" w:rsidRPr="005A6BFE" w:rsidRDefault="005A6BFE" w:rsidP="005A6BFE">
      <w:pPr>
        <w:rPr>
          <w:rFonts w:ascii="Calibri Light" w:hAnsi="Calibri Light" w:cs="Calibri Light"/>
          <w:b/>
          <w:sz w:val="30"/>
          <w:szCs w:val="30"/>
        </w:rPr>
      </w:pPr>
      <w:r w:rsidRPr="005A6BFE">
        <w:rPr>
          <w:rFonts w:ascii="Calibri Light" w:hAnsi="Calibri Light" w:cs="Calibri Light"/>
          <w:b/>
          <w:sz w:val="30"/>
          <w:szCs w:val="30"/>
        </w:rPr>
        <w:t xml:space="preserve">List of Submitted Documents 01.08.2025 </w:t>
      </w:r>
    </w:p>
    <w:p w14:paraId="7898F052" w14:textId="5AC7611E" w:rsidR="005A6BFE" w:rsidRPr="005A6BFE" w:rsidRDefault="005A6BFE" w:rsidP="005A6BFE">
      <w:pPr>
        <w:rPr>
          <w:rFonts w:ascii="Calibri Light" w:hAnsi="Calibri Light" w:cs="Calibri Light"/>
          <w:b/>
          <w:sz w:val="30"/>
          <w:szCs w:val="30"/>
        </w:rPr>
      </w:pPr>
      <w:r w:rsidRPr="005A6BFE">
        <w:rPr>
          <w:rFonts w:ascii="Calibri Light" w:hAnsi="Calibri Light" w:cs="Calibri Light"/>
          <w:b/>
          <w:sz w:val="30"/>
          <w:szCs w:val="30"/>
        </w:rPr>
        <w:t>PP-11225489</w:t>
      </w:r>
    </w:p>
    <w:p w14:paraId="773A852A" w14:textId="77777777" w:rsidR="005A6BFE" w:rsidRPr="005A6BFE" w:rsidRDefault="005A6BFE" w:rsidP="005A6BFE">
      <w:pPr>
        <w:rPr>
          <w:rFonts w:ascii="Calibri Light" w:hAnsi="Calibri Light" w:cs="Calibri Light"/>
          <w:b/>
          <w:sz w:val="30"/>
          <w:szCs w:val="30"/>
        </w:rPr>
      </w:pPr>
      <w:r w:rsidRPr="004346DB">
        <w:rPr>
          <w:rFonts w:ascii="Calibri Light" w:hAnsi="Calibri Light" w:cs="Calibri Light"/>
          <w:b/>
          <w:sz w:val="30"/>
          <w:szCs w:val="30"/>
        </w:rPr>
        <w:t xml:space="preserve">G. H. Sheldon Wholesale Bakers Ltd </w:t>
      </w:r>
    </w:p>
    <w:p w14:paraId="1B139C63" w14:textId="77777777" w:rsidR="005A6BFE" w:rsidRPr="005A6BFE" w:rsidRDefault="005A6BFE" w:rsidP="005A6BFE">
      <w:pPr>
        <w:rPr>
          <w:rFonts w:ascii="Calibri Light" w:hAnsi="Calibri Light" w:cs="Calibri Light"/>
          <w:b/>
          <w:sz w:val="30"/>
          <w:szCs w:val="30"/>
        </w:rPr>
      </w:pPr>
      <w:r w:rsidRPr="005A6BFE">
        <w:rPr>
          <w:rFonts w:ascii="Calibri Light" w:hAnsi="Calibri Light" w:cs="Calibri Light"/>
          <w:b/>
          <w:sz w:val="30"/>
          <w:szCs w:val="30"/>
        </w:rPr>
        <w:t xml:space="preserve">Erection of a new </w:t>
      </w:r>
      <w:bookmarkStart w:id="0" w:name="_Hlk204955769"/>
      <w:r w:rsidRPr="005A6BFE">
        <w:rPr>
          <w:rFonts w:ascii="Calibri Light" w:hAnsi="Calibri Light" w:cs="Calibri Light"/>
          <w:b/>
          <w:sz w:val="30"/>
          <w:szCs w:val="30"/>
        </w:rPr>
        <w:t xml:space="preserve">industrial building, with ancillary parking, servicing and landscaping </w:t>
      </w:r>
      <w:proofErr w:type="gramStart"/>
      <w:r w:rsidRPr="005A6BFE">
        <w:rPr>
          <w:rFonts w:ascii="Calibri Light" w:hAnsi="Calibri Light" w:cs="Calibri Light"/>
          <w:b/>
          <w:sz w:val="30"/>
          <w:szCs w:val="30"/>
        </w:rPr>
        <w:t>for the production of</w:t>
      </w:r>
      <w:proofErr w:type="gramEnd"/>
      <w:r w:rsidRPr="005A6BFE">
        <w:rPr>
          <w:rFonts w:ascii="Calibri Light" w:hAnsi="Calibri Light" w:cs="Calibri Light"/>
          <w:b/>
          <w:sz w:val="30"/>
          <w:szCs w:val="30"/>
        </w:rPr>
        <w:t xml:space="preserve"> bread and related products</w:t>
      </w:r>
      <w:bookmarkEnd w:id="0"/>
      <w:r w:rsidRPr="005A6BFE">
        <w:rPr>
          <w:rFonts w:ascii="Calibri Light" w:hAnsi="Calibri Light" w:cs="Calibri Light"/>
          <w:b/>
          <w:sz w:val="30"/>
          <w:szCs w:val="30"/>
        </w:rPr>
        <w:t xml:space="preserve">.  </w:t>
      </w:r>
    </w:p>
    <w:p w14:paraId="4B222036" w14:textId="77777777" w:rsidR="005A6BFE" w:rsidRDefault="005A6BFE" w:rsidP="005A6BFE">
      <w:pPr>
        <w:rPr>
          <w:rFonts w:ascii="Calibri Light" w:hAnsi="Calibri Light" w:cs="Calibri Light"/>
          <w:bCs/>
        </w:rPr>
      </w:pPr>
    </w:p>
    <w:p w14:paraId="62EA5C4A" w14:textId="77777777" w:rsidR="005A6BFE" w:rsidRDefault="005A6BFE" w:rsidP="005A6BFE">
      <w:pPr>
        <w:rPr>
          <w:rFonts w:ascii="Calibri Light" w:hAnsi="Calibri Light" w:cs="Calibri Light"/>
          <w:bCs/>
        </w:rPr>
      </w:pPr>
    </w:p>
    <w:p w14:paraId="1E487340" w14:textId="77777777" w:rsidR="005A6BFE" w:rsidRPr="00E4714F" w:rsidRDefault="005A6BFE" w:rsidP="005A6BFE">
      <w:pPr>
        <w:pStyle w:val="ListParagraph"/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E4714F">
        <w:rPr>
          <w:rFonts w:ascii="Calibri Light" w:hAnsi="Calibri Light" w:cs="Calibri Light"/>
          <w:bCs/>
        </w:rPr>
        <w:t>Site Location Plan: 7000_T1179_OKR-KMA-XX-XX-DR-A-7000_A3_P1 Location Plan</w:t>
      </w:r>
    </w:p>
    <w:p w14:paraId="5C7A22A8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Existing Site Plan: 7001_T1179_OKR-KMA-XX-XX-DR-A-7001_A3_P1 Existing Site Plan</w:t>
      </w:r>
    </w:p>
    <w:p w14:paraId="54908103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 xml:space="preserve">Proposed Block </w:t>
      </w:r>
      <w:proofErr w:type="gramStart"/>
      <w:r w:rsidRPr="004346DB">
        <w:rPr>
          <w:rFonts w:ascii="Calibri Light" w:hAnsi="Calibri Light" w:cs="Calibri Light"/>
          <w:bCs/>
        </w:rPr>
        <w:t>Plan :</w:t>
      </w:r>
      <w:proofErr w:type="gramEnd"/>
      <w:r w:rsidRPr="004346DB">
        <w:rPr>
          <w:rFonts w:ascii="Calibri Light" w:hAnsi="Calibri Light" w:cs="Calibri Light"/>
          <w:bCs/>
        </w:rPr>
        <w:t xml:space="preserve"> 7002_T1179_OKR-KMA-XX-XX-DR-A-7002_A3_P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Block Plan</w:t>
      </w:r>
    </w:p>
    <w:p w14:paraId="46B24534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Culvert Diversion and Services Plan: 7003_T1179_OKR-KMA-XX-XX-DR-A-7003_A3_P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Culvert Diversion and Services Plan</w:t>
      </w:r>
    </w:p>
    <w:p w14:paraId="4015B20F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Proposed Boundary Treatment Plan: 7004_T1179_OKR-KMA-XX-XX-DR-A-7004_A3_P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Boundary Treatment Plan</w:t>
      </w:r>
    </w:p>
    <w:p w14:paraId="1B5CBEF2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Proposed Site Plan: 7005_T1179_OKR-KMA-XX-XX-DR-A-7005_A3_P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Site Plan</w:t>
      </w:r>
    </w:p>
    <w:p w14:paraId="5016070E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Proposed Building Plan (Ground Floor): 7006_T1179_OKR-KMA-XX-XX-DR-A-7006_A3_P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Building Plan (Ground Floor)</w:t>
      </w:r>
    </w:p>
    <w:p w14:paraId="78198650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Proposed Office Plan (Ground Floor): 7007_T1179_OKR-KMA-XX-XX-DR-A-7007_A3_P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Office Plan (Ground Floor)</w:t>
      </w:r>
    </w:p>
    <w:p w14:paraId="0642B04A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Proposed Office Plan (First Floor): 7008_T1179_OKR-KMA-XX-XX-DR-A-7008_A3_P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Office Plan (First Floor)</w:t>
      </w:r>
    </w:p>
    <w:p w14:paraId="4771B8DC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Proposed Office Plan (Second Floor):7009_T1179_OKR-KMA-XX-XX-DR-A-7009_A3_P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Office Plan (Second Floor)</w:t>
      </w:r>
    </w:p>
    <w:p w14:paraId="70CDAFAD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Proposed Ancillary Plan (Ground Floor): 7010_T1179_OKR-KMA-XX-XX-DR-A-7010_A3_P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Ancillary Plan (Ground Floor)</w:t>
      </w:r>
    </w:p>
    <w:p w14:paraId="1DD9854C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Proposed Indicative Oven Zone Plan (Ground Floor): 7011_T1179_OKR-KMA-XX-XX-DR-A-7011_A3_P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Indicative Oven Zone Plan (Ground Floor)</w:t>
      </w:r>
    </w:p>
    <w:p w14:paraId="3CDB7B6B" w14:textId="77777777" w:rsidR="005A6BFE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Proposed Gatehouse (Plans and Elevations): 7012_T1179_OKR-KMA-XX-XX-DR-A-7011_A3_P1 Proposed Gatehouse (Plans and Elevations)</w:t>
      </w:r>
    </w:p>
    <w:p w14:paraId="4B1A844C" w14:textId="77777777" w:rsidR="005A6BFE" w:rsidRPr="009E6150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9E6150">
        <w:rPr>
          <w:rFonts w:ascii="Calibri Light" w:hAnsi="Calibri Light" w:cs="Calibri Light"/>
          <w:bCs/>
        </w:rPr>
        <w:t>Proposed Hard Landscaping Plan 7013_T1179_OKR-KMA-XX-XX-DR-A-7013_A3_P1 Proposed Hard Landscaping Plan</w:t>
      </w:r>
    </w:p>
    <w:p w14:paraId="53523BF0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Proposed Elevations (East and South): 7100_T1179_OKR-KMA-XX-XX-DR-A-7100_A3_P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Elevations (East and South)</w:t>
      </w:r>
    </w:p>
    <w:p w14:paraId="14D24859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Proposed Elevations (West and North): 7101_T1179_OKR-KMA-XX-XX-DR-A-7101_A3_P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Elevations (West and North)</w:t>
      </w:r>
    </w:p>
    <w:p w14:paraId="622E2FDC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Existing and Proposed Streetscene 1: 7200_T1179_OKR-KMA-XX-XX-DR-A-7200_A3_P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Existing and Proposed Streetscene 1</w:t>
      </w:r>
    </w:p>
    <w:p w14:paraId="20EEE73C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Existing and Proposed Streetscene 2: 7201_T1179_OKR-KMA-XX-XX-DR-A-7201_A3_P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Existing and Proposed Streetscene 2</w:t>
      </w:r>
    </w:p>
    <w:p w14:paraId="0829BA3F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Existing and Proposed Site Section (A-A): 7202_T1179_OKR-KMA-XX-XX-DR-A-7202_A3_P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Existing and Proposed Site Section (A-A)</w:t>
      </w:r>
    </w:p>
    <w:p w14:paraId="43DAC75F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Existing and Proposed Site Section (B-B): 7203_T1179_OKR-KMA-XX-XX-DR-A-7203_A3_P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Existing and Proposed Site Section (B-B)</w:t>
      </w:r>
    </w:p>
    <w:p w14:paraId="3B1F621A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lastRenderedPageBreak/>
        <w:t>Proposed 3D Views: 7300-9_T1179_OKR-KMA-XX-XX-DR-A-7300-9_A3_P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3D Views</w:t>
      </w:r>
    </w:p>
    <w:p w14:paraId="3E034A13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BNG Baseline Map</w:t>
      </w:r>
    </w:p>
    <w:p w14:paraId="1F3D9172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 xml:space="preserve">BNG </w:t>
      </w:r>
      <w:proofErr w:type="spellStart"/>
      <w:r w:rsidRPr="004346DB">
        <w:rPr>
          <w:rFonts w:ascii="Calibri Light" w:hAnsi="Calibri Light" w:cs="Calibri Light"/>
          <w:bCs/>
        </w:rPr>
        <w:t>Metric_Sheldons</w:t>
      </w:r>
      <w:proofErr w:type="spellEnd"/>
      <w:r w:rsidRPr="004346DB">
        <w:rPr>
          <w:rFonts w:ascii="Calibri Light" w:hAnsi="Calibri Light" w:cs="Calibri Light"/>
          <w:bCs/>
        </w:rPr>
        <w:t xml:space="preserve"> Bakery_04.06.25</w:t>
      </w:r>
    </w:p>
    <w:p w14:paraId="18019463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 xml:space="preserve">BNG </w:t>
      </w:r>
      <w:proofErr w:type="spellStart"/>
      <w:r w:rsidRPr="004346DB">
        <w:rPr>
          <w:rFonts w:ascii="Calibri Light" w:hAnsi="Calibri Light" w:cs="Calibri Light"/>
          <w:bCs/>
        </w:rPr>
        <w:t>Sheldons</w:t>
      </w:r>
      <w:proofErr w:type="spellEnd"/>
      <w:r w:rsidRPr="004346DB">
        <w:rPr>
          <w:rFonts w:ascii="Calibri Light" w:hAnsi="Calibri Light" w:cs="Calibri Light"/>
          <w:bCs/>
        </w:rPr>
        <w:t xml:space="preserve"> </w:t>
      </w:r>
      <w:proofErr w:type="spellStart"/>
      <w:r w:rsidRPr="004346DB">
        <w:rPr>
          <w:rFonts w:ascii="Calibri Light" w:hAnsi="Calibri Light" w:cs="Calibri Light"/>
          <w:bCs/>
        </w:rPr>
        <w:t>Bakery_BNG</w:t>
      </w:r>
      <w:proofErr w:type="spellEnd"/>
      <w:r w:rsidRPr="004346DB">
        <w:rPr>
          <w:rFonts w:ascii="Calibri Light" w:hAnsi="Calibri Light" w:cs="Calibri Light"/>
          <w:bCs/>
        </w:rPr>
        <w:t xml:space="preserve"> Summary_04.06.25</w:t>
      </w:r>
    </w:p>
    <w:p w14:paraId="0FA668DE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 xml:space="preserve">BNG </w:t>
      </w:r>
      <w:proofErr w:type="spellStart"/>
      <w:r w:rsidRPr="004346DB">
        <w:rPr>
          <w:rFonts w:ascii="Calibri Light" w:hAnsi="Calibri Light" w:cs="Calibri Light"/>
          <w:bCs/>
        </w:rPr>
        <w:t>Sheldons</w:t>
      </w:r>
      <w:proofErr w:type="spellEnd"/>
      <w:r w:rsidRPr="004346DB">
        <w:rPr>
          <w:rFonts w:ascii="Calibri Light" w:hAnsi="Calibri Light" w:cs="Calibri Light"/>
          <w:bCs/>
        </w:rPr>
        <w:t xml:space="preserve"> </w:t>
      </w:r>
      <w:proofErr w:type="spellStart"/>
      <w:r w:rsidRPr="004346DB">
        <w:rPr>
          <w:rFonts w:ascii="Calibri Light" w:hAnsi="Calibri Light" w:cs="Calibri Light"/>
          <w:bCs/>
        </w:rPr>
        <w:t>Bakery_New</w:t>
      </w:r>
      <w:proofErr w:type="spellEnd"/>
      <w:r w:rsidRPr="004346DB">
        <w:rPr>
          <w:rFonts w:ascii="Calibri Light" w:hAnsi="Calibri Light" w:cs="Calibri Light"/>
          <w:bCs/>
        </w:rPr>
        <w:t xml:space="preserve"> Post-Intervention Map</w:t>
      </w:r>
    </w:p>
    <w:p w14:paraId="7E11CA63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Construction Method Statement</w:t>
      </w:r>
    </w:p>
    <w:p w14:paraId="0B8E2B95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CRIME IMPACT STATEMENT 25-0178, Parkhouse Street</w:t>
      </w:r>
    </w:p>
    <w:p w14:paraId="682AB118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DESIGN AND ACCESS STATEMENT DAS T1179_OKR-KMA-XX-XX-RP-A-0003-A3-P1_RIBA Stage 3 – DAS</w:t>
      </w:r>
    </w:p>
    <w:p w14:paraId="48D8C7E0" w14:textId="77777777" w:rsidR="005A6BFE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</w:t>
      </w:r>
      <w:r w:rsidRPr="004346DB">
        <w:rPr>
          <w:rFonts w:ascii="Calibri Light" w:hAnsi="Calibri Light" w:cs="Calibri Light"/>
          <w:bCs/>
        </w:rPr>
        <w:t>lanning application forms</w:t>
      </w:r>
    </w:p>
    <w:p w14:paraId="3F78B444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DRAINAGE 8885-HBL-XX-XX-CA-C-5200_P0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SWS HYDRAULIC CALCULATIONS</w:t>
      </w:r>
    </w:p>
    <w:p w14:paraId="14A87105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DRAINAGE 8885-HBL-XX-XX-DR-C-5100_P0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DRAINAGE PLAN OVERVIEW</w:t>
      </w:r>
    </w:p>
    <w:p w14:paraId="1D0477E7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DRAINAGE 8885-HBL-XX-XX-DR-C-5101_P0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DRAINAGE PLAN SHEET 1</w:t>
      </w:r>
    </w:p>
    <w:p w14:paraId="4F789D67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DRAINAGE 8885-HBL-XX-XX-DR-C-5102_P0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DRAINAGE PLAN SHEET 2</w:t>
      </w:r>
    </w:p>
    <w:p w14:paraId="613B5301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DRAINAGE 8885-HBL-XX-XX-DR-C-5105_P0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PROPOSED CONTRIBUTING AREAS PLAN</w:t>
      </w:r>
    </w:p>
    <w:p w14:paraId="3BEC3E5B" w14:textId="77777777" w:rsidR="005A6BFE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DRAINAGE 8885-HBL-XX-XX-RP-D-0001_P0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DRAINAGE STRATEGY</w:t>
      </w:r>
    </w:p>
    <w:p w14:paraId="7120FF99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DRAINAGE</w:t>
      </w:r>
      <w:r w:rsidRPr="00C06EE5">
        <w:rPr>
          <w:rFonts w:ascii="Calibri Light" w:hAnsi="Calibri Light" w:cs="Calibri Light"/>
          <w:bCs/>
        </w:rPr>
        <w:t xml:space="preserve"> 8885-HBL-XX-XX-RP-D-</w:t>
      </w:r>
      <w:r>
        <w:rPr>
          <w:rFonts w:ascii="Calibri Light" w:hAnsi="Calibri Light" w:cs="Calibri Light"/>
          <w:bCs/>
        </w:rPr>
        <w:t>00</w:t>
      </w:r>
      <w:r w:rsidRPr="00C06EE5">
        <w:rPr>
          <w:rFonts w:ascii="Calibri Light" w:hAnsi="Calibri Light" w:cs="Calibri Light"/>
          <w:bCs/>
        </w:rPr>
        <w:t>01+DRAINAGE+STRATEGY+P02+w</w:t>
      </w:r>
      <w:r>
        <w:rPr>
          <w:rFonts w:ascii="Calibri Light" w:hAnsi="Calibri Light" w:cs="Calibri Light"/>
          <w:bCs/>
        </w:rPr>
        <w:t xml:space="preserve"> </w:t>
      </w:r>
      <w:r w:rsidRPr="00C06EE5">
        <w:rPr>
          <w:rFonts w:ascii="Calibri Light" w:hAnsi="Calibri Light" w:cs="Calibri Light"/>
          <w:bCs/>
        </w:rPr>
        <w:t>+Appendices</w:t>
      </w:r>
      <w:r>
        <w:rPr>
          <w:rFonts w:ascii="Calibri Light" w:hAnsi="Calibri Light" w:cs="Calibri Light"/>
          <w:bCs/>
        </w:rPr>
        <w:t xml:space="preserve"> </w:t>
      </w:r>
      <w:r w:rsidRPr="00C06EE5">
        <w:rPr>
          <w:rFonts w:ascii="Calibri Light" w:hAnsi="Calibri Light" w:cs="Calibri Light"/>
          <w:bCs/>
        </w:rPr>
        <w:t>compressed</w:t>
      </w:r>
    </w:p>
    <w:p w14:paraId="19FA88EB" w14:textId="77777777" w:rsidR="005A6BFE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DRAINAGE 8885-HBL-XX-XX-RP-D-000</w:t>
      </w:r>
      <w:r>
        <w:rPr>
          <w:rFonts w:ascii="Calibri Light" w:hAnsi="Calibri Light" w:cs="Calibri Light"/>
          <w:bCs/>
        </w:rPr>
        <w:t>2</w:t>
      </w:r>
      <w:r w:rsidRPr="004346DB">
        <w:rPr>
          <w:rFonts w:ascii="Calibri Light" w:hAnsi="Calibri Light" w:cs="Calibri Light"/>
          <w:bCs/>
        </w:rPr>
        <w:t xml:space="preserve"> </w:t>
      </w:r>
      <w:proofErr w:type="spellStart"/>
      <w:r w:rsidRPr="004346DB">
        <w:rPr>
          <w:rFonts w:ascii="Calibri Light" w:hAnsi="Calibri Light" w:cs="Calibri Light"/>
          <w:bCs/>
        </w:rPr>
        <w:t>SuDS</w:t>
      </w:r>
      <w:proofErr w:type="spellEnd"/>
      <w:r w:rsidRPr="004346DB">
        <w:rPr>
          <w:rFonts w:ascii="Calibri Light" w:hAnsi="Calibri Light" w:cs="Calibri Light"/>
          <w:bCs/>
        </w:rPr>
        <w:t xml:space="preserve"> MAINTENANCE SCHEDULE P0</w:t>
      </w:r>
      <w:r>
        <w:rPr>
          <w:rFonts w:ascii="Calibri Light" w:hAnsi="Calibri Light" w:cs="Calibri Light"/>
          <w:bCs/>
        </w:rPr>
        <w:t>2</w:t>
      </w:r>
    </w:p>
    <w:p w14:paraId="3B636E6C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DRAINAGE </w:t>
      </w:r>
      <w:r w:rsidRPr="00C06EE5">
        <w:rPr>
          <w:rFonts w:ascii="Calibri Light" w:hAnsi="Calibri Light" w:cs="Calibri Light"/>
          <w:bCs/>
        </w:rPr>
        <w:t xml:space="preserve">8885-HBL-XX-XX-RP-C-0002_P01_Apendix B - </w:t>
      </w:r>
      <w:proofErr w:type="spellStart"/>
      <w:r w:rsidRPr="00C06EE5">
        <w:rPr>
          <w:rFonts w:ascii="Calibri Light" w:hAnsi="Calibri Light" w:cs="Calibri Light"/>
          <w:bCs/>
        </w:rPr>
        <w:t>SuDS</w:t>
      </w:r>
      <w:proofErr w:type="spellEnd"/>
      <w:r w:rsidRPr="00C06EE5">
        <w:rPr>
          <w:rFonts w:ascii="Calibri Light" w:hAnsi="Calibri Light" w:cs="Calibri Light"/>
          <w:bCs/>
        </w:rPr>
        <w:t xml:space="preserve"> Maintenance Inspection Checklist</w:t>
      </w:r>
    </w:p>
    <w:p w14:paraId="708FF0E9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Ecological Survey Appraisal Report Kelbrook Rd Openshaw Phase 1</w:t>
      </w:r>
    </w:p>
    <w:p w14:paraId="5D1A0604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Energy Statement: Sheldon’s Bakery Energy Statement</w:t>
      </w:r>
    </w:p>
    <w:p w14:paraId="4A65AC88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Landscape Plan 5781.03A Planting Plan Sheet 1 of 3</w:t>
      </w:r>
    </w:p>
    <w:p w14:paraId="3998B885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Landscape Plan 5781.04A Planting Plan Sheet 2 of 3</w:t>
      </w:r>
    </w:p>
    <w:p w14:paraId="32EB9B5C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Landscape Plan 5781.05A Planting Plan Sheet 3 of 3</w:t>
      </w:r>
    </w:p>
    <w:p w14:paraId="13B3F87C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 xml:space="preserve">Noise ASSESSMENT 2025-06-06 GH Sheldon </w:t>
      </w:r>
      <w:proofErr w:type="spellStart"/>
      <w:r w:rsidRPr="004346DB">
        <w:rPr>
          <w:rFonts w:ascii="Calibri Light" w:hAnsi="Calibri Light" w:cs="Calibri Light"/>
          <w:bCs/>
        </w:rPr>
        <w:t>Bakers_Kelbrook</w:t>
      </w:r>
      <w:proofErr w:type="spellEnd"/>
      <w:r w:rsidRPr="004346DB">
        <w:rPr>
          <w:rFonts w:ascii="Calibri Light" w:hAnsi="Calibri Light" w:cs="Calibri Light"/>
          <w:bCs/>
        </w:rPr>
        <w:t xml:space="preserve"> Rd_Noise_04</w:t>
      </w:r>
    </w:p>
    <w:p w14:paraId="7A505B46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 xml:space="preserve">Odour Assessment </w:t>
      </w:r>
      <w:r>
        <w:rPr>
          <w:rFonts w:ascii="Calibri Light" w:hAnsi="Calibri Light" w:cs="Calibri Light"/>
          <w:bCs/>
        </w:rPr>
        <w:t xml:space="preserve">Miller Goodall </w:t>
      </w:r>
    </w:p>
    <w:p w14:paraId="77CA8F67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PHASE 1 GROUND REPORT LKC 21 1095 Kelbrook Road, Openshaw - Phase 1 PRA</w:t>
      </w:r>
    </w:p>
    <w:p w14:paraId="30EC4FBD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 xml:space="preserve">PHASE 2 GROUND REPORT LKC 21 Kelbrook Road, </w:t>
      </w:r>
      <w:proofErr w:type="spellStart"/>
      <w:r w:rsidRPr="004346DB">
        <w:rPr>
          <w:rFonts w:ascii="Calibri Light" w:hAnsi="Calibri Light" w:cs="Calibri Light"/>
          <w:bCs/>
        </w:rPr>
        <w:t>Openshaw_Phase</w:t>
      </w:r>
      <w:proofErr w:type="spellEnd"/>
      <w:r w:rsidRPr="004346DB">
        <w:rPr>
          <w:rFonts w:ascii="Calibri Light" w:hAnsi="Calibri Light" w:cs="Calibri Light"/>
          <w:bCs/>
        </w:rPr>
        <w:t xml:space="preserve"> 2 SI Report</w:t>
      </w:r>
    </w:p>
    <w:p w14:paraId="74BBE019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PLANNING SUPPORT STATEMENT v1.</w:t>
      </w:r>
      <w:r>
        <w:rPr>
          <w:rFonts w:ascii="Calibri Light" w:hAnsi="Calibri Light" w:cs="Calibri Light"/>
          <w:bCs/>
        </w:rPr>
        <w:t>9</w:t>
      </w:r>
    </w:p>
    <w:p w14:paraId="66910223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AQA AIR QUALITY ASSESSMENT FRAMEWORK</w:t>
      </w:r>
    </w:p>
    <w:p w14:paraId="640BD7A6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Statement of Community Involvement SCI</w:t>
      </w:r>
    </w:p>
    <w:p w14:paraId="355CDA77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TOPO 01-S-1038-Kellbrook Road Openshaw</w:t>
      </w:r>
    </w:p>
    <w:p w14:paraId="4635D4EE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Transport 4589TS.01_withPlans&amp;Apps</w:t>
      </w:r>
    </w:p>
    <w:p w14:paraId="1A36962A" w14:textId="77777777" w:rsidR="005A6BFE" w:rsidRPr="004346DB" w:rsidRDefault="005A6BFE" w:rsidP="005A6BFE">
      <w:pPr>
        <w:numPr>
          <w:ilvl w:val="0"/>
          <w:numId w:val="1"/>
        </w:numPr>
        <w:rPr>
          <w:rFonts w:ascii="Calibri Light" w:hAnsi="Calibri Light" w:cs="Calibri Light"/>
          <w:bCs/>
        </w:rPr>
      </w:pPr>
      <w:r w:rsidRPr="004346DB">
        <w:rPr>
          <w:rFonts w:ascii="Calibri Light" w:hAnsi="Calibri Light" w:cs="Calibri Light"/>
          <w:bCs/>
        </w:rPr>
        <w:t>Tree Report Sheldon’s Bakery 11585AS</w:t>
      </w:r>
    </w:p>
    <w:p w14:paraId="283C04AE" w14:textId="77777777" w:rsidR="005C6EC6" w:rsidRDefault="005C6EC6"/>
    <w:sectPr w:rsidR="005C6E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C353F1"/>
    <w:multiLevelType w:val="hybridMultilevel"/>
    <w:tmpl w:val="B2561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450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BFE"/>
    <w:rsid w:val="005A6BFE"/>
    <w:rsid w:val="005C6EC6"/>
    <w:rsid w:val="007B0EA5"/>
    <w:rsid w:val="009E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7EE03"/>
  <w15:chartTrackingRefBased/>
  <w15:docId w15:val="{27F92E2A-060B-481D-9F7F-4D8BA0901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BF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6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B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6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6B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6B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6B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6B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6B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6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6B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6B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6B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6B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6B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6B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6B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6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6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6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6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6B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6B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6B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B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6B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Plowman</dc:creator>
  <cp:keywords/>
  <dc:description/>
  <cp:lastModifiedBy>Simon Plowman</cp:lastModifiedBy>
  <cp:revision>1</cp:revision>
  <dcterms:created xsi:type="dcterms:W3CDTF">2025-08-01T15:33:00Z</dcterms:created>
  <dcterms:modified xsi:type="dcterms:W3CDTF">2025-08-01T15:34:00Z</dcterms:modified>
</cp:coreProperties>
</file>