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1757" w:rsidRDefault="00371757" w:rsidP="00D2027A">
      <w:pPr>
        <w:spacing w:after="0"/>
        <w:rPr>
          <w:b/>
          <w:bCs/>
        </w:rPr>
      </w:pPr>
      <w:r>
        <w:rPr>
          <w:b/>
          <w:bCs/>
        </w:rPr>
        <w:t>CITYLABS 2.0 – WASTE MANAGEMENT AND SERVICING STRATEGY</w:t>
      </w:r>
    </w:p>
    <w:p w:rsidR="00371757" w:rsidRDefault="00371757" w:rsidP="00D2027A">
      <w:pPr>
        <w:spacing w:after="0"/>
        <w:rPr>
          <w:b/>
          <w:bCs/>
        </w:rPr>
      </w:pPr>
      <w:proofErr w:type="gramStart"/>
      <w:r>
        <w:rPr>
          <w:b/>
          <w:bCs/>
        </w:rPr>
        <w:t>DATE :</w:t>
      </w:r>
      <w:proofErr w:type="gramEnd"/>
      <w:r>
        <w:rPr>
          <w:b/>
          <w:bCs/>
        </w:rPr>
        <w:t xml:space="preserve"> 20.05.21</w:t>
      </w:r>
    </w:p>
    <w:p w:rsidR="00371757" w:rsidRDefault="00371757" w:rsidP="00371757">
      <w:pPr>
        <w:pBdr>
          <w:bottom w:val="single" w:sz="4" w:space="1" w:color="auto"/>
        </w:pBdr>
        <w:spacing w:after="0"/>
        <w:rPr>
          <w:b/>
          <w:bCs/>
        </w:rPr>
      </w:pPr>
      <w:r>
        <w:rPr>
          <w:b/>
          <w:bCs/>
        </w:rPr>
        <w:t>Rev.0</w:t>
      </w:r>
    </w:p>
    <w:p w:rsidR="00371757" w:rsidRDefault="00371757" w:rsidP="00D2027A">
      <w:pPr>
        <w:spacing w:after="0"/>
        <w:rPr>
          <w:b/>
          <w:bCs/>
        </w:rPr>
      </w:pPr>
    </w:p>
    <w:p w:rsidR="00D2027A" w:rsidRDefault="00D2027A" w:rsidP="00D2027A">
      <w:pPr>
        <w:spacing w:after="0"/>
        <w:rPr>
          <w:b/>
          <w:bCs/>
        </w:rPr>
      </w:pPr>
      <w:r w:rsidRPr="00D2027A">
        <w:rPr>
          <w:b/>
          <w:bCs/>
        </w:rPr>
        <w:t>1.1 Project Introduction</w:t>
      </w:r>
    </w:p>
    <w:p w:rsidR="00D2027A" w:rsidRPr="00D2027A" w:rsidRDefault="00D2027A" w:rsidP="00D2027A">
      <w:pPr>
        <w:spacing w:after="0"/>
      </w:pPr>
    </w:p>
    <w:p w:rsidR="006C4866" w:rsidRDefault="00371757" w:rsidP="00D2027A">
      <w:pPr>
        <w:spacing w:after="0"/>
      </w:pPr>
      <w:r>
        <w:t>The</w:t>
      </w:r>
      <w:r w:rsidR="00D2027A" w:rsidRPr="00D2027A">
        <w:t xml:space="preserve"> planning application for </w:t>
      </w:r>
      <w:proofErr w:type="spellStart"/>
      <w:r>
        <w:t>Citylabs</w:t>
      </w:r>
      <w:proofErr w:type="spellEnd"/>
      <w:r>
        <w:t xml:space="preserve"> 2.0 </w:t>
      </w:r>
      <w:r w:rsidR="00D2027A" w:rsidRPr="00D2027A">
        <w:t xml:space="preserve">was granted planning permission in </w:t>
      </w:r>
      <w:r w:rsidR="0083251A">
        <w:t xml:space="preserve">December </w:t>
      </w:r>
      <w:r w:rsidR="00D2027A" w:rsidRPr="00D2027A">
        <w:t>2016</w:t>
      </w:r>
      <w:r w:rsidR="0083251A" w:rsidRPr="0083251A">
        <w:t xml:space="preserve"> (MCC planning ref.114882/FO/2016</w:t>
      </w:r>
      <w:r w:rsidR="0083251A">
        <w:t>)</w:t>
      </w:r>
      <w:r>
        <w:t>.</w:t>
      </w:r>
    </w:p>
    <w:p w:rsidR="00D2027A" w:rsidRDefault="00D2027A" w:rsidP="00D2027A">
      <w:pPr>
        <w:spacing w:after="0"/>
      </w:pPr>
    </w:p>
    <w:p w:rsidR="00D2027A" w:rsidRDefault="00653A07" w:rsidP="00D2027A">
      <w:pPr>
        <w:spacing w:after="0"/>
        <w:rPr>
          <w:b/>
          <w:bCs/>
        </w:rPr>
      </w:pPr>
      <w:r>
        <w:rPr>
          <w:b/>
          <w:bCs/>
        </w:rPr>
        <w:t>1.0</w:t>
      </w:r>
      <w:r w:rsidR="00D2027A" w:rsidRPr="00D2027A">
        <w:rPr>
          <w:b/>
          <w:bCs/>
        </w:rPr>
        <w:t xml:space="preserve"> Purpose of the Report</w:t>
      </w:r>
    </w:p>
    <w:p w:rsidR="006C4866" w:rsidRPr="00D2027A" w:rsidRDefault="006C4866" w:rsidP="00D2027A">
      <w:pPr>
        <w:spacing w:after="0"/>
        <w:rPr>
          <w:b/>
          <w:bCs/>
        </w:rPr>
      </w:pPr>
    </w:p>
    <w:p w:rsidR="00D2027A" w:rsidRDefault="00D2027A" w:rsidP="00D2027A">
      <w:pPr>
        <w:spacing w:after="0"/>
      </w:pPr>
      <w:r w:rsidRPr="00D2027A">
        <w:t xml:space="preserve">This </w:t>
      </w:r>
      <w:r w:rsidR="0083251A">
        <w:t xml:space="preserve">Waste </w:t>
      </w:r>
      <w:r w:rsidR="007C7568">
        <w:t xml:space="preserve">Management </w:t>
      </w:r>
      <w:r w:rsidR="0083251A">
        <w:t xml:space="preserve">and servicing </w:t>
      </w:r>
      <w:r w:rsidR="007C7568">
        <w:t xml:space="preserve">Strategy </w:t>
      </w:r>
      <w:r w:rsidRPr="00D2027A">
        <w:t xml:space="preserve">has been prepared to discharge Conditions </w:t>
      </w:r>
      <w:r w:rsidR="007C7568">
        <w:t>15, 19, and 28</w:t>
      </w:r>
      <w:r w:rsidRPr="00D2027A">
        <w:t xml:space="preserve"> attached to the </w:t>
      </w:r>
      <w:proofErr w:type="spellStart"/>
      <w:r w:rsidR="006C4866">
        <w:t>Citylabs</w:t>
      </w:r>
      <w:proofErr w:type="spellEnd"/>
      <w:r w:rsidR="006C4866">
        <w:t xml:space="preserve"> 2.0</w:t>
      </w:r>
      <w:r w:rsidRPr="00D2027A">
        <w:t xml:space="preserve"> Development. For clarity, the precise wording of the conditions is provided below:</w:t>
      </w:r>
    </w:p>
    <w:p w:rsidR="00D2027A" w:rsidRDefault="00D2027A" w:rsidP="00D2027A">
      <w:pPr>
        <w:spacing w:after="0"/>
        <w:rPr>
          <w:b/>
          <w:bCs/>
        </w:rPr>
      </w:pPr>
    </w:p>
    <w:p w:rsidR="00D2027A" w:rsidRPr="00261E73" w:rsidRDefault="006C4866" w:rsidP="00371757">
      <w:pPr>
        <w:spacing w:after="0"/>
        <w:ind w:left="720"/>
        <w:rPr>
          <w:bCs/>
          <w:i/>
        </w:rPr>
      </w:pPr>
      <w:r w:rsidRPr="00261E73">
        <w:rPr>
          <w:bCs/>
          <w:i/>
        </w:rPr>
        <w:t>15</w:t>
      </w:r>
      <w:r w:rsidR="00261E73" w:rsidRPr="00261E73">
        <w:rPr>
          <w:bCs/>
          <w:i/>
        </w:rPr>
        <w:t xml:space="preserve"> -</w:t>
      </w:r>
      <w:r w:rsidRPr="00261E73">
        <w:rPr>
          <w:bCs/>
          <w:i/>
        </w:rPr>
        <w:t xml:space="preserve"> Prior to first occupation of the development (or phase thereof), details of how </w:t>
      </w:r>
      <w:proofErr w:type="gramStart"/>
      <w:r w:rsidRPr="00261E73">
        <w:rPr>
          <w:bCs/>
          <w:i/>
        </w:rPr>
        <w:t>24 hour</w:t>
      </w:r>
      <w:proofErr w:type="gramEnd"/>
      <w:r w:rsidRPr="00261E73">
        <w:rPr>
          <w:bCs/>
          <w:i/>
        </w:rPr>
        <w:t xml:space="preserve"> management of the site in particular in relation to servicing and refuse (storage and removal); shall be submitted to and agreed in writing by the City Council as Local Planning Authority. The approved strategy shall remain in operation in perpetuity.</w:t>
      </w:r>
    </w:p>
    <w:p w:rsidR="006C4866" w:rsidRPr="00261E73" w:rsidRDefault="006C4866" w:rsidP="00371757">
      <w:pPr>
        <w:spacing w:after="0"/>
        <w:ind w:left="720"/>
        <w:rPr>
          <w:bCs/>
          <w:i/>
        </w:rPr>
      </w:pPr>
    </w:p>
    <w:p w:rsidR="00261E73" w:rsidRDefault="00261E73" w:rsidP="00371757">
      <w:pPr>
        <w:spacing w:after="0"/>
        <w:ind w:left="720"/>
        <w:rPr>
          <w:bCs/>
          <w:i/>
        </w:rPr>
      </w:pPr>
      <w:proofErr w:type="gramStart"/>
      <w:r w:rsidRPr="00261E73">
        <w:rPr>
          <w:bCs/>
          <w:i/>
        </w:rPr>
        <w:t>19  -</w:t>
      </w:r>
      <w:proofErr w:type="gramEnd"/>
      <w:r w:rsidRPr="00261E73">
        <w:rPr>
          <w:bCs/>
          <w:i/>
        </w:rPr>
        <w:t xml:space="preserve"> Before occupation of the development (or phase thereof) a scheme for deliveries, servicing and collections, including waste collections must be submitted to and approved in writing by the City Council as Local Planning Authority. Unless otherwise agreed in writing by the Local Planning Authority deliveries, servicing and collections, including waste collections shall not take place outside the following hours:</w:t>
      </w:r>
    </w:p>
    <w:p w:rsidR="007C7568" w:rsidRPr="00261E73" w:rsidRDefault="007C7568" w:rsidP="00371757">
      <w:pPr>
        <w:spacing w:after="0"/>
        <w:ind w:left="720"/>
        <w:rPr>
          <w:bCs/>
          <w:i/>
        </w:rPr>
      </w:pPr>
    </w:p>
    <w:p w:rsidR="00261E73" w:rsidRPr="00261E73" w:rsidRDefault="00261E73" w:rsidP="00371757">
      <w:pPr>
        <w:spacing w:after="0"/>
        <w:ind w:left="720"/>
        <w:rPr>
          <w:bCs/>
          <w:i/>
        </w:rPr>
      </w:pPr>
      <w:r w:rsidRPr="00261E73">
        <w:rPr>
          <w:bCs/>
          <w:i/>
        </w:rPr>
        <w:t>07:30 to 20:00 Monday to Saturday</w:t>
      </w:r>
    </w:p>
    <w:p w:rsidR="006C4866" w:rsidRPr="00261E73" w:rsidRDefault="00261E73" w:rsidP="00371757">
      <w:pPr>
        <w:spacing w:after="0"/>
        <w:ind w:left="720"/>
        <w:rPr>
          <w:bCs/>
          <w:i/>
        </w:rPr>
      </w:pPr>
      <w:r w:rsidRPr="00261E73">
        <w:rPr>
          <w:bCs/>
          <w:i/>
        </w:rPr>
        <w:t>10:00 to 18:00 Sundays and Bank Holidays</w:t>
      </w:r>
    </w:p>
    <w:p w:rsidR="00261E73" w:rsidRPr="00261E73" w:rsidRDefault="00261E73" w:rsidP="00371757">
      <w:pPr>
        <w:spacing w:after="0"/>
        <w:ind w:left="720"/>
        <w:rPr>
          <w:bCs/>
          <w:i/>
        </w:rPr>
      </w:pPr>
    </w:p>
    <w:p w:rsidR="00261E73" w:rsidRPr="00261E73" w:rsidRDefault="00261E73" w:rsidP="00371757">
      <w:pPr>
        <w:spacing w:after="0"/>
        <w:ind w:left="720"/>
        <w:rPr>
          <w:bCs/>
          <w:i/>
        </w:rPr>
      </w:pPr>
      <w:proofErr w:type="gramStart"/>
      <w:r w:rsidRPr="00261E73">
        <w:rPr>
          <w:bCs/>
          <w:i/>
        </w:rPr>
        <w:t>28  -</w:t>
      </w:r>
      <w:proofErr w:type="gramEnd"/>
      <w:r w:rsidRPr="00261E73">
        <w:rPr>
          <w:bCs/>
          <w:i/>
        </w:rPr>
        <w:t xml:space="preserve"> The building (or phase thereof) hereby approved shall not be occupied until a scheme for the storage (including segregated waste recycling) and disposal of refuse for the development has been submitted to and approved in writing by the City Council as local planning authority. The details of the approved scheme shall be implemented as part of the development and shall remain in situ whilst the use or development is in operation.</w:t>
      </w:r>
    </w:p>
    <w:p w:rsidR="00D2027A" w:rsidRPr="00D2027A" w:rsidRDefault="00D2027A" w:rsidP="00D2027A">
      <w:pPr>
        <w:spacing w:after="0"/>
        <w:rPr>
          <w:b/>
          <w:bCs/>
        </w:rPr>
      </w:pPr>
    </w:p>
    <w:p w:rsidR="00D2027A" w:rsidRPr="00D2027A" w:rsidRDefault="00D2027A" w:rsidP="00D2027A">
      <w:pPr>
        <w:spacing w:after="0"/>
        <w:rPr>
          <w:b/>
          <w:bCs/>
        </w:rPr>
      </w:pPr>
      <w:r w:rsidRPr="00D2027A">
        <w:rPr>
          <w:b/>
          <w:bCs/>
        </w:rPr>
        <w:t>Structure of the Report</w:t>
      </w:r>
    </w:p>
    <w:p w:rsidR="00D2027A" w:rsidRDefault="00D2027A" w:rsidP="00D2027A">
      <w:pPr>
        <w:spacing w:after="0"/>
      </w:pPr>
      <w:r w:rsidRPr="00D2027A">
        <w:t xml:space="preserve">Following on from this introduction, </w:t>
      </w:r>
      <w:r w:rsidRPr="00D2027A">
        <w:rPr>
          <w:b/>
          <w:bCs/>
        </w:rPr>
        <w:t xml:space="preserve">Section 2 </w:t>
      </w:r>
      <w:r w:rsidRPr="00D2027A">
        <w:t>of this report considers the waste management strategy</w:t>
      </w:r>
      <w:r>
        <w:t xml:space="preserve"> </w:t>
      </w:r>
      <w:r w:rsidRPr="00D2027A">
        <w:t xml:space="preserve">which details access arrangements and frequency of use for refuse vehicles. </w:t>
      </w:r>
      <w:r w:rsidRPr="00D2027A">
        <w:rPr>
          <w:b/>
          <w:bCs/>
        </w:rPr>
        <w:t xml:space="preserve">Section 3 </w:t>
      </w:r>
      <w:r w:rsidRPr="00D2027A">
        <w:t>then considers</w:t>
      </w:r>
      <w:r>
        <w:t xml:space="preserve"> </w:t>
      </w:r>
      <w:r w:rsidRPr="00D2027A">
        <w:t>the access arr</w:t>
      </w:r>
      <w:r w:rsidR="007C7568">
        <w:t>angements for delivery vehicles.</w:t>
      </w:r>
    </w:p>
    <w:p w:rsidR="00D2027A" w:rsidRPr="00D2027A" w:rsidRDefault="00D2027A" w:rsidP="00D2027A">
      <w:pPr>
        <w:spacing w:after="0"/>
      </w:pPr>
    </w:p>
    <w:p w:rsidR="00D2027A" w:rsidRPr="00653A07" w:rsidRDefault="00D2027A" w:rsidP="00D2027A">
      <w:pPr>
        <w:spacing w:after="0"/>
        <w:rPr>
          <w:b/>
        </w:rPr>
      </w:pPr>
      <w:r w:rsidRPr="00653A07">
        <w:rPr>
          <w:b/>
        </w:rPr>
        <w:t>2.0 Waste Management Strategy</w:t>
      </w:r>
    </w:p>
    <w:p w:rsidR="00D2027A" w:rsidRDefault="00D2027A" w:rsidP="00D2027A">
      <w:pPr>
        <w:spacing w:after="0"/>
        <w:rPr>
          <w:b/>
          <w:bCs/>
        </w:rPr>
      </w:pPr>
    </w:p>
    <w:p w:rsidR="00D3085F" w:rsidRPr="00371757" w:rsidRDefault="00D2027A" w:rsidP="00371757">
      <w:pPr>
        <w:spacing w:after="0"/>
        <w:rPr>
          <w:b/>
          <w:bCs/>
        </w:rPr>
      </w:pPr>
      <w:r w:rsidRPr="00D2027A">
        <w:rPr>
          <w:b/>
          <w:bCs/>
        </w:rPr>
        <w:t>2.1 Introduction</w:t>
      </w:r>
    </w:p>
    <w:p w:rsidR="00411B04" w:rsidRPr="00D3085F" w:rsidRDefault="00411B04" w:rsidP="00D3085F">
      <w:pPr>
        <w:spacing w:after="0" w:line="240" w:lineRule="auto"/>
        <w:jc w:val="both"/>
      </w:pPr>
    </w:p>
    <w:p w:rsidR="00D3085F" w:rsidRPr="00411B04" w:rsidRDefault="00D3085F" w:rsidP="00D3085F">
      <w:pPr>
        <w:spacing w:after="0"/>
      </w:pPr>
      <w:r w:rsidRPr="00411B04">
        <w:t xml:space="preserve">The Building is being occupied by a single customer </w:t>
      </w:r>
      <w:proofErr w:type="spellStart"/>
      <w:r w:rsidRPr="00411B04">
        <w:t>Qiagen</w:t>
      </w:r>
      <w:proofErr w:type="spellEnd"/>
      <w:r w:rsidRPr="00411B04">
        <w:t xml:space="preserve">, </w:t>
      </w:r>
      <w:r w:rsidR="00371757">
        <w:t xml:space="preserve">who </w:t>
      </w:r>
      <w:r w:rsidRPr="00411B04">
        <w:t>provide technologies for molecular diagnostics, applied testing, academic and pharmaceutical research.  The occupancy is a mixture of office and lab space, with meeting rooms, training spaces and staff facilities.</w:t>
      </w:r>
    </w:p>
    <w:p w:rsidR="009A54B3" w:rsidRDefault="009A54B3" w:rsidP="009A54B3">
      <w:pPr>
        <w:spacing w:after="0" w:line="240" w:lineRule="auto"/>
        <w:jc w:val="both"/>
        <w:rPr>
          <w:highlight w:val="yellow"/>
        </w:rPr>
      </w:pPr>
    </w:p>
    <w:p w:rsidR="009A54B3" w:rsidRDefault="009A54B3" w:rsidP="009A54B3">
      <w:pPr>
        <w:spacing w:after="0" w:line="240" w:lineRule="auto"/>
        <w:jc w:val="both"/>
      </w:pPr>
      <w:r w:rsidRPr="00B27A00">
        <w:lastRenderedPageBreak/>
        <w:t xml:space="preserve">Waste management will be controlled by the </w:t>
      </w:r>
      <w:proofErr w:type="spellStart"/>
      <w:r w:rsidRPr="00B27A00">
        <w:t>Qiagen</w:t>
      </w:r>
      <w:proofErr w:type="spellEnd"/>
      <w:r w:rsidRPr="00B27A00">
        <w:t xml:space="preserve"> site management team.</w:t>
      </w:r>
      <w:r w:rsidR="00B27A00">
        <w:t xml:space="preserve">  </w:t>
      </w:r>
      <w:proofErr w:type="spellStart"/>
      <w:r w:rsidR="00B27A00">
        <w:t>Qiagen</w:t>
      </w:r>
      <w:proofErr w:type="spellEnd"/>
      <w:r w:rsidR="00B27A00">
        <w:t xml:space="preserve"> will place contracts with a private waste </w:t>
      </w:r>
      <w:r w:rsidR="00B27A00" w:rsidRPr="00322C9F">
        <w:t>contractor</w:t>
      </w:r>
      <w:r w:rsidR="00322C9F">
        <w:t xml:space="preserve"> </w:t>
      </w:r>
      <w:r w:rsidR="00322C9F" w:rsidRPr="00322C9F">
        <w:t>(</w:t>
      </w:r>
      <w:proofErr w:type="spellStart"/>
      <w:r w:rsidR="00322C9F" w:rsidRPr="00322C9F">
        <w:t>Bagnall</w:t>
      </w:r>
      <w:proofErr w:type="spellEnd"/>
      <w:r w:rsidR="00322C9F" w:rsidRPr="00322C9F">
        <w:t xml:space="preserve"> &amp; Morris</w:t>
      </w:r>
      <w:r w:rsidR="00322C9F" w:rsidRPr="00322C9F">
        <w:t>)</w:t>
      </w:r>
      <w:r w:rsidR="00B27A00" w:rsidRPr="00322C9F">
        <w:t xml:space="preserve"> </w:t>
      </w:r>
      <w:r w:rsidR="00B27A00">
        <w:t>to collect the waste, including specialist waste c</w:t>
      </w:r>
      <w:r w:rsidR="00371757">
        <w:t>ollections</w:t>
      </w:r>
      <w:r w:rsidR="00B27A00">
        <w:t xml:space="preserve"> for clinical and hazardous waste.</w:t>
      </w:r>
    </w:p>
    <w:p w:rsidR="00D3085F" w:rsidRPr="00411B04" w:rsidRDefault="00D3085F" w:rsidP="00D3085F">
      <w:pPr>
        <w:spacing w:after="0"/>
      </w:pPr>
    </w:p>
    <w:p w:rsidR="00D3085F" w:rsidRDefault="00D3085F" w:rsidP="00D3085F">
      <w:pPr>
        <w:spacing w:after="0"/>
      </w:pPr>
      <w:r w:rsidRPr="00B27A00">
        <w:t xml:space="preserve">The </w:t>
      </w:r>
      <w:proofErr w:type="spellStart"/>
      <w:r w:rsidRPr="00B27A00">
        <w:t>Qiagen</w:t>
      </w:r>
      <w:proofErr w:type="spellEnd"/>
      <w:r w:rsidRPr="00B27A00">
        <w:t xml:space="preserve"> site team will be responsible for day to day management of the site</w:t>
      </w:r>
      <w:r w:rsidR="00411B04" w:rsidRPr="00B27A00">
        <w:t xml:space="preserve">, supported by the </w:t>
      </w:r>
      <w:proofErr w:type="spellStart"/>
      <w:r w:rsidR="009A54B3" w:rsidRPr="00B27A00">
        <w:t>Citylabs</w:t>
      </w:r>
      <w:proofErr w:type="spellEnd"/>
      <w:r w:rsidR="009A54B3" w:rsidRPr="00B27A00">
        <w:t xml:space="preserve"> 2.0 limited</w:t>
      </w:r>
      <w:r w:rsidR="00411B04" w:rsidRPr="00B27A00">
        <w:t xml:space="preserve"> Management team.</w:t>
      </w:r>
    </w:p>
    <w:p w:rsidR="00322C9F" w:rsidRDefault="00322C9F" w:rsidP="00D3085F">
      <w:pPr>
        <w:spacing w:after="0"/>
      </w:pPr>
    </w:p>
    <w:p w:rsidR="00322C9F" w:rsidRDefault="00322C9F" w:rsidP="00322C9F">
      <w:pPr>
        <w:spacing w:after="0"/>
      </w:pPr>
      <w:r>
        <w:t xml:space="preserve">Details of </w:t>
      </w:r>
      <w:r>
        <w:t xml:space="preserve">the </w:t>
      </w:r>
      <w:r>
        <w:t>various waste streams</w:t>
      </w:r>
      <w:r>
        <w:t xml:space="preserve"> that will be generated </w:t>
      </w:r>
      <w:r w:rsidR="00371757">
        <w:t xml:space="preserve">on site </w:t>
      </w:r>
      <w:r>
        <w:t>as follows:</w:t>
      </w:r>
    </w:p>
    <w:p w:rsidR="00322C9F" w:rsidRDefault="00322C9F" w:rsidP="00322C9F">
      <w:pPr>
        <w:spacing w:after="0"/>
      </w:pPr>
    </w:p>
    <w:p w:rsidR="00322C9F" w:rsidRPr="00322C9F" w:rsidRDefault="00322C9F" w:rsidP="00322C9F">
      <w:pPr>
        <w:pStyle w:val="ListParagraph"/>
        <w:numPr>
          <w:ilvl w:val="0"/>
          <w:numId w:val="3"/>
        </w:numPr>
        <w:spacing w:after="0"/>
      </w:pPr>
      <w:r w:rsidRPr="00322C9F">
        <w:t>General waste</w:t>
      </w:r>
    </w:p>
    <w:p w:rsidR="00322C9F" w:rsidRPr="00322C9F" w:rsidRDefault="00322C9F" w:rsidP="00322C9F">
      <w:pPr>
        <w:pStyle w:val="ListParagraph"/>
        <w:numPr>
          <w:ilvl w:val="0"/>
          <w:numId w:val="3"/>
        </w:numPr>
        <w:spacing w:after="0"/>
      </w:pPr>
      <w:r w:rsidRPr="00322C9F">
        <w:t>Cardboard waste</w:t>
      </w:r>
    </w:p>
    <w:p w:rsidR="00322C9F" w:rsidRPr="00322C9F" w:rsidRDefault="00322C9F" w:rsidP="00F951B8">
      <w:pPr>
        <w:pStyle w:val="ListParagraph"/>
        <w:numPr>
          <w:ilvl w:val="0"/>
          <w:numId w:val="3"/>
        </w:numPr>
        <w:spacing w:after="0"/>
        <w:rPr>
          <w:rFonts w:cstheme="minorHAnsi"/>
        </w:rPr>
      </w:pPr>
      <w:r w:rsidRPr="00322C9F">
        <w:t xml:space="preserve">Clinical waste </w:t>
      </w:r>
      <w:r>
        <w:t>–</w:t>
      </w:r>
      <w:r w:rsidRPr="00322C9F">
        <w:t xml:space="preserve"> </w:t>
      </w:r>
      <w:r>
        <w:t>(</w:t>
      </w:r>
      <w:r w:rsidRPr="00322C9F">
        <w:rPr>
          <w:rFonts w:cstheme="minorHAnsi"/>
          <w:shd w:val="clear" w:color="auto" w:fill="FFFFFF"/>
        </w:rPr>
        <w:t>waste that has the potential to cause disease, including the following - discarded sharps; human</w:t>
      </w:r>
      <w:r>
        <w:rPr>
          <w:rFonts w:cstheme="minorHAnsi"/>
          <w:shd w:val="clear" w:color="auto" w:fill="FFFFFF"/>
        </w:rPr>
        <w:t xml:space="preserve"> tissue waste; laboratory waste)</w:t>
      </w:r>
    </w:p>
    <w:p w:rsidR="00322C9F" w:rsidRPr="00322C9F" w:rsidRDefault="00322C9F" w:rsidP="00322C9F">
      <w:pPr>
        <w:pStyle w:val="ListParagraph"/>
        <w:numPr>
          <w:ilvl w:val="0"/>
          <w:numId w:val="3"/>
        </w:numPr>
        <w:spacing w:after="0"/>
      </w:pPr>
      <w:r w:rsidRPr="00322C9F">
        <w:t>Food waste</w:t>
      </w:r>
    </w:p>
    <w:p w:rsidR="00322C9F" w:rsidRPr="00322C9F" w:rsidRDefault="00322C9F" w:rsidP="00322C9F">
      <w:pPr>
        <w:pStyle w:val="ListParagraph"/>
        <w:numPr>
          <w:ilvl w:val="0"/>
          <w:numId w:val="3"/>
        </w:numPr>
        <w:spacing w:after="0"/>
      </w:pPr>
      <w:r w:rsidRPr="00322C9F">
        <w:t>WEEE</w:t>
      </w:r>
      <w:r>
        <w:t xml:space="preserve"> </w:t>
      </w:r>
    </w:p>
    <w:p w:rsidR="00322C9F" w:rsidRPr="00411B04" w:rsidRDefault="00322C9F" w:rsidP="00D3085F">
      <w:pPr>
        <w:pStyle w:val="ListParagraph"/>
        <w:numPr>
          <w:ilvl w:val="0"/>
          <w:numId w:val="3"/>
        </w:numPr>
        <w:spacing w:after="0"/>
      </w:pPr>
      <w:r w:rsidRPr="00322C9F">
        <w:t>Hazardous waste –</w:t>
      </w:r>
      <w:r>
        <w:t xml:space="preserve"> </w:t>
      </w:r>
      <w:r w:rsidRPr="00322C9F">
        <w:t>Analytical instrument chemical waste and redundant or out of date laboratory chemicals -  liquid and solid.</w:t>
      </w:r>
    </w:p>
    <w:p w:rsidR="00653A07" w:rsidRPr="00D2027A" w:rsidRDefault="00653A07" w:rsidP="00D2027A">
      <w:pPr>
        <w:spacing w:after="0"/>
      </w:pPr>
    </w:p>
    <w:p w:rsidR="00D2027A" w:rsidRDefault="00653A07" w:rsidP="00D2027A">
      <w:pPr>
        <w:spacing w:after="0"/>
        <w:rPr>
          <w:b/>
          <w:bCs/>
        </w:rPr>
      </w:pPr>
      <w:r>
        <w:rPr>
          <w:b/>
          <w:bCs/>
        </w:rPr>
        <w:t>2.2 Internal Arrang</w:t>
      </w:r>
      <w:r w:rsidR="00D2027A" w:rsidRPr="00D2027A">
        <w:rPr>
          <w:b/>
          <w:bCs/>
        </w:rPr>
        <w:t>ements</w:t>
      </w:r>
    </w:p>
    <w:p w:rsidR="00411B04" w:rsidRPr="00D2027A" w:rsidRDefault="00411B04" w:rsidP="00D2027A">
      <w:pPr>
        <w:spacing w:after="0"/>
        <w:rPr>
          <w:b/>
          <w:bCs/>
        </w:rPr>
      </w:pPr>
    </w:p>
    <w:p w:rsidR="00D2027A" w:rsidRPr="00D2027A" w:rsidRDefault="00D2027A" w:rsidP="00D2027A">
      <w:pPr>
        <w:spacing w:after="0"/>
      </w:pPr>
      <w:r w:rsidRPr="00D2027A">
        <w:t xml:space="preserve">The occupiers </w:t>
      </w:r>
      <w:r w:rsidR="00653A07">
        <w:t xml:space="preserve">will </w:t>
      </w:r>
      <w:r w:rsidRPr="00D2027A">
        <w:t xml:space="preserve">have bins and bin stores within </w:t>
      </w:r>
      <w:r w:rsidR="00653A07">
        <w:t>the building</w:t>
      </w:r>
      <w:r w:rsidR="00C745B4">
        <w:t xml:space="preserve">.  </w:t>
      </w:r>
      <w:r w:rsidR="00653A07">
        <w:t>There will be</w:t>
      </w:r>
      <w:r w:rsidRPr="00D2027A">
        <w:t xml:space="preserve"> bins for general</w:t>
      </w:r>
      <w:r w:rsidR="00653A07">
        <w:t xml:space="preserve"> </w:t>
      </w:r>
      <w:r w:rsidRPr="00D2027A">
        <w:t>refuse, paper/card, co-mingled recyclables (glass/m</w:t>
      </w:r>
      <w:r w:rsidR="00653A07">
        <w:t xml:space="preserve">etal/plastic) and organic waste </w:t>
      </w:r>
      <w:r w:rsidR="00322C9F">
        <w:t xml:space="preserve">located </w:t>
      </w:r>
      <w:r w:rsidR="00653A07">
        <w:t>within the office and lab areas</w:t>
      </w:r>
      <w:r w:rsidR="00322C9F">
        <w:t xml:space="preserve"> across all floors</w:t>
      </w:r>
      <w:r w:rsidR="00C745B4">
        <w:t>.</w:t>
      </w:r>
    </w:p>
    <w:p w:rsidR="00653A07" w:rsidRDefault="00653A07" w:rsidP="00D2027A">
      <w:pPr>
        <w:spacing w:after="0"/>
      </w:pPr>
    </w:p>
    <w:p w:rsidR="00D2027A" w:rsidRDefault="00D2027A" w:rsidP="00D2027A">
      <w:pPr>
        <w:spacing w:after="0"/>
      </w:pPr>
      <w:r w:rsidRPr="00D2027A">
        <w:t>Th</w:t>
      </w:r>
      <w:r w:rsidR="00C745B4">
        <w:t>e</w:t>
      </w:r>
      <w:r w:rsidR="00653A07">
        <w:t xml:space="preserve"> </w:t>
      </w:r>
      <w:r w:rsidRPr="00D2027A">
        <w:t>waste w</w:t>
      </w:r>
      <w:r w:rsidR="00322C9F">
        <w:t>ill</w:t>
      </w:r>
      <w:r w:rsidRPr="00D2027A">
        <w:t xml:space="preserve"> be transferred </w:t>
      </w:r>
      <w:r w:rsidR="00653A07">
        <w:t xml:space="preserve">from each office and lab area </w:t>
      </w:r>
      <w:r w:rsidRPr="00D2027A">
        <w:t xml:space="preserve">to the </w:t>
      </w:r>
      <w:r w:rsidR="00653A07">
        <w:t xml:space="preserve">GF </w:t>
      </w:r>
      <w:r w:rsidRPr="00D2027A">
        <w:t>bin store</w:t>
      </w:r>
      <w:r w:rsidR="00C745B4">
        <w:t xml:space="preserve"> areas</w:t>
      </w:r>
      <w:r w:rsidRPr="00D2027A">
        <w:t xml:space="preserve"> by the </w:t>
      </w:r>
      <w:r w:rsidR="00322C9F">
        <w:t xml:space="preserve">building </w:t>
      </w:r>
      <w:r w:rsidRPr="00D2027A">
        <w:t>staff, or their cleaner under their</w:t>
      </w:r>
      <w:r w:rsidR="00653A07">
        <w:t xml:space="preserve"> </w:t>
      </w:r>
      <w:r w:rsidRPr="00D2027A">
        <w:t>direction.</w:t>
      </w:r>
    </w:p>
    <w:p w:rsidR="00F74FB3" w:rsidRDefault="00F74FB3" w:rsidP="00D2027A">
      <w:pPr>
        <w:spacing w:after="0"/>
      </w:pPr>
    </w:p>
    <w:p w:rsidR="00322C9F" w:rsidRDefault="00322C9F" w:rsidP="00D2027A">
      <w:pPr>
        <w:spacing w:after="0"/>
      </w:pPr>
      <w:r>
        <w:t>On the Ground floor there are 2 areas for waste collection and storage, the main bin store and the liquid waste store.</w:t>
      </w:r>
    </w:p>
    <w:p w:rsidR="00322C9F" w:rsidRDefault="00322C9F" w:rsidP="00D2027A">
      <w:pPr>
        <w:spacing w:after="0"/>
      </w:pPr>
    </w:p>
    <w:p w:rsidR="00F74FB3" w:rsidRDefault="00F74FB3" w:rsidP="00D2027A">
      <w:pPr>
        <w:spacing w:after="0"/>
      </w:pPr>
      <w:r>
        <w:t>The main bin store will contain waste containers as follows:</w:t>
      </w:r>
    </w:p>
    <w:p w:rsidR="00F74FB3" w:rsidRDefault="00F74FB3" w:rsidP="00D2027A">
      <w:pPr>
        <w:spacing w:after="0"/>
      </w:pPr>
    </w:p>
    <w:p w:rsidR="00F74FB3" w:rsidRPr="00F74FB3" w:rsidRDefault="00F74FB3" w:rsidP="00F74FB3">
      <w:pPr>
        <w:pStyle w:val="ListParagraph"/>
        <w:numPr>
          <w:ilvl w:val="0"/>
          <w:numId w:val="2"/>
        </w:numPr>
        <w:spacing w:after="0"/>
      </w:pPr>
      <w:r w:rsidRPr="00F74FB3">
        <w:t>General waste – 5 x 1100L</w:t>
      </w:r>
    </w:p>
    <w:p w:rsidR="00F74FB3" w:rsidRPr="00F74FB3" w:rsidRDefault="00F74FB3" w:rsidP="00F74FB3">
      <w:pPr>
        <w:pStyle w:val="ListParagraph"/>
        <w:numPr>
          <w:ilvl w:val="0"/>
          <w:numId w:val="2"/>
        </w:numPr>
        <w:spacing w:after="0"/>
      </w:pPr>
      <w:r w:rsidRPr="00F74FB3">
        <w:t>Cardboard waste – 3 x 1100L</w:t>
      </w:r>
    </w:p>
    <w:p w:rsidR="00F74FB3" w:rsidRPr="00F74FB3" w:rsidRDefault="00F74FB3" w:rsidP="00F74FB3">
      <w:pPr>
        <w:pStyle w:val="ListParagraph"/>
        <w:numPr>
          <w:ilvl w:val="0"/>
          <w:numId w:val="2"/>
        </w:numPr>
        <w:spacing w:after="0"/>
      </w:pPr>
      <w:r w:rsidRPr="00F74FB3">
        <w:t>Clinical waste – 2 x 1100L</w:t>
      </w:r>
    </w:p>
    <w:p w:rsidR="00F74FB3" w:rsidRPr="00F74FB3" w:rsidRDefault="00F74FB3" w:rsidP="00F74FB3">
      <w:pPr>
        <w:pStyle w:val="ListParagraph"/>
        <w:numPr>
          <w:ilvl w:val="0"/>
          <w:numId w:val="2"/>
        </w:numPr>
        <w:spacing w:after="0"/>
      </w:pPr>
      <w:r w:rsidRPr="00F74FB3">
        <w:t>Food waste – 1 x 240L</w:t>
      </w:r>
    </w:p>
    <w:p w:rsidR="00F74FB3" w:rsidRPr="00F74FB3" w:rsidRDefault="00F74FB3" w:rsidP="00F74FB3">
      <w:pPr>
        <w:pStyle w:val="ListParagraph"/>
        <w:numPr>
          <w:ilvl w:val="0"/>
          <w:numId w:val="2"/>
        </w:numPr>
        <w:spacing w:after="0"/>
      </w:pPr>
      <w:r w:rsidRPr="00F74FB3">
        <w:t xml:space="preserve">WEEE – </w:t>
      </w:r>
      <w:r>
        <w:t xml:space="preserve">Stored in bin store area for collection on ad-hoc </w:t>
      </w:r>
      <w:r w:rsidR="00322C9F">
        <w:t xml:space="preserve">as required </w:t>
      </w:r>
      <w:r>
        <w:t>basis</w:t>
      </w:r>
    </w:p>
    <w:p w:rsidR="00F74FB3" w:rsidRDefault="00F74FB3" w:rsidP="00D2027A">
      <w:pPr>
        <w:spacing w:after="0"/>
      </w:pPr>
    </w:p>
    <w:p w:rsidR="0083251A" w:rsidRPr="00371757" w:rsidRDefault="00322C9F" w:rsidP="00D2027A">
      <w:pPr>
        <w:spacing w:after="0"/>
      </w:pPr>
      <w:r>
        <w:t>The liquid waste store will contain the hazardous waste.</w:t>
      </w:r>
    </w:p>
    <w:p w:rsidR="0083251A" w:rsidRDefault="0083251A" w:rsidP="00D2027A">
      <w:pPr>
        <w:spacing w:after="0"/>
        <w:rPr>
          <w:b/>
          <w:bCs/>
        </w:rPr>
      </w:pPr>
    </w:p>
    <w:p w:rsidR="00D2027A" w:rsidRDefault="00D2027A" w:rsidP="00D2027A">
      <w:pPr>
        <w:spacing w:after="0"/>
        <w:rPr>
          <w:b/>
          <w:bCs/>
        </w:rPr>
      </w:pPr>
      <w:r w:rsidRPr="00D2027A">
        <w:rPr>
          <w:b/>
          <w:bCs/>
        </w:rPr>
        <w:t>2.3 Collections</w:t>
      </w:r>
    </w:p>
    <w:p w:rsidR="00C745B4" w:rsidRPr="00D2027A" w:rsidRDefault="00C745B4" w:rsidP="00D2027A">
      <w:pPr>
        <w:spacing w:after="0"/>
        <w:rPr>
          <w:b/>
          <w:bCs/>
        </w:rPr>
      </w:pPr>
    </w:p>
    <w:p w:rsidR="00D2027A" w:rsidRDefault="0083251A" w:rsidP="00D2027A">
      <w:pPr>
        <w:spacing w:after="0"/>
      </w:pPr>
      <w:r>
        <w:t xml:space="preserve">The </w:t>
      </w:r>
      <w:r w:rsidR="00D2027A" w:rsidRPr="00D2027A">
        <w:t xml:space="preserve">transfer route </w:t>
      </w:r>
      <w:r>
        <w:t xml:space="preserve">from the bin store areas </w:t>
      </w:r>
      <w:r w:rsidR="00D2027A" w:rsidRPr="00D2027A">
        <w:t xml:space="preserve">to bring the bins out </w:t>
      </w:r>
      <w:r>
        <w:t xml:space="preserve">to the external loading bay area </w:t>
      </w:r>
      <w:r w:rsidR="00D2027A" w:rsidRPr="00D2027A">
        <w:t>ready for collection</w:t>
      </w:r>
      <w:r>
        <w:t xml:space="preserve"> is shown in fig 1.1 below</w:t>
      </w:r>
      <w:r w:rsidR="00D2027A" w:rsidRPr="00D2027A">
        <w:t>. The</w:t>
      </w:r>
      <w:r w:rsidR="00D2027A">
        <w:t xml:space="preserve"> </w:t>
      </w:r>
      <w:r w:rsidR="00D2027A" w:rsidRPr="00D2027A">
        <w:t>collec</w:t>
      </w:r>
      <w:r w:rsidR="00C745B4">
        <w:t>tion and movement of waste will</w:t>
      </w:r>
      <w:r w:rsidR="00D2027A" w:rsidRPr="00D2027A">
        <w:t xml:space="preserve"> be </w:t>
      </w:r>
      <w:r w:rsidR="00653A07">
        <w:t xml:space="preserve">managed by the </w:t>
      </w:r>
      <w:r w:rsidR="00D2027A" w:rsidRPr="00D2027A">
        <w:t>occupier and they may then employ cleaners or use the waste collection company operatives to transfer</w:t>
      </w:r>
      <w:r w:rsidR="00D2027A">
        <w:t xml:space="preserve"> </w:t>
      </w:r>
      <w:r w:rsidR="00D2027A" w:rsidRPr="00D2027A">
        <w:t>the waste for collection.</w:t>
      </w:r>
    </w:p>
    <w:p w:rsidR="0083251A" w:rsidRDefault="0083251A" w:rsidP="00D2027A">
      <w:pPr>
        <w:spacing w:after="0"/>
      </w:pPr>
    </w:p>
    <w:p w:rsidR="00B27A00" w:rsidRDefault="00B27A00" w:rsidP="00D2027A">
      <w:pPr>
        <w:spacing w:after="0"/>
      </w:pPr>
    </w:p>
    <w:p w:rsidR="00322C9F" w:rsidRDefault="00322C9F" w:rsidP="00D2027A">
      <w:pPr>
        <w:spacing w:after="0"/>
      </w:pPr>
      <w:r>
        <w:rPr>
          <w:noProof/>
          <w:lang w:eastAsia="en-GB"/>
        </w:rPr>
        <w:lastRenderedPageBreak/>
        <w:drawing>
          <wp:inline distT="0" distB="0" distL="0" distR="0" wp14:anchorId="05DAD3F7" wp14:editId="37024B53">
            <wp:extent cx="3757188" cy="359806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763437" cy="3604044"/>
                    </a:xfrm>
                    <a:prstGeom prst="rect">
                      <a:avLst/>
                    </a:prstGeom>
                  </pic:spPr>
                </pic:pic>
              </a:graphicData>
            </a:graphic>
          </wp:inline>
        </w:drawing>
      </w:r>
    </w:p>
    <w:p w:rsidR="00322C9F" w:rsidRPr="00D2027A" w:rsidRDefault="0083251A" w:rsidP="00322C9F">
      <w:pPr>
        <w:spacing w:after="0"/>
      </w:pPr>
      <w:r>
        <w:rPr>
          <w:b/>
          <w:bCs/>
        </w:rPr>
        <w:t>Figure 1</w:t>
      </w:r>
      <w:r w:rsidR="00322C9F" w:rsidRPr="009A54B3">
        <w:rPr>
          <w:b/>
          <w:bCs/>
        </w:rPr>
        <w:t xml:space="preserve">.1 – </w:t>
      </w:r>
      <w:r w:rsidR="00322C9F" w:rsidRPr="009A54B3">
        <w:t>Route from internal bin store to rear external loading bay area</w:t>
      </w:r>
    </w:p>
    <w:p w:rsidR="00322C9F" w:rsidRPr="00D2027A" w:rsidRDefault="00322C9F" w:rsidP="00D2027A">
      <w:pPr>
        <w:spacing w:after="0"/>
      </w:pPr>
    </w:p>
    <w:p w:rsidR="00D2027A" w:rsidRDefault="00D2027A" w:rsidP="00D2027A">
      <w:pPr>
        <w:spacing w:after="0"/>
      </w:pPr>
      <w:r w:rsidRPr="00D2027A">
        <w:t xml:space="preserve">The </w:t>
      </w:r>
      <w:r w:rsidR="00653A07">
        <w:t xml:space="preserve">occupier </w:t>
      </w:r>
      <w:r w:rsidR="00371757">
        <w:t>on-site management team will</w:t>
      </w:r>
      <w:r w:rsidRPr="00D2027A">
        <w:t xml:space="preserve"> coordinate the waste collection</w:t>
      </w:r>
      <w:r>
        <w:t xml:space="preserve"> enabling economies of scale and </w:t>
      </w:r>
      <w:r w:rsidRPr="00D2027A">
        <w:t>to reduce the number of individual vehicles entering the site.</w:t>
      </w:r>
    </w:p>
    <w:p w:rsidR="00D2027A" w:rsidRPr="00D2027A" w:rsidRDefault="00D2027A" w:rsidP="00D2027A">
      <w:pPr>
        <w:spacing w:after="0"/>
      </w:pPr>
    </w:p>
    <w:p w:rsidR="00D2027A" w:rsidRDefault="00D2027A" w:rsidP="00D2027A">
      <w:pPr>
        <w:spacing w:after="0"/>
      </w:pPr>
      <w:r w:rsidRPr="00D2027A">
        <w:t>Assuming that there is coordination of waste collection, it is estimated that the following number of</w:t>
      </w:r>
      <w:r>
        <w:t xml:space="preserve"> </w:t>
      </w:r>
      <w:r w:rsidRPr="00D2027A">
        <w:t xml:space="preserve">waste collection vehicles would serve </w:t>
      </w:r>
      <w:proofErr w:type="spellStart"/>
      <w:r w:rsidR="00653A07">
        <w:t>Citylabs</w:t>
      </w:r>
      <w:proofErr w:type="spellEnd"/>
      <w:r w:rsidR="00653A07">
        <w:t xml:space="preserve"> 2.0</w:t>
      </w:r>
      <w:r w:rsidR="00C745B4">
        <w:t>:</w:t>
      </w:r>
    </w:p>
    <w:p w:rsidR="003B18B0" w:rsidRDefault="003B18B0" w:rsidP="00D2027A">
      <w:pPr>
        <w:spacing w:after="0"/>
      </w:pPr>
    </w:p>
    <w:p w:rsidR="003B18B0" w:rsidRPr="00C745B4" w:rsidRDefault="003B18B0" w:rsidP="003B18B0">
      <w:pPr>
        <w:pStyle w:val="ListParagraph"/>
        <w:numPr>
          <w:ilvl w:val="0"/>
          <w:numId w:val="1"/>
        </w:numPr>
        <w:spacing w:after="0"/>
      </w:pPr>
      <w:r w:rsidRPr="00C745B4">
        <w:t>General waste – 2 x weekly</w:t>
      </w:r>
    </w:p>
    <w:p w:rsidR="003B18B0" w:rsidRPr="00C745B4" w:rsidRDefault="003B18B0" w:rsidP="003B18B0">
      <w:pPr>
        <w:pStyle w:val="ListParagraph"/>
        <w:numPr>
          <w:ilvl w:val="0"/>
          <w:numId w:val="1"/>
        </w:numPr>
        <w:spacing w:after="0"/>
      </w:pPr>
      <w:r w:rsidRPr="00C745B4">
        <w:t>Cardboard waste – 2 x weekly</w:t>
      </w:r>
    </w:p>
    <w:p w:rsidR="003B18B0" w:rsidRPr="00C745B4" w:rsidRDefault="003B18B0" w:rsidP="003B18B0">
      <w:pPr>
        <w:pStyle w:val="ListParagraph"/>
        <w:numPr>
          <w:ilvl w:val="0"/>
          <w:numId w:val="1"/>
        </w:numPr>
        <w:spacing w:after="0"/>
      </w:pPr>
      <w:r w:rsidRPr="00C745B4">
        <w:t>Clinical waste - weekly</w:t>
      </w:r>
    </w:p>
    <w:p w:rsidR="003B18B0" w:rsidRPr="00C745B4" w:rsidRDefault="003B18B0" w:rsidP="003B18B0">
      <w:pPr>
        <w:pStyle w:val="ListParagraph"/>
        <w:numPr>
          <w:ilvl w:val="0"/>
          <w:numId w:val="1"/>
        </w:numPr>
        <w:spacing w:after="0"/>
      </w:pPr>
      <w:r w:rsidRPr="00C745B4">
        <w:t xml:space="preserve">Food waste </w:t>
      </w:r>
      <w:r w:rsidR="00C745B4" w:rsidRPr="00C745B4">
        <w:t>–</w:t>
      </w:r>
      <w:r w:rsidRPr="00C745B4">
        <w:t xml:space="preserve"> weekly</w:t>
      </w:r>
      <w:r w:rsidR="00C745B4" w:rsidRPr="00C745B4">
        <w:t xml:space="preserve"> (coordinated with the general waste)</w:t>
      </w:r>
    </w:p>
    <w:p w:rsidR="003B18B0" w:rsidRPr="00C745B4" w:rsidRDefault="003B18B0" w:rsidP="003B18B0">
      <w:pPr>
        <w:pStyle w:val="ListParagraph"/>
        <w:numPr>
          <w:ilvl w:val="0"/>
          <w:numId w:val="1"/>
        </w:numPr>
        <w:spacing w:after="0"/>
      </w:pPr>
      <w:r w:rsidRPr="00C745B4">
        <w:t xml:space="preserve">WEEE – To be collected on ad hoc </w:t>
      </w:r>
      <w:r w:rsidR="00322C9F">
        <w:t xml:space="preserve">as required </w:t>
      </w:r>
      <w:r w:rsidRPr="00C745B4">
        <w:t>basis</w:t>
      </w:r>
    </w:p>
    <w:p w:rsidR="003B18B0" w:rsidRPr="00C745B4" w:rsidRDefault="003B18B0" w:rsidP="003B18B0">
      <w:pPr>
        <w:pStyle w:val="ListParagraph"/>
        <w:numPr>
          <w:ilvl w:val="0"/>
          <w:numId w:val="1"/>
        </w:numPr>
        <w:spacing w:after="0"/>
      </w:pPr>
      <w:r w:rsidRPr="00C745B4">
        <w:t xml:space="preserve">Hazardous waste - To be collected on ad hoc </w:t>
      </w:r>
      <w:r w:rsidR="00322C9F">
        <w:t xml:space="preserve">as required </w:t>
      </w:r>
      <w:r w:rsidRPr="00C745B4">
        <w:t>basis</w:t>
      </w:r>
    </w:p>
    <w:p w:rsidR="00D2027A" w:rsidRPr="00D2027A" w:rsidRDefault="00D2027A" w:rsidP="00D2027A">
      <w:pPr>
        <w:spacing w:after="0"/>
      </w:pPr>
    </w:p>
    <w:p w:rsidR="003B18B0" w:rsidRDefault="00D2027A" w:rsidP="00D2027A">
      <w:pPr>
        <w:spacing w:after="0"/>
      </w:pPr>
      <w:r w:rsidRPr="00D2027A">
        <w:t xml:space="preserve">Refuse vehicles would enter the </w:t>
      </w:r>
      <w:r w:rsidR="003B18B0">
        <w:t>external loading bay area from</w:t>
      </w:r>
      <w:r w:rsidR="00C745B4">
        <w:t xml:space="preserve"> </w:t>
      </w:r>
      <w:proofErr w:type="spellStart"/>
      <w:r w:rsidR="00C745B4">
        <w:t>Hathersage</w:t>
      </w:r>
      <w:proofErr w:type="spellEnd"/>
      <w:r w:rsidR="00C745B4">
        <w:t xml:space="preserve"> road, and park i</w:t>
      </w:r>
      <w:r w:rsidR="003B18B0">
        <w:t xml:space="preserve">n the loading bay area adjacent to the GF bin store area.  Vehicles will leave the site, through the security bollards, and back onto </w:t>
      </w:r>
      <w:proofErr w:type="spellStart"/>
      <w:r w:rsidR="003B18B0">
        <w:t>Hathersage</w:t>
      </w:r>
      <w:proofErr w:type="spellEnd"/>
      <w:r w:rsidR="003B18B0">
        <w:t xml:space="preserve"> Road.</w:t>
      </w:r>
      <w:r w:rsidR="00371757">
        <w:t xml:space="preserve">  The refuse vehicle swept path is shown in fig.1.2.</w:t>
      </w:r>
    </w:p>
    <w:p w:rsidR="003B18B0" w:rsidRDefault="003B18B0" w:rsidP="00D2027A">
      <w:pPr>
        <w:spacing w:after="0"/>
      </w:pPr>
    </w:p>
    <w:p w:rsidR="00B27A00" w:rsidRDefault="00B27A00" w:rsidP="00B27A00">
      <w:pPr>
        <w:spacing w:after="0"/>
      </w:pPr>
      <w:r w:rsidRPr="00D2027A">
        <w:t xml:space="preserve">All </w:t>
      </w:r>
      <w:r>
        <w:t>waste collections</w:t>
      </w:r>
      <w:r w:rsidRPr="00D2027A">
        <w:t xml:space="preserve"> shall be strictly in accordance with Conditions </w:t>
      </w:r>
      <w:r>
        <w:t>19</w:t>
      </w:r>
      <w:r w:rsidRPr="00D2027A">
        <w:t xml:space="preserve"> and will not take place outside the </w:t>
      </w:r>
      <w:r>
        <w:t xml:space="preserve">following </w:t>
      </w:r>
      <w:r w:rsidRPr="00D2027A">
        <w:t>hours:</w:t>
      </w:r>
    </w:p>
    <w:p w:rsidR="00B27A00" w:rsidRPr="00D2027A" w:rsidRDefault="00B27A00" w:rsidP="00B27A00">
      <w:pPr>
        <w:spacing w:after="0"/>
      </w:pPr>
    </w:p>
    <w:p w:rsidR="00B27A00" w:rsidRPr="00D2027A" w:rsidRDefault="00B27A00" w:rsidP="00B27A00">
      <w:pPr>
        <w:spacing w:after="0"/>
      </w:pPr>
      <w:r w:rsidRPr="00D2027A">
        <w:t>• 07:30 to 20:00 Monday to Saturday; and</w:t>
      </w:r>
    </w:p>
    <w:p w:rsidR="00B27A00" w:rsidRDefault="00B27A00" w:rsidP="00B27A00">
      <w:pPr>
        <w:spacing w:after="0"/>
      </w:pPr>
      <w:r w:rsidRPr="00D2027A">
        <w:t>• 10:00 to 18:00 Sundays and Bank Holidays.</w:t>
      </w:r>
    </w:p>
    <w:p w:rsidR="00D2027A" w:rsidRDefault="00D2027A" w:rsidP="00D2027A">
      <w:pPr>
        <w:spacing w:after="0"/>
      </w:pPr>
    </w:p>
    <w:p w:rsidR="00D2027A" w:rsidRPr="00D2027A" w:rsidRDefault="009A54B3" w:rsidP="00D2027A">
      <w:pPr>
        <w:spacing w:after="0"/>
      </w:pPr>
      <w:r>
        <w:rPr>
          <w:noProof/>
          <w:lang w:eastAsia="en-GB"/>
        </w:rPr>
        <w:lastRenderedPageBreak/>
        <w:drawing>
          <wp:inline distT="0" distB="0" distL="0" distR="0" wp14:anchorId="0ED598AE" wp14:editId="0B0A5172">
            <wp:extent cx="5731510" cy="237045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31510" cy="2370455"/>
                    </a:xfrm>
                    <a:prstGeom prst="rect">
                      <a:avLst/>
                    </a:prstGeom>
                  </pic:spPr>
                </pic:pic>
              </a:graphicData>
            </a:graphic>
          </wp:inline>
        </w:drawing>
      </w:r>
    </w:p>
    <w:p w:rsidR="00D2027A" w:rsidRPr="00D2027A" w:rsidRDefault="00D2027A" w:rsidP="00D2027A">
      <w:pPr>
        <w:spacing w:after="0"/>
      </w:pPr>
    </w:p>
    <w:p w:rsidR="00D2027A" w:rsidRPr="00D2027A" w:rsidRDefault="0083251A" w:rsidP="00D2027A">
      <w:pPr>
        <w:spacing w:after="0"/>
      </w:pPr>
      <w:r>
        <w:rPr>
          <w:b/>
          <w:bCs/>
        </w:rPr>
        <w:t>Figure 1</w:t>
      </w:r>
      <w:r w:rsidR="00D2027A" w:rsidRPr="00D2027A">
        <w:rPr>
          <w:b/>
          <w:bCs/>
        </w:rPr>
        <w:t xml:space="preserve">.2 – </w:t>
      </w:r>
      <w:r w:rsidR="009A54B3">
        <w:t>Refuse vehicle swept path entry and exit from external loading bay</w:t>
      </w:r>
      <w:r w:rsidR="00740477">
        <w:t xml:space="preserve"> onto </w:t>
      </w:r>
      <w:proofErr w:type="spellStart"/>
      <w:r w:rsidR="00740477">
        <w:t>Hathersage</w:t>
      </w:r>
      <w:proofErr w:type="spellEnd"/>
      <w:r w:rsidR="00740477">
        <w:t xml:space="preserve"> Road</w:t>
      </w:r>
    </w:p>
    <w:p w:rsidR="00D2027A" w:rsidRDefault="00D2027A" w:rsidP="00D2027A">
      <w:pPr>
        <w:spacing w:after="0"/>
      </w:pPr>
    </w:p>
    <w:p w:rsidR="00D2027A" w:rsidRPr="00D2027A" w:rsidRDefault="00D2027A" w:rsidP="00D2027A">
      <w:pPr>
        <w:spacing w:after="0"/>
      </w:pPr>
    </w:p>
    <w:p w:rsidR="00D2027A" w:rsidRPr="00C745B4" w:rsidRDefault="00D2027A" w:rsidP="00D2027A">
      <w:pPr>
        <w:spacing w:after="0"/>
        <w:rPr>
          <w:b/>
        </w:rPr>
      </w:pPr>
      <w:r w:rsidRPr="00C745B4">
        <w:rPr>
          <w:b/>
        </w:rPr>
        <w:t>3.0 Servicing Strategy</w:t>
      </w:r>
    </w:p>
    <w:p w:rsidR="00C745B4" w:rsidRPr="00D2027A" w:rsidRDefault="00C745B4" w:rsidP="00D2027A">
      <w:pPr>
        <w:spacing w:after="0"/>
      </w:pPr>
    </w:p>
    <w:p w:rsidR="00D2027A" w:rsidRDefault="00D2027A" w:rsidP="00D2027A">
      <w:pPr>
        <w:spacing w:after="0"/>
        <w:rPr>
          <w:b/>
          <w:bCs/>
        </w:rPr>
      </w:pPr>
      <w:r w:rsidRPr="00D2027A">
        <w:rPr>
          <w:b/>
          <w:bCs/>
        </w:rPr>
        <w:t>3.1 Introduction</w:t>
      </w:r>
    </w:p>
    <w:p w:rsidR="00740477" w:rsidRDefault="00740477" w:rsidP="00D2027A">
      <w:pPr>
        <w:spacing w:after="0"/>
        <w:rPr>
          <w:b/>
          <w:bCs/>
        </w:rPr>
      </w:pPr>
    </w:p>
    <w:p w:rsidR="00624FF8" w:rsidRDefault="00B27A00" w:rsidP="00D2027A">
      <w:pPr>
        <w:spacing w:after="0"/>
      </w:pPr>
      <w:r w:rsidRPr="00B27A00">
        <w:rPr>
          <w:bCs/>
        </w:rPr>
        <w:t>All deliveries and collections from the site will be made from the</w:t>
      </w:r>
      <w:r>
        <w:rPr>
          <w:b/>
          <w:bCs/>
        </w:rPr>
        <w:t xml:space="preserve"> </w:t>
      </w:r>
      <w:r w:rsidR="00A97B62">
        <w:t xml:space="preserve">goods in/ goods out room </w:t>
      </w:r>
      <w:r>
        <w:t xml:space="preserve">located </w:t>
      </w:r>
      <w:r w:rsidR="00A97B62">
        <w:t>on the GF</w:t>
      </w:r>
      <w:r>
        <w:t>, which has</w:t>
      </w:r>
      <w:r w:rsidR="00A97B62">
        <w:t xml:space="preserve"> level access to the external loading bay area.  This area is accessed via a roller shutter screen with side pedestrian pass door, and an external intercom unit linked to the </w:t>
      </w:r>
      <w:r>
        <w:t>on-site</w:t>
      </w:r>
      <w:r w:rsidR="00A97B62">
        <w:t xml:space="preserve"> management office.</w:t>
      </w:r>
    </w:p>
    <w:p w:rsidR="00624FF8" w:rsidRPr="00B27A00" w:rsidRDefault="00624FF8" w:rsidP="00D2027A">
      <w:pPr>
        <w:spacing w:after="0"/>
        <w:rPr>
          <w:b/>
          <w:bCs/>
        </w:rPr>
      </w:pPr>
    </w:p>
    <w:p w:rsidR="00A97B62" w:rsidRDefault="00A97B62" w:rsidP="00D2027A">
      <w:pPr>
        <w:spacing w:after="0"/>
      </w:pPr>
    </w:p>
    <w:p w:rsidR="00624FF8" w:rsidRDefault="00624FF8" w:rsidP="00D2027A">
      <w:pPr>
        <w:spacing w:after="0"/>
      </w:pPr>
      <w:r>
        <w:rPr>
          <w:noProof/>
          <w:lang w:eastAsia="en-GB"/>
        </w:rPr>
        <w:drawing>
          <wp:inline distT="0" distB="0" distL="0" distR="0" wp14:anchorId="000174B5" wp14:editId="52E6E180">
            <wp:extent cx="3748135" cy="2859894"/>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785464" cy="2888377"/>
                    </a:xfrm>
                    <a:prstGeom prst="rect">
                      <a:avLst/>
                    </a:prstGeom>
                  </pic:spPr>
                </pic:pic>
              </a:graphicData>
            </a:graphic>
          </wp:inline>
        </w:drawing>
      </w:r>
    </w:p>
    <w:p w:rsidR="00624FF8" w:rsidRDefault="00624FF8" w:rsidP="00D2027A">
      <w:pPr>
        <w:spacing w:after="0"/>
      </w:pPr>
    </w:p>
    <w:p w:rsidR="00624FF8" w:rsidRDefault="0083251A" w:rsidP="00624FF8">
      <w:pPr>
        <w:spacing w:after="0"/>
      </w:pPr>
      <w:r>
        <w:rPr>
          <w:b/>
        </w:rPr>
        <w:t>Figure 1.3</w:t>
      </w:r>
      <w:r w:rsidR="00624FF8">
        <w:t xml:space="preserve"> – </w:t>
      </w:r>
      <w:r>
        <w:t xml:space="preserve">GF </w:t>
      </w:r>
      <w:r w:rsidR="00624FF8">
        <w:t xml:space="preserve">Goods in/ out and </w:t>
      </w:r>
      <w:r>
        <w:t xml:space="preserve">adjacent </w:t>
      </w:r>
      <w:r w:rsidR="00624FF8">
        <w:t>store room</w:t>
      </w:r>
    </w:p>
    <w:p w:rsidR="00624FF8" w:rsidRDefault="00624FF8" w:rsidP="00D2027A">
      <w:pPr>
        <w:spacing w:after="0"/>
      </w:pPr>
    </w:p>
    <w:p w:rsidR="00A97B62" w:rsidRDefault="00A97B62" w:rsidP="00D2027A">
      <w:pPr>
        <w:spacing w:after="0"/>
      </w:pPr>
      <w:r>
        <w:lastRenderedPageBreak/>
        <w:t>Deliveries and goods out will be processed in this area, then stored in the adjacent internal store room.</w:t>
      </w:r>
    </w:p>
    <w:p w:rsidR="00B27A00" w:rsidRDefault="00B27A00" w:rsidP="00D2027A">
      <w:pPr>
        <w:spacing w:after="0"/>
      </w:pPr>
    </w:p>
    <w:p w:rsidR="00A97B62" w:rsidRDefault="00B27A00" w:rsidP="00D2027A">
      <w:pPr>
        <w:spacing w:after="0"/>
      </w:pPr>
      <w:r>
        <w:t xml:space="preserve">Vehicles will enter and exit the external goods area </w:t>
      </w:r>
      <w:r w:rsidR="00624FF8">
        <w:t xml:space="preserve">following the same route </w:t>
      </w:r>
      <w:r>
        <w:t>as the refuse vehicle’s.</w:t>
      </w:r>
    </w:p>
    <w:p w:rsidR="00A97B62" w:rsidRDefault="00A97B62" w:rsidP="00D2027A">
      <w:pPr>
        <w:spacing w:after="0"/>
      </w:pPr>
    </w:p>
    <w:p w:rsidR="00624FF8" w:rsidRPr="00624FF8" w:rsidRDefault="00B27A00" w:rsidP="00B27A00">
      <w:pPr>
        <w:spacing w:after="0"/>
      </w:pPr>
      <w:r w:rsidRPr="00D2027A">
        <w:t xml:space="preserve">All deliveries </w:t>
      </w:r>
      <w:r w:rsidR="00624FF8">
        <w:t xml:space="preserve">will be managed and coordinated by the on site management team to prevent congestion in the external loading bay area.  The </w:t>
      </w:r>
      <w:r w:rsidR="00624FF8" w:rsidRPr="00624FF8">
        <w:t>Building will be manned to accept deliveries between 8:00 and 17:00 Monday to Friday.</w:t>
      </w:r>
    </w:p>
    <w:p w:rsidR="00624FF8" w:rsidRDefault="00624FF8" w:rsidP="00B27A00">
      <w:pPr>
        <w:spacing w:after="0"/>
        <w:rPr>
          <w:color w:val="0070C0"/>
        </w:rPr>
      </w:pPr>
    </w:p>
    <w:p w:rsidR="00B27A00" w:rsidRDefault="00624FF8" w:rsidP="00B27A00">
      <w:pPr>
        <w:spacing w:after="0"/>
      </w:pPr>
      <w:r>
        <w:t xml:space="preserve">This is in line with </w:t>
      </w:r>
      <w:r w:rsidR="00B27A00" w:rsidRPr="00D2027A">
        <w:t xml:space="preserve">Conditions </w:t>
      </w:r>
      <w:r w:rsidR="00B27A00">
        <w:t>19</w:t>
      </w:r>
      <w:r w:rsidR="00B27A00" w:rsidRPr="00D2027A">
        <w:t xml:space="preserve"> </w:t>
      </w:r>
      <w:r>
        <w:t xml:space="preserve">which states that deliveries and collections </w:t>
      </w:r>
      <w:r w:rsidR="00B27A00" w:rsidRPr="00D2027A">
        <w:t xml:space="preserve">will not take place outside the </w:t>
      </w:r>
      <w:r w:rsidR="00B27A00">
        <w:t xml:space="preserve">following </w:t>
      </w:r>
      <w:r w:rsidR="00B27A00" w:rsidRPr="00D2027A">
        <w:t>hours:</w:t>
      </w:r>
    </w:p>
    <w:p w:rsidR="00B27A00" w:rsidRPr="00D2027A" w:rsidRDefault="00B27A00" w:rsidP="00B27A00">
      <w:pPr>
        <w:spacing w:after="0"/>
      </w:pPr>
      <w:bookmarkStart w:id="0" w:name="_GoBack"/>
      <w:bookmarkEnd w:id="0"/>
    </w:p>
    <w:p w:rsidR="00B27A00" w:rsidRPr="00D2027A" w:rsidRDefault="00B27A00" w:rsidP="00B27A00">
      <w:pPr>
        <w:spacing w:after="0"/>
      </w:pPr>
      <w:r w:rsidRPr="00D2027A">
        <w:t>• 07:30 to 20:00 Monday to Saturday; and</w:t>
      </w:r>
    </w:p>
    <w:p w:rsidR="00A97B62" w:rsidRDefault="00B27A00" w:rsidP="00B27A00">
      <w:pPr>
        <w:spacing w:after="0"/>
      </w:pPr>
      <w:r w:rsidRPr="00D2027A">
        <w:t>• 10:00 to 18:00 Sundays and Bank Holidays.</w:t>
      </w:r>
    </w:p>
    <w:p w:rsidR="00A97B62" w:rsidRDefault="00A97B62" w:rsidP="00D2027A">
      <w:pPr>
        <w:spacing w:after="0"/>
      </w:pPr>
    </w:p>
    <w:p w:rsidR="00D2027A" w:rsidRDefault="00D2027A" w:rsidP="00D2027A">
      <w:pPr>
        <w:spacing w:after="0"/>
      </w:pPr>
    </w:p>
    <w:sectPr w:rsidR="00D202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E41829"/>
    <w:multiLevelType w:val="hybridMultilevel"/>
    <w:tmpl w:val="1CEE48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F4431D"/>
    <w:multiLevelType w:val="hybridMultilevel"/>
    <w:tmpl w:val="83B890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2912E3"/>
    <w:multiLevelType w:val="hybridMultilevel"/>
    <w:tmpl w:val="09EAB7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27A"/>
    <w:rsid w:val="00261E73"/>
    <w:rsid w:val="00322C9F"/>
    <w:rsid w:val="00371757"/>
    <w:rsid w:val="003B18B0"/>
    <w:rsid w:val="00411B04"/>
    <w:rsid w:val="004E6949"/>
    <w:rsid w:val="00624FF8"/>
    <w:rsid w:val="00653A07"/>
    <w:rsid w:val="006C4866"/>
    <w:rsid w:val="00740477"/>
    <w:rsid w:val="007C7568"/>
    <w:rsid w:val="0083251A"/>
    <w:rsid w:val="00955D7D"/>
    <w:rsid w:val="009A54B3"/>
    <w:rsid w:val="00A97B62"/>
    <w:rsid w:val="00B27A00"/>
    <w:rsid w:val="00C50910"/>
    <w:rsid w:val="00C745B4"/>
    <w:rsid w:val="00D2027A"/>
    <w:rsid w:val="00D3085F"/>
    <w:rsid w:val="00EE4961"/>
    <w:rsid w:val="00F74F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DE42C"/>
  <w15:chartTrackingRefBased/>
  <w15:docId w15:val="{3A63D1DF-B964-44B9-977E-A083D0D37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18B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635</TotalTime>
  <Pages>5</Pages>
  <Words>997</Words>
  <Characters>5685</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Bruntwood</Company>
  <LinksUpToDate>false</LinksUpToDate>
  <CharactersWithSpaces>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Taylor</dc:creator>
  <cp:keywords/>
  <dc:description/>
  <cp:lastModifiedBy>David Taylor</cp:lastModifiedBy>
  <cp:revision>6</cp:revision>
  <dcterms:created xsi:type="dcterms:W3CDTF">2021-04-26T08:53:00Z</dcterms:created>
  <dcterms:modified xsi:type="dcterms:W3CDTF">2021-05-21T14:56:00Z</dcterms:modified>
</cp:coreProperties>
</file>