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AB084" w14:textId="0D6BF06C" w:rsidR="00963666" w:rsidRDefault="00963666">
      <w:pPr>
        <w:pStyle w:val="Body"/>
        <w:tabs>
          <w:tab w:val="left" w:pos="9072"/>
          <w:tab w:val="left" w:pos="9072"/>
        </w:tabs>
        <w:rPr>
          <w:rFonts w:ascii="Gill Sans Light" w:hAnsi="Gill Sans Light" w:hint="eastAsia"/>
          <w:sz w:val="18"/>
          <w:szCs w:val="18"/>
        </w:rPr>
      </w:pPr>
    </w:p>
    <w:p w14:paraId="40427ED6" w14:textId="7F014ED2" w:rsidR="00963666" w:rsidRDefault="00963666">
      <w:pPr>
        <w:pStyle w:val="Body"/>
        <w:tabs>
          <w:tab w:val="left" w:pos="9072"/>
          <w:tab w:val="left" w:pos="9072"/>
        </w:tabs>
        <w:rPr>
          <w:rFonts w:ascii="Gill Sans Light" w:hAnsi="Gill Sans Light" w:hint="eastAsia"/>
          <w:sz w:val="18"/>
          <w:szCs w:val="18"/>
        </w:rPr>
      </w:pPr>
    </w:p>
    <w:p w14:paraId="5208AB23" w14:textId="19514D3B" w:rsidR="00963666" w:rsidRDefault="00963666">
      <w:pPr>
        <w:pStyle w:val="Body"/>
        <w:tabs>
          <w:tab w:val="left" w:pos="9072"/>
          <w:tab w:val="left" w:pos="9072"/>
        </w:tabs>
        <w:rPr>
          <w:rFonts w:ascii="Gill Sans Light" w:hAnsi="Gill Sans Light" w:hint="eastAsia"/>
          <w:sz w:val="18"/>
          <w:szCs w:val="18"/>
        </w:rPr>
      </w:pPr>
    </w:p>
    <w:p w14:paraId="319A3DED" w14:textId="3E972285" w:rsidR="00963666" w:rsidRDefault="00963666">
      <w:pPr>
        <w:pStyle w:val="Body"/>
        <w:tabs>
          <w:tab w:val="left" w:pos="9072"/>
          <w:tab w:val="left" w:pos="9072"/>
        </w:tabs>
        <w:rPr>
          <w:rFonts w:ascii="Gill Sans Light" w:hAnsi="Gill Sans Light" w:hint="eastAsia"/>
          <w:sz w:val="18"/>
          <w:szCs w:val="18"/>
        </w:rPr>
      </w:pPr>
    </w:p>
    <w:p w14:paraId="05466945" w14:textId="1A4A0663" w:rsidR="00963666" w:rsidRDefault="00963666">
      <w:pPr>
        <w:pStyle w:val="Body"/>
        <w:tabs>
          <w:tab w:val="left" w:pos="9072"/>
          <w:tab w:val="left" w:pos="9072"/>
        </w:tabs>
        <w:rPr>
          <w:rFonts w:ascii="Gill Sans Light" w:hAnsi="Gill Sans Light" w:hint="eastAsia"/>
          <w:sz w:val="18"/>
          <w:szCs w:val="18"/>
        </w:rPr>
      </w:pPr>
    </w:p>
    <w:p w14:paraId="79412A12" w14:textId="12A54A33" w:rsidR="00963666" w:rsidRDefault="00963666">
      <w:pPr>
        <w:pStyle w:val="Body"/>
        <w:tabs>
          <w:tab w:val="left" w:pos="9072"/>
          <w:tab w:val="left" w:pos="9072"/>
        </w:tabs>
        <w:rPr>
          <w:rFonts w:ascii="Gill Sans Light" w:hAnsi="Gill Sans Light" w:hint="eastAsia"/>
          <w:sz w:val="18"/>
          <w:szCs w:val="18"/>
        </w:rPr>
      </w:pPr>
    </w:p>
    <w:p w14:paraId="1336F65F" w14:textId="5F512722" w:rsidR="007D610A" w:rsidRDefault="002C2DEB" w:rsidP="007D610A">
      <w:pPr>
        <w:pStyle w:val="Body"/>
        <w:tabs>
          <w:tab w:val="left" w:pos="9072"/>
          <w:tab w:val="left" w:pos="9072"/>
        </w:tabs>
        <w:rPr>
          <w:rFonts w:ascii="Gill Sans Light" w:hAnsi="Gill Sans Light" w:hint="eastAsia"/>
          <w:sz w:val="48"/>
          <w:szCs w:val="48"/>
        </w:rPr>
      </w:pPr>
      <w:r>
        <w:rPr>
          <w:rFonts w:ascii="Gill Sans Light" w:hAnsi="Gill Sans Light"/>
          <w:sz w:val="48"/>
          <w:szCs w:val="48"/>
        </w:rPr>
        <w:t>Refuse Access Strategy</w:t>
      </w:r>
      <w:r w:rsidR="007D610A" w:rsidRPr="00D261E1">
        <w:rPr>
          <w:rFonts w:ascii="Gill Sans Light" w:hAnsi="Gill Sans Light"/>
          <w:sz w:val="48"/>
          <w:szCs w:val="48"/>
        </w:rPr>
        <w:t>.</w:t>
      </w:r>
    </w:p>
    <w:p w14:paraId="6C28FD36" w14:textId="7E9AABE1" w:rsidR="00A54BDE" w:rsidRPr="001D42FE" w:rsidRDefault="00A54BDE" w:rsidP="007D610A">
      <w:pPr>
        <w:pStyle w:val="Body"/>
        <w:tabs>
          <w:tab w:val="left" w:pos="9072"/>
          <w:tab w:val="left" w:pos="9072"/>
        </w:tabs>
        <w:rPr>
          <w:rFonts w:ascii="Gill Sans Nova Light" w:hAnsi="Gill Sans Nova Light"/>
          <w:sz w:val="48"/>
          <w:szCs w:val="48"/>
        </w:rPr>
      </w:pPr>
    </w:p>
    <w:p w14:paraId="58DC01AB" w14:textId="6CC976ED" w:rsidR="00A54BDE" w:rsidRPr="001D42FE" w:rsidRDefault="007D610A" w:rsidP="007D610A">
      <w:pPr>
        <w:pStyle w:val="Body"/>
        <w:tabs>
          <w:tab w:val="left" w:pos="9072"/>
          <w:tab w:val="left" w:pos="9072"/>
        </w:tabs>
        <w:rPr>
          <w:rFonts w:ascii="Gill Sans Nova Light" w:hAnsi="Gill Sans Nova Light"/>
          <w:color w:val="auto"/>
          <w:sz w:val="28"/>
          <w:szCs w:val="28"/>
        </w:rPr>
      </w:pPr>
      <w:r w:rsidRPr="001D42FE">
        <w:rPr>
          <w:rFonts w:ascii="Gill Sans Nova Light" w:hAnsi="Gill Sans Nova Light"/>
          <w:color w:val="auto"/>
          <w:sz w:val="28"/>
          <w:szCs w:val="28"/>
        </w:rPr>
        <w:t xml:space="preserve">In support of the full planning application </w:t>
      </w:r>
      <w:r w:rsidR="00D261E1" w:rsidRPr="001D42FE">
        <w:rPr>
          <w:rFonts w:ascii="Gill Sans Nova Light" w:hAnsi="Gill Sans Nova Light"/>
          <w:color w:val="auto"/>
          <w:sz w:val="28"/>
          <w:szCs w:val="28"/>
        </w:rPr>
        <w:t>for:</w:t>
      </w:r>
    </w:p>
    <w:p w14:paraId="735E1B85" w14:textId="226D3D1F" w:rsidR="001D42FE" w:rsidRPr="001D42FE" w:rsidRDefault="00195AED" w:rsidP="001D42FE">
      <w:pPr>
        <w:shd w:val="clear" w:color="auto" w:fill="FFFFFF"/>
        <w:rPr>
          <w:rFonts w:ascii="Arial" w:eastAsia="Times New Roman" w:hAnsi="Arial" w:cs="Arial"/>
          <w:sz w:val="28"/>
          <w:szCs w:val="28"/>
          <w:bdr w:val="none" w:sz="0" w:space="0" w:color="auto"/>
          <w:lang w:eastAsia="en-GB"/>
        </w:rPr>
      </w:pPr>
      <w:r>
        <w:rPr>
          <w:rFonts w:ascii="Gill Sans Nova Light" w:hAnsi="Gill Sans Nova Light"/>
          <w:b/>
          <w:bCs/>
          <w:sz w:val="28"/>
          <w:szCs w:val="28"/>
        </w:rPr>
        <w:t>62 Burton Road, Manchester, M20 3EB</w:t>
      </w:r>
    </w:p>
    <w:p w14:paraId="0251352C" w14:textId="4FC7B1D0" w:rsidR="00A54BDE" w:rsidRPr="001D42FE" w:rsidRDefault="001D42FE" w:rsidP="007D610A">
      <w:pPr>
        <w:pStyle w:val="Body"/>
        <w:tabs>
          <w:tab w:val="left" w:pos="9072"/>
          <w:tab w:val="left" w:pos="9072"/>
        </w:tabs>
        <w:rPr>
          <w:rFonts w:ascii="Gill Sans Nova Light" w:hAnsi="Gill Sans Nova Light"/>
          <w:b/>
          <w:bCs/>
          <w:color w:val="000000" w:themeColor="text1"/>
          <w:sz w:val="28"/>
          <w:szCs w:val="28"/>
        </w:rPr>
      </w:pPr>
      <w:r>
        <w:rPr>
          <w:rFonts w:ascii="Gill Sans Nova Light" w:hAnsi="Gill Sans Nova Light"/>
          <w:b/>
          <w:bCs/>
          <w:color w:val="000000" w:themeColor="text1"/>
          <w:sz w:val="28"/>
          <w:szCs w:val="28"/>
        </w:rPr>
        <w:t xml:space="preserve"> </w:t>
      </w:r>
    </w:p>
    <w:p w14:paraId="1FBCC53D" w14:textId="30E732DC" w:rsidR="00A54BDE" w:rsidRPr="00195AED" w:rsidRDefault="00A54BDE" w:rsidP="007D610A">
      <w:pPr>
        <w:pStyle w:val="Body"/>
        <w:tabs>
          <w:tab w:val="left" w:pos="9072"/>
          <w:tab w:val="left" w:pos="9072"/>
        </w:tabs>
        <w:rPr>
          <w:rFonts w:ascii="Gill Sans Nova Light" w:hAnsi="Gill Sans Nova Light"/>
          <w:sz w:val="28"/>
          <w:szCs w:val="28"/>
        </w:rPr>
      </w:pPr>
      <w:r w:rsidRPr="00195AED">
        <w:rPr>
          <w:rFonts w:ascii="Gill Sans Nova Light" w:hAnsi="Gill Sans Nova Light"/>
          <w:color w:val="000000" w:themeColor="text1"/>
          <w:sz w:val="28"/>
          <w:szCs w:val="28"/>
        </w:rPr>
        <w:t xml:space="preserve">APPLICATION </w:t>
      </w:r>
      <w:r w:rsidR="001D42FE" w:rsidRPr="00195AED">
        <w:rPr>
          <w:rFonts w:ascii="Gill Sans Nova Light" w:hAnsi="Gill Sans Nova Light"/>
          <w:color w:val="000000" w:themeColor="text1"/>
          <w:sz w:val="28"/>
          <w:szCs w:val="28"/>
        </w:rPr>
        <w:t>REF</w:t>
      </w:r>
      <w:r w:rsidR="00553B8A" w:rsidRPr="00195AED">
        <w:rPr>
          <w:rFonts w:ascii="Gill Sans Nova Light" w:hAnsi="Gill Sans Nova Light"/>
          <w:color w:val="000000" w:themeColor="text1"/>
          <w:sz w:val="28"/>
          <w:szCs w:val="28"/>
        </w:rPr>
        <w:t>RENCE</w:t>
      </w:r>
      <w:r w:rsidR="001D42FE" w:rsidRPr="00195AED">
        <w:rPr>
          <w:rFonts w:ascii="Gill Sans Nova Light" w:hAnsi="Gill Sans Nova Light"/>
          <w:color w:val="000000" w:themeColor="text1"/>
          <w:sz w:val="28"/>
          <w:szCs w:val="28"/>
        </w:rPr>
        <w:t xml:space="preserve">: </w:t>
      </w:r>
      <w:r w:rsidR="00195AED" w:rsidRPr="00195AED">
        <w:rPr>
          <w:rFonts w:ascii="Gill Sans Nova Light" w:hAnsi="Gill Sans Nova Light"/>
          <w:sz w:val="28"/>
          <w:szCs w:val="28"/>
        </w:rPr>
        <w:t>132446/OO/2021</w:t>
      </w:r>
    </w:p>
    <w:p w14:paraId="74B46641" w14:textId="735CDAB6" w:rsidR="00195AED" w:rsidRPr="001D42FE" w:rsidRDefault="00195AED" w:rsidP="007D610A">
      <w:pPr>
        <w:pStyle w:val="Body"/>
        <w:tabs>
          <w:tab w:val="left" w:pos="9072"/>
          <w:tab w:val="left" w:pos="9072"/>
        </w:tabs>
        <w:rPr>
          <w:rFonts w:ascii="Gill Sans Nova Light" w:hAnsi="Gill Sans Nova Light"/>
          <w:b/>
          <w:bCs/>
          <w:color w:val="000000" w:themeColor="text1"/>
          <w:sz w:val="28"/>
          <w:szCs w:val="28"/>
        </w:rPr>
      </w:pPr>
    </w:p>
    <w:p w14:paraId="53469CB2" w14:textId="20971DFC" w:rsidR="002115FC" w:rsidRPr="00195AED" w:rsidRDefault="00195AED">
      <w:pPr>
        <w:pStyle w:val="Body"/>
        <w:tabs>
          <w:tab w:val="center" w:pos="3960"/>
          <w:tab w:val="right" w:pos="7648"/>
          <w:tab w:val="left" w:pos="9072"/>
          <w:tab w:val="left" w:pos="9072"/>
        </w:tabs>
        <w:spacing w:after="180" w:line="288" w:lineRule="auto"/>
        <w:ind w:right="283"/>
        <w:rPr>
          <w:rFonts w:ascii="Gill Sans Nova Light" w:eastAsia="Gill Sans Light" w:hAnsi="Gill Sans Nova Light" w:cs="Gill Sans Light"/>
          <w:color w:val="000000" w:themeColor="text1"/>
          <w:sz w:val="28"/>
          <w:szCs w:val="28"/>
        </w:rPr>
      </w:pPr>
      <w:r w:rsidRPr="00195AED">
        <w:rPr>
          <w:rFonts w:ascii="Gill Sans Nova Light" w:hAnsi="Gill Sans Nova Light"/>
          <w:sz w:val="28"/>
          <w:szCs w:val="28"/>
        </w:rPr>
        <w:t xml:space="preserve">Erection of a </w:t>
      </w:r>
      <w:proofErr w:type="gramStart"/>
      <w:r w:rsidRPr="00195AED">
        <w:rPr>
          <w:rFonts w:ascii="Gill Sans Nova Light" w:hAnsi="Gill Sans Nova Light"/>
          <w:sz w:val="28"/>
          <w:szCs w:val="28"/>
        </w:rPr>
        <w:t xml:space="preserve">two </w:t>
      </w:r>
      <w:proofErr w:type="spellStart"/>
      <w:r w:rsidRPr="00195AED">
        <w:rPr>
          <w:rFonts w:ascii="Gill Sans Nova Light" w:hAnsi="Gill Sans Nova Light"/>
          <w:sz w:val="28"/>
          <w:szCs w:val="28"/>
        </w:rPr>
        <w:t>storey</w:t>
      </w:r>
      <w:proofErr w:type="spellEnd"/>
      <w:proofErr w:type="gramEnd"/>
      <w:r w:rsidRPr="00195AED">
        <w:rPr>
          <w:rFonts w:ascii="Gill Sans Nova Light" w:hAnsi="Gill Sans Nova Light"/>
          <w:sz w:val="28"/>
          <w:szCs w:val="28"/>
        </w:rPr>
        <w:t xml:space="preserve"> side and single </w:t>
      </w:r>
      <w:proofErr w:type="spellStart"/>
      <w:r w:rsidRPr="00195AED">
        <w:rPr>
          <w:rFonts w:ascii="Gill Sans Nova Light" w:hAnsi="Gill Sans Nova Light"/>
          <w:sz w:val="28"/>
          <w:szCs w:val="28"/>
        </w:rPr>
        <w:t>storey</w:t>
      </w:r>
      <w:proofErr w:type="spellEnd"/>
      <w:r w:rsidRPr="00195AED">
        <w:rPr>
          <w:rFonts w:ascii="Gill Sans Nova Light" w:hAnsi="Gill Sans Nova Light"/>
          <w:sz w:val="28"/>
          <w:szCs w:val="28"/>
        </w:rPr>
        <w:t xml:space="preserve"> rear extension to form enlarged ground floor retail unit (use class E) and creation of an additional 1 no. first floor two bedroom </w:t>
      </w:r>
      <w:proofErr w:type="spellStart"/>
      <w:r w:rsidRPr="00195AED">
        <w:rPr>
          <w:rFonts w:ascii="Gill Sans Nova Light" w:hAnsi="Gill Sans Nova Light"/>
          <w:sz w:val="28"/>
          <w:szCs w:val="28"/>
        </w:rPr>
        <w:t>self contained</w:t>
      </w:r>
      <w:proofErr w:type="spellEnd"/>
      <w:r w:rsidRPr="00195AED">
        <w:rPr>
          <w:rFonts w:ascii="Gill Sans Nova Light" w:hAnsi="Gill Sans Nova Light"/>
          <w:sz w:val="28"/>
          <w:szCs w:val="28"/>
        </w:rPr>
        <w:t xml:space="preserve"> flat</w:t>
      </w:r>
      <w:r w:rsidR="00DE3323">
        <w:rPr>
          <w:rFonts w:ascii="Gill Sans Nova Light" w:hAnsi="Gill Sans Nova Light"/>
          <w:sz w:val="28"/>
          <w:szCs w:val="28"/>
        </w:rPr>
        <w:t>.</w:t>
      </w:r>
    </w:p>
    <w:p w14:paraId="2AF08F76" w14:textId="60172771" w:rsidR="00DE3323" w:rsidRPr="00800B79" w:rsidRDefault="00014EF8" w:rsidP="00800B79">
      <w:pPr>
        <w:pStyle w:val="Body"/>
        <w:tabs>
          <w:tab w:val="center" w:pos="3960"/>
          <w:tab w:val="right" w:pos="7648"/>
          <w:tab w:val="left" w:pos="9072"/>
          <w:tab w:val="left" w:pos="9072"/>
        </w:tabs>
        <w:spacing w:after="180" w:line="288" w:lineRule="auto"/>
        <w:ind w:right="283"/>
        <w:rPr>
          <w:rFonts w:ascii="Gill Sans Nova Light" w:eastAsia="Gill Sans Light" w:hAnsi="Gill Sans Nova Light" w:cs="Gill Sans Light"/>
          <w:color w:val="000000" w:themeColor="text1"/>
          <w:sz w:val="28"/>
          <w:szCs w:val="28"/>
        </w:rPr>
      </w:pPr>
      <w:r w:rsidRPr="001D42FE">
        <w:rPr>
          <w:rFonts w:ascii="Gill Sans Nova Light" w:eastAsia="Gill Sans Light" w:hAnsi="Gill Sans Nova Light" w:cs="Gill Sans Light"/>
          <w:color w:val="000000" w:themeColor="text1"/>
          <w:sz w:val="28"/>
          <w:szCs w:val="28"/>
        </w:rPr>
        <w:t xml:space="preserve">On behalf of Mr. </w:t>
      </w:r>
      <w:r w:rsidR="00195AED">
        <w:rPr>
          <w:rFonts w:ascii="Gill Sans Nova Light" w:eastAsia="Gill Sans Light" w:hAnsi="Gill Sans Nova Light" w:cs="Gill Sans Light"/>
          <w:color w:val="000000" w:themeColor="text1"/>
          <w:sz w:val="28"/>
          <w:szCs w:val="28"/>
        </w:rPr>
        <w:t>Abbas Mohammed</w:t>
      </w:r>
      <w:r w:rsidR="00615EA3">
        <w:rPr>
          <w:rFonts w:ascii="Gill Sans Light" w:hAnsi="Gill Sans Light"/>
          <w:noProof/>
          <w:color w:val="000000" w:themeColor="text1"/>
          <w:lang w:val="it-IT"/>
        </w:rPr>
        <w:t xml:space="preserve">                    </w:t>
      </w:r>
    </w:p>
    <w:p w14:paraId="420F414A" w14:textId="6066020B" w:rsidR="00DE3323" w:rsidRDefault="00773023">
      <w:pPr>
        <w:pStyle w:val="Body"/>
        <w:tabs>
          <w:tab w:val="center" w:pos="3960"/>
          <w:tab w:val="left" w:pos="7938"/>
          <w:tab w:val="left" w:pos="7938"/>
        </w:tabs>
        <w:spacing w:after="180" w:line="288" w:lineRule="auto"/>
        <w:rPr>
          <w:rFonts w:ascii="Gill Sans Light" w:hAnsi="Gill Sans Light"/>
          <w:color w:val="000000" w:themeColor="text1"/>
          <w:lang w:val="it-IT"/>
        </w:rPr>
      </w:pPr>
      <w:r>
        <w:rPr>
          <w:rFonts w:ascii="Gill Sans Light" w:hAnsi="Gill Sans Light"/>
          <w:noProof/>
          <w:color w:val="000000" w:themeColor="text1"/>
          <w:lang w:val="it-IT"/>
        </w:rPr>
        <w:drawing>
          <wp:anchor distT="0" distB="0" distL="114300" distR="114300" simplePos="0" relativeHeight="251664384" behindDoc="0" locked="0" layoutInCell="1" allowOverlap="1" wp14:anchorId="2F038D7F" wp14:editId="2A4D7F09">
            <wp:simplePos x="0" y="0"/>
            <wp:positionH relativeFrom="column">
              <wp:posOffset>23495</wp:posOffset>
            </wp:positionH>
            <wp:positionV relativeFrom="paragraph">
              <wp:posOffset>320040</wp:posOffset>
            </wp:positionV>
            <wp:extent cx="5295900" cy="3590925"/>
            <wp:effectExtent l="0" t="0" r="0" b="9525"/>
            <wp:wrapSquare wrapText="bothSides"/>
            <wp:docPr id="24" name="Picture 24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4DAFE0" w14:textId="3C099F65" w:rsidR="00800B79" w:rsidRDefault="00800B79">
      <w:pPr>
        <w:pStyle w:val="Body"/>
        <w:tabs>
          <w:tab w:val="center" w:pos="3960"/>
          <w:tab w:val="left" w:pos="7938"/>
          <w:tab w:val="left" w:pos="7938"/>
        </w:tabs>
        <w:spacing w:after="180" w:line="288" w:lineRule="auto"/>
        <w:rPr>
          <w:rFonts w:ascii="Gill Sans Light" w:hAnsi="Gill Sans Light"/>
          <w:color w:val="000000" w:themeColor="text1"/>
          <w:lang w:val="it-IT"/>
        </w:rPr>
      </w:pPr>
    </w:p>
    <w:p w14:paraId="1014E594" w14:textId="0CB820A2" w:rsidR="00800B79" w:rsidRDefault="00800B79">
      <w:pPr>
        <w:pStyle w:val="Body"/>
        <w:tabs>
          <w:tab w:val="center" w:pos="3960"/>
          <w:tab w:val="left" w:pos="7938"/>
          <w:tab w:val="left" w:pos="7938"/>
        </w:tabs>
        <w:spacing w:after="180" w:line="288" w:lineRule="auto"/>
        <w:rPr>
          <w:rFonts w:ascii="Gill Sans Light" w:hAnsi="Gill Sans Light"/>
          <w:color w:val="000000" w:themeColor="text1"/>
          <w:lang w:val="it-IT"/>
        </w:rPr>
      </w:pPr>
    </w:p>
    <w:p w14:paraId="0EC88D5E" w14:textId="78B7E351" w:rsidR="00800B79" w:rsidRDefault="00800B79">
      <w:pPr>
        <w:pStyle w:val="Body"/>
        <w:tabs>
          <w:tab w:val="center" w:pos="3960"/>
          <w:tab w:val="left" w:pos="7938"/>
          <w:tab w:val="left" w:pos="7938"/>
        </w:tabs>
        <w:spacing w:after="180" w:line="288" w:lineRule="auto"/>
        <w:rPr>
          <w:rFonts w:ascii="Gill Sans Light" w:hAnsi="Gill Sans Light"/>
          <w:color w:val="000000" w:themeColor="text1"/>
          <w:lang w:val="it-IT"/>
        </w:rPr>
      </w:pPr>
    </w:p>
    <w:p w14:paraId="4E5C2DBE" w14:textId="4153AC2A" w:rsidR="00800B79" w:rsidRDefault="00800B79">
      <w:pPr>
        <w:pStyle w:val="Body"/>
        <w:tabs>
          <w:tab w:val="center" w:pos="3960"/>
          <w:tab w:val="left" w:pos="7938"/>
          <w:tab w:val="left" w:pos="7938"/>
        </w:tabs>
        <w:spacing w:after="180" w:line="288" w:lineRule="auto"/>
        <w:rPr>
          <w:rFonts w:ascii="Gill Sans Light" w:hAnsi="Gill Sans Light"/>
          <w:color w:val="000000" w:themeColor="text1"/>
          <w:lang w:val="it-IT"/>
        </w:rPr>
      </w:pPr>
    </w:p>
    <w:p w14:paraId="42008E71" w14:textId="2A654DF5" w:rsidR="00800B79" w:rsidRDefault="00800B79">
      <w:pPr>
        <w:pStyle w:val="Body"/>
        <w:tabs>
          <w:tab w:val="center" w:pos="3960"/>
          <w:tab w:val="left" w:pos="7938"/>
          <w:tab w:val="left" w:pos="7938"/>
        </w:tabs>
        <w:spacing w:after="180" w:line="288" w:lineRule="auto"/>
        <w:rPr>
          <w:rFonts w:ascii="Gill Sans Light" w:hAnsi="Gill Sans Light"/>
          <w:color w:val="000000" w:themeColor="text1"/>
          <w:lang w:val="it-IT"/>
        </w:rPr>
      </w:pPr>
    </w:p>
    <w:p w14:paraId="0B6C7FBB" w14:textId="5C6CE699" w:rsidR="00800B79" w:rsidRDefault="00800B79">
      <w:pPr>
        <w:pStyle w:val="Body"/>
        <w:tabs>
          <w:tab w:val="center" w:pos="3960"/>
          <w:tab w:val="left" w:pos="7938"/>
          <w:tab w:val="left" w:pos="7938"/>
        </w:tabs>
        <w:spacing w:after="180" w:line="288" w:lineRule="auto"/>
        <w:rPr>
          <w:rFonts w:ascii="Gill Sans Light" w:hAnsi="Gill Sans Light"/>
          <w:color w:val="000000" w:themeColor="text1"/>
          <w:lang w:val="it-IT"/>
        </w:rPr>
      </w:pPr>
    </w:p>
    <w:p w14:paraId="58D7683A" w14:textId="5AC66172" w:rsidR="00800B79" w:rsidRDefault="00800B79">
      <w:pPr>
        <w:pStyle w:val="Body"/>
        <w:tabs>
          <w:tab w:val="center" w:pos="3960"/>
          <w:tab w:val="left" w:pos="7938"/>
          <w:tab w:val="left" w:pos="7938"/>
        </w:tabs>
        <w:spacing w:after="180" w:line="288" w:lineRule="auto"/>
        <w:rPr>
          <w:rFonts w:ascii="Gill Sans Light" w:hAnsi="Gill Sans Light"/>
          <w:color w:val="000000" w:themeColor="text1"/>
          <w:lang w:val="it-IT"/>
        </w:rPr>
      </w:pPr>
    </w:p>
    <w:p w14:paraId="07952D3B" w14:textId="00F4E99C" w:rsidR="00800B79" w:rsidRDefault="00800B79">
      <w:pPr>
        <w:pStyle w:val="Body"/>
        <w:tabs>
          <w:tab w:val="center" w:pos="3960"/>
          <w:tab w:val="left" w:pos="7938"/>
          <w:tab w:val="left" w:pos="7938"/>
        </w:tabs>
        <w:spacing w:after="180" w:line="288" w:lineRule="auto"/>
        <w:rPr>
          <w:rFonts w:ascii="Gill Sans Light" w:hAnsi="Gill Sans Light"/>
          <w:color w:val="000000" w:themeColor="text1"/>
          <w:lang w:val="it-IT"/>
        </w:rPr>
      </w:pPr>
    </w:p>
    <w:p w14:paraId="4EB2A97D" w14:textId="77777777" w:rsidR="00800B79" w:rsidRDefault="00800B79">
      <w:pPr>
        <w:pStyle w:val="Body"/>
        <w:tabs>
          <w:tab w:val="center" w:pos="3960"/>
          <w:tab w:val="left" w:pos="7938"/>
          <w:tab w:val="left" w:pos="7938"/>
        </w:tabs>
        <w:spacing w:after="180" w:line="288" w:lineRule="auto"/>
        <w:rPr>
          <w:rFonts w:ascii="Gill Sans Light" w:hAnsi="Gill Sans Light" w:hint="eastAsia"/>
          <w:color w:val="000000" w:themeColor="text1"/>
          <w:lang w:val="it-IT"/>
        </w:rPr>
      </w:pPr>
    </w:p>
    <w:p w14:paraId="5D4F8D2C" w14:textId="36B2E22D" w:rsidR="002C2DEB" w:rsidRPr="002C2DEB" w:rsidRDefault="002C2DEB" w:rsidP="002C2DEB">
      <w:pPr>
        <w:spacing w:before="52"/>
        <w:ind w:left="12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lastRenderedPageBreak/>
        <w:t>The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following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refuse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strategy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has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been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developed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in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line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with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current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Manchester</w:t>
      </w:r>
    </w:p>
    <w:p w14:paraId="4FE7B7A3" w14:textId="77777777" w:rsidR="002C2DEB" w:rsidRPr="002C2DEB" w:rsidRDefault="002C2DEB" w:rsidP="002C2DEB">
      <w:pPr>
        <w:ind w:left="12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City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Councils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management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strategy.</w:t>
      </w:r>
    </w:p>
    <w:p w14:paraId="077CBC37" w14:textId="77777777" w:rsidR="002C2DEB" w:rsidRPr="002C2DEB" w:rsidRDefault="002C2DEB" w:rsidP="002C2DEB">
      <w:pPr>
        <w:spacing w:before="16" w:line="260" w:lineRule="exact"/>
        <w:rPr>
          <w:rFonts w:ascii="Gill Sans Nova Light" w:hAnsi="Gill Sans Nova Light"/>
          <w:sz w:val="22"/>
          <w:szCs w:val="22"/>
        </w:rPr>
      </w:pPr>
    </w:p>
    <w:p w14:paraId="574D2ED8" w14:textId="77777777" w:rsidR="002C2DEB" w:rsidRPr="002C2DEB" w:rsidRDefault="002C2DEB" w:rsidP="002C2DEB">
      <w:pPr>
        <w:ind w:left="12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  <w:u w:val="single" w:color="000000"/>
        </w:rPr>
        <w:t>Provision:</w:t>
      </w:r>
    </w:p>
    <w:p w14:paraId="470AFC65" w14:textId="77777777" w:rsidR="002C2DEB" w:rsidRPr="002C2DEB" w:rsidRDefault="002C2DEB" w:rsidP="002C2DEB">
      <w:pPr>
        <w:spacing w:before="16" w:line="240" w:lineRule="exact"/>
        <w:rPr>
          <w:rFonts w:ascii="Gill Sans Nova Light" w:hAnsi="Gill Sans Nova Light"/>
          <w:sz w:val="22"/>
          <w:szCs w:val="22"/>
        </w:rPr>
      </w:pPr>
    </w:p>
    <w:p w14:paraId="0B818610" w14:textId="77777777" w:rsidR="002C2DEB" w:rsidRPr="002C2DEB" w:rsidRDefault="002C2DEB" w:rsidP="002C2DEB">
      <w:pPr>
        <w:spacing w:before="20"/>
        <w:ind w:left="12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General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Pr="002C2DEB">
        <w:rPr>
          <w:rFonts w:ascii="Gill Sans Nova Light" w:hAnsi="Gill Sans Nova Light"/>
          <w:sz w:val="22"/>
          <w:szCs w:val="22"/>
        </w:rPr>
        <w:t xml:space="preserve">                 </w:t>
      </w:r>
      <w:proofErr w:type="gramStart"/>
      <w:r w:rsidRPr="002C2DEB">
        <w:rPr>
          <w:rFonts w:ascii="Gill Sans Nova Light" w:hAnsi="Gill Sans Nova Light"/>
          <w:sz w:val="22"/>
          <w:szCs w:val="22"/>
        </w:rPr>
        <w:t xml:space="preserve">   </w:t>
      </w:r>
      <w:r w:rsidRPr="002C2DEB">
        <w:rPr>
          <w:rFonts w:ascii="Gill Sans Nova Light" w:hAnsi="Gill Sans Nova Light"/>
          <w:w w:val="99"/>
          <w:sz w:val="22"/>
          <w:szCs w:val="22"/>
        </w:rPr>
        <w:t>(</w:t>
      </w:r>
      <w:proofErr w:type="gramEnd"/>
      <w:r w:rsidRPr="002C2DEB">
        <w:rPr>
          <w:rFonts w:ascii="Gill Sans Nova Light" w:hAnsi="Gill Sans Nova Light"/>
          <w:w w:val="99"/>
          <w:sz w:val="22"/>
          <w:szCs w:val="22"/>
        </w:rPr>
        <w:t>twice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weekly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collection)</w:t>
      </w:r>
    </w:p>
    <w:p w14:paraId="0300BF5A" w14:textId="3C38DFA1" w:rsidR="002C2DEB" w:rsidRPr="002C2DEB" w:rsidRDefault="002C2DEB" w:rsidP="002C2DEB">
      <w:pPr>
        <w:ind w:left="276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500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litres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commingled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="00460F4F">
        <w:rPr>
          <w:rFonts w:ascii="Gill Sans Nova Light" w:hAnsi="Gill Sans Nova Light"/>
          <w:sz w:val="22"/>
          <w:szCs w:val="22"/>
        </w:rPr>
        <w:t xml:space="preserve">– glass/cans/plastic </w:t>
      </w:r>
      <w:r w:rsidRPr="002C2DEB">
        <w:rPr>
          <w:rFonts w:ascii="Gill Sans Nova Light" w:hAnsi="Gill Sans Nova Light"/>
          <w:w w:val="99"/>
          <w:sz w:val="22"/>
          <w:szCs w:val="22"/>
        </w:rPr>
        <w:t>(domestic)</w:t>
      </w:r>
    </w:p>
    <w:p w14:paraId="4EB98143" w14:textId="4082EED6" w:rsidR="002C2DEB" w:rsidRPr="002C2DEB" w:rsidRDefault="002C2DEB" w:rsidP="002C2DEB">
      <w:pPr>
        <w:ind w:left="276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500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litres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="00460F4F">
        <w:rPr>
          <w:rFonts w:ascii="Gill Sans Nova Light" w:hAnsi="Gill Sans Nova Light"/>
          <w:w w:val="99"/>
          <w:sz w:val="22"/>
          <w:szCs w:val="22"/>
        </w:rPr>
        <w:t>refuse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(domestic)</w:t>
      </w:r>
    </w:p>
    <w:p w14:paraId="3DA0CF91" w14:textId="6C01FD31" w:rsidR="002C2DEB" w:rsidRPr="002C2DEB" w:rsidRDefault="002C2DEB" w:rsidP="002C2DEB">
      <w:pPr>
        <w:ind w:left="276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500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litres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="00460F4F" w:rsidRPr="002C2DEB">
        <w:rPr>
          <w:rFonts w:ascii="Gill Sans Nova Light" w:hAnsi="Gill Sans Nova Light"/>
          <w:w w:val="99"/>
          <w:sz w:val="22"/>
          <w:szCs w:val="22"/>
        </w:rPr>
        <w:t>commingled</w:t>
      </w:r>
      <w:r w:rsidR="00460F4F" w:rsidRPr="002C2DEB">
        <w:rPr>
          <w:rFonts w:ascii="Gill Sans Nova Light" w:hAnsi="Gill Sans Nova Light"/>
          <w:sz w:val="22"/>
          <w:szCs w:val="22"/>
        </w:rPr>
        <w:t xml:space="preserve"> </w:t>
      </w:r>
      <w:r w:rsidR="00460F4F"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="00460F4F" w:rsidRPr="002C2DEB">
        <w:rPr>
          <w:rFonts w:ascii="Gill Sans Nova Light" w:hAnsi="Gill Sans Nova Light"/>
          <w:sz w:val="22"/>
          <w:szCs w:val="22"/>
        </w:rPr>
        <w:t xml:space="preserve"> </w:t>
      </w:r>
      <w:r w:rsidR="00460F4F">
        <w:rPr>
          <w:rFonts w:ascii="Gill Sans Nova Light" w:hAnsi="Gill Sans Nova Light"/>
          <w:sz w:val="22"/>
          <w:szCs w:val="22"/>
        </w:rPr>
        <w:t>– glass/cans/plastic</w:t>
      </w:r>
      <w:r w:rsidR="00460F4F" w:rsidRPr="002C2DEB">
        <w:rPr>
          <w:rFonts w:ascii="Gill Sans Nova Light" w:hAnsi="Gill Sans Nova Light"/>
          <w:w w:val="99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(commercial)</w:t>
      </w:r>
    </w:p>
    <w:p w14:paraId="5D47D18E" w14:textId="55FA0E30" w:rsidR="002C2DEB" w:rsidRPr="002C2DEB" w:rsidRDefault="002C2DEB" w:rsidP="002C2DEB">
      <w:pPr>
        <w:ind w:left="276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500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litres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="00460F4F">
        <w:rPr>
          <w:rFonts w:ascii="Gill Sans Nova Light" w:hAnsi="Gill Sans Nova Light"/>
          <w:w w:val="99"/>
          <w:sz w:val="22"/>
          <w:szCs w:val="22"/>
        </w:rPr>
        <w:t>refuse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(commercial)</w:t>
      </w:r>
    </w:p>
    <w:p w14:paraId="273F134C" w14:textId="77777777" w:rsidR="002C2DEB" w:rsidRPr="002C2DEB" w:rsidRDefault="002C2DEB" w:rsidP="002C2DEB">
      <w:pPr>
        <w:spacing w:before="16" w:line="260" w:lineRule="exact"/>
        <w:rPr>
          <w:rFonts w:ascii="Gill Sans Nova Light" w:hAnsi="Gill Sans Nova Light"/>
          <w:sz w:val="22"/>
          <w:szCs w:val="22"/>
        </w:rPr>
      </w:pPr>
    </w:p>
    <w:p w14:paraId="39D414DD" w14:textId="6659273C" w:rsidR="002C2DEB" w:rsidRPr="002C2DEB" w:rsidRDefault="002C2DEB" w:rsidP="002C2DEB">
      <w:pPr>
        <w:ind w:left="12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Recycling</w:t>
      </w:r>
      <w:r w:rsidRPr="002C2DEB">
        <w:rPr>
          <w:rFonts w:ascii="Gill Sans Nova Light" w:hAnsi="Gill Sans Nova Light"/>
          <w:sz w:val="22"/>
          <w:szCs w:val="22"/>
        </w:rPr>
        <w:t xml:space="preserve">                         </w:t>
      </w:r>
      <w:proofErr w:type="gramStart"/>
      <w:r w:rsidRPr="002C2DEB">
        <w:rPr>
          <w:rFonts w:ascii="Gill Sans Nova Light" w:hAnsi="Gill Sans Nova Light"/>
          <w:sz w:val="22"/>
          <w:szCs w:val="22"/>
        </w:rPr>
        <w:t xml:space="preserve">   </w:t>
      </w:r>
      <w:r w:rsidRPr="002C2DEB">
        <w:rPr>
          <w:rFonts w:ascii="Gill Sans Nova Light" w:hAnsi="Gill Sans Nova Light"/>
          <w:w w:val="99"/>
          <w:sz w:val="22"/>
          <w:szCs w:val="22"/>
        </w:rPr>
        <w:t>(</w:t>
      </w:r>
      <w:proofErr w:type="gramEnd"/>
      <w:r w:rsidRPr="002C2DEB">
        <w:rPr>
          <w:rFonts w:ascii="Gill Sans Nova Light" w:hAnsi="Gill Sans Nova Light"/>
          <w:w w:val="99"/>
          <w:sz w:val="22"/>
          <w:szCs w:val="22"/>
        </w:rPr>
        <w:t>2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commodities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on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2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weekly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schedule)</w:t>
      </w:r>
    </w:p>
    <w:p w14:paraId="18313C5A" w14:textId="77777777" w:rsidR="002C2DEB" w:rsidRPr="002C2DEB" w:rsidRDefault="002C2DEB" w:rsidP="002C2DEB">
      <w:pPr>
        <w:ind w:left="276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500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litre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paper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(domestic)</w:t>
      </w:r>
    </w:p>
    <w:p w14:paraId="33E508E9" w14:textId="77777777" w:rsidR="002C2DEB" w:rsidRPr="002C2DEB" w:rsidRDefault="002C2DEB" w:rsidP="002C2DEB">
      <w:pPr>
        <w:ind w:left="276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500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litre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paper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(commercial)</w:t>
      </w:r>
    </w:p>
    <w:p w14:paraId="74939FAB" w14:textId="77777777" w:rsidR="002C2DEB" w:rsidRPr="002C2DEB" w:rsidRDefault="002C2DEB" w:rsidP="002C2DEB">
      <w:pPr>
        <w:spacing w:before="16" w:line="260" w:lineRule="exact"/>
        <w:rPr>
          <w:rFonts w:ascii="Gill Sans Nova Light" w:hAnsi="Gill Sans Nova Light"/>
          <w:sz w:val="22"/>
          <w:szCs w:val="22"/>
        </w:rPr>
      </w:pPr>
    </w:p>
    <w:p w14:paraId="5E6158D5" w14:textId="77777777" w:rsidR="002C2DEB" w:rsidRPr="002C2DEB" w:rsidRDefault="002C2DEB" w:rsidP="002C2DEB">
      <w:pPr>
        <w:ind w:left="12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Bio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waste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(</w:t>
      </w:r>
      <w:proofErr w:type="gramStart"/>
      <w:r w:rsidRPr="002C2DEB">
        <w:rPr>
          <w:rFonts w:ascii="Gill Sans Nova Light" w:hAnsi="Gill Sans Nova Light"/>
          <w:w w:val="99"/>
          <w:sz w:val="22"/>
          <w:szCs w:val="22"/>
        </w:rPr>
        <w:t>food)</w:t>
      </w:r>
      <w:r w:rsidRPr="002C2DEB">
        <w:rPr>
          <w:rFonts w:ascii="Gill Sans Nova Light" w:hAnsi="Gill Sans Nova Light"/>
          <w:sz w:val="22"/>
          <w:szCs w:val="22"/>
        </w:rPr>
        <w:t xml:space="preserve">   </w:t>
      </w:r>
      <w:proofErr w:type="gramEnd"/>
      <w:r w:rsidRPr="002C2DEB">
        <w:rPr>
          <w:rFonts w:ascii="Gill Sans Nova Light" w:hAnsi="Gill Sans Nova Light"/>
          <w:sz w:val="22"/>
          <w:szCs w:val="22"/>
        </w:rPr>
        <w:t xml:space="preserve">              </w:t>
      </w:r>
      <w:r w:rsidRPr="002C2DEB">
        <w:rPr>
          <w:rFonts w:ascii="Gill Sans Nova Light" w:hAnsi="Gill Sans Nova Light"/>
          <w:w w:val="99"/>
          <w:sz w:val="22"/>
          <w:szCs w:val="22"/>
        </w:rPr>
        <w:t>(collected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weekly)</w:t>
      </w:r>
    </w:p>
    <w:p w14:paraId="5799CB01" w14:textId="784A6E6C" w:rsidR="002C2DEB" w:rsidRDefault="002C2DEB" w:rsidP="002C2DEB">
      <w:pPr>
        <w:ind w:left="2760"/>
        <w:rPr>
          <w:rFonts w:ascii="Gill Sans Nova Light" w:hAnsi="Gill Sans Nova Light"/>
          <w:w w:val="99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2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green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wheeled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bins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(domestic)</w:t>
      </w:r>
    </w:p>
    <w:p w14:paraId="3F3BA3BF" w14:textId="628554D3" w:rsidR="00460F4F" w:rsidRDefault="00460F4F" w:rsidP="00460F4F">
      <w:pPr>
        <w:ind w:left="2760"/>
        <w:rPr>
          <w:rFonts w:ascii="Gill Sans Nova Light" w:hAnsi="Gill Sans Nova Light"/>
          <w:w w:val="99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</w:rPr>
        <w:t>2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green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wheeled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bins</w:t>
      </w:r>
      <w:r w:rsidRPr="002C2DEB">
        <w:rPr>
          <w:rFonts w:ascii="Gill Sans Nova Light" w:hAnsi="Gill Sans Nova Light"/>
          <w:sz w:val="22"/>
          <w:szCs w:val="22"/>
        </w:rPr>
        <w:t xml:space="preserve"> </w:t>
      </w:r>
      <w:r w:rsidRPr="002C2DEB">
        <w:rPr>
          <w:rFonts w:ascii="Gill Sans Nova Light" w:hAnsi="Gill Sans Nova Light"/>
          <w:w w:val="99"/>
          <w:sz w:val="22"/>
          <w:szCs w:val="22"/>
        </w:rPr>
        <w:t>(</w:t>
      </w:r>
      <w:r>
        <w:rPr>
          <w:rFonts w:ascii="Gill Sans Nova Light" w:hAnsi="Gill Sans Nova Light"/>
          <w:w w:val="99"/>
          <w:sz w:val="22"/>
          <w:szCs w:val="22"/>
        </w:rPr>
        <w:t>commercial</w:t>
      </w:r>
      <w:r w:rsidRPr="002C2DEB">
        <w:rPr>
          <w:rFonts w:ascii="Gill Sans Nova Light" w:hAnsi="Gill Sans Nova Light"/>
          <w:w w:val="99"/>
          <w:sz w:val="22"/>
          <w:szCs w:val="22"/>
        </w:rPr>
        <w:t>)</w:t>
      </w:r>
    </w:p>
    <w:p w14:paraId="1F4C4989" w14:textId="4CADD73F" w:rsidR="00802DAB" w:rsidRDefault="00802DAB" w:rsidP="00460F4F">
      <w:pPr>
        <w:rPr>
          <w:rFonts w:ascii="Gill Sans Nova Light" w:hAnsi="Gill Sans Nova Light"/>
          <w:w w:val="99"/>
          <w:sz w:val="22"/>
          <w:szCs w:val="22"/>
        </w:rPr>
      </w:pPr>
    </w:p>
    <w:p w14:paraId="44277ADB" w14:textId="0DF9304D" w:rsidR="00802DAB" w:rsidRPr="002C2DEB" w:rsidRDefault="00802DAB" w:rsidP="00802DAB">
      <w:pPr>
        <w:ind w:firstLine="142"/>
        <w:rPr>
          <w:rFonts w:ascii="Gill Sans Nova Light" w:hAnsi="Gill Sans Nova Light"/>
          <w:sz w:val="22"/>
          <w:szCs w:val="22"/>
        </w:rPr>
      </w:pPr>
      <w:r>
        <w:rPr>
          <w:rFonts w:ascii="Gill Sans Nova Light" w:hAnsi="Gill Sans Nova Light"/>
          <w:w w:val="99"/>
          <w:sz w:val="22"/>
          <w:szCs w:val="22"/>
        </w:rPr>
        <w:t>All bins will be removed to kerbside for collection weekly by the landlord.</w:t>
      </w:r>
    </w:p>
    <w:p w14:paraId="420DC738" w14:textId="74840602" w:rsidR="002C2DEB" w:rsidRPr="002C2DEB" w:rsidRDefault="002C2DEB" w:rsidP="002C2DEB">
      <w:pPr>
        <w:spacing w:before="16" w:line="260" w:lineRule="exact"/>
        <w:rPr>
          <w:rFonts w:ascii="Gill Sans Nova Light" w:hAnsi="Gill Sans Nova Light"/>
          <w:sz w:val="22"/>
          <w:szCs w:val="22"/>
        </w:rPr>
      </w:pPr>
    </w:p>
    <w:p w14:paraId="25A091BA" w14:textId="1B44053C" w:rsidR="002C2DEB" w:rsidRPr="002C2DEB" w:rsidRDefault="002C2DEB" w:rsidP="002C2DEB">
      <w:pPr>
        <w:ind w:left="120"/>
        <w:rPr>
          <w:rFonts w:ascii="Gill Sans Nova Light" w:hAnsi="Gill Sans Nova Light"/>
          <w:sz w:val="22"/>
          <w:szCs w:val="22"/>
        </w:rPr>
      </w:pPr>
      <w:r w:rsidRPr="002C2DEB">
        <w:rPr>
          <w:rFonts w:ascii="Gill Sans Nova Light" w:hAnsi="Gill Sans Nova Light"/>
          <w:w w:val="99"/>
          <w:sz w:val="22"/>
          <w:szCs w:val="22"/>
          <w:u w:val="single" w:color="000000"/>
        </w:rPr>
        <w:t>Dimension:</w:t>
      </w:r>
    </w:p>
    <w:p w14:paraId="1C035301" w14:textId="6AD85749" w:rsidR="002C2DEB" w:rsidRPr="002C2DEB" w:rsidRDefault="002C2DEB" w:rsidP="002C2DEB">
      <w:pPr>
        <w:spacing w:before="16" w:line="240" w:lineRule="exact"/>
        <w:rPr>
          <w:rFonts w:ascii="Gill Sans Nova Light" w:hAnsi="Gill Sans Nova Light"/>
          <w:sz w:val="22"/>
          <w:szCs w:val="22"/>
        </w:rPr>
      </w:pPr>
    </w:p>
    <w:p w14:paraId="62B84E21" w14:textId="262000A9" w:rsidR="00800B79" w:rsidRDefault="00800B79" w:rsidP="00800B79">
      <w:pPr>
        <w:spacing w:before="20" w:line="480" w:lineRule="auto"/>
        <w:ind w:left="120" w:right="141"/>
        <w:rPr>
          <w:rFonts w:ascii="Gill Sans Nova Light" w:hAnsi="Gill Sans Nova Light"/>
          <w:w w:val="99"/>
          <w:sz w:val="22"/>
          <w:szCs w:val="22"/>
          <w:u w:val="single" w:color="00000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338CA18" wp14:editId="79715FDC">
            <wp:simplePos x="0" y="0"/>
            <wp:positionH relativeFrom="column">
              <wp:posOffset>128270</wp:posOffset>
            </wp:positionH>
            <wp:positionV relativeFrom="paragraph">
              <wp:posOffset>392430</wp:posOffset>
            </wp:positionV>
            <wp:extent cx="5762625" cy="226695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22"/>
                    <a:stretch/>
                  </pic:blipFill>
                  <pic:spPr bwMode="auto">
                    <a:xfrm>
                      <a:off x="0" y="0"/>
                      <a:ext cx="57626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>-</w:t>
      </w:r>
      <w:r w:rsidR="002C2DEB" w:rsidRPr="002C2DEB">
        <w:rPr>
          <w:rFonts w:ascii="Gill Sans Nova Light" w:hAnsi="Gill Sans Nova Light"/>
          <w:sz w:val="22"/>
          <w:szCs w:val="22"/>
        </w:rPr>
        <w:t xml:space="preserve"> </w:t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>All</w:t>
      </w:r>
      <w:r w:rsidR="002C2DEB" w:rsidRPr="002C2DEB">
        <w:rPr>
          <w:rFonts w:ascii="Gill Sans Nova Light" w:hAnsi="Gill Sans Nova Light"/>
          <w:sz w:val="22"/>
          <w:szCs w:val="22"/>
        </w:rPr>
        <w:t xml:space="preserve"> </w:t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>container</w:t>
      </w:r>
      <w:r w:rsidR="002C2DEB" w:rsidRPr="002C2DEB">
        <w:rPr>
          <w:rFonts w:ascii="Gill Sans Nova Light" w:hAnsi="Gill Sans Nova Light"/>
          <w:sz w:val="22"/>
          <w:szCs w:val="22"/>
        </w:rPr>
        <w:t xml:space="preserve"> </w:t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>sizes</w:t>
      </w:r>
      <w:r w:rsidR="002C2DEB" w:rsidRPr="002C2DEB">
        <w:rPr>
          <w:rFonts w:ascii="Gill Sans Nova Light" w:hAnsi="Gill Sans Nova Light"/>
          <w:sz w:val="22"/>
          <w:szCs w:val="22"/>
        </w:rPr>
        <w:t xml:space="preserve"> </w:t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>on</w:t>
      </w:r>
      <w:r w:rsidR="002C2DEB" w:rsidRPr="002C2DEB">
        <w:rPr>
          <w:rFonts w:ascii="Gill Sans Nova Light" w:hAnsi="Gill Sans Nova Light"/>
          <w:sz w:val="22"/>
          <w:szCs w:val="22"/>
        </w:rPr>
        <w:t xml:space="preserve"> </w:t>
      </w:r>
      <w:r w:rsidR="002C2DEB" w:rsidRPr="002C2DEB">
        <w:rPr>
          <w:rFonts w:ascii="Gill Sans Nova Light" w:hAnsi="Gill Sans Nova Light"/>
          <w:w w:val="99"/>
          <w:sz w:val="22"/>
          <w:szCs w:val="22"/>
        </w:rPr>
        <w:t xml:space="preserve">plan. </w:t>
      </w:r>
      <w:r w:rsidR="002C2DEB" w:rsidRPr="002C2DEB">
        <w:rPr>
          <w:rFonts w:ascii="Gill Sans Nova Light" w:hAnsi="Gill Sans Nova Light"/>
          <w:w w:val="99"/>
          <w:sz w:val="22"/>
          <w:szCs w:val="22"/>
          <w:u w:val="single" w:color="000000"/>
        </w:rPr>
        <w:t>Typical</w:t>
      </w:r>
      <w:r>
        <w:rPr>
          <w:rFonts w:ascii="Gill Sans Nova Light" w:hAnsi="Gill Sans Nova Light"/>
          <w:w w:val="99"/>
          <w:sz w:val="22"/>
          <w:szCs w:val="22"/>
          <w:u w:val="single" w:color="000000"/>
        </w:rPr>
        <w:t xml:space="preserve"> layout</w:t>
      </w:r>
    </w:p>
    <w:p w14:paraId="5DBBDC10" w14:textId="0AF63D60" w:rsidR="000620D6" w:rsidRDefault="000620D6" w:rsidP="00800B79">
      <w:pPr>
        <w:spacing w:before="20" w:line="480" w:lineRule="auto"/>
        <w:rPr>
          <w:rFonts w:ascii="Gill Sans Nova Light" w:hAnsi="Gill Sans Nova Light"/>
          <w:w w:val="99"/>
          <w:sz w:val="22"/>
          <w:szCs w:val="22"/>
          <w:u w:val="single" w:color="000000"/>
        </w:rPr>
      </w:pPr>
    </w:p>
    <w:p w14:paraId="00EA6BEE" w14:textId="77777777" w:rsidR="00800B79" w:rsidRDefault="00800B79" w:rsidP="00800B79">
      <w:pPr>
        <w:spacing w:before="20" w:line="480" w:lineRule="auto"/>
        <w:ind w:left="120" w:right="5619"/>
        <w:rPr>
          <w:rFonts w:ascii="Gill Sans Nova Light" w:hAnsi="Gill Sans Nova Light"/>
          <w:w w:val="99"/>
        </w:rPr>
      </w:pPr>
    </w:p>
    <w:p w14:paraId="7449EBBE" w14:textId="02160D5F" w:rsidR="00800B79" w:rsidRDefault="00800B79" w:rsidP="00800B79">
      <w:pPr>
        <w:spacing w:before="20" w:line="480" w:lineRule="auto"/>
        <w:ind w:left="120" w:right="1410"/>
        <w:rPr>
          <w:rFonts w:ascii="Gill Sans Nova Light" w:hAnsi="Gill Sans Nova Light"/>
        </w:rPr>
      </w:pPr>
      <w:r w:rsidRPr="002C2DEB">
        <w:rPr>
          <w:rFonts w:ascii="Gill Sans Nova Light" w:hAnsi="Gill Sans Nova Light"/>
          <w:w w:val="99"/>
        </w:rPr>
        <w:t>If</w:t>
      </w:r>
      <w:r w:rsidRPr="002C2DEB">
        <w:rPr>
          <w:rFonts w:ascii="Gill Sans Nova Light" w:hAnsi="Gill Sans Nova Light"/>
        </w:rPr>
        <w:t xml:space="preserve"> </w:t>
      </w:r>
      <w:r w:rsidRPr="002C2DEB">
        <w:rPr>
          <w:rFonts w:ascii="Gill Sans Nova Light" w:hAnsi="Gill Sans Nova Light"/>
          <w:w w:val="99"/>
        </w:rPr>
        <w:t>required</w:t>
      </w:r>
      <w:r w:rsidRPr="002C2DEB">
        <w:rPr>
          <w:rFonts w:ascii="Gill Sans Nova Light" w:hAnsi="Gill Sans Nova Light"/>
        </w:rPr>
        <w:t xml:space="preserve"> </w:t>
      </w:r>
      <w:r w:rsidRPr="002C2DEB">
        <w:rPr>
          <w:rFonts w:ascii="Gill Sans Nova Light" w:hAnsi="Gill Sans Nova Light"/>
          <w:w w:val="99"/>
        </w:rPr>
        <w:t>additional</w:t>
      </w:r>
      <w:r w:rsidRPr="002C2DEB">
        <w:rPr>
          <w:rFonts w:ascii="Gill Sans Nova Light" w:hAnsi="Gill Sans Nova Light"/>
        </w:rPr>
        <w:t xml:space="preserve"> </w:t>
      </w:r>
      <w:r w:rsidRPr="002C2DEB">
        <w:rPr>
          <w:rFonts w:ascii="Gill Sans Nova Light" w:hAnsi="Gill Sans Nova Light"/>
          <w:w w:val="99"/>
        </w:rPr>
        <w:t>recycling</w:t>
      </w:r>
      <w:r>
        <w:rPr>
          <w:rFonts w:ascii="Gill Sans Nova Light" w:hAnsi="Gill Sans Nova Light"/>
        </w:rPr>
        <w:t xml:space="preserve"> </w:t>
      </w:r>
      <w:r w:rsidRPr="002C2DEB">
        <w:rPr>
          <w:rFonts w:ascii="Gill Sans Nova Light" w:hAnsi="Gill Sans Nova Light"/>
          <w:w w:val="99"/>
        </w:rPr>
        <w:t>facilities</w:t>
      </w:r>
      <w:r w:rsidRPr="002C2DEB">
        <w:rPr>
          <w:rFonts w:ascii="Gill Sans Nova Light" w:hAnsi="Gill Sans Nova Light"/>
        </w:rPr>
        <w:t xml:space="preserve"> </w:t>
      </w:r>
      <w:r w:rsidRPr="002C2DEB">
        <w:rPr>
          <w:rFonts w:ascii="Gill Sans Nova Light" w:hAnsi="Gill Sans Nova Light"/>
          <w:w w:val="99"/>
        </w:rPr>
        <w:t>can</w:t>
      </w:r>
      <w:r w:rsidRPr="002C2DEB">
        <w:rPr>
          <w:rFonts w:ascii="Gill Sans Nova Light" w:hAnsi="Gill Sans Nova Light"/>
        </w:rPr>
        <w:t xml:space="preserve"> </w:t>
      </w:r>
      <w:r w:rsidRPr="002C2DEB">
        <w:rPr>
          <w:rFonts w:ascii="Gill Sans Nova Light" w:hAnsi="Gill Sans Nova Light"/>
          <w:w w:val="99"/>
        </w:rPr>
        <w:t>be</w:t>
      </w:r>
      <w:r>
        <w:rPr>
          <w:rFonts w:ascii="Gill Sans Nova Light" w:hAnsi="Gill Sans Nova Light"/>
          <w:w w:val="99"/>
        </w:rPr>
        <w:t xml:space="preserve"> provided at the rear side of the proposal.</w:t>
      </w:r>
    </w:p>
    <w:p w14:paraId="64BF5A08" w14:textId="52E5CDA9" w:rsidR="00F573F9" w:rsidRPr="00475F72" w:rsidRDefault="00F573F9" w:rsidP="00800B79">
      <w:pPr>
        <w:rPr>
          <w:rFonts w:ascii="Gill Sans Nova Light" w:hAnsi="Gill Sans Nova Light"/>
        </w:rPr>
      </w:pPr>
    </w:p>
    <w:sectPr w:rsidR="00F573F9" w:rsidRPr="00475F72" w:rsidSect="00800B79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268" w:right="0" w:bottom="1701" w:left="1418" w:header="0" w:footer="85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8BF18" w14:textId="77777777" w:rsidR="00437CF0" w:rsidRDefault="00437CF0">
      <w:r>
        <w:separator/>
      </w:r>
    </w:p>
  </w:endnote>
  <w:endnote w:type="continuationSeparator" w:id="0">
    <w:p w14:paraId="511FABE3" w14:textId="77777777" w:rsidR="00437CF0" w:rsidRDefault="00437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Cambria"/>
    <w:charset w:val="00"/>
    <w:family w:val="roman"/>
    <w:pitch w:val="default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Light">
    <w:altName w:val="Gill Sans Nova Light"/>
    <w:charset w:val="00"/>
    <w:family w:val="roman"/>
    <w:pitch w:val="default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0AF94" w14:textId="77777777" w:rsidR="00963666" w:rsidRDefault="00963666">
    <w:pPr>
      <w:pStyle w:val="Header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82E88" w14:textId="77777777" w:rsidR="00963666" w:rsidRDefault="00963666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F65E0" w14:textId="77777777" w:rsidR="00437CF0" w:rsidRDefault="00437CF0">
      <w:r>
        <w:separator/>
      </w:r>
    </w:p>
  </w:footnote>
  <w:footnote w:type="continuationSeparator" w:id="0">
    <w:p w14:paraId="125A6842" w14:textId="77777777" w:rsidR="00437CF0" w:rsidRDefault="00437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8AB8C" w14:textId="77777777" w:rsidR="00963666" w:rsidRDefault="000241F3">
    <w:pPr>
      <w:pStyle w:val="FreeForm"/>
    </w:pPr>
    <w:r>
      <w:rPr>
        <w:noProof/>
      </w:rPr>
      <w:drawing>
        <wp:anchor distT="152400" distB="152400" distL="152400" distR="152400" simplePos="0" relativeHeight="251657216" behindDoc="1" locked="0" layoutInCell="1" allowOverlap="1" wp14:anchorId="6EE42210" wp14:editId="40FBA4E4">
          <wp:simplePos x="0" y="0"/>
          <wp:positionH relativeFrom="page">
            <wp:posOffset>20626</wp:posOffset>
          </wp:positionH>
          <wp:positionV relativeFrom="page">
            <wp:posOffset>-2311</wp:posOffset>
          </wp:positionV>
          <wp:extent cx="7556500" cy="10684482"/>
          <wp:effectExtent l="0" t="0" r="0" b="0"/>
          <wp:wrapNone/>
          <wp:docPr id="2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ZK Architects StationaryFinal2.png"/>
                  <pic:cNvPicPr>
                    <a:picLocks noChangeAspect="1"/>
                  </pic:cNvPicPr>
                </pic:nvPicPr>
                <pic:blipFill>
                  <a:blip r:embed="rId1"/>
                  <a:srcRect t="20" b="20"/>
                  <a:stretch>
                    <a:fillRect/>
                  </a:stretch>
                </pic:blipFill>
                <pic:spPr>
                  <a:xfrm>
                    <a:off x="0" y="0"/>
                    <a:ext cx="7556500" cy="1068448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A7004" w14:textId="77777777" w:rsidR="00963666" w:rsidRDefault="000241F3">
    <w:pPr>
      <w:pStyle w:val="FreeForm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0F19A05" wp14:editId="1FAE6778">
          <wp:simplePos x="0" y="0"/>
          <wp:positionH relativeFrom="page">
            <wp:posOffset>-21438</wp:posOffset>
          </wp:positionH>
          <wp:positionV relativeFrom="page">
            <wp:posOffset>0</wp:posOffset>
          </wp:positionV>
          <wp:extent cx="7559759" cy="10693400"/>
          <wp:effectExtent l="0" t="0" r="0" b="0"/>
          <wp:wrapNone/>
          <wp:docPr id="22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OZK Architects StationaryFinal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759" cy="106934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92EE5"/>
    <w:multiLevelType w:val="hybridMultilevel"/>
    <w:tmpl w:val="6B089E5C"/>
    <w:lvl w:ilvl="0" w:tplc="B10A4E84">
      <w:numFmt w:val="bullet"/>
      <w:lvlText w:val=""/>
      <w:lvlJc w:val="left"/>
      <w:pPr>
        <w:ind w:left="1180" w:hanging="361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1" w:tplc="7F320FDE">
      <w:numFmt w:val="bullet"/>
      <w:lvlText w:val="•"/>
      <w:lvlJc w:val="left"/>
      <w:pPr>
        <w:ind w:left="6780" w:hanging="361"/>
      </w:pPr>
      <w:rPr>
        <w:rFonts w:hint="default"/>
        <w:lang w:val="en-US" w:eastAsia="en-US" w:bidi="ar-SA"/>
      </w:rPr>
    </w:lvl>
    <w:lvl w:ilvl="2" w:tplc="0258381E">
      <w:numFmt w:val="bullet"/>
      <w:lvlText w:val="•"/>
      <w:lvlJc w:val="left"/>
      <w:pPr>
        <w:ind w:left="7094" w:hanging="361"/>
      </w:pPr>
      <w:rPr>
        <w:rFonts w:hint="default"/>
        <w:lang w:val="en-US" w:eastAsia="en-US" w:bidi="ar-SA"/>
      </w:rPr>
    </w:lvl>
    <w:lvl w:ilvl="3" w:tplc="57A85034">
      <w:numFmt w:val="bullet"/>
      <w:lvlText w:val="•"/>
      <w:lvlJc w:val="left"/>
      <w:pPr>
        <w:ind w:left="7408" w:hanging="361"/>
      </w:pPr>
      <w:rPr>
        <w:rFonts w:hint="default"/>
        <w:lang w:val="en-US" w:eastAsia="en-US" w:bidi="ar-SA"/>
      </w:rPr>
    </w:lvl>
    <w:lvl w:ilvl="4" w:tplc="3D206C10">
      <w:numFmt w:val="bullet"/>
      <w:lvlText w:val="•"/>
      <w:lvlJc w:val="left"/>
      <w:pPr>
        <w:ind w:left="7722" w:hanging="361"/>
      </w:pPr>
      <w:rPr>
        <w:rFonts w:hint="default"/>
        <w:lang w:val="en-US" w:eastAsia="en-US" w:bidi="ar-SA"/>
      </w:rPr>
    </w:lvl>
    <w:lvl w:ilvl="5" w:tplc="32AA30EE">
      <w:numFmt w:val="bullet"/>
      <w:lvlText w:val="•"/>
      <w:lvlJc w:val="left"/>
      <w:pPr>
        <w:ind w:left="8036" w:hanging="361"/>
      </w:pPr>
      <w:rPr>
        <w:rFonts w:hint="default"/>
        <w:lang w:val="en-US" w:eastAsia="en-US" w:bidi="ar-SA"/>
      </w:rPr>
    </w:lvl>
    <w:lvl w:ilvl="6" w:tplc="97E6BBB0">
      <w:numFmt w:val="bullet"/>
      <w:lvlText w:val="•"/>
      <w:lvlJc w:val="left"/>
      <w:pPr>
        <w:ind w:left="8350" w:hanging="361"/>
      </w:pPr>
      <w:rPr>
        <w:rFonts w:hint="default"/>
        <w:lang w:val="en-US" w:eastAsia="en-US" w:bidi="ar-SA"/>
      </w:rPr>
    </w:lvl>
    <w:lvl w:ilvl="7" w:tplc="F08E29CC">
      <w:numFmt w:val="bullet"/>
      <w:lvlText w:val="•"/>
      <w:lvlJc w:val="left"/>
      <w:pPr>
        <w:ind w:left="8664" w:hanging="361"/>
      </w:pPr>
      <w:rPr>
        <w:rFonts w:hint="default"/>
        <w:lang w:val="en-US" w:eastAsia="en-US" w:bidi="ar-SA"/>
      </w:rPr>
    </w:lvl>
    <w:lvl w:ilvl="8" w:tplc="CDB06316">
      <w:numFmt w:val="bullet"/>
      <w:lvlText w:val="•"/>
      <w:lvlJc w:val="left"/>
      <w:pPr>
        <w:ind w:left="897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A601557"/>
    <w:multiLevelType w:val="multilevel"/>
    <w:tmpl w:val="ABBE31DE"/>
    <w:lvl w:ilvl="0">
      <w:start w:val="4"/>
      <w:numFmt w:val="decimal"/>
      <w:lvlText w:val="%1"/>
      <w:lvlJc w:val="left"/>
      <w:pPr>
        <w:ind w:left="522" w:hanging="411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2" w:hanging="411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71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22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97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73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48" w:hanging="351"/>
      </w:pPr>
      <w:rPr>
        <w:rFonts w:hint="default"/>
        <w:lang w:val="en-US" w:eastAsia="en-US" w:bidi="ar-SA"/>
      </w:rPr>
    </w:lvl>
  </w:abstractNum>
  <w:abstractNum w:abstractNumId="2" w15:restartNumberingAfterBreak="0">
    <w:nsid w:val="34B541D2"/>
    <w:multiLevelType w:val="multilevel"/>
    <w:tmpl w:val="93780D8E"/>
    <w:lvl w:ilvl="0">
      <w:start w:val="10"/>
      <w:numFmt w:val="decimal"/>
      <w:lvlText w:val="%1"/>
      <w:lvlJc w:val="left"/>
      <w:pPr>
        <w:ind w:left="582" w:hanging="471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82" w:hanging="471"/>
      </w:pPr>
      <w:rPr>
        <w:rFonts w:ascii="Arial" w:eastAsia="Arial" w:hAnsi="Arial" w:cs="Arial" w:hint="default"/>
        <w:spacing w:val="-4"/>
        <w:w w:val="92"/>
        <w:sz w:val="23"/>
        <w:szCs w:val="23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71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22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97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73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48" w:hanging="351"/>
      </w:pPr>
      <w:rPr>
        <w:rFonts w:hint="default"/>
        <w:lang w:val="en-US" w:eastAsia="en-US" w:bidi="ar-SA"/>
      </w:rPr>
    </w:lvl>
  </w:abstractNum>
  <w:abstractNum w:abstractNumId="3" w15:restartNumberingAfterBreak="0">
    <w:nsid w:val="439E4E33"/>
    <w:multiLevelType w:val="multilevel"/>
    <w:tmpl w:val="7CEE3DFC"/>
    <w:lvl w:ilvl="0">
      <w:start w:val="1"/>
      <w:numFmt w:val="decimal"/>
      <w:lvlText w:val="%1"/>
      <w:lvlJc w:val="left"/>
      <w:pPr>
        <w:ind w:left="524" w:hanging="413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413" w:hanging="413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71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22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97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73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48" w:hanging="351"/>
      </w:pPr>
      <w:rPr>
        <w:rFonts w:hint="default"/>
        <w:lang w:val="en-US" w:eastAsia="en-US" w:bidi="ar-SA"/>
      </w:rPr>
    </w:lvl>
  </w:abstractNum>
  <w:abstractNum w:abstractNumId="4" w15:restartNumberingAfterBreak="0">
    <w:nsid w:val="4EDD35D0"/>
    <w:multiLevelType w:val="multilevel"/>
    <w:tmpl w:val="33EC4984"/>
    <w:lvl w:ilvl="0">
      <w:start w:val="8"/>
      <w:numFmt w:val="decimal"/>
      <w:lvlText w:val="%1"/>
      <w:lvlJc w:val="left"/>
      <w:pPr>
        <w:ind w:left="522" w:hanging="411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2" w:hanging="411"/>
        <w:jc w:val="left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66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0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13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86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60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33" w:hanging="351"/>
      </w:pPr>
      <w:rPr>
        <w:rFonts w:hint="default"/>
        <w:lang w:val="en-US" w:eastAsia="en-US" w:bidi="ar-SA"/>
      </w:rPr>
    </w:lvl>
  </w:abstractNum>
  <w:abstractNum w:abstractNumId="5" w15:restartNumberingAfterBreak="0">
    <w:nsid w:val="50C01B5A"/>
    <w:multiLevelType w:val="multilevel"/>
    <w:tmpl w:val="19D8D02C"/>
    <w:lvl w:ilvl="0">
      <w:start w:val="5"/>
      <w:numFmt w:val="decimal"/>
      <w:lvlText w:val="%1"/>
      <w:lvlJc w:val="left"/>
      <w:pPr>
        <w:ind w:left="524" w:hanging="413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4" w:hanging="413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71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22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97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73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48" w:hanging="351"/>
      </w:pPr>
      <w:rPr>
        <w:rFonts w:hint="default"/>
        <w:lang w:val="en-US" w:eastAsia="en-US" w:bidi="ar-SA"/>
      </w:rPr>
    </w:lvl>
  </w:abstractNum>
  <w:abstractNum w:abstractNumId="6" w15:restartNumberingAfterBreak="0">
    <w:nsid w:val="61E6718B"/>
    <w:multiLevelType w:val="multilevel"/>
    <w:tmpl w:val="768C7604"/>
    <w:lvl w:ilvl="0">
      <w:start w:val="7"/>
      <w:numFmt w:val="decimal"/>
      <w:lvlText w:val="%1"/>
      <w:lvlJc w:val="left"/>
      <w:pPr>
        <w:ind w:left="524" w:hanging="413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4" w:hanging="413"/>
        <w:jc w:val="left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66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0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13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86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60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33" w:hanging="351"/>
      </w:pPr>
      <w:rPr>
        <w:rFonts w:hint="default"/>
        <w:lang w:val="en-US" w:eastAsia="en-US" w:bidi="ar-SA"/>
      </w:rPr>
    </w:lvl>
  </w:abstractNum>
  <w:abstractNum w:abstractNumId="7" w15:restartNumberingAfterBreak="0">
    <w:nsid w:val="66687FD6"/>
    <w:multiLevelType w:val="multilevel"/>
    <w:tmpl w:val="219EEBFA"/>
    <w:lvl w:ilvl="0">
      <w:start w:val="1"/>
      <w:numFmt w:val="decimal"/>
      <w:lvlText w:val="%1"/>
      <w:lvlJc w:val="left"/>
      <w:pPr>
        <w:ind w:left="524" w:hanging="413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4" w:hanging="413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66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0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13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86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60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33" w:hanging="351"/>
      </w:pPr>
      <w:rPr>
        <w:rFonts w:hint="default"/>
        <w:lang w:val="en-US" w:eastAsia="en-US" w:bidi="ar-SA"/>
      </w:rPr>
    </w:lvl>
  </w:abstractNum>
  <w:abstractNum w:abstractNumId="8" w15:restartNumberingAfterBreak="0">
    <w:nsid w:val="67F72973"/>
    <w:multiLevelType w:val="multilevel"/>
    <w:tmpl w:val="C7FED74E"/>
    <w:lvl w:ilvl="0">
      <w:start w:val="6"/>
      <w:numFmt w:val="decimal"/>
      <w:lvlText w:val="%1"/>
      <w:lvlJc w:val="left"/>
      <w:pPr>
        <w:ind w:left="522" w:hanging="411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2" w:hanging="411"/>
        <w:jc w:val="left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66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0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13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86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60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33" w:hanging="351"/>
      </w:pPr>
      <w:rPr>
        <w:rFonts w:hint="default"/>
        <w:lang w:val="en-US" w:eastAsia="en-US" w:bidi="ar-SA"/>
      </w:rPr>
    </w:lvl>
  </w:abstractNum>
  <w:abstractNum w:abstractNumId="9" w15:restartNumberingAfterBreak="0">
    <w:nsid w:val="739A2317"/>
    <w:multiLevelType w:val="multilevel"/>
    <w:tmpl w:val="D752E450"/>
    <w:lvl w:ilvl="0">
      <w:start w:val="3"/>
      <w:numFmt w:val="decimal"/>
      <w:lvlText w:val="%1"/>
      <w:lvlJc w:val="left"/>
      <w:pPr>
        <w:ind w:left="522" w:hanging="411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22" w:hanging="411"/>
      </w:pPr>
      <w:rPr>
        <w:rFonts w:ascii="Arial" w:eastAsia="Arial" w:hAnsi="Arial" w:cs="Arial" w:hint="default"/>
        <w:spacing w:val="-1"/>
        <w:w w:val="92"/>
        <w:sz w:val="27"/>
        <w:szCs w:val="27"/>
        <w:u w:val="thick" w:color="000000"/>
        <w:lang w:val="en-US" w:eastAsia="en-US" w:bidi="ar-SA"/>
      </w:rPr>
    </w:lvl>
    <w:lvl w:ilvl="2">
      <w:numFmt w:val="bullet"/>
      <w:lvlText w:val=""/>
      <w:lvlJc w:val="left"/>
      <w:pPr>
        <w:ind w:left="812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ar-SA"/>
      </w:rPr>
    </w:lvl>
    <w:lvl w:ilvl="3">
      <w:numFmt w:val="bullet"/>
      <w:lvlText w:val="•"/>
      <w:lvlJc w:val="left"/>
      <w:pPr>
        <w:ind w:left="2571" w:hanging="3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6" w:hanging="3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22" w:hanging="3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97" w:hanging="3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73" w:hanging="3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48" w:hanging="35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666"/>
    <w:rsid w:val="00014EF8"/>
    <w:rsid w:val="000241F3"/>
    <w:rsid w:val="000273E5"/>
    <w:rsid w:val="000620D6"/>
    <w:rsid w:val="000A0621"/>
    <w:rsid w:val="000E34D5"/>
    <w:rsid w:val="00122D94"/>
    <w:rsid w:val="00195AED"/>
    <w:rsid w:val="001D180E"/>
    <w:rsid w:val="001D42FE"/>
    <w:rsid w:val="002115FC"/>
    <w:rsid w:val="0024264D"/>
    <w:rsid w:val="00296BBF"/>
    <w:rsid w:val="002C2DEB"/>
    <w:rsid w:val="00334A9F"/>
    <w:rsid w:val="0034092D"/>
    <w:rsid w:val="003702B2"/>
    <w:rsid w:val="00382AD7"/>
    <w:rsid w:val="0039570B"/>
    <w:rsid w:val="003B5B44"/>
    <w:rsid w:val="003D3F56"/>
    <w:rsid w:val="00413CBC"/>
    <w:rsid w:val="00435913"/>
    <w:rsid w:val="00437CF0"/>
    <w:rsid w:val="00460F4F"/>
    <w:rsid w:val="00475F72"/>
    <w:rsid w:val="00553B8A"/>
    <w:rsid w:val="00555185"/>
    <w:rsid w:val="00560986"/>
    <w:rsid w:val="005C654F"/>
    <w:rsid w:val="00604E1F"/>
    <w:rsid w:val="00615EA3"/>
    <w:rsid w:val="0063117B"/>
    <w:rsid w:val="00726ABE"/>
    <w:rsid w:val="00773023"/>
    <w:rsid w:val="007B6141"/>
    <w:rsid w:val="007D610A"/>
    <w:rsid w:val="00800B79"/>
    <w:rsid w:val="00802DAB"/>
    <w:rsid w:val="00843828"/>
    <w:rsid w:val="008738B6"/>
    <w:rsid w:val="00873F32"/>
    <w:rsid w:val="008B7401"/>
    <w:rsid w:val="00963666"/>
    <w:rsid w:val="009973A5"/>
    <w:rsid w:val="009D08D7"/>
    <w:rsid w:val="00A54BDE"/>
    <w:rsid w:val="00A6293B"/>
    <w:rsid w:val="00AB5D89"/>
    <w:rsid w:val="00B44E9D"/>
    <w:rsid w:val="00BD0652"/>
    <w:rsid w:val="00BE12BD"/>
    <w:rsid w:val="00BF362A"/>
    <w:rsid w:val="00C2610B"/>
    <w:rsid w:val="00C27894"/>
    <w:rsid w:val="00C42C8B"/>
    <w:rsid w:val="00C4671C"/>
    <w:rsid w:val="00C74E29"/>
    <w:rsid w:val="00CC341E"/>
    <w:rsid w:val="00D10B78"/>
    <w:rsid w:val="00D261E1"/>
    <w:rsid w:val="00D318E2"/>
    <w:rsid w:val="00D327FE"/>
    <w:rsid w:val="00DC0F1B"/>
    <w:rsid w:val="00DC1D96"/>
    <w:rsid w:val="00DD2772"/>
    <w:rsid w:val="00DE3323"/>
    <w:rsid w:val="00E32443"/>
    <w:rsid w:val="00E45C38"/>
    <w:rsid w:val="00EF7DA2"/>
    <w:rsid w:val="00F5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97296"/>
  <w15:docId w15:val="{2CA11F4E-583B-49B1-8AA3-96224621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7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759E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B5B4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92"/>
      <w:ind w:left="111" w:hanging="414"/>
      <w:outlineLvl w:val="1"/>
    </w:pPr>
    <w:rPr>
      <w:rFonts w:ascii="Arial" w:eastAsia="Arial" w:hAnsi="Arial" w:cs="Arial"/>
      <w:sz w:val="27"/>
      <w:szCs w:val="27"/>
      <w:u w:val="single" w:color="000000"/>
      <w:bdr w:val="none" w:sz="0" w:space="0" w:color="au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">
    <w:name w:val="Header &amp; Footer"/>
    <w:pPr>
      <w:tabs>
        <w:tab w:val="right" w:pos="9632"/>
      </w:tabs>
    </w:pPr>
    <w:rPr>
      <w:rFonts w:ascii="Helvetica" w:hAnsi="Helvetica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Recipient">
    <w:name w:val="Recipient"/>
    <w:pPr>
      <w:spacing w:line="288" w:lineRule="auto"/>
    </w:pPr>
    <w:rPr>
      <w:rFonts w:ascii="Gill Sans" w:eastAsia="Gill Sans" w:hAnsi="Gill Sans" w:cs="Gill Sans"/>
      <w:color w:val="4D4E4C"/>
      <w:sz w:val="18"/>
      <w:szCs w:val="18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basedOn w:val="Normal"/>
    <w:link w:val="BodyTextChar"/>
    <w:uiPriority w:val="1"/>
    <w:qFormat/>
    <w:rsid w:val="00014EF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Trebuchet MS" w:eastAsia="Trebuchet MS" w:hAnsi="Trebuchet MS" w:cs="Trebuchet MS"/>
      <w:sz w:val="22"/>
      <w:szCs w:val="22"/>
      <w:bdr w:val="none" w:sz="0" w:space="0" w:color="auto"/>
    </w:rPr>
  </w:style>
  <w:style w:type="character" w:customStyle="1" w:styleId="BodyTextChar">
    <w:name w:val="Body Text Char"/>
    <w:basedOn w:val="DefaultParagraphFont"/>
    <w:link w:val="BodyText"/>
    <w:uiPriority w:val="1"/>
    <w:rsid w:val="00014EF8"/>
    <w:rPr>
      <w:rFonts w:ascii="Trebuchet MS" w:eastAsia="Trebuchet MS" w:hAnsi="Trebuchet MS" w:cs="Trebuchet MS"/>
      <w:sz w:val="22"/>
      <w:szCs w:val="22"/>
      <w:bdr w:val="none" w:sz="0" w:space="0" w:color="auto"/>
    </w:rPr>
  </w:style>
  <w:style w:type="paragraph" w:styleId="ListParagraph">
    <w:name w:val="List Paragraph"/>
    <w:basedOn w:val="Normal"/>
    <w:uiPriority w:val="1"/>
    <w:qFormat/>
    <w:rsid w:val="00014EF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36"/>
      <w:ind w:left="1180" w:hanging="361"/>
    </w:pPr>
    <w:rPr>
      <w:rFonts w:ascii="Trebuchet MS" w:eastAsia="Trebuchet MS" w:hAnsi="Trebuchet MS" w:cs="Trebuchet MS"/>
      <w:sz w:val="22"/>
      <w:szCs w:val="22"/>
      <w:bdr w:val="none" w:sz="0" w:space="0" w:color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B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BDE"/>
    <w:rPr>
      <w:rFonts w:ascii="Segoe UI" w:hAnsi="Segoe UI" w:cs="Segoe UI"/>
      <w:sz w:val="18"/>
      <w:szCs w:val="1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B5B44"/>
    <w:rPr>
      <w:rFonts w:ascii="Arial" w:eastAsia="Arial" w:hAnsi="Arial" w:cs="Arial"/>
      <w:sz w:val="27"/>
      <w:szCs w:val="27"/>
      <w:u w:val="single" w:color="000000"/>
      <w:bdr w:val="none" w:sz="0" w:space="0" w:color="auto"/>
    </w:rPr>
  </w:style>
  <w:style w:type="character" w:customStyle="1" w:styleId="Heading1Char">
    <w:name w:val="Heading 1 Char"/>
    <w:basedOn w:val="DefaultParagraphFont"/>
    <w:link w:val="Heading1"/>
    <w:uiPriority w:val="9"/>
    <w:rsid w:val="00F573F9"/>
    <w:rPr>
      <w:rFonts w:asciiTheme="majorHAnsi" w:eastAsiaTheme="majorEastAsia" w:hAnsiTheme="majorHAnsi" w:cstheme="majorBidi"/>
      <w:color w:val="2F759E" w:themeColor="accent1" w:themeShade="BF"/>
      <w:sz w:val="32"/>
      <w:szCs w:val="32"/>
      <w:lang w:val="en-GB"/>
    </w:rPr>
  </w:style>
  <w:style w:type="character" w:customStyle="1" w:styleId="desktop-title-subcontent">
    <w:name w:val="desktop-title-subcontent"/>
    <w:basedOn w:val="DefaultParagraphFont"/>
    <w:rsid w:val="001D4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CB1D4-7EE0-4317-B386-22B260B71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ozma</dc:creator>
  <cp:lastModifiedBy>Ozma Khan</cp:lastModifiedBy>
  <cp:revision>7</cp:revision>
  <cp:lastPrinted>2021-11-19T13:05:00Z</cp:lastPrinted>
  <dcterms:created xsi:type="dcterms:W3CDTF">2021-12-27T16:28:00Z</dcterms:created>
  <dcterms:modified xsi:type="dcterms:W3CDTF">2021-12-27T18:09:00Z</dcterms:modified>
</cp:coreProperties>
</file>